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B8F2A4" w14:textId="77777777" w:rsidR="00A44926" w:rsidRPr="0087453A" w:rsidRDefault="00A44926" w:rsidP="00A44926">
      <w:pPr>
        <w:keepNext/>
        <w:keepLines/>
        <w:suppressAutoHyphens/>
        <w:ind w:left="720" w:right="720"/>
        <w:jc w:val="center"/>
      </w:pPr>
      <w:bookmarkStart w:id="0" w:name="_GoBack"/>
      <w:bookmarkEnd w:id="0"/>
      <w:r w:rsidRPr="0087453A">
        <w:t>TITLE 35:  ENVIRONMENTAL PROTECTION</w:t>
      </w:r>
    </w:p>
    <w:p w14:paraId="14414C68" w14:textId="77777777" w:rsidR="00A44926" w:rsidRPr="0087453A" w:rsidRDefault="00A44926" w:rsidP="00A44926">
      <w:pPr>
        <w:keepNext/>
        <w:keepLines/>
        <w:suppressAutoHyphens/>
        <w:ind w:left="720" w:right="720"/>
        <w:jc w:val="center"/>
      </w:pPr>
      <w:r w:rsidRPr="0087453A">
        <w:t>SUBTITLE G:  WASTE DISPOSAL</w:t>
      </w:r>
    </w:p>
    <w:p w14:paraId="281CE88E" w14:textId="77777777" w:rsidR="00A44926" w:rsidRPr="0087453A" w:rsidRDefault="00A44926" w:rsidP="00A44926">
      <w:pPr>
        <w:keepNext/>
        <w:keepLines/>
        <w:suppressAutoHyphens/>
        <w:ind w:left="720" w:right="720"/>
        <w:jc w:val="center"/>
      </w:pPr>
      <w:r w:rsidRPr="0087453A">
        <w:t>CHAPTER I:  POLLUTION CONTROL BOARD</w:t>
      </w:r>
    </w:p>
    <w:p w14:paraId="781260F4" w14:textId="77777777" w:rsidR="00A44926" w:rsidRPr="0087453A" w:rsidRDefault="00A44926" w:rsidP="00A44926">
      <w:pPr>
        <w:keepNext/>
        <w:keepLines/>
        <w:suppressAutoHyphens/>
        <w:spacing w:after="240"/>
        <w:ind w:left="720" w:right="720"/>
        <w:jc w:val="center"/>
      </w:pPr>
      <w:r w:rsidRPr="0087453A">
        <w:t>SUBCHAPTER c:  HAZARDOUS WASTE OPERATING REQUIREMENTS</w:t>
      </w:r>
    </w:p>
    <w:p w14:paraId="741E7AE1" w14:textId="77777777" w:rsidR="00A44926" w:rsidRPr="0087453A" w:rsidRDefault="00A44926" w:rsidP="00A44926">
      <w:pPr>
        <w:keepNext/>
        <w:keepLines/>
        <w:suppressAutoHyphens/>
        <w:spacing w:before="240"/>
        <w:ind w:left="720" w:right="720"/>
        <w:jc w:val="center"/>
      </w:pPr>
      <w:r w:rsidRPr="0087453A">
        <w:t>PART 723</w:t>
      </w:r>
    </w:p>
    <w:p w14:paraId="505D0EE3" w14:textId="77777777" w:rsidR="00A44926" w:rsidRPr="0087453A" w:rsidRDefault="00A44926" w:rsidP="00A44926">
      <w:pPr>
        <w:keepNext/>
        <w:keepLines/>
        <w:suppressAutoHyphens/>
        <w:spacing w:after="240"/>
        <w:ind w:left="720" w:right="720"/>
        <w:jc w:val="center"/>
      </w:pPr>
      <w:r w:rsidRPr="0087453A">
        <w:t>STANDARDS APPLICABLE TO TRANSPORTERS OF HAZARDOUS WASTE</w:t>
      </w:r>
    </w:p>
    <w:p w14:paraId="1D10EBC4" w14:textId="77777777" w:rsidR="00A44926" w:rsidRPr="0087453A" w:rsidRDefault="00A44926" w:rsidP="00A44926">
      <w:pPr>
        <w:keepNext/>
        <w:keepLines/>
        <w:suppressAutoHyphens/>
        <w:spacing w:before="240" w:after="240"/>
        <w:ind w:left="720" w:right="720"/>
        <w:jc w:val="center"/>
      </w:pPr>
      <w:r w:rsidRPr="0087453A">
        <w:t>SUBPART A:  GENERAL</w:t>
      </w:r>
    </w:p>
    <w:p w14:paraId="2D3174C1" w14:textId="77777777" w:rsidR="00A44926" w:rsidRPr="0087453A" w:rsidRDefault="00A44926" w:rsidP="00A44926">
      <w:pPr>
        <w:keepNext/>
        <w:keepLines/>
        <w:suppressAutoHyphens/>
      </w:pPr>
      <w:r w:rsidRPr="0087453A">
        <w:t>Section</w:t>
      </w:r>
    </w:p>
    <w:p w14:paraId="5D58CC94" w14:textId="77777777" w:rsidR="00A44926" w:rsidRPr="0087453A" w:rsidRDefault="00A44926" w:rsidP="00A44926">
      <w:pPr>
        <w:suppressAutoHyphens/>
        <w:ind w:left="1440" w:hanging="1440"/>
      </w:pPr>
      <w:r w:rsidRPr="0087453A">
        <w:t>723.110</w:t>
      </w:r>
      <w:r w:rsidRPr="0087453A">
        <w:tab/>
        <w:t>Scope</w:t>
      </w:r>
    </w:p>
    <w:p w14:paraId="32AD3A02" w14:textId="77777777" w:rsidR="00A44926" w:rsidRPr="0087453A" w:rsidRDefault="00A44926" w:rsidP="00A44926">
      <w:pPr>
        <w:suppressAutoHyphens/>
        <w:ind w:left="1440" w:hanging="1440"/>
      </w:pPr>
      <w:r w:rsidRPr="0087453A">
        <w:t>723.111</w:t>
      </w:r>
      <w:r w:rsidRPr="0087453A">
        <w:tab/>
        <w:t>USEPA Identification Number</w:t>
      </w:r>
    </w:p>
    <w:p w14:paraId="3A973C50" w14:textId="77777777" w:rsidR="00A44926" w:rsidRPr="0087453A" w:rsidRDefault="00A44926" w:rsidP="00A44926">
      <w:pPr>
        <w:suppressAutoHyphens/>
        <w:ind w:left="1440" w:hanging="1440"/>
      </w:pPr>
      <w:r w:rsidRPr="0087453A">
        <w:t>723.112</w:t>
      </w:r>
      <w:r w:rsidRPr="0087453A">
        <w:tab/>
        <w:t>Transfer Facility Requirements</w:t>
      </w:r>
    </w:p>
    <w:p w14:paraId="56F19DE1" w14:textId="77777777" w:rsidR="00A44926" w:rsidRPr="0087453A" w:rsidRDefault="00A44926" w:rsidP="00A44926">
      <w:pPr>
        <w:spacing w:after="240"/>
        <w:ind w:left="1440" w:hanging="1440"/>
      </w:pPr>
      <w:r w:rsidRPr="0087453A">
        <w:t>723.113</w:t>
      </w:r>
      <w:r w:rsidRPr="0087453A">
        <w:tab/>
        <w:t>Electronic Reporting</w:t>
      </w:r>
    </w:p>
    <w:p w14:paraId="0E42B242" w14:textId="77777777" w:rsidR="00A44926" w:rsidRPr="0087453A" w:rsidRDefault="00A44926" w:rsidP="00A44926">
      <w:pPr>
        <w:keepNext/>
        <w:keepLines/>
        <w:suppressAutoHyphens/>
        <w:spacing w:before="240" w:after="240"/>
        <w:ind w:left="720" w:right="720"/>
        <w:jc w:val="center"/>
      </w:pPr>
      <w:r w:rsidRPr="0087453A">
        <w:t>SUBPART B:  COMPLIANCE WITH THE MANIFEST SYSTEM AND RECORDKEEPING</w:t>
      </w:r>
    </w:p>
    <w:p w14:paraId="2FBD4892" w14:textId="77777777" w:rsidR="00A44926" w:rsidRPr="0087453A" w:rsidRDefault="00A44926" w:rsidP="00A44926">
      <w:pPr>
        <w:keepNext/>
        <w:keepLines/>
        <w:suppressAutoHyphens/>
      </w:pPr>
      <w:r w:rsidRPr="0087453A">
        <w:t>Section</w:t>
      </w:r>
    </w:p>
    <w:p w14:paraId="0B95E488" w14:textId="77777777" w:rsidR="00A44926" w:rsidRPr="0087453A" w:rsidRDefault="00A44926" w:rsidP="00A44926">
      <w:pPr>
        <w:suppressAutoHyphens/>
        <w:ind w:left="1440" w:hanging="1440"/>
      </w:pPr>
      <w:r w:rsidRPr="0087453A">
        <w:t>723.120</w:t>
      </w:r>
      <w:r w:rsidRPr="0087453A">
        <w:tab/>
        <w:t>The Manifest System</w:t>
      </w:r>
    </w:p>
    <w:p w14:paraId="106CE091" w14:textId="77777777" w:rsidR="00A44926" w:rsidRPr="0087453A" w:rsidRDefault="00A44926" w:rsidP="00A44926">
      <w:pPr>
        <w:suppressAutoHyphens/>
        <w:ind w:left="1440" w:hanging="1440"/>
      </w:pPr>
      <w:r w:rsidRPr="0087453A">
        <w:t>723.121</w:t>
      </w:r>
      <w:r w:rsidRPr="0087453A">
        <w:tab/>
        <w:t>Compliance with the Manifest</w:t>
      </w:r>
    </w:p>
    <w:p w14:paraId="3BEFE621" w14:textId="77777777" w:rsidR="00A44926" w:rsidRPr="0087453A" w:rsidRDefault="00A44926" w:rsidP="00A44926">
      <w:pPr>
        <w:suppressAutoHyphens/>
        <w:ind w:left="1440" w:hanging="1440"/>
      </w:pPr>
      <w:r w:rsidRPr="0087453A">
        <w:t>723.122</w:t>
      </w:r>
      <w:r w:rsidRPr="0087453A">
        <w:tab/>
        <w:t>Recordkeeping</w:t>
      </w:r>
    </w:p>
    <w:p w14:paraId="7D5C5674" w14:textId="77777777" w:rsidR="00A44926" w:rsidRPr="0087453A" w:rsidRDefault="00A44926" w:rsidP="00A44926">
      <w:pPr>
        <w:suppressAutoHyphens/>
        <w:ind w:left="1440" w:hanging="1440"/>
      </w:pPr>
      <w:r w:rsidRPr="0087453A">
        <w:rPr>
          <w:szCs w:val="24"/>
        </w:rPr>
        <w:t>723.125</w:t>
      </w:r>
      <w:r w:rsidRPr="0087453A">
        <w:rPr>
          <w:szCs w:val="24"/>
        </w:rPr>
        <w:tab/>
        <w:t>Electronic Manifest Signatures</w:t>
      </w:r>
    </w:p>
    <w:p w14:paraId="5A6D9181" w14:textId="77777777" w:rsidR="00A44926" w:rsidRPr="0087453A" w:rsidRDefault="00A44926" w:rsidP="00A44926">
      <w:pPr>
        <w:keepNext/>
        <w:keepLines/>
        <w:suppressAutoHyphens/>
        <w:spacing w:before="240" w:after="240"/>
        <w:ind w:left="720" w:right="720"/>
        <w:jc w:val="center"/>
      </w:pPr>
      <w:r w:rsidRPr="0087453A">
        <w:t>SUBPART C:  HAZARDOUS WASTE DISCHARGES</w:t>
      </w:r>
    </w:p>
    <w:p w14:paraId="3873FB53" w14:textId="77777777" w:rsidR="00A44926" w:rsidRPr="0087453A" w:rsidRDefault="00A44926" w:rsidP="00A44926">
      <w:pPr>
        <w:keepNext/>
        <w:keepLines/>
        <w:suppressAutoHyphens/>
      </w:pPr>
      <w:r w:rsidRPr="0087453A">
        <w:t>Section</w:t>
      </w:r>
    </w:p>
    <w:p w14:paraId="547D637C" w14:textId="77777777" w:rsidR="00A44926" w:rsidRPr="0087453A" w:rsidRDefault="00A44926" w:rsidP="00A44926">
      <w:pPr>
        <w:suppressAutoHyphens/>
        <w:ind w:left="1440" w:hanging="1440"/>
      </w:pPr>
      <w:r w:rsidRPr="0087453A">
        <w:t>723.130</w:t>
      </w:r>
      <w:r w:rsidRPr="0087453A">
        <w:tab/>
        <w:t>Immediate Action</w:t>
      </w:r>
    </w:p>
    <w:p w14:paraId="695E7F0F" w14:textId="77777777" w:rsidR="00A44926" w:rsidRPr="0087453A" w:rsidRDefault="00A44926" w:rsidP="00A44926">
      <w:pPr>
        <w:suppressAutoHyphens/>
        <w:spacing w:after="240"/>
        <w:ind w:left="1440" w:hanging="1440"/>
      </w:pPr>
      <w:r w:rsidRPr="0087453A">
        <w:t>723.131</w:t>
      </w:r>
      <w:r w:rsidRPr="0087453A">
        <w:tab/>
        <w:t>Discharge Cleanup</w:t>
      </w:r>
    </w:p>
    <w:p w14:paraId="693D5BAE" w14:textId="77777777" w:rsidR="00A44926" w:rsidRPr="0087453A" w:rsidRDefault="00A44926" w:rsidP="00A44926">
      <w:pPr>
        <w:suppressAutoHyphens/>
        <w:spacing w:before="240" w:after="240"/>
      </w:pPr>
      <w:r w:rsidRPr="0087453A">
        <w:t xml:space="preserve">AUTHORITY:  Implementing </w:t>
      </w:r>
      <w:bookmarkStart w:id="1" w:name="_Hlk6306703"/>
      <w:r w:rsidRPr="0087453A">
        <w:t>Sections 7.2 and 22.4</w:t>
      </w:r>
      <w:bookmarkEnd w:id="1"/>
      <w:r w:rsidRPr="0087453A">
        <w:t xml:space="preserve"> and authorized by Section 27 of the Environmental Protection Act [415 ILCS 5/7.2, 22.4 and 27].</w:t>
      </w:r>
    </w:p>
    <w:p w14:paraId="71F31E5D" w14:textId="77777777" w:rsidR="00A44926" w:rsidRPr="0087453A" w:rsidRDefault="00A44926" w:rsidP="00A44926">
      <w:pPr>
        <w:suppressAutoHyphens/>
        <w:spacing w:before="240" w:after="240"/>
      </w:pPr>
      <w:r w:rsidRPr="0087453A">
        <w:t>SOURCE:  Adopted in R81-22 at 5 Ill. Reg. 9781, effective May 17, 1982; amended and codified in R81-22 at 6 Ill. Reg. 4828, effective May 17, 1982; amended in R84-9 at 9 Ill. Reg. 11961, effective July 24, 1985; amended in R86-19 at 10 Ill. Reg. 20718, effective December 2, 1986; amended in R86-46 at 11 Ill. Reg. 13570, effective August 4, 1987; amended in R87-5 at 11 Ill. Reg. 19412, effective November 12, 1987; amended in R95-6 at 19 Ill. Reg. 9945, effective June 27, 1995; amended in R96-10/R97-3/R97-5 at 22 Ill. Reg. 589, effective December 16, 1997; amended in R97-21/R98-3/R98-5 at 22 Ill. Reg. 17965, effective September 28, 1998</w:t>
      </w:r>
      <w:r w:rsidRPr="0087453A">
        <w:rPr>
          <w:rFonts w:ascii="TimesNewRoman" w:hAnsi="TimesNewRoman"/>
          <w:szCs w:val="24"/>
        </w:rPr>
        <w:t>; amended in R06-5/R06-6/R06-7 at 30 Ill. Reg. 3180, effective February 23, 2006</w:t>
      </w:r>
      <w:r w:rsidRPr="0087453A">
        <w:t xml:space="preserve">; amended in R06-16/R06-17/R06-18 at 31 Ill. Reg. 881, effective December 20, 2006; amended in R07-5/R07-14 at 32 Ill. Reg. 11969, effective July 14, 2008; amended in R11-2/R11-16 at 35 Ill. Reg. 17959, effective October 14, 2011; amended in R15-1 at 39 Ill. Reg. 1711, effective </w:t>
      </w:r>
      <w:r w:rsidRPr="0087453A">
        <w:lastRenderedPageBreak/>
        <w:t xml:space="preserve">January 12, 2015; amended in R17-14/R17-15/R18-12/R18-31 at 42 Ill. Reg. </w:t>
      </w:r>
      <w:bookmarkStart w:id="2" w:name="_Hlk534287928"/>
      <w:r w:rsidRPr="0087453A">
        <w:t>22595</w:t>
      </w:r>
      <w:bookmarkEnd w:id="2"/>
      <w:r w:rsidRPr="0087453A">
        <w:t xml:space="preserve">, effective </w:t>
      </w:r>
      <w:bookmarkStart w:id="3" w:name="_Hlk534288005"/>
      <w:r w:rsidRPr="0087453A">
        <w:t>November 19</w:t>
      </w:r>
      <w:bookmarkEnd w:id="3"/>
      <w:r w:rsidRPr="0087453A">
        <w:t xml:space="preserve">, 2018; amended in R19-3 at 43 Ill. Reg. 585, effective December 6, 2018; amended in R19-11 at </w:t>
      </w:r>
      <w:r w:rsidRPr="0087453A">
        <w:rPr>
          <w:szCs w:val="24"/>
        </w:rPr>
        <w:t xml:space="preserve">43 Ill. Reg. </w:t>
      </w:r>
      <w:r>
        <w:rPr>
          <w:szCs w:val="24"/>
        </w:rPr>
        <w:t>5995, May 2, 2019</w:t>
      </w:r>
      <w:r w:rsidRPr="0087453A">
        <w:t>.</w:t>
      </w:r>
    </w:p>
    <w:p w14:paraId="6A8581CD" w14:textId="77777777" w:rsidR="00534648" w:rsidRDefault="00534648" w:rsidP="00534648">
      <w:pPr>
        <w:keepNext/>
        <w:keepLines/>
        <w:suppressAutoHyphens/>
        <w:spacing w:before="240" w:after="240"/>
        <w:ind w:left="720" w:right="720"/>
        <w:jc w:val="center"/>
        <w:rPr>
          <w:szCs w:val="24"/>
        </w:rPr>
      </w:pPr>
      <w:r>
        <w:rPr>
          <w:szCs w:val="24"/>
        </w:rPr>
        <w:t>SUBPART A:  GENERAL</w:t>
      </w:r>
    </w:p>
    <w:p w14:paraId="1ED18053" w14:textId="77777777" w:rsidR="00534648" w:rsidRDefault="00534648" w:rsidP="00534648">
      <w:pPr>
        <w:keepNext/>
        <w:keepLines/>
        <w:spacing w:before="240" w:after="240"/>
        <w:rPr>
          <w:b/>
          <w:szCs w:val="24"/>
        </w:rPr>
      </w:pPr>
      <w:r>
        <w:rPr>
          <w:b/>
          <w:szCs w:val="24"/>
        </w:rPr>
        <w:t xml:space="preserve">Section </w:t>
      </w:r>
      <w:bookmarkStart w:id="4" w:name="_Hlk512349979"/>
      <w:r>
        <w:rPr>
          <w:b/>
          <w:szCs w:val="24"/>
        </w:rPr>
        <w:t>723.110</w:t>
      </w:r>
      <w:bookmarkEnd w:id="4"/>
      <w:r>
        <w:rPr>
          <w:b/>
          <w:szCs w:val="24"/>
        </w:rPr>
        <w:t xml:space="preserve">  Scope</w:t>
      </w:r>
    </w:p>
    <w:p w14:paraId="6634A460" w14:textId="77777777" w:rsidR="00534648" w:rsidRDefault="00534648" w:rsidP="00534648">
      <w:pPr>
        <w:suppressAutoHyphens/>
        <w:spacing w:before="240" w:after="240"/>
        <w:ind w:left="1440" w:hanging="720"/>
        <w:rPr>
          <w:szCs w:val="24"/>
        </w:rPr>
      </w:pPr>
      <w:r>
        <w:rPr>
          <w:szCs w:val="24"/>
        </w:rPr>
        <w:t>a)</w:t>
      </w:r>
      <w:r>
        <w:rPr>
          <w:szCs w:val="24"/>
        </w:rPr>
        <w:tab/>
        <w:t>These regulations establish standards which apply to persons transporting hazardous waste into, out of or through Illinois if the transportation requires a manifest under 35 Ill. Adm. Code 722.</w:t>
      </w:r>
    </w:p>
    <w:p w14:paraId="0C92E7DF" w14:textId="77777777" w:rsidR="00534648" w:rsidRDefault="00534648" w:rsidP="00534648">
      <w:pPr>
        <w:suppressAutoHyphens/>
        <w:spacing w:before="240" w:after="240"/>
        <w:ind w:left="1440" w:hanging="720"/>
        <w:rPr>
          <w:szCs w:val="24"/>
        </w:rPr>
      </w:pPr>
      <w:r>
        <w:rPr>
          <w:szCs w:val="24"/>
        </w:rPr>
        <w:t>b)</w:t>
      </w:r>
      <w:r>
        <w:rPr>
          <w:szCs w:val="24"/>
        </w:rPr>
        <w:tab/>
        <w:t>These regulations do not apply to on-site transportation of hazardous waste by generators or by owners or operators of permitted hazardous waste management facilities.</w:t>
      </w:r>
    </w:p>
    <w:p w14:paraId="7AD60630" w14:textId="77777777" w:rsidR="00534648" w:rsidRDefault="00534648" w:rsidP="00534648">
      <w:pPr>
        <w:suppressAutoHyphens/>
        <w:spacing w:before="240" w:after="240"/>
        <w:ind w:left="1440" w:hanging="720"/>
        <w:rPr>
          <w:szCs w:val="24"/>
        </w:rPr>
      </w:pPr>
      <w:r>
        <w:rPr>
          <w:szCs w:val="24"/>
        </w:rPr>
        <w:t>c)</w:t>
      </w:r>
      <w:r>
        <w:rPr>
          <w:szCs w:val="24"/>
        </w:rPr>
        <w:tab/>
        <w:t>A transporter of hazardous waste must also comply with 35 Ill. Adm. Code 722, “Standards Applicable to Generators of Hazardous Waste”, if either of the following occurs:</w:t>
      </w:r>
    </w:p>
    <w:p w14:paraId="7FB857C5" w14:textId="77777777" w:rsidR="00534648" w:rsidRDefault="00534648" w:rsidP="00534648">
      <w:pPr>
        <w:suppressAutoHyphens/>
        <w:spacing w:before="240" w:after="240"/>
        <w:ind w:left="2160" w:hanging="720"/>
        <w:rPr>
          <w:szCs w:val="24"/>
        </w:rPr>
      </w:pPr>
      <w:r>
        <w:rPr>
          <w:szCs w:val="24"/>
        </w:rPr>
        <w:t>1)</w:t>
      </w:r>
      <w:r>
        <w:rPr>
          <w:szCs w:val="24"/>
        </w:rPr>
        <w:tab/>
        <w:t>It transports hazardous waste into the United States from abroad; or</w:t>
      </w:r>
    </w:p>
    <w:p w14:paraId="5E0C15FA" w14:textId="77777777" w:rsidR="00534648" w:rsidRDefault="00534648" w:rsidP="00534648">
      <w:pPr>
        <w:suppressAutoHyphens/>
        <w:spacing w:before="240" w:after="240"/>
        <w:ind w:left="2160" w:hanging="720"/>
        <w:rPr>
          <w:szCs w:val="24"/>
        </w:rPr>
      </w:pPr>
      <w:r>
        <w:rPr>
          <w:szCs w:val="24"/>
        </w:rPr>
        <w:t>2)</w:t>
      </w:r>
      <w:r>
        <w:rPr>
          <w:szCs w:val="24"/>
        </w:rPr>
        <w:tab/>
        <w:t>It mixes hazardous waste of different DOT shipping descriptions by placing them into a single container.</w:t>
      </w:r>
    </w:p>
    <w:p w14:paraId="10B409F0" w14:textId="77777777" w:rsidR="00534648" w:rsidRDefault="00534648" w:rsidP="00534648">
      <w:pPr>
        <w:suppressAutoHyphens/>
        <w:spacing w:before="240" w:after="240"/>
        <w:ind w:left="1440" w:hanging="720"/>
        <w:rPr>
          <w:szCs w:val="24"/>
        </w:rPr>
      </w:pPr>
      <w:r>
        <w:rPr>
          <w:szCs w:val="24"/>
        </w:rPr>
        <w:t>d)</w:t>
      </w:r>
      <w:r>
        <w:rPr>
          <w:szCs w:val="24"/>
        </w:rPr>
        <w:tab/>
        <w:t>A transporter of hazardous waste that is being imported from or exported to any other country for purposes of recovery or disposal is subject to this Subpart and to all other relevant requirements of 35 Ill. Adm. Code 722.Subpart H, including, but not limited to, 35 Ill. Adm. Code 722.183(d) and 722.184 for movement documents.</w:t>
      </w:r>
    </w:p>
    <w:p w14:paraId="65EE082A" w14:textId="77777777" w:rsidR="00534648" w:rsidRDefault="00534648" w:rsidP="00534648">
      <w:pPr>
        <w:suppressAutoHyphens/>
        <w:spacing w:before="240" w:after="240"/>
        <w:ind w:left="1440" w:hanging="720"/>
        <w:rPr>
          <w:szCs w:val="24"/>
        </w:rPr>
      </w:pPr>
      <w:r>
        <w:rPr>
          <w:szCs w:val="24"/>
        </w:rPr>
        <w:t>e)</w:t>
      </w:r>
      <w:r>
        <w:rPr>
          <w:szCs w:val="24"/>
        </w:rPr>
        <w:tab/>
        <w:t xml:space="preserve">The regulations in this </w:t>
      </w:r>
      <w:r>
        <w:rPr>
          <w:caps/>
          <w:szCs w:val="24"/>
        </w:rPr>
        <w:t>p</w:t>
      </w:r>
      <w:r>
        <w:rPr>
          <w:szCs w:val="24"/>
        </w:rPr>
        <w:t>art do not apply to transportation during an explosives or munitions emergency response, conducted in accordance with 35 Ill. Adm. Code 724.101(g)(8)(A)(iv) or (g)(8)(D) or 35 Ill. Adm. Code 725.101(c)(11)(A)(iv) or (c)(11)(D), and 35 Ill. Adm. Code 703.121(a)(4) or (c).</w:t>
      </w:r>
    </w:p>
    <w:p w14:paraId="77BC1423" w14:textId="77777777" w:rsidR="00534648" w:rsidRDefault="00534648" w:rsidP="00534648">
      <w:pPr>
        <w:suppressAutoHyphens/>
        <w:spacing w:before="240" w:after="240"/>
        <w:ind w:left="1440" w:hanging="720"/>
        <w:rPr>
          <w:szCs w:val="24"/>
        </w:rPr>
      </w:pPr>
      <w:r>
        <w:rPr>
          <w:szCs w:val="24"/>
        </w:rPr>
        <w:t>f)</w:t>
      </w:r>
      <w:r>
        <w:rPr>
          <w:szCs w:val="24"/>
        </w:rPr>
        <w:tab/>
        <w:t xml:space="preserve">35 Ill. Adm. Code 726.303 identifies how the requirements of this </w:t>
      </w:r>
      <w:r>
        <w:rPr>
          <w:caps/>
          <w:szCs w:val="24"/>
        </w:rPr>
        <w:t>p</w:t>
      </w:r>
      <w:r>
        <w:rPr>
          <w:szCs w:val="24"/>
        </w:rPr>
        <w:t>art apply to military munitions classified as solid waste under 35 Ill. Adm. Code 726.302.</w:t>
      </w:r>
    </w:p>
    <w:p w14:paraId="055D7D9A" w14:textId="0356BA28" w:rsidR="00534648" w:rsidRDefault="00534648" w:rsidP="00534648">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3B38FC42" w14:textId="77777777" w:rsidR="00A44926" w:rsidRPr="0087453A" w:rsidRDefault="00A44926" w:rsidP="00A44926">
      <w:pPr>
        <w:keepNext/>
        <w:keepLines/>
        <w:suppressAutoHyphens/>
        <w:spacing w:before="240" w:after="240"/>
        <w:outlineLvl w:val="3"/>
        <w:rPr>
          <w:b/>
        </w:rPr>
      </w:pPr>
      <w:r w:rsidRPr="0087453A">
        <w:rPr>
          <w:b/>
        </w:rPr>
        <w:t>Section 723.111  USEPA Identification Number</w:t>
      </w:r>
    </w:p>
    <w:p w14:paraId="14323C55" w14:textId="77777777" w:rsidR="00A44926" w:rsidRPr="0087453A" w:rsidRDefault="00A44926" w:rsidP="00A44926">
      <w:pPr>
        <w:suppressAutoHyphens/>
        <w:spacing w:before="240" w:after="240"/>
        <w:ind w:left="1440" w:hanging="720"/>
      </w:pPr>
      <w:r w:rsidRPr="0087453A">
        <w:t>a)</w:t>
      </w:r>
      <w:r w:rsidRPr="0087453A">
        <w:tab/>
        <w:t>A transporter must not transport hazardous waste without having received a USEPA identification number from the Administrator.</w:t>
      </w:r>
    </w:p>
    <w:p w14:paraId="66413FE0" w14:textId="77777777" w:rsidR="00A44926" w:rsidRPr="0087453A" w:rsidRDefault="00A44926" w:rsidP="00A44926">
      <w:pPr>
        <w:suppressAutoHyphens/>
        <w:spacing w:before="240" w:after="240"/>
        <w:ind w:left="1440" w:hanging="720"/>
      </w:pPr>
      <w:r w:rsidRPr="0087453A">
        <w:lastRenderedPageBreak/>
        <w:t>b)</w:t>
      </w:r>
      <w:r w:rsidRPr="0087453A">
        <w:tab/>
        <w:t>A transporter who has not received a USEPA identification number may obtain one by applying to the Agency using Notification of RCRA Subtitle C Activities (Site Identification Form) (USEPA Form 8700-12).  Upon receiving the request, USEPA Region 5 will assign a USEPA identification number to the transporter.</w:t>
      </w:r>
    </w:p>
    <w:p w14:paraId="703C5AA6" w14:textId="77777777" w:rsidR="00A44926" w:rsidRPr="0087453A" w:rsidRDefault="00A44926" w:rsidP="00A44926">
      <w:pPr>
        <w:suppressAutoHyphens/>
        <w:spacing w:before="240" w:after="240"/>
        <w:ind w:left="720"/>
      </w:pPr>
      <w:r w:rsidRPr="0087453A">
        <w:t>BOARD NOTE:</w:t>
      </w:r>
      <w:r w:rsidRPr="0087453A">
        <w:rPr>
          <w:szCs w:val="24"/>
        </w:rPr>
        <w:t xml:space="preserve">  USEPA Form 8700-12 is available from the Agency, Bureau of Land (217-782-6762).  It is also available on-line for download in PDF file format:  www.epa.gov/‌hwgenerators/instructions-and-form-hazardous-waste-generators-transporters-and-treatment-storage-and.</w:t>
      </w:r>
    </w:p>
    <w:p w14:paraId="566E902F" w14:textId="77777777" w:rsidR="00A44926" w:rsidRPr="0087453A" w:rsidRDefault="00A44926" w:rsidP="00A44926">
      <w:pPr>
        <w:suppressAutoHyphens/>
        <w:spacing w:before="240" w:after="240"/>
        <w:ind w:left="720"/>
        <w:rPr>
          <w:szCs w:val="24"/>
        </w:rPr>
      </w:pPr>
      <w:r w:rsidRPr="0087453A">
        <w:rPr>
          <w:szCs w:val="24"/>
        </w:rPr>
        <w:t xml:space="preserve">(Source:  Amended at 43 Ill. Reg. </w:t>
      </w:r>
      <w:r>
        <w:rPr>
          <w:szCs w:val="24"/>
        </w:rPr>
        <w:t>5995, May 2, 2019</w:t>
      </w:r>
      <w:r w:rsidRPr="0087453A">
        <w:rPr>
          <w:szCs w:val="24"/>
        </w:rPr>
        <w:t>)</w:t>
      </w:r>
    </w:p>
    <w:p w14:paraId="6FFD01FC" w14:textId="77777777" w:rsidR="00A71219" w:rsidRDefault="00A71219" w:rsidP="00A71219">
      <w:pPr>
        <w:keepNext/>
        <w:keepLines/>
        <w:spacing w:before="240" w:after="240"/>
        <w:rPr>
          <w:b/>
          <w:szCs w:val="24"/>
        </w:rPr>
      </w:pPr>
      <w:r>
        <w:rPr>
          <w:b/>
          <w:szCs w:val="24"/>
        </w:rPr>
        <w:t xml:space="preserve">Section </w:t>
      </w:r>
      <w:bookmarkStart w:id="5" w:name="_Hlk512349983"/>
      <w:r>
        <w:rPr>
          <w:b/>
          <w:szCs w:val="24"/>
        </w:rPr>
        <w:t>723.112</w:t>
      </w:r>
      <w:bookmarkEnd w:id="5"/>
      <w:r>
        <w:rPr>
          <w:b/>
          <w:szCs w:val="24"/>
        </w:rPr>
        <w:t xml:space="preserve">  Transfer Facility Requirements</w:t>
      </w:r>
    </w:p>
    <w:p w14:paraId="58422222" w14:textId="77777777" w:rsidR="00A71219" w:rsidRDefault="00A71219" w:rsidP="00A71219">
      <w:pPr>
        <w:suppressAutoHyphens/>
        <w:spacing w:before="240" w:after="240"/>
        <w:ind w:left="1440" w:hanging="720"/>
        <w:rPr>
          <w:szCs w:val="24"/>
        </w:rPr>
      </w:pPr>
      <w:r>
        <w:rPr>
          <w:szCs w:val="24"/>
        </w:rPr>
        <w:t>a)</w:t>
      </w:r>
      <w:r>
        <w:rPr>
          <w:szCs w:val="24"/>
        </w:rPr>
        <w:tab/>
        <w:t>A transporter that stores manifested shipments of hazardous waste in containers meeting the independent requirements of 35 Ill. Adm. Code 722.130 at a transfer facility for a period of 10 days or less is not subject to regulations under 35 Ill. Adm. Code 702, 703, 724, 725, 727, or 728 with respect to the storage of those wastes.</w:t>
      </w:r>
    </w:p>
    <w:p w14:paraId="7C246510" w14:textId="77777777" w:rsidR="00A71219" w:rsidRDefault="00A71219" w:rsidP="00A71219">
      <w:pPr>
        <w:suppressAutoHyphens/>
        <w:spacing w:before="240" w:after="240"/>
        <w:ind w:left="1440" w:hanging="720"/>
        <w:rPr>
          <w:szCs w:val="24"/>
        </w:rPr>
      </w:pPr>
      <w:r>
        <w:rPr>
          <w:szCs w:val="24"/>
        </w:rPr>
        <w:t>b)</w:t>
      </w:r>
      <w:r>
        <w:rPr>
          <w:szCs w:val="24"/>
        </w:rPr>
        <w:tab/>
        <w:t xml:space="preserve">When consolidating the contents of two or more containers with the same hazardous waste into a new container, or when combining and consolidating two different hazardous wastes that are compatible with each other, the transporter must mark its containers of </w:t>
      </w:r>
      <w:bookmarkStart w:id="6" w:name="_Hlk509396641"/>
      <w:r>
        <w:rPr>
          <w:szCs w:val="24"/>
        </w:rPr>
        <w:t>119 gallons (450 ℓ) or less capacity</w:t>
      </w:r>
      <w:bookmarkEnd w:id="6"/>
      <w:r>
        <w:rPr>
          <w:szCs w:val="24"/>
        </w:rPr>
        <w:t xml:space="preserve"> with the following information:</w:t>
      </w:r>
    </w:p>
    <w:p w14:paraId="1B461A8A" w14:textId="77777777" w:rsidR="00A71219" w:rsidRDefault="00A71219" w:rsidP="00A71219">
      <w:pPr>
        <w:suppressAutoHyphens/>
        <w:spacing w:before="240" w:after="240"/>
        <w:ind w:left="2160" w:hanging="720"/>
        <w:rPr>
          <w:szCs w:val="24"/>
        </w:rPr>
      </w:pPr>
      <w:r>
        <w:rPr>
          <w:szCs w:val="24"/>
        </w:rPr>
        <w:t>1)</w:t>
      </w:r>
      <w:r>
        <w:rPr>
          <w:szCs w:val="24"/>
        </w:rPr>
        <w:tab/>
        <w:t>The words “Hazardous Waste”; and</w:t>
      </w:r>
    </w:p>
    <w:p w14:paraId="6B74E032" w14:textId="77777777" w:rsidR="00A71219" w:rsidRDefault="00A71219" w:rsidP="00A71219">
      <w:pPr>
        <w:suppressAutoHyphens/>
        <w:spacing w:before="240" w:after="240"/>
        <w:ind w:left="2160" w:hanging="720"/>
        <w:rPr>
          <w:szCs w:val="24"/>
        </w:rPr>
      </w:pPr>
      <w:r>
        <w:rPr>
          <w:szCs w:val="24"/>
        </w:rPr>
        <w:t>2)</w:t>
      </w:r>
      <w:r>
        <w:rPr>
          <w:szCs w:val="24"/>
        </w:rPr>
        <w:tab/>
        <w:t>The applicable USEPA hazardous waste numbers in Subparts C and D of 35 Ill. Adm. Code 721, or in compliance with 35 Ill. Adm. Code 722.132(c).</w:t>
      </w:r>
    </w:p>
    <w:p w14:paraId="7DC9C39D" w14:textId="263A550B" w:rsidR="00A71219" w:rsidRDefault="00A71219" w:rsidP="00A71219">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40625C24" w14:textId="77777777" w:rsidR="008B400F" w:rsidRDefault="008B400F" w:rsidP="00C248FE">
      <w:pPr>
        <w:keepNext/>
        <w:keepLines/>
        <w:suppressAutoHyphens/>
        <w:spacing w:before="240" w:after="240"/>
        <w:outlineLvl w:val="3"/>
        <w:rPr>
          <w:b/>
        </w:rPr>
      </w:pPr>
      <w:r>
        <w:rPr>
          <w:b/>
        </w:rPr>
        <w:t>Section 723.113</w:t>
      </w:r>
      <w:r w:rsidR="00183D0A">
        <w:rPr>
          <w:b/>
        </w:rPr>
        <w:t xml:space="preserve">  </w:t>
      </w:r>
      <w:r>
        <w:rPr>
          <w:b/>
        </w:rPr>
        <w:t>Electronic Reporting</w:t>
      </w:r>
    </w:p>
    <w:p w14:paraId="18759F88" w14:textId="77777777" w:rsidR="008B400F" w:rsidRDefault="008B400F" w:rsidP="00C248FE">
      <w:pPr>
        <w:suppressAutoHyphens/>
        <w:spacing w:before="240" w:after="240"/>
      </w:pPr>
      <w:r>
        <w:t>The filing of any document pursuant to any provision of this Part as an electronic document is subject to 35 Ill. Adm. Code 720.104.</w:t>
      </w:r>
    </w:p>
    <w:p w14:paraId="7375DEB3" w14:textId="77777777" w:rsidR="008B400F" w:rsidRDefault="008B400F" w:rsidP="00C248FE">
      <w:pPr>
        <w:suppressAutoHyphens/>
        <w:spacing w:before="240" w:after="240"/>
      </w:pPr>
      <w:r>
        <w:t>BOARD NOTE:  Derived from 40 CFR 3, as added, and 40 CFR 271.10(b), 271.11(b), and 271.12(h) (2005), as amended at 70 Fed. Reg. 59848 (Oct. 13, 2005).</w:t>
      </w:r>
    </w:p>
    <w:p w14:paraId="0BED5F02" w14:textId="77777777" w:rsidR="008B400F" w:rsidRDefault="008B400F" w:rsidP="00C248FE">
      <w:pPr>
        <w:spacing w:before="240" w:after="240"/>
        <w:ind w:left="720"/>
      </w:pPr>
      <w:r>
        <w:t>(Source:  Added at 31 Ill. Reg. 881, effective December 20, 2006)</w:t>
      </w:r>
    </w:p>
    <w:p w14:paraId="2C628B72" w14:textId="77777777" w:rsidR="00386062" w:rsidRDefault="00386062" w:rsidP="00386062">
      <w:pPr>
        <w:keepNext/>
        <w:keepLines/>
        <w:suppressAutoHyphens/>
        <w:spacing w:before="240" w:after="240"/>
        <w:ind w:left="720" w:right="720"/>
        <w:jc w:val="center"/>
      </w:pPr>
      <w:r>
        <w:lastRenderedPageBreak/>
        <w:t>SUBPART B:  COMPLIANCE WITH THE MANIFEST SYSTEM AND RECORDKEEPING</w:t>
      </w:r>
    </w:p>
    <w:p w14:paraId="5B8C6556" w14:textId="77777777" w:rsidR="00386062" w:rsidRDefault="00386062" w:rsidP="00386062">
      <w:pPr>
        <w:keepNext/>
        <w:keepLines/>
        <w:suppressAutoHyphens/>
        <w:spacing w:before="240" w:after="240"/>
        <w:outlineLvl w:val="3"/>
        <w:rPr>
          <w:b/>
        </w:rPr>
      </w:pPr>
      <w:r>
        <w:rPr>
          <w:b/>
        </w:rPr>
        <w:t>Section 723.120  The Manifest System</w:t>
      </w:r>
    </w:p>
    <w:p w14:paraId="341874AD" w14:textId="77777777" w:rsidR="00386062" w:rsidRDefault="00386062" w:rsidP="00386062">
      <w:pPr>
        <w:suppressAutoHyphens/>
        <w:ind w:left="1440" w:hanging="720"/>
        <w:rPr>
          <w:szCs w:val="24"/>
        </w:rPr>
      </w:pPr>
      <w:r>
        <w:rPr>
          <w:szCs w:val="24"/>
        </w:rPr>
        <w:t>a)</w:t>
      </w:r>
      <w:r>
        <w:rPr>
          <w:szCs w:val="24"/>
        </w:rPr>
        <w:tab/>
        <w:t>No Acceptance Without a Manifest</w:t>
      </w:r>
    </w:p>
    <w:p w14:paraId="2940E1EC" w14:textId="77777777" w:rsidR="00386062" w:rsidRDefault="00386062" w:rsidP="00386062">
      <w:pPr>
        <w:suppressAutoHyphens/>
        <w:spacing w:before="240" w:after="240"/>
        <w:ind w:left="2160" w:hanging="720"/>
      </w:pPr>
      <w:r>
        <w:t>1)</w:t>
      </w:r>
      <w:r>
        <w:tab/>
        <w:t xml:space="preserve">Manifest Requirement.  A transporter may not accept hazardous waste from a generator unless the transporter is also provided with a manifest </w:t>
      </w:r>
      <w:r>
        <w:rPr>
          <w:rFonts w:ascii="Melior" w:hAnsi="Melior" w:cs="Melior"/>
        </w:rPr>
        <w:t xml:space="preserve">form (USEPA Form 8700-22, and if necessary, USEPA Form 8700-22A) </w:t>
      </w:r>
      <w:r>
        <w:t>signed in accordance with the provisions of 35 Ill. Adm. Code 723.123</w:t>
      </w:r>
      <w:r>
        <w:rPr>
          <w:szCs w:val="24"/>
        </w:rPr>
        <w:t>, or is provided with an e-Manifest that is obtained, completed, and transmitted in accordance with 35 Ill. Adm. Code 722.120(a)(3) and signed with a valid and enforceable electronic signature as described in 35 Ill. Adm. Code 722.125</w:t>
      </w:r>
      <w:r>
        <w:t>.</w:t>
      </w:r>
    </w:p>
    <w:p w14:paraId="3927E2BE" w14:textId="77777777" w:rsidR="00386062" w:rsidRDefault="00386062" w:rsidP="00386062">
      <w:pPr>
        <w:suppressAutoHyphens/>
        <w:spacing w:before="240" w:after="240"/>
        <w:ind w:left="2160" w:hanging="720"/>
      </w:pPr>
      <w:r>
        <w:t>2)</w:t>
      </w:r>
      <w:r>
        <w:tab/>
        <w:t>Exports.</w:t>
      </w:r>
      <w:r>
        <w:rPr>
          <w:szCs w:val="24"/>
        </w:rPr>
        <w:t xml:space="preserve">  For exports of hazardous waste subject to Subpart H of 35 Ill. Adm. Code 722, a transporter may not accept hazardous waste without a manifest signed by the generator in accordance with this Section, as appropriate, and for exports occurring under the terms of a consent issued by USEPA </w:t>
      </w:r>
      <w:bookmarkStart w:id="7" w:name="_Hlk509315585"/>
      <w:r>
        <w:rPr>
          <w:szCs w:val="24"/>
        </w:rPr>
        <w:t>on or after December 31, 2016</w:t>
      </w:r>
      <w:bookmarkEnd w:id="7"/>
      <w:r>
        <w:rPr>
          <w:szCs w:val="24"/>
        </w:rPr>
        <w:t>, a movement document that includes all information required by 35 Ill. Adm. Code 722.183(d).</w:t>
      </w:r>
    </w:p>
    <w:p w14:paraId="4A325BDA" w14:textId="77777777" w:rsidR="00386062" w:rsidRDefault="00386062" w:rsidP="00386062">
      <w:pPr>
        <w:suppressAutoHyphens/>
        <w:spacing w:before="240" w:after="240"/>
        <w:ind w:left="2160" w:hanging="720"/>
      </w:pPr>
      <w:r>
        <w:t>3)</w:t>
      </w:r>
      <w:r>
        <w:tab/>
        <w:t>This subsection (a)(3) corresponds with 40 CFR 263.20(a)(3), an applicability statement that became obsolete for the purposes of the Illinois rules on September 6, 2006.  This statement maintains structural parity with the corresponding federal regulations.</w:t>
      </w:r>
    </w:p>
    <w:p w14:paraId="08FAA951" w14:textId="77777777" w:rsidR="00386062" w:rsidRDefault="00386062" w:rsidP="00386062">
      <w:pPr>
        <w:spacing w:before="240" w:after="240"/>
        <w:ind w:left="2160" w:hanging="720"/>
        <w:rPr>
          <w:szCs w:val="24"/>
        </w:rPr>
      </w:pPr>
      <w:r>
        <w:rPr>
          <w:szCs w:val="24"/>
        </w:rPr>
        <w:t>4)</w:t>
      </w:r>
      <w:r>
        <w:rPr>
          <w:szCs w:val="24"/>
        </w:rPr>
        <w:tab/>
      </w:r>
      <w:r>
        <w:rPr>
          <w:iCs/>
          <w:szCs w:val="24"/>
        </w:rPr>
        <w:t xml:space="preserve">Use of </w:t>
      </w:r>
      <w:r>
        <w:rPr>
          <w:szCs w:val="24"/>
        </w:rPr>
        <w:t>e-Manifest</w:t>
      </w:r>
      <w:r>
        <w:rPr>
          <w:iCs/>
          <w:szCs w:val="24"/>
        </w:rPr>
        <w:t xml:space="preserve">—Legal Equivalence to Paper Forms for Participating Transporters. </w:t>
      </w:r>
      <w:r>
        <w:rPr>
          <w:szCs w:val="24"/>
        </w:rPr>
        <w:t xml:space="preserve"> E-Manifests that are obtained, completed, and transmitted in accordance with 35 Ill. Adm. Code 722.120(a)(3), and used in accordance with this Section in lieu of USEPA Forms 8700-22 and 8700-22A, are the legal equivalent of paper manifest forms bearing handwritten signatures, and satisfy for all purposes any requirement in these regulations to obtain, complete, sign, carry, provide, give, use, or retain a manifest.</w:t>
      </w:r>
    </w:p>
    <w:p w14:paraId="133E4A37" w14:textId="77777777" w:rsidR="00386062" w:rsidRDefault="00386062" w:rsidP="00386062">
      <w:pPr>
        <w:spacing w:before="240" w:after="240"/>
        <w:ind w:left="2880" w:hanging="720"/>
        <w:rPr>
          <w:szCs w:val="24"/>
        </w:rPr>
      </w:pPr>
      <w:r>
        <w:rPr>
          <w:szCs w:val="24"/>
        </w:rPr>
        <w:t>A)</w:t>
      </w:r>
      <w:r>
        <w:rPr>
          <w:szCs w:val="24"/>
        </w:rPr>
        <w:tab/>
        <w:t>Any requirement in 35 Ill. Adm. Code 720 through 728 to sign a manifest or manifest certification by hand, or to obtain a handwritten signature, is satisfied by signing with or obtaining a valid and enforceable electronic signature within the meaning of 35 Ill. Adm. Code 722.125.</w:t>
      </w:r>
    </w:p>
    <w:p w14:paraId="57B1E5E3" w14:textId="77777777" w:rsidR="00386062" w:rsidRDefault="00386062" w:rsidP="00386062">
      <w:pPr>
        <w:spacing w:before="240" w:after="240"/>
        <w:ind w:left="2880" w:hanging="720"/>
        <w:rPr>
          <w:szCs w:val="24"/>
        </w:rPr>
      </w:pPr>
      <w:r>
        <w:rPr>
          <w:szCs w:val="24"/>
        </w:rPr>
        <w:t>B)</w:t>
      </w:r>
      <w:r>
        <w:rPr>
          <w:szCs w:val="24"/>
        </w:rPr>
        <w:tab/>
        <w:t xml:space="preserve">Any requirement in 35 Ill. Adm. Code 720 through 728 to give, provide, send, forward, or return to another person a copy of the </w:t>
      </w:r>
      <w:r>
        <w:rPr>
          <w:szCs w:val="24"/>
        </w:rPr>
        <w:lastRenderedPageBreak/>
        <w:t>manifest is satisfied when a copy of an e-Manifest is transmitted to the other person by submission to the e-Manifest System.</w:t>
      </w:r>
    </w:p>
    <w:p w14:paraId="5ECD215C" w14:textId="77777777" w:rsidR="00386062" w:rsidRDefault="00386062" w:rsidP="00386062">
      <w:pPr>
        <w:spacing w:before="240" w:after="240"/>
        <w:ind w:left="2880" w:hanging="720"/>
        <w:rPr>
          <w:szCs w:val="24"/>
        </w:rPr>
      </w:pPr>
      <w:r>
        <w:rPr>
          <w:szCs w:val="24"/>
        </w:rPr>
        <w:t>C)</w:t>
      </w:r>
      <w:r>
        <w:rPr>
          <w:szCs w:val="24"/>
        </w:rPr>
        <w:tab/>
        <w:t>Any requirement in 35 Ill. Adm. Code 720 through 728 for a manifest to accompany a hazardous waste shipment is satisfied when a copy of an e-Manifest is accessible during transportation and forwarded to the person or persons who are scheduled to receive delivery of the waste shipment, except that, to the extent that the hazardous materials regulation on shipping papers for carriage by public highway requires transporters of hazardous materials to carry a paper document to comply with 49 CFR 177.817, incorporated by reference in 35 Ill. Adm. Code 720.111, a hazardous waste transporter must carry one printed copy of the e-Manifest on the transport vehicle.</w:t>
      </w:r>
    </w:p>
    <w:p w14:paraId="7E85B5D6" w14:textId="77777777" w:rsidR="00386062" w:rsidRDefault="00386062" w:rsidP="00386062">
      <w:pPr>
        <w:spacing w:before="240" w:after="240"/>
        <w:ind w:left="2880" w:hanging="720"/>
        <w:rPr>
          <w:szCs w:val="24"/>
        </w:rPr>
      </w:pPr>
      <w:r>
        <w:rPr>
          <w:szCs w:val="24"/>
        </w:rPr>
        <w:t>D)</w:t>
      </w:r>
      <w:r>
        <w:rPr>
          <w:szCs w:val="24"/>
        </w:rPr>
        <w:tab/>
        <w:t>Any requirement in 35 Ill. Adm. Code 720 through 728 for a transporter to keep or retain a copy of a manifest is satisfied by the retention of an e-Manifest in the transporter’s account on the e-Manifest System, provided that such copies are readily available for viewing and production if requested by any USEPA or authorized state inspector.</w:t>
      </w:r>
    </w:p>
    <w:p w14:paraId="6A9DD6C3" w14:textId="77777777" w:rsidR="00386062" w:rsidRDefault="00386062" w:rsidP="00386062">
      <w:pPr>
        <w:spacing w:before="240" w:after="240"/>
        <w:ind w:left="2880" w:hanging="720"/>
        <w:rPr>
          <w:szCs w:val="24"/>
        </w:rPr>
      </w:pPr>
      <w:r>
        <w:rPr>
          <w:szCs w:val="24"/>
        </w:rPr>
        <w:t>E)</w:t>
      </w:r>
      <w:r>
        <w:rPr>
          <w:szCs w:val="24"/>
        </w:rPr>
        <w:tab/>
        <w:t>No transporter may be held liable for the inability to produce an e-Manifest for inspection under this Section if that transporter can demonstrate that the inability to produce the e-Manifest is exclusively due to a technical difficulty with the USEPA e-Manifest System for which the transporter bears no responsibility.</w:t>
      </w:r>
    </w:p>
    <w:p w14:paraId="4444F924" w14:textId="77777777" w:rsidR="00386062" w:rsidRDefault="00386062" w:rsidP="00386062">
      <w:pPr>
        <w:spacing w:before="240" w:after="240"/>
        <w:ind w:left="2160"/>
        <w:rPr>
          <w:szCs w:val="24"/>
        </w:rPr>
      </w:pPr>
      <w:r>
        <w:rPr>
          <w:szCs w:val="24"/>
        </w:rPr>
        <w:t>BOARD NOTE:  The Board has rendered the language “any requirement in these regulations” in corresponding 40 CFR 263.20(a)(4)(</w:t>
      </w:r>
      <w:proofErr w:type="spellStart"/>
      <w:r>
        <w:rPr>
          <w:szCs w:val="24"/>
        </w:rPr>
        <w:t>i</w:t>
      </w:r>
      <w:proofErr w:type="spellEnd"/>
      <w:r>
        <w:rPr>
          <w:szCs w:val="24"/>
        </w:rPr>
        <w:t>) through (a)(4)(iv) as “any requirement in any provision of 35 Ill. Adm. Code 720 through 728” in the appropriate segments of this subsection (a)(4).</w:t>
      </w:r>
    </w:p>
    <w:p w14:paraId="2516AF0C" w14:textId="77777777" w:rsidR="00386062" w:rsidRDefault="00386062" w:rsidP="00386062">
      <w:pPr>
        <w:spacing w:before="240" w:after="240"/>
        <w:ind w:left="2160" w:hanging="720"/>
        <w:rPr>
          <w:szCs w:val="24"/>
        </w:rPr>
      </w:pPr>
      <w:r>
        <w:rPr>
          <w:szCs w:val="24"/>
        </w:rPr>
        <w:t>5)</w:t>
      </w:r>
      <w:r>
        <w:rPr>
          <w:szCs w:val="24"/>
        </w:rPr>
        <w:tab/>
        <w:t>A transporter may participate in the e-Manifest System either by accessing the e-Manifest System from the transporter’s own electronic equipment, or by accessing the e-Manifest System from the equipment provided by a participating generator, by another transporter, or by a designated facility.</w:t>
      </w:r>
    </w:p>
    <w:p w14:paraId="72463872" w14:textId="77777777" w:rsidR="00386062" w:rsidRDefault="00386062" w:rsidP="00386062">
      <w:pPr>
        <w:spacing w:before="240" w:after="240"/>
        <w:ind w:left="2160" w:hanging="720"/>
        <w:rPr>
          <w:szCs w:val="24"/>
        </w:rPr>
      </w:pPr>
      <w:r>
        <w:rPr>
          <w:szCs w:val="24"/>
        </w:rPr>
        <w:t>6)</w:t>
      </w:r>
      <w:r>
        <w:rPr>
          <w:szCs w:val="24"/>
        </w:rPr>
        <w:tab/>
      </w:r>
      <w:r>
        <w:rPr>
          <w:iCs/>
          <w:szCs w:val="24"/>
        </w:rPr>
        <w:t xml:space="preserve">Special Procedures When </w:t>
      </w:r>
      <w:r>
        <w:rPr>
          <w:szCs w:val="24"/>
        </w:rPr>
        <w:t>e-Manifest</w:t>
      </w:r>
      <w:r>
        <w:rPr>
          <w:iCs/>
          <w:szCs w:val="24"/>
        </w:rPr>
        <w:t xml:space="preserve"> Is Not Available. </w:t>
      </w:r>
      <w:r>
        <w:rPr>
          <w:szCs w:val="24"/>
        </w:rPr>
        <w:t xml:space="preserve"> If after a manifest has been originated electronically and signed electronically by the initial transporter, and the e-Manifest System should become unavailable for any reason, then the following requirements apply:</w:t>
      </w:r>
    </w:p>
    <w:p w14:paraId="0AF06C7F" w14:textId="352245C5" w:rsidR="00386062" w:rsidRDefault="00386062" w:rsidP="00386062">
      <w:pPr>
        <w:spacing w:before="240" w:after="240"/>
        <w:ind w:left="2880" w:hanging="720"/>
        <w:rPr>
          <w:szCs w:val="24"/>
        </w:rPr>
      </w:pPr>
      <w:r>
        <w:rPr>
          <w:szCs w:val="24"/>
        </w:rPr>
        <w:t>A)</w:t>
      </w:r>
      <w:r>
        <w:rPr>
          <w:szCs w:val="24"/>
        </w:rPr>
        <w:tab/>
        <w:t xml:space="preserve">The transporter in possession of the hazardous waste when the e-Manifest becomes unavailable must reproduce sufficient copies of </w:t>
      </w:r>
      <w:r>
        <w:rPr>
          <w:szCs w:val="24"/>
        </w:rPr>
        <w:lastRenderedPageBreak/>
        <w:t xml:space="preserve">the printed manifest that is carried on the transport vehicle pursuant to </w:t>
      </w:r>
      <w:bookmarkStart w:id="8" w:name="_Hlk509322269"/>
      <w:r>
        <w:rPr>
          <w:szCs w:val="24"/>
        </w:rPr>
        <w:t xml:space="preserve">subsection </w:t>
      </w:r>
      <w:bookmarkEnd w:id="8"/>
      <w:r w:rsidR="00CA2EE7" w:rsidRPr="00C34A96">
        <w:rPr>
          <w:szCs w:val="24"/>
        </w:rPr>
        <w:t>(a)(4)(C)(</w:t>
      </w:r>
      <w:proofErr w:type="spellStart"/>
      <w:r w:rsidR="00CA2EE7" w:rsidRPr="00C34A96">
        <w:rPr>
          <w:szCs w:val="24"/>
        </w:rPr>
        <w:t>i</w:t>
      </w:r>
      <w:proofErr w:type="spellEnd"/>
      <w:r w:rsidR="00CA2EE7" w:rsidRPr="00C34A96">
        <w:rPr>
          <w:szCs w:val="24"/>
        </w:rPr>
        <w:t xml:space="preserve">) </w:t>
      </w:r>
      <w:r w:rsidRPr="00CA2EE7">
        <w:rPr>
          <w:szCs w:val="24"/>
        </w:rPr>
        <w:t>o</w:t>
      </w:r>
      <w:r>
        <w:rPr>
          <w:szCs w:val="24"/>
        </w:rPr>
        <w:t>r obtain and complete another paper manifest for this purpose.  The transporter must reproduce sufficient copies to provide the transporter and all subsequent waste handlers with a copy for their files, plus two additional copies that will be delivered to the designated facility with the hazardous waste.</w:t>
      </w:r>
    </w:p>
    <w:p w14:paraId="447EFA03" w14:textId="77777777" w:rsidR="00386062" w:rsidRDefault="00386062" w:rsidP="00386062">
      <w:pPr>
        <w:spacing w:before="240" w:after="240"/>
        <w:ind w:left="2880" w:hanging="720"/>
        <w:rPr>
          <w:szCs w:val="24"/>
        </w:rPr>
      </w:pPr>
      <w:r>
        <w:rPr>
          <w:szCs w:val="24"/>
        </w:rPr>
        <w:t>B)</w:t>
      </w:r>
      <w:r>
        <w:rPr>
          <w:szCs w:val="24"/>
        </w:rPr>
        <w:tab/>
        <w:t>On each printed copy, the transporter must include a notation in the Special Handling and Additional Description space (Item 14) that the paper manifest is a replacement manifest for a manifest originated in the e-Manifest System, must include (if not pre-printed on the replacement manifest) the manifest tracking number of the e-Manifest that is replaced by the paper manifest, and must also include a brief explanation why the e-Manifest was not available for completing the tracking of the shipment electronically.</w:t>
      </w:r>
    </w:p>
    <w:p w14:paraId="564A0F91" w14:textId="77777777" w:rsidR="00386062" w:rsidRDefault="00386062" w:rsidP="00386062">
      <w:pPr>
        <w:spacing w:before="240" w:after="240"/>
        <w:ind w:left="2880" w:hanging="720"/>
        <w:rPr>
          <w:szCs w:val="24"/>
        </w:rPr>
      </w:pPr>
      <w:r>
        <w:rPr>
          <w:szCs w:val="24"/>
        </w:rPr>
        <w:t>C)</w:t>
      </w:r>
      <w:r>
        <w:rPr>
          <w:szCs w:val="24"/>
        </w:rPr>
        <w:tab/>
        <w:t>A transporter signing a replacement manifest to acknowledge receipt of the hazardous waste must ensure that each paper copy is individually signed and that a legible handwritten signature appears on each copy.</w:t>
      </w:r>
    </w:p>
    <w:p w14:paraId="72441CA4" w14:textId="77777777" w:rsidR="00386062" w:rsidRDefault="00386062" w:rsidP="00386062">
      <w:pPr>
        <w:spacing w:before="240" w:after="240"/>
        <w:ind w:left="2880" w:hanging="720"/>
        <w:rPr>
          <w:szCs w:val="24"/>
        </w:rPr>
      </w:pPr>
      <w:r>
        <w:rPr>
          <w:szCs w:val="24"/>
        </w:rPr>
        <w:t>D)</w:t>
      </w:r>
      <w:r>
        <w:rPr>
          <w:szCs w:val="24"/>
        </w:rPr>
        <w:tab/>
        <w:t>From the point at which the e-Manifest is no longer available for tracking the waste shipment, the paper replacement manifest copies must be carried, signed, retained as records, and given to a subsequent transporter or to the designated facility, following the instructions, procedures, and requirements that apply to the use of all other paper manifests.</w:t>
      </w:r>
    </w:p>
    <w:p w14:paraId="3A0BC028" w14:textId="77777777" w:rsidR="00386062" w:rsidRDefault="00386062" w:rsidP="00386062">
      <w:pPr>
        <w:spacing w:before="240" w:after="240"/>
        <w:ind w:left="2160" w:hanging="720"/>
        <w:rPr>
          <w:szCs w:val="24"/>
        </w:rPr>
      </w:pPr>
      <w:r>
        <w:rPr>
          <w:szCs w:val="24"/>
        </w:rPr>
        <w:t>7)</w:t>
      </w:r>
      <w:r>
        <w:rPr>
          <w:szCs w:val="24"/>
        </w:rPr>
        <w:tab/>
      </w:r>
      <w:r>
        <w:rPr>
          <w:iCs/>
          <w:szCs w:val="24"/>
        </w:rPr>
        <w:t xml:space="preserve">Special Procedures for Electronic Signature Methods Undergoing Tests. </w:t>
      </w:r>
      <w:r>
        <w:rPr>
          <w:szCs w:val="24"/>
        </w:rPr>
        <w:t xml:space="preserve"> If a transporter using an e-Manifest signs this manifest electronically using an electronic signature method that is undergoing pilot or demonstration tests aimed at demonstrating the practicality or legal dependability of the signature method, then the transporter must sign the e-Manifest electronically and also sign with an ink signature the transporter acknowledgement of receipt of materials on the printed copy of the manifest that is carried on the vehicle in accordance with subsection (a)(4)(C)(</w:t>
      </w:r>
      <w:proofErr w:type="spellStart"/>
      <w:r>
        <w:rPr>
          <w:szCs w:val="24"/>
        </w:rPr>
        <w:t>i</w:t>
      </w:r>
      <w:proofErr w:type="spellEnd"/>
      <w:r>
        <w:rPr>
          <w:szCs w:val="24"/>
        </w:rPr>
        <w:t>).  This printed copy bearing the generator’s and transporter’s ink signatures must also be presented by the transporter to the designated facility to sign in ink to indicate the receipt of the waste materials or to indicate discrepancies.  After the owner or operator of the designated facility has signed this printed manifest copy with its ink signature, the printed manifest copy must be delivered to the designated facility with the waste materials.</w:t>
      </w:r>
    </w:p>
    <w:p w14:paraId="6FD78CAE" w14:textId="77777777" w:rsidR="00386062" w:rsidRDefault="00386062" w:rsidP="00386062">
      <w:pPr>
        <w:spacing w:before="240" w:after="240"/>
        <w:ind w:left="2160" w:hanging="720"/>
        <w:rPr>
          <w:szCs w:val="24"/>
        </w:rPr>
      </w:pPr>
      <w:r>
        <w:rPr>
          <w:szCs w:val="24"/>
        </w:rPr>
        <w:lastRenderedPageBreak/>
        <w:t>8)</w:t>
      </w:r>
      <w:r>
        <w:rPr>
          <w:szCs w:val="24"/>
        </w:rPr>
        <w:tab/>
        <w:t>This subsection (a)(8) corresponds with 40 CFR 263.20(a)(8), which USEPA has removed and marked “reserved”.  This statement maintains consistency with the corresponding federal rules.</w:t>
      </w:r>
    </w:p>
    <w:p w14:paraId="3B3CDA5C" w14:textId="77777777" w:rsidR="00386062" w:rsidRDefault="00386062" w:rsidP="00386062">
      <w:pPr>
        <w:ind w:left="2160" w:hanging="720"/>
        <w:rPr>
          <w:szCs w:val="24"/>
        </w:rPr>
      </w:pPr>
      <w:r>
        <w:rPr>
          <w:szCs w:val="24"/>
        </w:rPr>
        <w:t>9)</w:t>
      </w:r>
      <w:r>
        <w:rPr>
          <w:szCs w:val="24"/>
        </w:rPr>
        <w:tab/>
      </w:r>
      <w:r>
        <w:rPr>
          <w:iCs/>
          <w:szCs w:val="24"/>
        </w:rPr>
        <w:t xml:space="preserve">Post-Receipt Manifest Data Corrections.  </w:t>
      </w:r>
      <w:r>
        <w:rPr>
          <w:szCs w:val="24"/>
        </w:rPr>
        <w:t>After a facility has certified to the receipt of hazardous wastes by signing Item 20 of the manifest, any post-receipt data corrections may be submitted at any time by any interested person (</w:t>
      </w:r>
      <w:r>
        <w:rPr>
          <w:iCs/>
          <w:szCs w:val="24"/>
        </w:rPr>
        <w:t xml:space="preserve">e.g., </w:t>
      </w:r>
      <w:r>
        <w:rPr>
          <w:szCs w:val="24"/>
        </w:rPr>
        <w:t>waste handler) named on the manifest.  A transporter may participate electronically in the post-receipt data corrections process by following the process described in 35 Ill. Adm. Code 724.171(l), which applies to corrections made to either paper or electronic manifest records.</w:t>
      </w:r>
    </w:p>
    <w:p w14:paraId="2891CBAC" w14:textId="77777777" w:rsidR="00386062" w:rsidRDefault="00386062" w:rsidP="00386062">
      <w:pPr>
        <w:suppressAutoHyphens/>
        <w:spacing w:before="240" w:after="240"/>
        <w:ind w:left="1440" w:hanging="720"/>
      </w:pPr>
      <w:r>
        <w:t>b)</w:t>
      </w:r>
      <w:r>
        <w:tab/>
        <w:t>Before transporting the hazardous waste, the transporter must sign and date the manifest acknowledging acceptance of the hazardous waste from the generator.  The transporter must return a signed copy to the generator before leaving the generator’s property.</w:t>
      </w:r>
    </w:p>
    <w:p w14:paraId="7C3F4D90" w14:textId="77777777" w:rsidR="00386062" w:rsidRDefault="00386062" w:rsidP="00386062">
      <w:pPr>
        <w:suppressAutoHyphens/>
        <w:spacing w:before="240" w:after="240"/>
        <w:ind w:left="1440" w:hanging="720"/>
      </w:pPr>
      <w:r>
        <w:t>c)</w:t>
      </w:r>
      <w:r>
        <w:tab/>
      </w:r>
      <w:r>
        <w:rPr>
          <w:szCs w:val="24"/>
        </w:rPr>
        <w:t xml:space="preserve">In the case of exports occurring under the terms of a consent issued by USEPA to the exporter on or after December 31, 2016, the transporter must ensure that a movement document that includes all information required by 35 Ill. Adm. Code 722.183(d) also accompanies the hazardous waste.  In the case of imports occurring under the terms of a consent issued by USEPA to the country of export or the importer on or after December 31, 2016, the transporter must ensure that a movement document that includes all information required by 35 Ill. Adm. Code 722.184(d) </w:t>
      </w:r>
      <w:r>
        <w:t>also accompanies the hazardous waste.</w:t>
      </w:r>
    </w:p>
    <w:p w14:paraId="238F837A" w14:textId="77777777" w:rsidR="00386062" w:rsidRDefault="00386062" w:rsidP="00386062">
      <w:pPr>
        <w:suppressAutoHyphens/>
        <w:spacing w:before="240" w:after="240"/>
        <w:ind w:left="1440" w:hanging="720"/>
      </w:pPr>
      <w:r>
        <w:t>d)</w:t>
      </w:r>
      <w:r>
        <w:tab/>
        <w:t>A transporter that delivers a hazardous waste to another transporter or to the designated facility must do the following:</w:t>
      </w:r>
    </w:p>
    <w:p w14:paraId="53B3A407" w14:textId="77777777" w:rsidR="00386062" w:rsidRDefault="00386062" w:rsidP="00386062">
      <w:pPr>
        <w:suppressAutoHyphens/>
        <w:spacing w:before="240" w:after="240"/>
        <w:ind w:left="2160" w:hanging="720"/>
      </w:pPr>
      <w:r>
        <w:t>1)</w:t>
      </w:r>
      <w:r>
        <w:tab/>
        <w:t>It must obtain the date of delivery and the handwritten signature of that transporter or of the owner or operator of the designated facility on the manifest;</w:t>
      </w:r>
    </w:p>
    <w:p w14:paraId="2DA8900A" w14:textId="77777777" w:rsidR="00386062" w:rsidRDefault="00386062" w:rsidP="00386062">
      <w:pPr>
        <w:suppressAutoHyphens/>
        <w:spacing w:before="240" w:after="240"/>
        <w:ind w:left="2160" w:hanging="720"/>
      </w:pPr>
      <w:r>
        <w:t>2)</w:t>
      </w:r>
      <w:r>
        <w:tab/>
        <w:t>It must retain one copy of the manifest in accordance with Section 723.122; and</w:t>
      </w:r>
    </w:p>
    <w:p w14:paraId="36AA8DE6" w14:textId="77777777" w:rsidR="00386062" w:rsidRDefault="00386062" w:rsidP="00386062">
      <w:pPr>
        <w:suppressAutoHyphens/>
        <w:spacing w:before="240" w:after="240"/>
        <w:ind w:left="2160" w:hanging="720"/>
      </w:pPr>
      <w:r>
        <w:t>3)</w:t>
      </w:r>
      <w:r>
        <w:tab/>
        <w:t>It must give the remaining copies of the manifest to the accepting transporter or designated facility.</w:t>
      </w:r>
    </w:p>
    <w:p w14:paraId="48128838" w14:textId="77777777" w:rsidR="00386062" w:rsidRDefault="00386062" w:rsidP="00386062">
      <w:pPr>
        <w:suppressAutoHyphens/>
        <w:spacing w:before="240" w:after="240"/>
        <w:ind w:left="1440" w:hanging="720"/>
      </w:pPr>
      <w:r>
        <w:t>e)</w:t>
      </w:r>
      <w:r>
        <w:tab/>
        <w:t>Subsections (c), (d), and (f) do not apply to water (bulk shipment) transporters if all of the following are true:</w:t>
      </w:r>
    </w:p>
    <w:p w14:paraId="0A00BA1E" w14:textId="77777777" w:rsidR="00386062" w:rsidRDefault="00386062" w:rsidP="00386062">
      <w:pPr>
        <w:suppressAutoHyphens/>
        <w:spacing w:before="240" w:after="240"/>
        <w:ind w:left="2160" w:hanging="720"/>
      </w:pPr>
      <w:r>
        <w:t>1)</w:t>
      </w:r>
      <w:r>
        <w:tab/>
        <w:t>The hazardous waste is delivered by water (bulk shipment) to the designated facility;</w:t>
      </w:r>
    </w:p>
    <w:p w14:paraId="58F0C858" w14:textId="77777777" w:rsidR="00386062" w:rsidRDefault="00386062" w:rsidP="00386062">
      <w:pPr>
        <w:suppressAutoHyphens/>
        <w:spacing w:before="240" w:after="240"/>
        <w:ind w:left="2160" w:hanging="720"/>
      </w:pPr>
      <w:r>
        <w:lastRenderedPageBreak/>
        <w:t>2)</w:t>
      </w:r>
      <w:r>
        <w:tab/>
        <w:t>A shipping paper containing all the information required on the manifest (excluding the USEPA identification numbers, generator certification and signatures) accompanies the hazardous waste and, for exports</w:t>
      </w:r>
      <w:r>
        <w:rPr>
          <w:szCs w:val="24"/>
        </w:rPr>
        <w:t xml:space="preserve"> or imports occurring under the terms of a consent issued by USEPA, a movement document that includes all information required by 35 Ill. Adm. Code 722.183(d) or 722.184(d)</w:t>
      </w:r>
      <w:r>
        <w:t xml:space="preserve"> accompanies the hazardous waste;</w:t>
      </w:r>
    </w:p>
    <w:p w14:paraId="2842C1B2" w14:textId="77777777" w:rsidR="00386062" w:rsidRDefault="00386062" w:rsidP="00386062">
      <w:pPr>
        <w:suppressAutoHyphens/>
        <w:spacing w:before="240" w:after="240"/>
        <w:ind w:left="2160" w:hanging="720"/>
      </w:pPr>
      <w:r>
        <w:t>3)</w:t>
      </w:r>
      <w:r>
        <w:tab/>
        <w:t>The delivering transporter obtains the date of delivery and handwritten signature of the owner or operator designated facility on either the manifest or the shipping paper;</w:t>
      </w:r>
    </w:p>
    <w:p w14:paraId="240D8875" w14:textId="77777777" w:rsidR="00386062" w:rsidRDefault="00386062" w:rsidP="00386062">
      <w:pPr>
        <w:suppressAutoHyphens/>
        <w:spacing w:before="240" w:after="240"/>
        <w:ind w:left="2160" w:hanging="720"/>
      </w:pPr>
      <w:r>
        <w:t>4)</w:t>
      </w:r>
      <w:r>
        <w:tab/>
        <w:t>The person delivering the hazardous waste to the initial water (bulk shipment) transporter obtains the date of delivery and signature of the water (bulk shipment) transporter on the manifest and forwards it to the designated facility; and</w:t>
      </w:r>
    </w:p>
    <w:p w14:paraId="3638AC39" w14:textId="77777777" w:rsidR="00386062" w:rsidRDefault="00386062" w:rsidP="00386062">
      <w:pPr>
        <w:suppressAutoHyphens/>
        <w:spacing w:before="240" w:after="240"/>
        <w:ind w:left="2160" w:hanging="720"/>
      </w:pPr>
      <w:r>
        <w:t>5)</w:t>
      </w:r>
      <w:r>
        <w:tab/>
        <w:t>A copy of the shipping paper or manifest is retained by each water (bulk shipment) transporter in accordance with Section 723.122.</w:t>
      </w:r>
    </w:p>
    <w:p w14:paraId="3733D7A1" w14:textId="77777777" w:rsidR="00386062" w:rsidRDefault="00386062" w:rsidP="00386062">
      <w:pPr>
        <w:suppressAutoHyphens/>
        <w:spacing w:before="240" w:after="240"/>
        <w:ind w:left="1440" w:hanging="720"/>
      </w:pPr>
      <w:r>
        <w:t>f)</w:t>
      </w:r>
      <w:r>
        <w:tab/>
        <w:t>For shipments involving rail transportation, the following requirements apply instead of subsections (c), (d), and (e), which do not apply:</w:t>
      </w:r>
    </w:p>
    <w:p w14:paraId="5AE41BEB" w14:textId="77777777" w:rsidR="00386062" w:rsidRDefault="00386062" w:rsidP="00386062">
      <w:pPr>
        <w:suppressAutoHyphens/>
        <w:spacing w:before="240" w:after="240"/>
        <w:ind w:left="2160" w:hanging="720"/>
      </w:pPr>
      <w:r>
        <w:t>1)</w:t>
      </w:r>
      <w:r>
        <w:tab/>
        <w:t>When accepting hazardous waste from a non-rail transporter, the initial rail transporter must do the following:</w:t>
      </w:r>
    </w:p>
    <w:p w14:paraId="7C0FFDCE" w14:textId="77777777" w:rsidR="00386062" w:rsidRDefault="00386062" w:rsidP="00386062">
      <w:pPr>
        <w:suppressAutoHyphens/>
        <w:spacing w:before="240" w:after="240"/>
        <w:ind w:left="2880" w:hanging="720"/>
      </w:pPr>
      <w:r>
        <w:t>A)</w:t>
      </w:r>
      <w:r>
        <w:tab/>
        <w:t>It must sign and date the manifest acknowledging acceptance of the hazardous waste;</w:t>
      </w:r>
    </w:p>
    <w:p w14:paraId="0C88B635" w14:textId="77777777" w:rsidR="00386062" w:rsidRDefault="00386062" w:rsidP="00386062">
      <w:pPr>
        <w:suppressAutoHyphens/>
        <w:spacing w:before="240" w:after="240"/>
        <w:ind w:left="2880" w:hanging="720"/>
      </w:pPr>
      <w:r>
        <w:t>B)</w:t>
      </w:r>
      <w:r>
        <w:tab/>
        <w:t>It must return a signed copy of the manifest to the non-rail transporter;</w:t>
      </w:r>
    </w:p>
    <w:p w14:paraId="73C2D828" w14:textId="77777777" w:rsidR="00386062" w:rsidRDefault="00386062" w:rsidP="00386062">
      <w:pPr>
        <w:suppressAutoHyphens/>
        <w:spacing w:before="240" w:after="240"/>
        <w:ind w:left="2880" w:hanging="720"/>
      </w:pPr>
      <w:r>
        <w:t>C)</w:t>
      </w:r>
      <w:r>
        <w:tab/>
        <w:t>It must forward at least three copies of the manifest to the following entities:</w:t>
      </w:r>
    </w:p>
    <w:p w14:paraId="14EB6C9F" w14:textId="77777777" w:rsidR="00386062" w:rsidRDefault="00386062" w:rsidP="00386062">
      <w:pPr>
        <w:suppressAutoHyphens/>
        <w:spacing w:before="240" w:after="240"/>
        <w:ind w:left="3600" w:hanging="720"/>
      </w:pPr>
      <w:proofErr w:type="spellStart"/>
      <w:r>
        <w:t>i</w:t>
      </w:r>
      <w:proofErr w:type="spellEnd"/>
      <w:r>
        <w:t>)</w:t>
      </w:r>
      <w:r>
        <w:tab/>
        <w:t>The next non-rail transporter, if any;</w:t>
      </w:r>
    </w:p>
    <w:p w14:paraId="26B2CD6E" w14:textId="77777777" w:rsidR="00386062" w:rsidRDefault="00386062" w:rsidP="00386062">
      <w:pPr>
        <w:suppressAutoHyphens/>
        <w:spacing w:before="240" w:after="240"/>
        <w:ind w:left="3600" w:hanging="720"/>
      </w:pPr>
      <w:r>
        <w:t>ii)</w:t>
      </w:r>
      <w:r>
        <w:tab/>
        <w:t>The designated facility, if the shipment is delivered to that facility by rail; or</w:t>
      </w:r>
    </w:p>
    <w:p w14:paraId="347FBB3F" w14:textId="77777777" w:rsidR="00386062" w:rsidRDefault="00386062" w:rsidP="00386062">
      <w:pPr>
        <w:suppressAutoHyphens/>
        <w:spacing w:before="240" w:after="240"/>
        <w:ind w:left="3600" w:hanging="720"/>
      </w:pPr>
      <w:r>
        <w:t>iii)</w:t>
      </w:r>
      <w:r>
        <w:tab/>
        <w:t>The last rail transporter designated to handle the waste in the United States; and</w:t>
      </w:r>
    </w:p>
    <w:p w14:paraId="233F21E7" w14:textId="77777777" w:rsidR="00386062" w:rsidRDefault="00386062" w:rsidP="00386062">
      <w:pPr>
        <w:suppressAutoHyphens/>
        <w:spacing w:before="240" w:after="240"/>
        <w:ind w:left="2880" w:hanging="720"/>
      </w:pPr>
      <w:r>
        <w:t>D)</w:t>
      </w:r>
      <w:r>
        <w:tab/>
        <w:t>It must retain one copy of the manifest and rail shipping paper in accordance with Section 723.122.</w:t>
      </w:r>
    </w:p>
    <w:p w14:paraId="48044F5E" w14:textId="77777777" w:rsidR="00386062" w:rsidRDefault="00386062" w:rsidP="00386062">
      <w:pPr>
        <w:suppressAutoHyphens/>
        <w:spacing w:before="240" w:after="240"/>
        <w:ind w:left="2160" w:hanging="720"/>
      </w:pPr>
      <w:r>
        <w:lastRenderedPageBreak/>
        <w:t>2)</w:t>
      </w:r>
      <w:r>
        <w:tab/>
        <w:t>Rail transporters must ensure that a shipping paper containing all the information required on the manifest (excluding the USEPA identification numbers, generator certification and signatures) and, for exports</w:t>
      </w:r>
      <w:r>
        <w:rPr>
          <w:szCs w:val="24"/>
        </w:rPr>
        <w:t xml:space="preserve"> or imports occurring under the terms of a consent issued by USEPA, a movement document that includes all information required by 35 Ill. Adm. Code 722.183(d) or 722.184(d)</w:t>
      </w:r>
      <w:r>
        <w:t xml:space="preserve"> accompanies the hazardous waste at all times.</w:t>
      </w:r>
    </w:p>
    <w:p w14:paraId="6865A8AE" w14:textId="77777777" w:rsidR="00386062" w:rsidRDefault="00386062" w:rsidP="00386062">
      <w:pPr>
        <w:suppressAutoHyphens/>
        <w:spacing w:before="240" w:after="240"/>
        <w:ind w:left="2160"/>
      </w:pPr>
      <w:r>
        <w:t>BOARD NOTE:  Intermediate rail transporters are not required to sign the manifest</w:t>
      </w:r>
      <w:r>
        <w:rPr>
          <w:szCs w:val="24"/>
        </w:rPr>
        <w:t>, movement document,</w:t>
      </w:r>
      <w:r>
        <w:t xml:space="preserve"> or shipping paper.</w:t>
      </w:r>
    </w:p>
    <w:p w14:paraId="1F050BC1" w14:textId="77777777" w:rsidR="00386062" w:rsidRDefault="00386062" w:rsidP="00386062">
      <w:pPr>
        <w:suppressAutoHyphens/>
        <w:spacing w:before="240" w:after="240"/>
        <w:ind w:left="2160" w:hanging="720"/>
      </w:pPr>
      <w:r>
        <w:t>3)</w:t>
      </w:r>
      <w:r>
        <w:tab/>
        <w:t>When delivering hazardous waste to the designated facility, a rail transporter must do the following:</w:t>
      </w:r>
    </w:p>
    <w:p w14:paraId="1FA0BE36" w14:textId="77777777" w:rsidR="00386062" w:rsidRDefault="00386062" w:rsidP="00386062">
      <w:pPr>
        <w:suppressAutoHyphens/>
        <w:spacing w:before="240" w:after="240"/>
        <w:ind w:left="2880" w:hanging="720"/>
      </w:pPr>
      <w:r>
        <w:t>A)</w:t>
      </w:r>
      <w:r>
        <w:tab/>
        <w:t>It must obtain the date of delivery and handwritten signature of the owner or operator of the designated facility on the manifest or the shipping paper (if the manifest has not been received by the facility); and</w:t>
      </w:r>
    </w:p>
    <w:p w14:paraId="74ADE1F3" w14:textId="77777777" w:rsidR="00386062" w:rsidRDefault="00386062" w:rsidP="00386062">
      <w:pPr>
        <w:suppressAutoHyphens/>
        <w:spacing w:before="240" w:after="240"/>
        <w:ind w:left="2880" w:hanging="720"/>
      </w:pPr>
      <w:r>
        <w:t>B)</w:t>
      </w:r>
      <w:r>
        <w:tab/>
        <w:t>It must retain a copy of the manifest or signed shipping paper in accordance with Section 723.122.</w:t>
      </w:r>
    </w:p>
    <w:p w14:paraId="4DC21A4B" w14:textId="77777777" w:rsidR="00386062" w:rsidRDefault="00386062" w:rsidP="00386062">
      <w:pPr>
        <w:suppressAutoHyphens/>
        <w:spacing w:before="240" w:after="240"/>
        <w:ind w:left="2160" w:hanging="720"/>
      </w:pPr>
      <w:r>
        <w:t>4)</w:t>
      </w:r>
      <w:r>
        <w:tab/>
        <w:t>When delivering hazardous waste to a non-rail transporter a rail transporter must do the following:</w:t>
      </w:r>
    </w:p>
    <w:p w14:paraId="2A778231" w14:textId="77777777" w:rsidR="00386062" w:rsidRDefault="00386062" w:rsidP="00386062">
      <w:pPr>
        <w:suppressAutoHyphens/>
        <w:spacing w:before="240" w:after="240"/>
        <w:ind w:left="2880" w:hanging="720"/>
      </w:pPr>
      <w:r>
        <w:t>A)</w:t>
      </w:r>
      <w:r>
        <w:tab/>
        <w:t>It must obtain the date of delivery and the handwritten signature of the next non-rail transporter on the manifest; and</w:t>
      </w:r>
    </w:p>
    <w:p w14:paraId="45CA6E90" w14:textId="77777777" w:rsidR="00386062" w:rsidRDefault="00386062" w:rsidP="00386062">
      <w:pPr>
        <w:suppressAutoHyphens/>
        <w:spacing w:before="240" w:after="240"/>
        <w:ind w:left="2880" w:hanging="720"/>
      </w:pPr>
      <w:r>
        <w:t>B)</w:t>
      </w:r>
      <w:r>
        <w:tab/>
        <w:t>It must retain a copy of the manifest in accordance with Section 723.122.</w:t>
      </w:r>
    </w:p>
    <w:p w14:paraId="02005F36" w14:textId="77777777" w:rsidR="00386062" w:rsidRDefault="00386062" w:rsidP="00386062">
      <w:pPr>
        <w:suppressAutoHyphens/>
        <w:spacing w:before="240" w:after="240"/>
        <w:ind w:left="2160" w:hanging="720"/>
      </w:pPr>
      <w:r>
        <w:t>5)</w:t>
      </w:r>
      <w:r>
        <w:tab/>
        <w:t>Before accepting hazardous waste from a rail transporter, a non-rail transporter must sign and date the manifest and provide a copy to the rail transporter.</w:t>
      </w:r>
    </w:p>
    <w:p w14:paraId="63514660" w14:textId="77777777" w:rsidR="00386062" w:rsidRDefault="00386062" w:rsidP="00386062">
      <w:pPr>
        <w:suppressAutoHyphens/>
        <w:spacing w:before="240" w:after="240"/>
        <w:ind w:left="1440" w:hanging="720"/>
      </w:pPr>
      <w:r>
        <w:t>g)</w:t>
      </w:r>
      <w:r>
        <w:tab/>
        <w:t>Transporters that transport hazardous waste out of the United States must do the following:</w:t>
      </w:r>
    </w:p>
    <w:p w14:paraId="4005ADB7" w14:textId="77777777" w:rsidR="00386062" w:rsidRDefault="00386062" w:rsidP="00386062">
      <w:pPr>
        <w:suppressAutoHyphens/>
        <w:spacing w:before="240" w:after="240"/>
        <w:ind w:left="2160" w:hanging="720"/>
      </w:pPr>
      <w:r>
        <w:t>1)</w:t>
      </w:r>
      <w:r>
        <w:tab/>
        <w:t>Sign and date the manifest in the International Shipments block to indicate the date that the hazardous waste left the United States;</w:t>
      </w:r>
    </w:p>
    <w:p w14:paraId="34E611FC" w14:textId="77777777" w:rsidR="00386062" w:rsidRDefault="00386062" w:rsidP="00386062">
      <w:pPr>
        <w:suppressAutoHyphens/>
        <w:spacing w:before="240" w:after="240"/>
        <w:ind w:left="2160" w:hanging="720"/>
      </w:pPr>
      <w:r>
        <w:t>2)</w:t>
      </w:r>
      <w:r>
        <w:tab/>
        <w:t>Retain one copy in accordance with Section 723.122(d);</w:t>
      </w:r>
    </w:p>
    <w:p w14:paraId="794CB57A" w14:textId="77777777" w:rsidR="00386062" w:rsidRDefault="00386062" w:rsidP="00386062">
      <w:pPr>
        <w:suppressAutoHyphens/>
        <w:spacing w:before="240" w:after="240"/>
        <w:ind w:left="2160" w:hanging="720"/>
      </w:pPr>
      <w:r>
        <w:t>3)</w:t>
      </w:r>
      <w:r>
        <w:tab/>
        <w:t>Return a signed copy of the manifest to the generator; and</w:t>
      </w:r>
    </w:p>
    <w:p w14:paraId="0EDB0DB9" w14:textId="77777777" w:rsidR="00386062" w:rsidRDefault="00386062" w:rsidP="00386062">
      <w:pPr>
        <w:suppressAutoHyphens/>
        <w:spacing w:before="240" w:after="240"/>
        <w:ind w:left="2160" w:hanging="720"/>
      </w:pPr>
      <w:r>
        <w:t>4)</w:t>
      </w:r>
      <w:r>
        <w:tab/>
      </w:r>
      <w:r>
        <w:rPr>
          <w:szCs w:val="24"/>
        </w:rPr>
        <w:t>For paper manifests only, the transporter must do the following:</w:t>
      </w:r>
    </w:p>
    <w:p w14:paraId="04AA2430" w14:textId="77777777" w:rsidR="00386062" w:rsidRDefault="00386062" w:rsidP="00386062">
      <w:pPr>
        <w:suppressAutoHyphens/>
        <w:spacing w:before="240" w:after="240"/>
        <w:ind w:left="2880" w:hanging="720"/>
        <w:rPr>
          <w:szCs w:val="24"/>
        </w:rPr>
      </w:pPr>
      <w:r>
        <w:rPr>
          <w:szCs w:val="24"/>
        </w:rPr>
        <w:lastRenderedPageBreak/>
        <w:t>A)</w:t>
      </w:r>
      <w:r>
        <w:rPr>
          <w:szCs w:val="24"/>
        </w:rPr>
        <w:tab/>
        <w:t>Send a copy of the manifest to the e-Manifest System in accordance with the allowable methods specified in 35 Ill. Adm. Code 724.171(a)(2)(E); and</w:t>
      </w:r>
    </w:p>
    <w:p w14:paraId="0E3AFED6" w14:textId="77777777" w:rsidR="00386062" w:rsidRDefault="00386062" w:rsidP="00386062">
      <w:pPr>
        <w:suppressAutoHyphens/>
        <w:spacing w:before="240" w:after="240"/>
        <w:ind w:left="2880" w:hanging="720"/>
        <w:rPr>
          <w:szCs w:val="24"/>
        </w:rPr>
      </w:pPr>
      <w:r>
        <w:rPr>
          <w:szCs w:val="24"/>
        </w:rPr>
        <w:t>B)</w:t>
      </w:r>
      <w:r>
        <w:rPr>
          <w:szCs w:val="24"/>
        </w:rPr>
        <w:tab/>
        <w:t>For shipments initiated prior to December 31, 2017, when instructed by the exporter to do so, give a copy of the manifest to a U.S. Customs official at the point of departure from the United States.</w:t>
      </w:r>
    </w:p>
    <w:p w14:paraId="084F1077" w14:textId="77777777" w:rsidR="00386062" w:rsidRDefault="00386062" w:rsidP="00386062">
      <w:pPr>
        <w:suppressAutoHyphens/>
        <w:spacing w:before="240" w:after="240"/>
        <w:ind w:left="1440" w:hanging="720"/>
        <w:rPr>
          <w:szCs w:val="24"/>
        </w:rPr>
      </w:pPr>
      <w:r>
        <w:rPr>
          <w:szCs w:val="24"/>
        </w:rPr>
        <w:t>h)</w:t>
      </w:r>
      <w:r>
        <w:rPr>
          <w:szCs w:val="24"/>
        </w:rPr>
        <w:tab/>
        <w:t xml:space="preserve">A transporter transporting hazardous waste from a generator that generates greater than 100 kg (220 </w:t>
      </w:r>
      <w:proofErr w:type="spellStart"/>
      <w:r>
        <w:rPr>
          <w:szCs w:val="24"/>
        </w:rPr>
        <w:t>lbs</w:t>
      </w:r>
      <w:proofErr w:type="spellEnd"/>
      <w:r>
        <w:rPr>
          <w:szCs w:val="24"/>
        </w:rPr>
        <w:t xml:space="preserve">) but less than 1,000 kg (2,200 </w:t>
      </w:r>
      <w:proofErr w:type="spellStart"/>
      <w:r>
        <w:rPr>
          <w:szCs w:val="24"/>
        </w:rPr>
        <w:t>lbs</w:t>
      </w:r>
      <w:proofErr w:type="spellEnd"/>
      <w:r>
        <w:rPr>
          <w:szCs w:val="24"/>
        </w:rPr>
        <w:t>) of hazardous waste in a calendar month need not comply with this Section or Section 723.122 provided that:</w:t>
      </w:r>
    </w:p>
    <w:p w14:paraId="5C376BF6" w14:textId="77777777" w:rsidR="00386062" w:rsidRDefault="00386062" w:rsidP="00386062">
      <w:pPr>
        <w:suppressAutoHyphens/>
        <w:spacing w:before="240" w:after="240"/>
        <w:ind w:left="2160" w:hanging="720"/>
      </w:pPr>
      <w:r>
        <w:t>1)</w:t>
      </w:r>
      <w:r>
        <w:tab/>
        <w:t>The waste is being transported pursuant to a reclamation agreement provided for in 35 Ill. Adm. Code 722.120(e);</w:t>
      </w:r>
    </w:p>
    <w:p w14:paraId="5535A830" w14:textId="77777777" w:rsidR="00386062" w:rsidRDefault="00386062" w:rsidP="00386062">
      <w:pPr>
        <w:suppressAutoHyphens/>
        <w:spacing w:before="240" w:after="240"/>
        <w:ind w:left="2160" w:hanging="720"/>
      </w:pPr>
      <w:r>
        <w:t>2)</w:t>
      </w:r>
      <w:r>
        <w:tab/>
        <w:t>The transporter records, on a log or shipping paper, the following information for each shipment:</w:t>
      </w:r>
    </w:p>
    <w:p w14:paraId="068221E4" w14:textId="77777777" w:rsidR="00386062" w:rsidRDefault="00386062" w:rsidP="00386062">
      <w:pPr>
        <w:suppressAutoHyphens/>
        <w:spacing w:before="240" w:after="240"/>
        <w:ind w:left="2880" w:hanging="720"/>
      </w:pPr>
      <w:r>
        <w:t>A)</w:t>
      </w:r>
      <w:r>
        <w:tab/>
        <w:t xml:space="preserve">The name, address and USEPA Identification Number (35 Ill. Adm. Code </w:t>
      </w:r>
      <w:r>
        <w:rPr>
          <w:szCs w:val="24"/>
        </w:rPr>
        <w:t>722.118</w:t>
      </w:r>
      <w:r>
        <w:t>) of the generator of the waste;</w:t>
      </w:r>
    </w:p>
    <w:p w14:paraId="495AE33F" w14:textId="77777777" w:rsidR="00386062" w:rsidRDefault="00386062" w:rsidP="00386062">
      <w:pPr>
        <w:suppressAutoHyphens/>
        <w:spacing w:before="240" w:after="240"/>
        <w:ind w:left="2880" w:hanging="720"/>
      </w:pPr>
      <w:r>
        <w:t>B)</w:t>
      </w:r>
      <w:r>
        <w:tab/>
        <w:t>The quantity of waste accepted;</w:t>
      </w:r>
    </w:p>
    <w:p w14:paraId="3ECCC34D" w14:textId="77777777" w:rsidR="00386062" w:rsidRDefault="00386062" w:rsidP="00386062">
      <w:pPr>
        <w:suppressAutoHyphens/>
        <w:spacing w:before="240" w:after="240"/>
        <w:ind w:left="2880" w:hanging="720"/>
      </w:pPr>
      <w:r>
        <w:t>C)</w:t>
      </w:r>
      <w:r>
        <w:tab/>
        <w:t>All shipping information required by the United States Department of Transportation;</w:t>
      </w:r>
    </w:p>
    <w:p w14:paraId="506D2B87" w14:textId="77777777" w:rsidR="00386062" w:rsidRDefault="00386062" w:rsidP="00386062">
      <w:pPr>
        <w:suppressAutoHyphens/>
        <w:spacing w:before="240" w:after="240"/>
        <w:ind w:left="2880" w:hanging="720"/>
      </w:pPr>
      <w:r>
        <w:t>D)</w:t>
      </w:r>
      <w:r>
        <w:tab/>
        <w:t>The date the waste is accepted; and</w:t>
      </w:r>
    </w:p>
    <w:p w14:paraId="072BA99F" w14:textId="77777777" w:rsidR="00386062" w:rsidRDefault="00386062" w:rsidP="00386062">
      <w:pPr>
        <w:suppressAutoHyphens/>
        <w:spacing w:before="240" w:after="240"/>
        <w:ind w:left="2160" w:hanging="720"/>
      </w:pPr>
      <w:r>
        <w:t>3)</w:t>
      </w:r>
      <w:r>
        <w:tab/>
        <w:t>The transporter carries this record when transporting waste to the reclamation facility; and</w:t>
      </w:r>
    </w:p>
    <w:p w14:paraId="3116E87E" w14:textId="77777777" w:rsidR="00386062" w:rsidRDefault="00386062" w:rsidP="00386062">
      <w:pPr>
        <w:suppressAutoHyphens/>
        <w:spacing w:before="240" w:after="240"/>
        <w:ind w:left="2160" w:hanging="720"/>
      </w:pPr>
      <w:r>
        <w:t>4)</w:t>
      </w:r>
      <w:r>
        <w:tab/>
        <w:t>The transporter retains these records for a period of at least three years after termination or expiration of the agreement.</w:t>
      </w:r>
    </w:p>
    <w:p w14:paraId="56E1F84C" w14:textId="729FEF11" w:rsidR="00386062" w:rsidRDefault="00386062" w:rsidP="00386062">
      <w:pPr>
        <w:suppressAutoHyphens/>
        <w:spacing w:before="240" w:after="240"/>
        <w:ind w:left="720"/>
      </w:pPr>
      <w:r>
        <w:t xml:space="preserve">(Source:  Amended at </w:t>
      </w:r>
      <w:r w:rsidR="00C10A61">
        <w:t>43 Ill. Reg. 585</w:t>
      </w:r>
      <w:r>
        <w:t>, effective December 6, 2018)</w:t>
      </w:r>
    </w:p>
    <w:p w14:paraId="35FF633C" w14:textId="77777777" w:rsidR="00386062" w:rsidRDefault="00386062" w:rsidP="00386062">
      <w:pPr>
        <w:keepNext/>
        <w:keepLines/>
        <w:suppressAutoHyphens/>
        <w:spacing w:before="240" w:after="240"/>
        <w:outlineLvl w:val="3"/>
        <w:rPr>
          <w:b/>
        </w:rPr>
      </w:pPr>
      <w:r>
        <w:rPr>
          <w:b/>
        </w:rPr>
        <w:t>Section 723.121  Compliance with the Manifest</w:t>
      </w:r>
    </w:p>
    <w:p w14:paraId="218ED6A8" w14:textId="77777777" w:rsidR="00386062" w:rsidRDefault="00386062" w:rsidP="00386062">
      <w:pPr>
        <w:suppressAutoHyphens/>
        <w:spacing w:before="240" w:after="240"/>
        <w:ind w:left="1440" w:hanging="720"/>
      </w:pPr>
      <w:r>
        <w:t>a)</w:t>
      </w:r>
      <w:r>
        <w:tab/>
      </w:r>
      <w:r>
        <w:rPr>
          <w:szCs w:val="24"/>
        </w:rPr>
        <w:t xml:space="preserve">Except as provided in subsection (b), the </w:t>
      </w:r>
      <w:r>
        <w:t>transporter must deliver the entire quantity of hazardous waste which it has accepted from a generator or a transporter to:</w:t>
      </w:r>
    </w:p>
    <w:p w14:paraId="7FCDA70C" w14:textId="77777777" w:rsidR="00386062" w:rsidRDefault="00386062" w:rsidP="00386062">
      <w:pPr>
        <w:suppressAutoHyphens/>
        <w:spacing w:before="240" w:after="240"/>
        <w:ind w:left="2160" w:hanging="720"/>
      </w:pPr>
      <w:r>
        <w:t>1)</w:t>
      </w:r>
      <w:r>
        <w:tab/>
        <w:t>The designated facility listed on the manifest; or</w:t>
      </w:r>
    </w:p>
    <w:p w14:paraId="0F8E6429" w14:textId="77777777" w:rsidR="00386062" w:rsidRDefault="00386062" w:rsidP="00386062">
      <w:pPr>
        <w:suppressAutoHyphens/>
        <w:spacing w:before="240" w:after="240"/>
        <w:ind w:left="2160" w:hanging="720"/>
      </w:pPr>
      <w:r>
        <w:lastRenderedPageBreak/>
        <w:t>2)</w:t>
      </w:r>
      <w:r>
        <w:tab/>
        <w:t>The alternate designated facility, if the hazardous waste cannot be delivered to the designated facility because an emergency prevents delivery; or</w:t>
      </w:r>
    </w:p>
    <w:p w14:paraId="64A5227A" w14:textId="77777777" w:rsidR="00386062" w:rsidRDefault="00386062" w:rsidP="00386062">
      <w:pPr>
        <w:suppressAutoHyphens/>
        <w:spacing w:before="240" w:after="240"/>
        <w:ind w:left="2160" w:hanging="720"/>
      </w:pPr>
      <w:r>
        <w:t>3)</w:t>
      </w:r>
      <w:r>
        <w:tab/>
        <w:t>The next designated transporter; or</w:t>
      </w:r>
    </w:p>
    <w:p w14:paraId="2E289B42" w14:textId="77777777" w:rsidR="00386062" w:rsidRDefault="00386062" w:rsidP="00386062">
      <w:pPr>
        <w:suppressAutoHyphens/>
        <w:spacing w:before="240" w:after="240"/>
        <w:ind w:left="2160" w:hanging="720"/>
      </w:pPr>
      <w:r>
        <w:t>4)</w:t>
      </w:r>
      <w:r>
        <w:tab/>
        <w:t>The place outside the United States designated by the generator.</w:t>
      </w:r>
    </w:p>
    <w:p w14:paraId="66D8ECE5" w14:textId="77777777" w:rsidR="00386062" w:rsidRDefault="00386062" w:rsidP="00386062">
      <w:pPr>
        <w:suppressAutoHyphens/>
        <w:spacing w:before="240" w:after="240"/>
        <w:ind w:left="1440" w:hanging="720"/>
      </w:pPr>
      <w:r>
        <w:t>b)</w:t>
      </w:r>
      <w:r>
        <w:tab/>
      </w:r>
      <w:bookmarkStart w:id="9" w:name="_Hlk517101072"/>
      <w:r>
        <w:t>Non-Delivery of the Hazardous Waste</w:t>
      </w:r>
      <w:bookmarkEnd w:id="9"/>
    </w:p>
    <w:p w14:paraId="2B04F6B1" w14:textId="77777777" w:rsidR="00386062" w:rsidRDefault="00386062" w:rsidP="00386062">
      <w:pPr>
        <w:spacing w:before="240" w:after="240"/>
        <w:ind w:left="2160" w:hanging="720"/>
      </w:pPr>
      <w:r>
        <w:t>1)</w:t>
      </w:r>
      <w:r>
        <w:tab/>
      </w:r>
      <w:bookmarkStart w:id="10" w:name="_Hlk517104495"/>
      <w:r>
        <w:rPr>
          <w:iCs/>
          <w:szCs w:val="24"/>
        </w:rPr>
        <w:t>Emergency Condition</w:t>
      </w:r>
      <w:bookmarkEnd w:id="10"/>
      <w:r>
        <w:rPr>
          <w:iCs/>
          <w:szCs w:val="24"/>
        </w:rPr>
        <w:t xml:space="preserve">.  </w:t>
      </w:r>
      <w:r>
        <w:t>If the hazardous waste cannot be delivered in accordance with subsection</w:t>
      </w:r>
      <w:r>
        <w:rPr>
          <w:szCs w:val="24"/>
        </w:rPr>
        <w:t xml:space="preserve"> (a)(1), (a)(2), or (a)(4)</w:t>
      </w:r>
      <w:r>
        <w:t xml:space="preserve"> because of an emergency condition other than rejection of the waste by the designated facility</w:t>
      </w:r>
      <w:r>
        <w:rPr>
          <w:szCs w:val="24"/>
        </w:rPr>
        <w:t xml:space="preserve"> or alternate designated facility</w:t>
      </w:r>
      <w:r>
        <w:t xml:space="preserve">, then the transporter must contact the generator for further </w:t>
      </w:r>
      <w:r>
        <w:rPr>
          <w:szCs w:val="24"/>
        </w:rPr>
        <w:t xml:space="preserve">instructions </w:t>
      </w:r>
      <w:r>
        <w:t>and must revise the manifest according to the generator’s instructions.</w:t>
      </w:r>
    </w:p>
    <w:p w14:paraId="7878B48C" w14:textId="5DB616F5" w:rsidR="00386062" w:rsidRPr="00C34A96" w:rsidRDefault="00386062" w:rsidP="00386062">
      <w:pPr>
        <w:spacing w:before="240" w:after="240"/>
        <w:ind w:left="2160" w:hanging="720"/>
        <w:rPr>
          <w:rFonts w:eastAsia="Calibri"/>
          <w:szCs w:val="24"/>
        </w:rPr>
      </w:pPr>
      <w:r>
        <w:rPr>
          <w:rFonts w:eastAsia="Calibri"/>
          <w:szCs w:val="24"/>
        </w:rPr>
        <w:t>2)</w:t>
      </w:r>
      <w:r>
        <w:rPr>
          <w:rFonts w:eastAsia="Calibri"/>
          <w:szCs w:val="24"/>
        </w:rPr>
        <w:tab/>
      </w:r>
      <w:bookmarkStart w:id="11" w:name="_Hlk517104668"/>
      <w:r>
        <w:rPr>
          <w:rFonts w:eastAsia="Calibri"/>
          <w:iCs/>
          <w:szCs w:val="24"/>
        </w:rPr>
        <w:t>Transporters Without Generator-Agency Authority</w:t>
      </w:r>
      <w:bookmarkEnd w:id="11"/>
      <w:r>
        <w:rPr>
          <w:rFonts w:eastAsia="Calibri"/>
          <w:iCs/>
          <w:szCs w:val="24"/>
        </w:rPr>
        <w:t xml:space="preserve">.  </w:t>
      </w:r>
      <w:r>
        <w:rPr>
          <w:rFonts w:eastAsia="Calibri"/>
          <w:szCs w:val="24"/>
        </w:rPr>
        <w:t>If the hazardous waste is not delivered to the next designated transporter in accordance with subsection (a)(3), and the current transporter is without contractual authorization from the generator to act as the generator’s agent with respect to transporter additions or substitutions, then the current transporter must contact the generator for further instructions prior to making any revisions to the transporter designations on the manifest.  The current transporter may thereaft</w:t>
      </w:r>
      <w:r w:rsidRPr="00C34A96">
        <w:rPr>
          <w:rFonts w:eastAsia="Calibri"/>
          <w:szCs w:val="24"/>
        </w:rPr>
        <w:t xml:space="preserve">er make such revisions if the conditions of either subsections </w:t>
      </w:r>
      <w:bookmarkStart w:id="12" w:name="_Hlk517104769"/>
      <w:r w:rsidRPr="00C34A96">
        <w:rPr>
          <w:rFonts w:eastAsia="Calibri"/>
          <w:szCs w:val="24"/>
        </w:rPr>
        <w:t>(b)(2)(A) and (b)(2)(C) or subsections (b)(2)(B) and (b)(2)(C) are true:</w:t>
      </w:r>
      <w:bookmarkEnd w:id="12"/>
    </w:p>
    <w:p w14:paraId="49B34D4E" w14:textId="77777777" w:rsidR="00386062" w:rsidRDefault="00386062" w:rsidP="00386062">
      <w:pPr>
        <w:spacing w:before="240" w:after="240"/>
        <w:ind w:left="2880" w:hanging="720"/>
        <w:rPr>
          <w:rFonts w:eastAsia="Calibri"/>
          <w:szCs w:val="24"/>
        </w:rPr>
      </w:pPr>
      <w:r>
        <w:rPr>
          <w:rFonts w:eastAsia="Calibri"/>
          <w:szCs w:val="24"/>
        </w:rPr>
        <w:t>A)</w:t>
      </w:r>
      <w:r>
        <w:rPr>
          <w:rFonts w:eastAsia="Calibri"/>
          <w:szCs w:val="24"/>
        </w:rPr>
        <w:tab/>
        <w:t>The hazardous waste is not delivered in accordance with subsection (a)(3) because of an emergency condition.</w:t>
      </w:r>
    </w:p>
    <w:p w14:paraId="7EA97948" w14:textId="77777777" w:rsidR="00386062" w:rsidRDefault="00386062" w:rsidP="00386062">
      <w:pPr>
        <w:spacing w:before="240" w:after="240"/>
        <w:ind w:left="2880" w:hanging="720"/>
        <w:rPr>
          <w:rFonts w:eastAsia="Calibri"/>
          <w:szCs w:val="24"/>
        </w:rPr>
      </w:pPr>
      <w:r>
        <w:rPr>
          <w:rFonts w:eastAsia="Calibri"/>
          <w:szCs w:val="24"/>
        </w:rPr>
        <w:t>B)</w:t>
      </w:r>
      <w:r>
        <w:rPr>
          <w:rFonts w:eastAsia="Calibri"/>
          <w:szCs w:val="24"/>
        </w:rPr>
        <w:tab/>
        <w:t>The current transporter proposes to change the transporters designated on the manifest by the generator, or to add a new transporter during transportation, to respond to an emergency, or for purposes of transportation efficiency, convenience, or safety.</w:t>
      </w:r>
    </w:p>
    <w:p w14:paraId="469EB817" w14:textId="77777777" w:rsidR="00386062" w:rsidRDefault="00386062" w:rsidP="00386062">
      <w:pPr>
        <w:spacing w:before="240" w:after="240"/>
        <w:ind w:left="2880" w:hanging="720"/>
        <w:rPr>
          <w:rFonts w:eastAsia="Calibri"/>
          <w:szCs w:val="24"/>
        </w:rPr>
      </w:pPr>
      <w:r>
        <w:rPr>
          <w:rFonts w:eastAsia="Calibri"/>
          <w:szCs w:val="24"/>
        </w:rPr>
        <w:t>C)</w:t>
      </w:r>
      <w:r>
        <w:rPr>
          <w:rFonts w:eastAsia="Calibri"/>
          <w:szCs w:val="24"/>
        </w:rPr>
        <w:tab/>
        <w:t>The generator authorizes the revision.</w:t>
      </w:r>
    </w:p>
    <w:p w14:paraId="52092ACA" w14:textId="77777777" w:rsidR="00386062" w:rsidRDefault="00386062" w:rsidP="00386062">
      <w:pPr>
        <w:spacing w:before="240" w:after="240"/>
        <w:ind w:left="2160" w:hanging="720"/>
        <w:rPr>
          <w:rFonts w:eastAsia="Calibri"/>
          <w:szCs w:val="24"/>
        </w:rPr>
      </w:pPr>
      <w:r>
        <w:rPr>
          <w:rFonts w:eastAsia="Calibri"/>
          <w:szCs w:val="24"/>
        </w:rPr>
        <w:t>3)</w:t>
      </w:r>
      <w:r>
        <w:rPr>
          <w:rFonts w:eastAsia="Calibri"/>
          <w:szCs w:val="24"/>
        </w:rPr>
        <w:tab/>
      </w:r>
      <w:bookmarkStart w:id="13" w:name="_Hlk517104990"/>
      <w:r>
        <w:rPr>
          <w:rFonts w:eastAsia="Calibri"/>
          <w:iCs/>
          <w:szCs w:val="24"/>
        </w:rPr>
        <w:t>Transporters with Generator-Agency Authority</w:t>
      </w:r>
      <w:bookmarkEnd w:id="13"/>
      <w:r>
        <w:rPr>
          <w:rFonts w:eastAsia="Calibri"/>
          <w:iCs/>
          <w:szCs w:val="24"/>
        </w:rPr>
        <w:t xml:space="preserve">.  </w:t>
      </w:r>
      <w:r>
        <w:rPr>
          <w:rFonts w:eastAsia="Calibri"/>
          <w:szCs w:val="24"/>
        </w:rPr>
        <w:t>If the hazardous waste is not delivered to the next designated transporter in accordance with subsection (a)(3),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 all of the following conditions are true:</w:t>
      </w:r>
    </w:p>
    <w:p w14:paraId="44BB5875" w14:textId="77777777" w:rsidR="00386062" w:rsidRDefault="00386062" w:rsidP="00386062">
      <w:pPr>
        <w:spacing w:before="240" w:after="240"/>
        <w:ind w:left="2880" w:hanging="720"/>
        <w:rPr>
          <w:rFonts w:eastAsia="Calibri"/>
          <w:szCs w:val="24"/>
        </w:rPr>
      </w:pPr>
      <w:r>
        <w:rPr>
          <w:rFonts w:eastAsia="Calibri"/>
          <w:szCs w:val="24"/>
        </w:rPr>
        <w:lastRenderedPageBreak/>
        <w:t>A)</w:t>
      </w:r>
      <w:r>
        <w:rPr>
          <w:rFonts w:eastAsia="Calibri"/>
          <w:szCs w:val="24"/>
        </w:rPr>
        <w:tab/>
        <w:t>The current transporter is authorized by a contractual provision that provides explicit agency authority for the transporter to make such transporter changes on behalf of the generator;</w:t>
      </w:r>
    </w:p>
    <w:p w14:paraId="623D4882" w14:textId="77777777" w:rsidR="00386062" w:rsidRDefault="00386062" w:rsidP="00386062">
      <w:pPr>
        <w:spacing w:before="240" w:after="240"/>
        <w:ind w:left="2880" w:hanging="720"/>
        <w:rPr>
          <w:rFonts w:eastAsia="Calibri"/>
          <w:szCs w:val="24"/>
        </w:rPr>
      </w:pPr>
      <w:r>
        <w:rPr>
          <w:rFonts w:eastAsia="Calibri"/>
          <w:szCs w:val="24"/>
        </w:rPr>
        <w:t>B)</w:t>
      </w:r>
      <w:r>
        <w:rPr>
          <w:rFonts w:eastAsia="Calibri"/>
          <w:szCs w:val="24"/>
        </w:rPr>
        <w:tab/>
        <w:t>The transporter enters, in Item 14 of each manifest for which such a change is made, the following statement of its generator-agency authority:  “Contract retained by generator confers agency authority on initial transporter to add or substitute additional transporters on generator’s behalf”; and</w:t>
      </w:r>
    </w:p>
    <w:p w14:paraId="6413926B" w14:textId="77777777" w:rsidR="00386062" w:rsidRDefault="00386062" w:rsidP="00386062">
      <w:pPr>
        <w:spacing w:before="240" w:after="240"/>
        <w:ind w:left="2880" w:hanging="720"/>
        <w:rPr>
          <w:rFonts w:eastAsia="Calibri"/>
          <w:szCs w:val="24"/>
        </w:rPr>
      </w:pPr>
      <w:r>
        <w:rPr>
          <w:rFonts w:eastAsia="Calibri"/>
          <w:szCs w:val="24"/>
        </w:rPr>
        <w:t>C)</w:t>
      </w:r>
      <w:r>
        <w:rPr>
          <w:rFonts w:eastAsia="Calibri"/>
          <w:szCs w:val="24"/>
        </w:rPr>
        <w:tab/>
        <w:t>The change in designated transporters is necessary to respond to an emergency, or for purposes of transportation efficiency, convenience, or safety.</w:t>
      </w:r>
    </w:p>
    <w:p w14:paraId="5DE501FD" w14:textId="77777777" w:rsidR="00386062" w:rsidRDefault="00386062" w:rsidP="00386062">
      <w:pPr>
        <w:spacing w:before="240" w:after="240"/>
        <w:ind w:left="2160" w:hanging="720"/>
        <w:rPr>
          <w:rFonts w:eastAsia="Calibri"/>
          <w:szCs w:val="24"/>
        </w:rPr>
      </w:pPr>
      <w:r>
        <w:rPr>
          <w:rFonts w:eastAsia="Calibri"/>
          <w:szCs w:val="24"/>
        </w:rPr>
        <w:t>4)</w:t>
      </w:r>
      <w:r>
        <w:rPr>
          <w:rFonts w:eastAsia="Calibri"/>
          <w:szCs w:val="24"/>
        </w:rPr>
        <w:tab/>
      </w:r>
      <w:bookmarkStart w:id="14" w:name="_Hlk517105290"/>
      <w:r>
        <w:rPr>
          <w:rFonts w:eastAsia="Calibri"/>
          <w:iCs/>
          <w:szCs w:val="24"/>
        </w:rPr>
        <w:t>Generator Liability</w:t>
      </w:r>
      <w:bookmarkEnd w:id="14"/>
      <w:r>
        <w:rPr>
          <w:rFonts w:eastAsia="Calibri"/>
          <w:iCs/>
          <w:szCs w:val="24"/>
        </w:rPr>
        <w:t xml:space="preserve">.  </w:t>
      </w:r>
      <w:r>
        <w:rPr>
          <w:rFonts w:eastAsia="Calibri"/>
          <w:szCs w:val="24"/>
        </w:rPr>
        <w:t xml:space="preserve">The grant by a generator of authority to a transporter to act as the agent of the generator with respect to changes to transporter designations under subsection (b)(3) does not affect the </w:t>
      </w:r>
      <w:bookmarkStart w:id="15" w:name="_Hlk519013681"/>
      <w:r>
        <w:rPr>
          <w:rFonts w:eastAsia="Calibri"/>
          <w:szCs w:val="24"/>
        </w:rPr>
        <w:t xml:space="preserve">generator’s liability or responsibility for complying with any applicable requirement under </w:t>
      </w:r>
      <w:bookmarkEnd w:id="15"/>
      <w:r>
        <w:rPr>
          <w:rFonts w:eastAsia="Calibri"/>
          <w:szCs w:val="24"/>
        </w:rPr>
        <w:t>35 Ill. Adm. Code, or grant any additional authority to the transporter to act on behalf of the generator.</w:t>
      </w:r>
    </w:p>
    <w:p w14:paraId="358A2F10" w14:textId="77777777" w:rsidR="00386062" w:rsidRDefault="00386062" w:rsidP="00386062">
      <w:pPr>
        <w:spacing w:before="240" w:after="240"/>
        <w:ind w:left="1440" w:hanging="720"/>
      </w:pPr>
      <w:r>
        <w:rPr>
          <w:szCs w:val="24"/>
        </w:rPr>
        <w:t>c</w:t>
      </w:r>
      <w:r>
        <w:t>)</w:t>
      </w:r>
      <w:r>
        <w:tab/>
        <w:t>If hazardous waste is rejected by the designated facility while the transporter is on the premises of the designated facility, then the transporter must obtain the following, as appropriate:</w:t>
      </w:r>
    </w:p>
    <w:p w14:paraId="113C3EB9" w14:textId="77777777" w:rsidR="00386062" w:rsidRDefault="00386062" w:rsidP="00386062">
      <w:pPr>
        <w:spacing w:before="240" w:after="240"/>
        <w:ind w:left="2160" w:hanging="720"/>
      </w:pPr>
      <w:r>
        <w:t>1)</w:t>
      </w:r>
      <w:r>
        <w:tab/>
        <w:t>For a partial load rejection or for regulated quantities of container residues:  a copy of the original manifest that includes the facility’s date and signature, the manifest tracking number of the new manifest that will accompany the shipment, and a description of the partial rejection or container residue in the discrepancy block of the original manifest.  The transporter must retain a copy of this manifest in accordance with Section 723.122 and give the remaining copies of the original manifest to the rejecting designated facility.  If the transporter is forwarding the rejected part of the shipment or a regulated container residue to an alternate facility or returning it to the generator, the transporter must obtain a new manifest to accompany the shipment, and the new manifest must include all of the information required in 35 Ill. Adm. Code 724.172(e)(1) through (e)(6) or (f)(1) through (f)(6) or 725.172(e)(1) through (e)(6) or (f)(1) through (f)(6).</w:t>
      </w:r>
    </w:p>
    <w:p w14:paraId="4F3F04BD" w14:textId="77777777" w:rsidR="00386062" w:rsidRDefault="00386062" w:rsidP="00386062">
      <w:pPr>
        <w:spacing w:before="240" w:after="240"/>
        <w:ind w:left="2160" w:hanging="720"/>
      </w:pPr>
      <w:r>
        <w:t>2)</w:t>
      </w:r>
      <w:r>
        <w:tab/>
        <w:t xml:space="preserve">For a full load rejection that will be taken back by the transporter:  a copy of the original manifest that includes the rejecting facility’s signature and date attesting to the rejection, the description of the rejection in the discrepancy block of the manifest, and the name, address, phone number, and USEPA identification number for the alternate facility or generator to </w:t>
      </w:r>
      <w:r>
        <w:lastRenderedPageBreak/>
        <w:t>whom the shipment must be delivered.  The transporter must retain a copy of the manifest in accordance with Section 723.122 and give a copy of the manifest containing this information to the rejecting designated facility.  If the original manifest is not used, then the transporter must obtain a new manifest for the shipment and comply with 35 Ill. Adm. Code 724.172(e)(1) through (e)(6) or (f)(1) through (f)(6) or 725.172(e)(1) through (e)(6) or (f)(1) through (f)(6).</w:t>
      </w:r>
    </w:p>
    <w:p w14:paraId="3FA5B614" w14:textId="20BD32F0" w:rsidR="00386062" w:rsidRDefault="00386062" w:rsidP="00386062">
      <w:pPr>
        <w:suppressAutoHyphens/>
        <w:spacing w:before="240" w:after="240"/>
        <w:ind w:left="720"/>
      </w:pPr>
      <w:r>
        <w:t xml:space="preserve">(Source:  Amended at </w:t>
      </w:r>
      <w:r w:rsidR="00C10A61">
        <w:t>43 Ill. Reg. 585</w:t>
      </w:r>
      <w:r>
        <w:t>, effective December 6, 2018)</w:t>
      </w:r>
    </w:p>
    <w:p w14:paraId="5346FAED" w14:textId="77777777" w:rsidR="008B400F" w:rsidRDefault="008B400F" w:rsidP="00C248FE">
      <w:pPr>
        <w:keepNext/>
        <w:keepLines/>
        <w:suppressAutoHyphens/>
        <w:spacing w:before="240" w:after="240"/>
        <w:outlineLvl w:val="3"/>
        <w:rPr>
          <w:b/>
        </w:rPr>
      </w:pPr>
      <w:r>
        <w:rPr>
          <w:b/>
        </w:rPr>
        <w:t>Section 723.122</w:t>
      </w:r>
      <w:r w:rsidR="00183D0A">
        <w:rPr>
          <w:b/>
        </w:rPr>
        <w:t xml:space="preserve">  </w:t>
      </w:r>
      <w:r>
        <w:rPr>
          <w:b/>
        </w:rPr>
        <w:t>Recordkeeping</w:t>
      </w:r>
    </w:p>
    <w:p w14:paraId="651531E2" w14:textId="77777777" w:rsidR="008B400F" w:rsidRDefault="008B400F" w:rsidP="00C248FE">
      <w:pPr>
        <w:suppressAutoHyphens/>
        <w:spacing w:before="240" w:after="240"/>
        <w:ind w:left="1440" w:hanging="720"/>
      </w:pPr>
      <w:r>
        <w:t>a)</w:t>
      </w:r>
      <w:r>
        <w:tab/>
        <w:t>A transporter of hazardous waste must keep a copy of the manifest signed by the generator, himself, and the next designated transporter or the owner or operator of the designated facility for a period of three years from the date the hazardous waste was accepted by the initial transporter.</w:t>
      </w:r>
    </w:p>
    <w:p w14:paraId="7927987E" w14:textId="77777777" w:rsidR="008B400F" w:rsidRDefault="008B400F" w:rsidP="00C248FE">
      <w:pPr>
        <w:suppressAutoHyphens/>
        <w:spacing w:before="240" w:after="240"/>
        <w:ind w:left="1440" w:hanging="720"/>
      </w:pPr>
      <w:r>
        <w:t>b)</w:t>
      </w:r>
      <w:r>
        <w:tab/>
        <w:t>For shipments delivered to the designated facility by water (bulk shipment), each water (bulk shipment) transporter must retain a copy of the shipping paper containing all the information required in Section 723.120(e)(2) for a period of three years from the date the hazardous waste was accepted by the initial transporter.</w:t>
      </w:r>
    </w:p>
    <w:p w14:paraId="7F122177" w14:textId="77777777" w:rsidR="008B400F" w:rsidRDefault="008B400F" w:rsidP="00C248FE">
      <w:pPr>
        <w:suppressAutoHyphens/>
        <w:spacing w:before="240" w:after="240"/>
        <w:ind w:left="1440" w:hanging="720"/>
      </w:pPr>
      <w:r>
        <w:t>c)</w:t>
      </w:r>
      <w:r>
        <w:tab/>
        <w:t>For shipments of hazardous waste by rail within the United States:</w:t>
      </w:r>
    </w:p>
    <w:p w14:paraId="759AD0A2" w14:textId="77777777" w:rsidR="008B400F" w:rsidRDefault="008B400F" w:rsidP="00C248FE">
      <w:pPr>
        <w:suppressAutoHyphens/>
        <w:spacing w:before="240" w:after="240"/>
        <w:ind w:left="2160" w:hanging="720"/>
      </w:pPr>
      <w:r>
        <w:t>1)</w:t>
      </w:r>
      <w:r>
        <w:tab/>
        <w:t>The initial rail transporter must keep a copy of the manifest and shipping paper with all the information required in Section 723.120(f)(2) for a period of three years from the date the hazardous waste was accepted by the initial transporter, and</w:t>
      </w:r>
    </w:p>
    <w:p w14:paraId="4F42C12D" w14:textId="77777777" w:rsidR="008B400F" w:rsidRDefault="008B400F" w:rsidP="00C248FE">
      <w:pPr>
        <w:suppressAutoHyphens/>
        <w:spacing w:before="240" w:after="240"/>
        <w:ind w:left="2160" w:hanging="720"/>
      </w:pPr>
      <w:r>
        <w:t>2)</w:t>
      </w:r>
      <w:r>
        <w:tab/>
        <w:t>The final rail transporter must keep a copy of the signed manifest (or the shipping paper if signed by the designated facility in lieu of the manifest) for a period of three years from the date the hazardous waste was accepted by the initial transporter.</w:t>
      </w:r>
    </w:p>
    <w:p w14:paraId="4EF9AB98" w14:textId="77777777" w:rsidR="008B400F" w:rsidRDefault="008B400F" w:rsidP="00C248FE">
      <w:pPr>
        <w:suppressAutoHyphens/>
        <w:spacing w:before="240" w:after="240"/>
        <w:ind w:left="2160"/>
      </w:pPr>
      <w:r>
        <w:t>BOARD NOTE:  Intermediate rail transporters are not required to keep records pursuant to these regulations.</w:t>
      </w:r>
    </w:p>
    <w:p w14:paraId="5B38D4A9" w14:textId="77777777" w:rsidR="008B400F" w:rsidRDefault="008B400F" w:rsidP="00C248FE">
      <w:pPr>
        <w:suppressAutoHyphens/>
        <w:spacing w:before="240" w:after="240"/>
        <w:ind w:left="1440" w:hanging="720"/>
      </w:pPr>
      <w:r>
        <w:t>d)</w:t>
      </w:r>
      <w:r>
        <w:tab/>
        <w:t>A transporter who transports hazardous waste out of the United States must keep a copy of the manifest indicating that the hazardous waste left the United States for a period of three years from the date the hazardous waste was accepted by the initial transporter.</w:t>
      </w:r>
    </w:p>
    <w:p w14:paraId="2E434D8F" w14:textId="77777777" w:rsidR="008B400F" w:rsidRDefault="008B400F" w:rsidP="00C248FE">
      <w:pPr>
        <w:suppressAutoHyphens/>
        <w:spacing w:before="240" w:after="240"/>
        <w:ind w:left="1440" w:hanging="720"/>
      </w:pPr>
      <w:r>
        <w:t>e)</w:t>
      </w:r>
      <w:r>
        <w:tab/>
        <w:t>The periods of retention referred to in this Section are extended automatically during the course of any unresolved enforcement action regarding the regulated activity or as requested by the Director.</w:t>
      </w:r>
    </w:p>
    <w:p w14:paraId="67032B95" w14:textId="77777777" w:rsidR="00A71219" w:rsidRDefault="00A71219" w:rsidP="00A71219">
      <w:pPr>
        <w:spacing w:before="240" w:after="240"/>
        <w:rPr>
          <w:b/>
          <w:szCs w:val="24"/>
        </w:rPr>
      </w:pPr>
      <w:r>
        <w:rPr>
          <w:b/>
          <w:szCs w:val="24"/>
        </w:rPr>
        <w:lastRenderedPageBreak/>
        <w:t xml:space="preserve">Section </w:t>
      </w:r>
      <w:bookmarkStart w:id="16" w:name="_Hlk512349986"/>
      <w:r>
        <w:rPr>
          <w:b/>
          <w:szCs w:val="24"/>
        </w:rPr>
        <w:t>723.125</w:t>
      </w:r>
      <w:bookmarkEnd w:id="16"/>
      <w:r>
        <w:rPr>
          <w:b/>
          <w:szCs w:val="24"/>
        </w:rPr>
        <w:t xml:space="preserve">  Electronic Manifest Signatures---</w:t>
      </w:r>
    </w:p>
    <w:p w14:paraId="7FABDBA6" w14:textId="77777777" w:rsidR="00A71219" w:rsidRDefault="00A71219" w:rsidP="00A71219">
      <w:pPr>
        <w:spacing w:before="240" w:after="240"/>
        <w:ind w:left="1440" w:hanging="720"/>
        <w:rPr>
          <w:szCs w:val="24"/>
        </w:rPr>
      </w:pPr>
      <w:r>
        <w:rPr>
          <w:szCs w:val="24"/>
        </w:rPr>
        <w:t>a)</w:t>
      </w:r>
      <w:r>
        <w:rPr>
          <w:szCs w:val="24"/>
        </w:rPr>
        <w:tab/>
        <w:t>e-Manifest signatures must meet the criteria described in 35 Ill. Adm. Code 722.125.</w:t>
      </w:r>
    </w:p>
    <w:p w14:paraId="7F167E6A" w14:textId="77777777" w:rsidR="00A71219" w:rsidRDefault="00A71219" w:rsidP="00A71219">
      <w:pPr>
        <w:spacing w:before="240" w:after="240"/>
        <w:ind w:left="1440" w:hanging="720"/>
        <w:rPr>
          <w:szCs w:val="24"/>
        </w:rPr>
      </w:pPr>
      <w:r>
        <w:rPr>
          <w:szCs w:val="24"/>
        </w:rPr>
        <w:t>b)</w:t>
      </w:r>
      <w:r>
        <w:rPr>
          <w:szCs w:val="24"/>
        </w:rPr>
        <w:tab/>
        <w:t>This subsection (b) corresponds with 40 CFR 263.25(b), a provision that USEPA has marked “reserved”.  This statement maintains structural consistency with the corresponding federal rule.</w:t>
      </w:r>
    </w:p>
    <w:p w14:paraId="1CFCA651" w14:textId="13913DAC" w:rsidR="00A71219" w:rsidRDefault="00A71219" w:rsidP="00A71219">
      <w:pPr>
        <w:suppressAutoHyphens/>
        <w:spacing w:before="240" w:after="240"/>
        <w:ind w:left="720"/>
        <w:rPr>
          <w:szCs w:val="24"/>
        </w:rPr>
      </w:pPr>
      <w:r>
        <w:rPr>
          <w:szCs w:val="24"/>
        </w:rPr>
        <w:t xml:space="preserve">(Source:  Amended at 42 Ill. Reg. </w:t>
      </w:r>
      <w:r w:rsidR="000D5204">
        <w:rPr>
          <w:szCs w:val="24"/>
        </w:rPr>
        <w:t>22595</w:t>
      </w:r>
      <w:r>
        <w:rPr>
          <w:szCs w:val="24"/>
        </w:rPr>
        <w:t>, effective November 19, 2018)</w:t>
      </w:r>
    </w:p>
    <w:p w14:paraId="23852401" w14:textId="77777777" w:rsidR="008B400F" w:rsidRDefault="008B400F" w:rsidP="00C248FE">
      <w:pPr>
        <w:keepNext/>
        <w:keepLines/>
        <w:suppressAutoHyphens/>
        <w:spacing w:before="240" w:after="240"/>
        <w:ind w:left="720" w:right="720"/>
        <w:jc w:val="center"/>
      </w:pPr>
      <w:r>
        <w:t>SUBPART C:  HAZARDOUS WASTE DISCHARGES</w:t>
      </w:r>
    </w:p>
    <w:p w14:paraId="45C30524" w14:textId="77777777" w:rsidR="008B400F" w:rsidRDefault="008B400F" w:rsidP="00C248FE">
      <w:pPr>
        <w:keepNext/>
        <w:keepLines/>
        <w:suppressAutoHyphens/>
        <w:spacing w:before="240" w:after="240"/>
        <w:outlineLvl w:val="3"/>
        <w:rPr>
          <w:b/>
        </w:rPr>
      </w:pPr>
      <w:r>
        <w:rPr>
          <w:b/>
        </w:rPr>
        <w:t>Section 723.130</w:t>
      </w:r>
      <w:r w:rsidR="00183D0A">
        <w:rPr>
          <w:b/>
        </w:rPr>
        <w:t xml:space="preserve">  </w:t>
      </w:r>
      <w:r>
        <w:rPr>
          <w:b/>
        </w:rPr>
        <w:t>Immediate Action</w:t>
      </w:r>
    </w:p>
    <w:p w14:paraId="65A91A8E" w14:textId="77777777" w:rsidR="008B400F" w:rsidRDefault="008B400F" w:rsidP="00C248FE">
      <w:pPr>
        <w:suppressAutoHyphens/>
        <w:spacing w:before="240" w:after="240"/>
        <w:ind w:left="1440" w:hanging="720"/>
      </w:pPr>
      <w:r>
        <w:t>a)</w:t>
      </w:r>
      <w:r>
        <w:tab/>
        <w:t>In the event of a discharge of hazardous waste during transportation, the transporter must take appropriate immediate action to adequately protect human health and the environment (e.g., notify local authorities, dike the discharge area).</w:t>
      </w:r>
    </w:p>
    <w:p w14:paraId="236CA9AE" w14:textId="77777777" w:rsidR="008B400F" w:rsidRDefault="008B400F" w:rsidP="00C248FE">
      <w:pPr>
        <w:suppressAutoHyphens/>
        <w:spacing w:before="240" w:after="240"/>
        <w:ind w:left="1440" w:hanging="720"/>
      </w:pPr>
      <w:r>
        <w:t>b)</w:t>
      </w:r>
      <w:r>
        <w:tab/>
        <w:t>If a discharge of hazardous waste occurs during transportation and an official (of state or local government or of a federal agency) acting within the scope of his or her official responsibilities determines that immediate removal of the waste is necessary to adequately protect human health or the environment, that official may authorize the removal of the waste by transporters that do not have USEPA identification numbers and without the preparation of a manifest.</w:t>
      </w:r>
    </w:p>
    <w:p w14:paraId="1AB647DD" w14:textId="77777777" w:rsidR="008B400F" w:rsidRDefault="008B400F" w:rsidP="00C248FE">
      <w:pPr>
        <w:suppressAutoHyphens/>
        <w:spacing w:before="240" w:after="240"/>
        <w:ind w:left="1440" w:hanging="720"/>
      </w:pPr>
      <w:r>
        <w:t>c)</w:t>
      </w:r>
      <w:r>
        <w:tab/>
        <w:t>An air, rail, highway, or water transporter that has discharged hazardous waste must:</w:t>
      </w:r>
    </w:p>
    <w:p w14:paraId="5DEF9FFB" w14:textId="77777777" w:rsidR="008B400F" w:rsidRDefault="008B400F" w:rsidP="00C248FE">
      <w:pPr>
        <w:suppressAutoHyphens/>
        <w:spacing w:before="240" w:after="240"/>
        <w:ind w:left="2160" w:hanging="720"/>
      </w:pPr>
      <w:r>
        <w:t>1)</w:t>
      </w:r>
      <w:r>
        <w:tab/>
        <w:t>Give notice to the National Response Center (800-424-8802 or 202-426-2675), if required by 49 CFR 171.15 (Immediate Notice of Certain Hazardous Materials Incidents), incorporated by reference in 35 Ill. Adm. Code 720.111(b);</w:t>
      </w:r>
    </w:p>
    <w:p w14:paraId="4CD950F3" w14:textId="77777777" w:rsidR="008B400F" w:rsidRDefault="008B400F" w:rsidP="00C248FE">
      <w:pPr>
        <w:suppressAutoHyphens/>
        <w:spacing w:before="240" w:after="240"/>
        <w:ind w:left="2160" w:hanging="720"/>
      </w:pPr>
      <w:r>
        <w:t>2)</w:t>
      </w:r>
      <w:r>
        <w:tab/>
        <w:t>Report in writing to the Director, Office of Hazardous Materials Regulations, Materials Transportation Bureau, Department of Transportation, Washington, D.C. 20590, as required by 49 CFR 171.16 (Detailed Hazardous Materials Incident Reports), incorporated by reference in 35 Ill. Adm. Code 720.111(b); and</w:t>
      </w:r>
    </w:p>
    <w:p w14:paraId="48036247" w14:textId="77777777" w:rsidR="008B400F" w:rsidRDefault="008B400F" w:rsidP="00C248FE">
      <w:pPr>
        <w:suppressAutoHyphens/>
        <w:spacing w:before="240" w:after="240"/>
        <w:ind w:left="2160" w:hanging="720"/>
      </w:pPr>
      <w:r>
        <w:t>3)</w:t>
      </w:r>
      <w:r>
        <w:tab/>
        <w:t>Give notice to the following State agency:</w:t>
      </w:r>
    </w:p>
    <w:p w14:paraId="44DE1C21" w14:textId="77777777" w:rsidR="008B400F" w:rsidRDefault="008B400F" w:rsidP="002C6EC4">
      <w:pPr>
        <w:suppressAutoHyphens/>
        <w:spacing w:before="240"/>
        <w:ind w:left="2880"/>
      </w:pPr>
      <w:r>
        <w:t>Illinois Emergency Management Agency</w:t>
      </w:r>
    </w:p>
    <w:p w14:paraId="17E9EBC4" w14:textId="77777777" w:rsidR="008B400F" w:rsidRDefault="008B400F">
      <w:pPr>
        <w:suppressAutoHyphens/>
        <w:ind w:left="2880"/>
      </w:pPr>
      <w:r>
        <w:t>110 East Adams</w:t>
      </w:r>
    </w:p>
    <w:p w14:paraId="04068683" w14:textId="77777777" w:rsidR="008B400F" w:rsidRDefault="008B400F">
      <w:pPr>
        <w:suppressAutoHyphens/>
        <w:ind w:left="2880"/>
      </w:pPr>
      <w:r>
        <w:t>Springfield, Illinois  62706</w:t>
      </w:r>
    </w:p>
    <w:p w14:paraId="09630DEF" w14:textId="77777777" w:rsidR="008B400F" w:rsidRDefault="008B400F" w:rsidP="00C248FE">
      <w:pPr>
        <w:suppressAutoHyphens/>
        <w:spacing w:after="240"/>
        <w:ind w:left="2880"/>
      </w:pPr>
      <w:r>
        <w:t>217-782-7860</w:t>
      </w:r>
    </w:p>
    <w:p w14:paraId="381A4219" w14:textId="77777777" w:rsidR="008B400F" w:rsidRDefault="008B400F" w:rsidP="00C248FE">
      <w:pPr>
        <w:suppressAutoHyphens/>
        <w:spacing w:before="240" w:after="240"/>
        <w:ind w:left="1440" w:hanging="720"/>
      </w:pPr>
      <w:r>
        <w:lastRenderedPageBreak/>
        <w:t>d)</w:t>
      </w:r>
      <w:r>
        <w:tab/>
        <w:t>A water (bulk shipment) transporter that has discharged hazardous waste must give the same notice as required by 33 CFR 153.203 (Procedure for the Notice of Discharge), incorporated by reference in 35 Ill. Adm. Code 720.111(b), for oil and hazardous substances.</w:t>
      </w:r>
    </w:p>
    <w:p w14:paraId="62667C5E" w14:textId="77777777" w:rsidR="008B400F" w:rsidRDefault="008B400F" w:rsidP="00C248FE">
      <w:pPr>
        <w:suppressAutoHyphens/>
        <w:spacing w:before="240" w:after="240"/>
        <w:ind w:left="720"/>
      </w:pPr>
      <w:r>
        <w:t>(Source:  Amended at 31 Ill. Reg. 881, effective December 20, 2006)</w:t>
      </w:r>
    </w:p>
    <w:p w14:paraId="10BE0056" w14:textId="77777777" w:rsidR="008B400F" w:rsidRDefault="008B400F" w:rsidP="00C248FE">
      <w:pPr>
        <w:keepNext/>
        <w:keepLines/>
        <w:suppressAutoHyphens/>
        <w:spacing w:before="240" w:after="240"/>
        <w:outlineLvl w:val="3"/>
        <w:rPr>
          <w:b/>
        </w:rPr>
      </w:pPr>
      <w:r>
        <w:rPr>
          <w:b/>
        </w:rPr>
        <w:t>Section 723.131</w:t>
      </w:r>
      <w:r w:rsidR="00183D0A">
        <w:rPr>
          <w:b/>
        </w:rPr>
        <w:t xml:space="preserve">  </w:t>
      </w:r>
      <w:r>
        <w:rPr>
          <w:b/>
        </w:rPr>
        <w:t>Discharge Cleanup</w:t>
      </w:r>
    </w:p>
    <w:p w14:paraId="641FA314" w14:textId="77777777" w:rsidR="008B400F" w:rsidRDefault="008B400F" w:rsidP="00C248FE">
      <w:pPr>
        <w:suppressAutoHyphens/>
        <w:spacing w:before="240" w:after="240"/>
      </w:pPr>
      <w:r>
        <w:t>A transporter must clean up any hazardous waste discharge that occurs during transportation or take such action as may be required or approved by federal, State, or local officials so that the hazardous waste discharge no longer presents a hazard to human health or the environment.</w:t>
      </w:r>
    </w:p>
    <w:p w14:paraId="2CC02D2E" w14:textId="77777777" w:rsidR="008B400F" w:rsidRDefault="008B400F" w:rsidP="00C248FE">
      <w:pPr>
        <w:suppressAutoHyphens/>
        <w:spacing w:before="240" w:after="240"/>
        <w:ind w:left="720"/>
      </w:pPr>
      <w:r>
        <w:t xml:space="preserve">(Source:  Amended at </w:t>
      </w:r>
      <w:r>
        <w:rPr>
          <w:rFonts w:ascii="TimesNewRoman" w:hAnsi="TimesNewRoman"/>
          <w:szCs w:val="24"/>
        </w:rPr>
        <w:t>30 Ill. Reg. 3180, effective February 23, 2006</w:t>
      </w:r>
      <w:r>
        <w:t>)</w:t>
      </w:r>
    </w:p>
    <w:sectPr w:rsidR="008B400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1440" w:footer="144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3537A5" w14:textId="77777777" w:rsidR="00D54EE4" w:rsidRDefault="00D54EE4">
      <w:r>
        <w:separator/>
      </w:r>
    </w:p>
  </w:endnote>
  <w:endnote w:type="continuationSeparator" w:id="0">
    <w:p w14:paraId="434D8F0E" w14:textId="77777777" w:rsidR="00D54EE4" w:rsidRDefault="00D54E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elior">
    <w:altName w:val="Cambri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3F783" w14:textId="77777777" w:rsidR="00B03B04" w:rsidRDefault="00B03B0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1D77" w14:textId="77777777" w:rsidR="00B03B04" w:rsidRDefault="00B03B0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84E4F" w14:textId="77777777" w:rsidR="00B03B04" w:rsidRDefault="00B03B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5D312" w14:textId="77777777" w:rsidR="00D54EE4" w:rsidRDefault="00D54EE4">
      <w:r>
        <w:separator/>
      </w:r>
    </w:p>
  </w:footnote>
  <w:footnote w:type="continuationSeparator" w:id="0">
    <w:p w14:paraId="379082AC" w14:textId="77777777" w:rsidR="00D54EE4" w:rsidRDefault="00D54E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BA2C2" w14:textId="77777777" w:rsidR="00B03B04" w:rsidRDefault="00B03B0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B09784" w14:textId="77777777" w:rsidR="008B400F" w:rsidRPr="00B03B04" w:rsidRDefault="008B400F" w:rsidP="00B03B0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C11423" w14:textId="77777777" w:rsidR="00B03B04" w:rsidRDefault="00B03B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removePersonalInformation/>
  <w:removeDateAndTime/>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5601"/>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D82"/>
    <w:rsid w:val="000B620D"/>
    <w:rsid w:val="000D5204"/>
    <w:rsid w:val="00183D0A"/>
    <w:rsid w:val="00214103"/>
    <w:rsid w:val="002C6EC4"/>
    <w:rsid w:val="00386062"/>
    <w:rsid w:val="00465F30"/>
    <w:rsid w:val="005158E9"/>
    <w:rsid w:val="00534648"/>
    <w:rsid w:val="00596BE9"/>
    <w:rsid w:val="0080578D"/>
    <w:rsid w:val="00832BB7"/>
    <w:rsid w:val="008B400F"/>
    <w:rsid w:val="008C1405"/>
    <w:rsid w:val="00A44926"/>
    <w:rsid w:val="00A56328"/>
    <w:rsid w:val="00A71219"/>
    <w:rsid w:val="00A940B2"/>
    <w:rsid w:val="00AE09D1"/>
    <w:rsid w:val="00B03B04"/>
    <w:rsid w:val="00BF6D82"/>
    <w:rsid w:val="00C10A61"/>
    <w:rsid w:val="00C248FE"/>
    <w:rsid w:val="00C34A96"/>
    <w:rsid w:val="00C75788"/>
    <w:rsid w:val="00CA2EE7"/>
    <w:rsid w:val="00D045A9"/>
    <w:rsid w:val="00D3456F"/>
    <w:rsid w:val="00D54EE4"/>
    <w:rsid w:val="00E12ABE"/>
    <w:rsid w:val="00F7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o:shapelayout v:ext="edit">
      <o:idmap v:ext="edit" data="1"/>
    </o:shapelayout>
  </w:shapeDefaults>
  <w:decimalSymbol w:val="."/>
  <w:listSeparator w:val=","/>
  <w14:docId w14:val="2AF17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unhideWhenUsed/>
    <w:rsid w:val="00AE09D1"/>
    <w:rPr>
      <w:sz w:val="20"/>
    </w:rPr>
  </w:style>
  <w:style w:type="character" w:customStyle="1" w:styleId="CommentTextChar">
    <w:name w:val="Comment Text Char"/>
    <w:basedOn w:val="DefaultParagraphFont"/>
    <w:link w:val="CommentText"/>
    <w:uiPriority w:val="99"/>
    <w:semiHidden/>
    <w:rsid w:val="00AE09D1"/>
  </w:style>
  <w:style w:type="paragraph" w:styleId="CommentSubject">
    <w:name w:val="annotation subject"/>
    <w:basedOn w:val="CommentText"/>
    <w:next w:val="CommentText"/>
    <w:link w:val="CommentSubjectChar"/>
    <w:uiPriority w:val="99"/>
    <w:semiHidden/>
    <w:unhideWhenUsed/>
    <w:rsid w:val="00AE09D1"/>
    <w:rPr>
      <w:b/>
      <w:bCs/>
    </w:rPr>
  </w:style>
  <w:style w:type="character" w:customStyle="1" w:styleId="CommentSubjectChar">
    <w:name w:val="Comment Subject Char"/>
    <w:link w:val="CommentSubject"/>
    <w:uiPriority w:val="99"/>
    <w:semiHidden/>
    <w:rsid w:val="00AE09D1"/>
    <w:rPr>
      <w:b/>
      <w:bCs/>
    </w:rPr>
  </w:style>
  <w:style w:type="paragraph" w:styleId="BalloonText">
    <w:name w:val="Balloon Text"/>
    <w:basedOn w:val="Normal"/>
    <w:link w:val="BalloonTextChar"/>
    <w:uiPriority w:val="99"/>
    <w:semiHidden/>
    <w:unhideWhenUsed/>
    <w:rsid w:val="00AE09D1"/>
    <w:rPr>
      <w:rFonts w:ascii="Tahoma" w:hAnsi="Tahoma" w:cs="Tahoma"/>
      <w:sz w:val="16"/>
      <w:szCs w:val="16"/>
    </w:rPr>
  </w:style>
  <w:style w:type="character" w:customStyle="1" w:styleId="BalloonTextChar">
    <w:name w:val="Balloon Text Char"/>
    <w:link w:val="BalloonText"/>
    <w:uiPriority w:val="99"/>
    <w:semiHidden/>
    <w:rsid w:val="00AE09D1"/>
    <w:rPr>
      <w:rFonts w:ascii="Tahoma" w:hAnsi="Tahoma" w:cs="Tahoma"/>
      <w:sz w:val="16"/>
      <w:szCs w:val="16"/>
    </w:rPr>
  </w:style>
  <w:style w:type="paragraph" w:styleId="Footer">
    <w:name w:val="footer"/>
    <w:basedOn w:val="Normal"/>
    <w:link w:val="FooterChar"/>
    <w:uiPriority w:val="99"/>
    <w:unhideWhenUsed/>
    <w:rsid w:val="00B03B04"/>
    <w:pPr>
      <w:tabs>
        <w:tab w:val="center" w:pos="4680"/>
        <w:tab w:val="right" w:pos="9360"/>
      </w:tabs>
    </w:pPr>
  </w:style>
  <w:style w:type="character" w:customStyle="1" w:styleId="FooterChar">
    <w:name w:val="Footer Char"/>
    <w:basedOn w:val="DefaultParagraphFont"/>
    <w:link w:val="Footer"/>
    <w:uiPriority w:val="99"/>
    <w:rsid w:val="00B03B04"/>
    <w:rPr>
      <w:sz w:val="24"/>
    </w:rPr>
  </w:style>
  <w:style w:type="paragraph" w:styleId="Revision">
    <w:name w:val="Revision"/>
    <w:hidden/>
    <w:uiPriority w:val="99"/>
    <w:semiHidden/>
    <w:rsid w:val="00CA2EE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124279">
      <w:bodyDiv w:val="1"/>
      <w:marLeft w:val="0"/>
      <w:marRight w:val="0"/>
      <w:marTop w:val="0"/>
      <w:marBottom w:val="0"/>
      <w:divBdr>
        <w:top w:val="none" w:sz="0" w:space="0" w:color="auto"/>
        <w:left w:val="none" w:sz="0" w:space="0" w:color="auto"/>
        <w:bottom w:val="none" w:sz="0" w:space="0" w:color="auto"/>
        <w:right w:val="none" w:sz="0" w:space="0" w:color="auto"/>
      </w:divBdr>
    </w:div>
    <w:div w:id="401027973">
      <w:bodyDiv w:val="1"/>
      <w:marLeft w:val="0"/>
      <w:marRight w:val="0"/>
      <w:marTop w:val="0"/>
      <w:marBottom w:val="0"/>
      <w:divBdr>
        <w:top w:val="none" w:sz="0" w:space="0" w:color="auto"/>
        <w:left w:val="none" w:sz="0" w:space="0" w:color="auto"/>
        <w:bottom w:val="none" w:sz="0" w:space="0" w:color="auto"/>
        <w:right w:val="none" w:sz="0" w:space="0" w:color="auto"/>
      </w:divBdr>
    </w:div>
    <w:div w:id="402993298">
      <w:bodyDiv w:val="1"/>
      <w:marLeft w:val="0"/>
      <w:marRight w:val="0"/>
      <w:marTop w:val="0"/>
      <w:marBottom w:val="0"/>
      <w:divBdr>
        <w:top w:val="none" w:sz="0" w:space="0" w:color="auto"/>
        <w:left w:val="none" w:sz="0" w:space="0" w:color="auto"/>
        <w:bottom w:val="none" w:sz="0" w:space="0" w:color="auto"/>
        <w:right w:val="none" w:sz="0" w:space="0" w:color="auto"/>
      </w:divBdr>
    </w:div>
    <w:div w:id="937754831">
      <w:bodyDiv w:val="1"/>
      <w:marLeft w:val="0"/>
      <w:marRight w:val="0"/>
      <w:marTop w:val="0"/>
      <w:marBottom w:val="0"/>
      <w:divBdr>
        <w:top w:val="none" w:sz="0" w:space="0" w:color="auto"/>
        <w:left w:val="none" w:sz="0" w:space="0" w:color="auto"/>
        <w:bottom w:val="none" w:sz="0" w:space="0" w:color="auto"/>
        <w:right w:val="none" w:sz="0" w:space="0" w:color="auto"/>
      </w:divBdr>
    </w:div>
    <w:div w:id="1222592882">
      <w:bodyDiv w:val="1"/>
      <w:marLeft w:val="0"/>
      <w:marRight w:val="0"/>
      <w:marTop w:val="0"/>
      <w:marBottom w:val="0"/>
      <w:divBdr>
        <w:top w:val="none" w:sz="0" w:space="0" w:color="auto"/>
        <w:left w:val="none" w:sz="0" w:space="0" w:color="auto"/>
        <w:bottom w:val="none" w:sz="0" w:space="0" w:color="auto"/>
        <w:right w:val="none" w:sz="0" w:space="0" w:color="auto"/>
      </w:divBdr>
    </w:div>
    <w:div w:id="1284380427">
      <w:bodyDiv w:val="1"/>
      <w:marLeft w:val="0"/>
      <w:marRight w:val="0"/>
      <w:marTop w:val="0"/>
      <w:marBottom w:val="0"/>
      <w:divBdr>
        <w:top w:val="none" w:sz="0" w:space="0" w:color="auto"/>
        <w:left w:val="none" w:sz="0" w:space="0" w:color="auto"/>
        <w:bottom w:val="none" w:sz="0" w:space="0" w:color="auto"/>
        <w:right w:val="none" w:sz="0" w:space="0" w:color="auto"/>
      </w:divBdr>
    </w:div>
    <w:div w:id="1299608214">
      <w:bodyDiv w:val="1"/>
      <w:marLeft w:val="0"/>
      <w:marRight w:val="0"/>
      <w:marTop w:val="0"/>
      <w:marBottom w:val="0"/>
      <w:divBdr>
        <w:top w:val="none" w:sz="0" w:space="0" w:color="auto"/>
        <w:left w:val="none" w:sz="0" w:space="0" w:color="auto"/>
        <w:bottom w:val="none" w:sz="0" w:space="0" w:color="auto"/>
        <w:right w:val="none" w:sz="0" w:space="0" w:color="auto"/>
      </w:divBdr>
    </w:div>
    <w:div w:id="1565867331">
      <w:bodyDiv w:val="1"/>
      <w:marLeft w:val="0"/>
      <w:marRight w:val="0"/>
      <w:marTop w:val="0"/>
      <w:marBottom w:val="0"/>
      <w:divBdr>
        <w:top w:val="none" w:sz="0" w:space="0" w:color="auto"/>
        <w:left w:val="none" w:sz="0" w:space="0" w:color="auto"/>
        <w:bottom w:val="none" w:sz="0" w:space="0" w:color="auto"/>
        <w:right w:val="none" w:sz="0" w:space="0" w:color="auto"/>
      </w:divBdr>
    </w:div>
    <w:div w:id="1910115651">
      <w:bodyDiv w:val="1"/>
      <w:marLeft w:val="0"/>
      <w:marRight w:val="0"/>
      <w:marTop w:val="0"/>
      <w:marBottom w:val="0"/>
      <w:divBdr>
        <w:top w:val="none" w:sz="0" w:space="0" w:color="auto"/>
        <w:left w:val="none" w:sz="0" w:space="0" w:color="auto"/>
        <w:bottom w:val="none" w:sz="0" w:space="0" w:color="auto"/>
        <w:right w:val="none" w:sz="0" w:space="0" w:color="auto"/>
      </w:divBdr>
    </w:div>
    <w:div w:id="1957982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4761</Words>
  <Characters>25760</Characters>
  <Application>Microsoft Office Word</Application>
  <DocSecurity>4</DocSecurity>
  <Lines>515</Lines>
  <Paragraphs>190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2019-06-05T20:41:00Z</dcterms:created>
  <dcterms:modified xsi:type="dcterms:W3CDTF">2019-06-05T20:41:00Z</dcterms:modified>
</cp:coreProperties>
</file>