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9840" w14:textId="77777777" w:rsidR="008B2EEE" w:rsidRPr="001E5535" w:rsidRDefault="008B2EEE">
      <w:pPr>
        <w:pStyle w:val="Heading1"/>
        <w:rPr>
          <w:rFonts w:ascii="Times New Roman" w:hAnsi="Times New Roman"/>
        </w:rPr>
      </w:pPr>
      <w:r w:rsidRPr="001E5535">
        <w:rPr>
          <w:rFonts w:ascii="Times New Roman" w:hAnsi="Times New Roman"/>
        </w:rPr>
        <w:t>TITLE 35: ENVIRONMENTAL PROTECTION</w:t>
      </w:r>
    </w:p>
    <w:p w14:paraId="5D81BF91" w14:textId="77777777" w:rsidR="008B2EEE" w:rsidRPr="001E5535" w:rsidRDefault="008B2EEE">
      <w:pPr>
        <w:pStyle w:val="Heading1"/>
        <w:rPr>
          <w:rFonts w:ascii="Times New Roman" w:hAnsi="Times New Roman"/>
        </w:rPr>
      </w:pPr>
      <w:r w:rsidRPr="001E5535">
        <w:rPr>
          <w:rFonts w:ascii="Times New Roman" w:hAnsi="Times New Roman"/>
        </w:rPr>
        <w:t>SUBTITLE E: AGRICULTURE RELATED POLLUTION</w:t>
      </w:r>
    </w:p>
    <w:p w14:paraId="559F023B" w14:textId="77777777" w:rsidR="008B2EEE" w:rsidRPr="001E5535" w:rsidRDefault="008B2EEE">
      <w:pPr>
        <w:pStyle w:val="Heading2"/>
        <w:rPr>
          <w:rFonts w:ascii="Times New Roman" w:hAnsi="Times New Roman"/>
        </w:rPr>
      </w:pPr>
      <w:r w:rsidRPr="001E5535">
        <w:rPr>
          <w:rFonts w:ascii="Times New Roman" w:hAnsi="Times New Roman"/>
        </w:rPr>
        <w:t>CHAPTER I: POLLUTION CONTROL BOARD</w:t>
      </w:r>
    </w:p>
    <w:p w14:paraId="50256221" w14:textId="77777777" w:rsidR="008B2EEE" w:rsidRPr="001E5535" w:rsidRDefault="008B2EEE">
      <w:pPr>
        <w:rPr>
          <w:rFonts w:ascii="Times New Roman" w:hAnsi="Times New Roman"/>
        </w:rPr>
      </w:pPr>
    </w:p>
    <w:p w14:paraId="45327DE1" w14:textId="77777777" w:rsidR="008B2EEE" w:rsidRPr="001E5535" w:rsidRDefault="008B2EEE">
      <w:pPr>
        <w:pStyle w:val="Heading3"/>
        <w:rPr>
          <w:rFonts w:ascii="Times New Roman" w:hAnsi="Times New Roman"/>
        </w:rPr>
      </w:pPr>
      <w:r w:rsidRPr="001E5535">
        <w:rPr>
          <w:rFonts w:ascii="Times New Roman" w:hAnsi="Times New Roman"/>
        </w:rPr>
        <w:t>PART 502</w:t>
      </w:r>
    </w:p>
    <w:p w14:paraId="3D13FE2D" w14:textId="77777777" w:rsidR="008B2EEE" w:rsidRPr="001E5535" w:rsidRDefault="008B2EEE">
      <w:pPr>
        <w:pStyle w:val="Heading3"/>
        <w:rPr>
          <w:rFonts w:ascii="Times New Roman" w:hAnsi="Times New Roman"/>
        </w:rPr>
      </w:pPr>
      <w:r w:rsidRPr="001E5535">
        <w:rPr>
          <w:rFonts w:ascii="Times New Roman" w:hAnsi="Times New Roman"/>
        </w:rPr>
        <w:t>PERMITS</w:t>
      </w:r>
    </w:p>
    <w:p w14:paraId="430ACB3B" w14:textId="77777777" w:rsidR="008B2EEE" w:rsidRPr="001E5535" w:rsidRDefault="008B2EEE">
      <w:pPr>
        <w:rPr>
          <w:rFonts w:ascii="Times New Roman" w:hAnsi="Times New Roman"/>
        </w:rPr>
      </w:pPr>
    </w:p>
    <w:p w14:paraId="102369D5" w14:textId="77777777" w:rsidR="008B2EEE" w:rsidRPr="001E5535" w:rsidRDefault="008B2EEE">
      <w:pPr>
        <w:rPr>
          <w:rFonts w:ascii="Times New Roman" w:hAnsi="Times New Roman"/>
        </w:rPr>
      </w:pPr>
    </w:p>
    <w:p w14:paraId="399FCA39" w14:textId="77777777" w:rsidR="008B2EEE" w:rsidRPr="001E5535" w:rsidRDefault="008B2EEE">
      <w:pPr>
        <w:jc w:val="center"/>
        <w:rPr>
          <w:rFonts w:ascii="Times New Roman" w:hAnsi="Times New Roman"/>
          <w:b/>
        </w:rPr>
      </w:pPr>
      <w:r w:rsidRPr="001E5535">
        <w:rPr>
          <w:rFonts w:ascii="Times New Roman" w:hAnsi="Times New Roman"/>
          <w:b/>
        </w:rPr>
        <w:t>SUBPART A: PERMITS REQUIRED</w:t>
      </w:r>
    </w:p>
    <w:p w14:paraId="421DCF3D" w14:textId="77777777" w:rsidR="008B2EEE" w:rsidRPr="001E5535" w:rsidRDefault="008B2EEE">
      <w:pPr>
        <w:rPr>
          <w:rFonts w:ascii="Times New Roman" w:hAnsi="Times New Roman"/>
          <w:b/>
        </w:rPr>
      </w:pPr>
    </w:p>
    <w:p w14:paraId="0CA42B88" w14:textId="77777777" w:rsidR="00236EEA" w:rsidRPr="001E5535" w:rsidRDefault="00236EEA" w:rsidP="00236EEA">
      <w:pPr>
        <w:rPr>
          <w:rFonts w:ascii="Times New Roman" w:hAnsi="Times New Roman"/>
        </w:rPr>
      </w:pPr>
      <w:r w:rsidRPr="001E5535">
        <w:rPr>
          <w:rFonts w:ascii="Times New Roman" w:hAnsi="Times New Roman"/>
        </w:rPr>
        <w:t>Section</w:t>
      </w:r>
    </w:p>
    <w:p w14:paraId="12BA534B" w14:textId="77777777" w:rsidR="00516C73" w:rsidRPr="00860C68" w:rsidRDefault="00516C73" w:rsidP="00516C73">
      <w:pPr>
        <w:rPr>
          <w:rFonts w:ascii="Times New Roman" w:hAnsi="Times New Roman"/>
          <w:szCs w:val="24"/>
        </w:rPr>
      </w:pPr>
      <w:r w:rsidRPr="00860C68">
        <w:rPr>
          <w:rFonts w:ascii="Times New Roman" w:hAnsi="Times New Roman"/>
          <w:szCs w:val="24"/>
        </w:rPr>
        <w:t>502.101</w:t>
      </w:r>
      <w:r w:rsidRPr="00860C68">
        <w:rPr>
          <w:rFonts w:ascii="Times New Roman" w:hAnsi="Times New Roman"/>
          <w:szCs w:val="24"/>
        </w:rPr>
        <w:tab/>
        <w:t>NPDES Permit Requirement and Duty to Maintain Permit Coverage</w:t>
      </w:r>
    </w:p>
    <w:p w14:paraId="111A14F4" w14:textId="77777777" w:rsidR="00516C73" w:rsidRPr="00860C68" w:rsidRDefault="00516C73" w:rsidP="00516C73">
      <w:pPr>
        <w:ind w:left="108" w:hanging="108"/>
        <w:rPr>
          <w:rFonts w:ascii="Times New Roman" w:hAnsi="Times New Roman"/>
          <w:szCs w:val="24"/>
        </w:rPr>
      </w:pPr>
      <w:r w:rsidRPr="00860C68">
        <w:rPr>
          <w:rFonts w:ascii="Times New Roman" w:hAnsi="Times New Roman"/>
          <w:szCs w:val="24"/>
        </w:rPr>
        <w:t>502.102</w:t>
      </w:r>
      <w:r w:rsidRPr="00860C68">
        <w:rPr>
          <w:rFonts w:ascii="Times New Roman" w:hAnsi="Times New Roman"/>
          <w:szCs w:val="24"/>
        </w:rPr>
        <w:tab/>
        <w:t>Land Application Discharges and Agricultural Stormwater</w:t>
      </w:r>
    </w:p>
    <w:p w14:paraId="30A28AAA" w14:textId="77777777" w:rsidR="00516C73" w:rsidRPr="00860C68" w:rsidRDefault="00516C73" w:rsidP="00516C73">
      <w:pPr>
        <w:ind w:left="108" w:hanging="108"/>
        <w:rPr>
          <w:rFonts w:ascii="Times New Roman" w:hAnsi="Times New Roman"/>
          <w:szCs w:val="24"/>
        </w:rPr>
      </w:pPr>
      <w:r w:rsidRPr="00860C68">
        <w:rPr>
          <w:rFonts w:ascii="Times New Roman" w:hAnsi="Times New Roman"/>
          <w:szCs w:val="24"/>
        </w:rPr>
        <w:t>502.103</w:t>
      </w:r>
      <w:r w:rsidRPr="00860C68">
        <w:rPr>
          <w:rFonts w:ascii="Times New Roman" w:hAnsi="Times New Roman"/>
          <w:szCs w:val="24"/>
        </w:rPr>
        <w:tab/>
        <w:t>Large CAFOs</w:t>
      </w:r>
    </w:p>
    <w:p w14:paraId="66AE742C" w14:textId="77777777" w:rsidR="00516C73" w:rsidRPr="00860C68" w:rsidRDefault="00516C73" w:rsidP="00516C73">
      <w:pPr>
        <w:ind w:left="108" w:hanging="108"/>
        <w:rPr>
          <w:rFonts w:ascii="Times New Roman" w:hAnsi="Times New Roman"/>
          <w:szCs w:val="24"/>
        </w:rPr>
      </w:pPr>
      <w:r w:rsidRPr="00860C68">
        <w:rPr>
          <w:rFonts w:ascii="Times New Roman" w:hAnsi="Times New Roman"/>
          <w:szCs w:val="24"/>
        </w:rPr>
        <w:t>502.104</w:t>
      </w:r>
      <w:r w:rsidRPr="00860C68">
        <w:rPr>
          <w:rFonts w:ascii="Times New Roman" w:hAnsi="Times New Roman"/>
          <w:szCs w:val="24"/>
        </w:rPr>
        <w:tab/>
        <w:t>Medium CAFOs</w:t>
      </w:r>
    </w:p>
    <w:p w14:paraId="4DABA2B6" w14:textId="77777777" w:rsidR="00516C73" w:rsidRPr="00860C68" w:rsidRDefault="00516C73" w:rsidP="00516C73">
      <w:pPr>
        <w:ind w:left="108" w:hanging="108"/>
        <w:rPr>
          <w:rFonts w:ascii="Times New Roman" w:hAnsi="Times New Roman"/>
          <w:szCs w:val="24"/>
        </w:rPr>
      </w:pPr>
      <w:r w:rsidRPr="00860C68">
        <w:rPr>
          <w:rFonts w:ascii="Times New Roman" w:hAnsi="Times New Roman"/>
          <w:szCs w:val="24"/>
        </w:rPr>
        <w:t>502.105</w:t>
      </w:r>
      <w:r w:rsidRPr="00860C68">
        <w:rPr>
          <w:rFonts w:ascii="Times New Roman" w:hAnsi="Times New Roman"/>
          <w:szCs w:val="24"/>
        </w:rPr>
        <w:tab/>
        <w:t>Small CAFOs</w:t>
      </w:r>
    </w:p>
    <w:p w14:paraId="4C8DFB14" w14:textId="77777777" w:rsidR="00516C73" w:rsidRPr="00860C68" w:rsidRDefault="00516C73" w:rsidP="00516C73">
      <w:pPr>
        <w:rPr>
          <w:rFonts w:ascii="Times New Roman" w:hAnsi="Times New Roman"/>
          <w:szCs w:val="24"/>
        </w:rPr>
      </w:pPr>
      <w:r w:rsidRPr="00860C68">
        <w:rPr>
          <w:rFonts w:ascii="Times New Roman" w:hAnsi="Times New Roman"/>
          <w:szCs w:val="24"/>
        </w:rPr>
        <w:t>502.106</w:t>
      </w:r>
      <w:r w:rsidRPr="00860C68">
        <w:rPr>
          <w:rFonts w:ascii="Times New Roman" w:hAnsi="Times New Roman"/>
          <w:szCs w:val="24"/>
        </w:rPr>
        <w:tab/>
        <w:t>Case-By-Case Designation Requiring NPDES Permits</w:t>
      </w:r>
    </w:p>
    <w:p w14:paraId="7DE61BBB" w14:textId="77777777" w:rsidR="00516C73" w:rsidRPr="00860C68" w:rsidRDefault="00516C73" w:rsidP="00516C73">
      <w:pPr>
        <w:rPr>
          <w:rFonts w:ascii="Times New Roman" w:hAnsi="Times New Roman"/>
          <w:szCs w:val="24"/>
        </w:rPr>
      </w:pPr>
    </w:p>
    <w:p w14:paraId="7FC2E398"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B: PERMIT APPLICATIONS</w:t>
      </w:r>
    </w:p>
    <w:p w14:paraId="72A2386D" w14:textId="77777777" w:rsidR="00516C73" w:rsidRPr="00860C68" w:rsidRDefault="00516C73" w:rsidP="00516C73">
      <w:pPr>
        <w:rPr>
          <w:rFonts w:ascii="Times New Roman" w:hAnsi="Times New Roman"/>
          <w:szCs w:val="24"/>
        </w:rPr>
      </w:pPr>
    </w:p>
    <w:p w14:paraId="545B9154"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57E3145D" w14:textId="77777777" w:rsidR="00516C73" w:rsidRPr="00860C68" w:rsidRDefault="00516C73" w:rsidP="00516C73">
      <w:pPr>
        <w:rPr>
          <w:rFonts w:ascii="Times New Roman" w:hAnsi="Times New Roman"/>
          <w:szCs w:val="24"/>
        </w:rPr>
      </w:pPr>
      <w:r w:rsidRPr="00860C68">
        <w:rPr>
          <w:rFonts w:ascii="Times New Roman" w:hAnsi="Times New Roman"/>
          <w:szCs w:val="24"/>
        </w:rPr>
        <w:t>502.201</w:t>
      </w:r>
      <w:r w:rsidRPr="00860C68">
        <w:rPr>
          <w:rFonts w:ascii="Times New Roman" w:hAnsi="Times New Roman"/>
          <w:szCs w:val="24"/>
        </w:rPr>
        <w:tab/>
        <w:t>Permit Applications</w:t>
      </w:r>
    </w:p>
    <w:p w14:paraId="3D910D40" w14:textId="77777777" w:rsidR="00516C73" w:rsidRPr="00860C68" w:rsidRDefault="00516C73" w:rsidP="00516C73">
      <w:pPr>
        <w:rPr>
          <w:rFonts w:ascii="Times New Roman" w:hAnsi="Times New Roman"/>
          <w:szCs w:val="24"/>
        </w:rPr>
      </w:pPr>
      <w:r w:rsidRPr="00860C68">
        <w:rPr>
          <w:rFonts w:ascii="Times New Roman" w:hAnsi="Times New Roman"/>
          <w:szCs w:val="24"/>
        </w:rPr>
        <w:t>502.202</w:t>
      </w:r>
      <w:r w:rsidRPr="00860C68">
        <w:rPr>
          <w:rFonts w:ascii="Times New Roman" w:hAnsi="Times New Roman"/>
          <w:szCs w:val="24"/>
        </w:rPr>
        <w:tab/>
        <w:t>Permit Application Submissions</w:t>
      </w:r>
    </w:p>
    <w:p w14:paraId="00B62573" w14:textId="77777777" w:rsidR="00516C73" w:rsidRPr="00860C68" w:rsidRDefault="00516C73" w:rsidP="00516C73">
      <w:pPr>
        <w:rPr>
          <w:rFonts w:ascii="Times New Roman" w:hAnsi="Times New Roman"/>
          <w:szCs w:val="24"/>
        </w:rPr>
      </w:pPr>
      <w:r w:rsidRPr="00860C68">
        <w:rPr>
          <w:rFonts w:ascii="Times New Roman" w:hAnsi="Times New Roman"/>
          <w:szCs w:val="24"/>
        </w:rPr>
        <w:t>502.203</w:t>
      </w:r>
      <w:r w:rsidRPr="00860C68">
        <w:rPr>
          <w:rFonts w:ascii="Times New Roman" w:hAnsi="Times New Roman"/>
          <w:szCs w:val="24"/>
        </w:rPr>
        <w:tab/>
        <w:t>New Applications (Repealed)</w:t>
      </w:r>
    </w:p>
    <w:p w14:paraId="66C74E0B" w14:textId="77777777" w:rsidR="00516C73" w:rsidRPr="00860C68" w:rsidRDefault="00516C73" w:rsidP="00516C73">
      <w:pPr>
        <w:rPr>
          <w:rFonts w:ascii="Times New Roman" w:hAnsi="Times New Roman"/>
          <w:szCs w:val="24"/>
        </w:rPr>
      </w:pPr>
      <w:r w:rsidRPr="00860C68">
        <w:rPr>
          <w:rFonts w:ascii="Times New Roman" w:hAnsi="Times New Roman"/>
          <w:szCs w:val="24"/>
        </w:rPr>
        <w:t>502.204</w:t>
      </w:r>
      <w:r w:rsidRPr="00860C68">
        <w:rPr>
          <w:rFonts w:ascii="Times New Roman" w:hAnsi="Times New Roman"/>
          <w:szCs w:val="24"/>
        </w:rPr>
        <w:tab/>
        <w:t>Renewal</w:t>
      </w:r>
    </w:p>
    <w:p w14:paraId="0709EEB7" w14:textId="77777777" w:rsidR="00516C73" w:rsidRPr="00860C68" w:rsidRDefault="00516C73" w:rsidP="00516C73">
      <w:pPr>
        <w:rPr>
          <w:rFonts w:ascii="Times New Roman" w:hAnsi="Times New Roman"/>
          <w:szCs w:val="24"/>
        </w:rPr>
      </w:pPr>
      <w:r w:rsidRPr="00860C68">
        <w:rPr>
          <w:rFonts w:ascii="Times New Roman" w:hAnsi="Times New Roman"/>
          <w:szCs w:val="24"/>
        </w:rPr>
        <w:t>502.205</w:t>
      </w:r>
      <w:r w:rsidRPr="00860C68">
        <w:rPr>
          <w:rFonts w:ascii="Times New Roman" w:hAnsi="Times New Roman"/>
          <w:szCs w:val="24"/>
        </w:rPr>
        <w:tab/>
        <w:t>New Operations (Repealed)</w:t>
      </w:r>
    </w:p>
    <w:p w14:paraId="2317A4F2" w14:textId="77777777" w:rsidR="00516C73" w:rsidRPr="00860C68" w:rsidRDefault="00516C73" w:rsidP="00516C73">
      <w:pPr>
        <w:rPr>
          <w:rFonts w:ascii="Times New Roman" w:hAnsi="Times New Roman"/>
          <w:szCs w:val="24"/>
        </w:rPr>
      </w:pPr>
      <w:r w:rsidRPr="00860C68">
        <w:rPr>
          <w:rFonts w:ascii="Times New Roman" w:hAnsi="Times New Roman"/>
          <w:szCs w:val="24"/>
        </w:rPr>
        <w:t>502.206</w:t>
      </w:r>
      <w:r w:rsidRPr="00860C68">
        <w:rPr>
          <w:rFonts w:ascii="Times New Roman" w:hAnsi="Times New Roman"/>
          <w:szCs w:val="24"/>
        </w:rPr>
        <w:tab/>
        <w:t>Signatures</w:t>
      </w:r>
    </w:p>
    <w:p w14:paraId="5D1F8FCF" w14:textId="77777777" w:rsidR="00516C73" w:rsidRPr="00860C68" w:rsidRDefault="00516C73" w:rsidP="00516C73">
      <w:pPr>
        <w:rPr>
          <w:rFonts w:ascii="Times New Roman" w:hAnsi="Times New Roman"/>
          <w:szCs w:val="24"/>
        </w:rPr>
      </w:pPr>
      <w:r w:rsidRPr="00860C68">
        <w:rPr>
          <w:rFonts w:ascii="Times New Roman" w:hAnsi="Times New Roman"/>
          <w:szCs w:val="24"/>
        </w:rPr>
        <w:t>502.207</w:t>
      </w:r>
      <w:r w:rsidRPr="00860C68">
        <w:rPr>
          <w:rFonts w:ascii="Times New Roman" w:hAnsi="Times New Roman"/>
          <w:szCs w:val="24"/>
        </w:rPr>
        <w:tab/>
        <w:t>Disclosure Required for Land Trusts</w:t>
      </w:r>
    </w:p>
    <w:p w14:paraId="1EDCE55F" w14:textId="77777777" w:rsidR="00516C73" w:rsidRPr="00860C68" w:rsidRDefault="00516C73" w:rsidP="00516C73">
      <w:pPr>
        <w:rPr>
          <w:rFonts w:ascii="Times New Roman" w:hAnsi="Times New Roman"/>
          <w:szCs w:val="24"/>
        </w:rPr>
      </w:pPr>
    </w:p>
    <w:p w14:paraId="1B5839F1"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C: PERMIT ISSUANCE AND CONDITIONS</w:t>
      </w:r>
    </w:p>
    <w:p w14:paraId="22B39085" w14:textId="77777777" w:rsidR="00516C73" w:rsidRPr="00860C68" w:rsidRDefault="00516C73" w:rsidP="00516C73">
      <w:pPr>
        <w:rPr>
          <w:rFonts w:ascii="Times New Roman" w:hAnsi="Times New Roman"/>
          <w:szCs w:val="24"/>
        </w:rPr>
      </w:pPr>
    </w:p>
    <w:p w14:paraId="5DBBFA1C"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0F76DC11" w14:textId="77777777" w:rsidR="00516C73" w:rsidRPr="00860C68" w:rsidRDefault="00516C73" w:rsidP="00516C73">
      <w:pPr>
        <w:rPr>
          <w:rFonts w:ascii="Times New Roman" w:hAnsi="Times New Roman"/>
          <w:szCs w:val="24"/>
        </w:rPr>
      </w:pPr>
      <w:r w:rsidRPr="00860C68">
        <w:rPr>
          <w:rFonts w:ascii="Times New Roman" w:hAnsi="Times New Roman"/>
          <w:szCs w:val="24"/>
        </w:rPr>
        <w:t>502.301</w:t>
      </w:r>
      <w:r w:rsidRPr="00860C68">
        <w:rPr>
          <w:rFonts w:ascii="Times New Roman" w:hAnsi="Times New Roman"/>
          <w:szCs w:val="24"/>
        </w:rPr>
        <w:tab/>
        <w:t>Standards for Issuance</w:t>
      </w:r>
    </w:p>
    <w:p w14:paraId="5DE52E1F" w14:textId="77777777" w:rsidR="00516C73" w:rsidRPr="00860C68" w:rsidRDefault="00516C73" w:rsidP="00516C73">
      <w:pPr>
        <w:rPr>
          <w:rFonts w:ascii="Times New Roman" w:hAnsi="Times New Roman"/>
          <w:szCs w:val="24"/>
        </w:rPr>
      </w:pPr>
      <w:r w:rsidRPr="00860C68">
        <w:rPr>
          <w:rFonts w:ascii="Times New Roman" w:hAnsi="Times New Roman"/>
          <w:szCs w:val="24"/>
        </w:rPr>
        <w:t>502.302</w:t>
      </w:r>
      <w:r w:rsidRPr="00860C68">
        <w:rPr>
          <w:rFonts w:ascii="Times New Roman" w:hAnsi="Times New Roman"/>
          <w:szCs w:val="24"/>
        </w:rPr>
        <w:tab/>
        <w:t>Duration of Permits</w:t>
      </w:r>
    </w:p>
    <w:p w14:paraId="3C275313" w14:textId="77777777" w:rsidR="00516C73" w:rsidRPr="00860C68" w:rsidRDefault="00516C73" w:rsidP="00516C73">
      <w:pPr>
        <w:rPr>
          <w:rFonts w:ascii="Times New Roman" w:hAnsi="Times New Roman"/>
          <w:szCs w:val="24"/>
        </w:rPr>
      </w:pPr>
      <w:r w:rsidRPr="00860C68">
        <w:rPr>
          <w:rFonts w:ascii="Times New Roman" w:hAnsi="Times New Roman"/>
          <w:szCs w:val="24"/>
        </w:rPr>
        <w:t>502.303</w:t>
      </w:r>
      <w:r w:rsidRPr="00860C68">
        <w:rPr>
          <w:rFonts w:ascii="Times New Roman" w:hAnsi="Times New Roman"/>
          <w:szCs w:val="24"/>
        </w:rPr>
        <w:tab/>
        <w:t>New Source Standards</w:t>
      </w:r>
    </w:p>
    <w:p w14:paraId="4BAAC463" w14:textId="77777777" w:rsidR="00516C73" w:rsidRPr="00860C68" w:rsidRDefault="00516C73" w:rsidP="00516C73">
      <w:pPr>
        <w:rPr>
          <w:rFonts w:ascii="Times New Roman" w:hAnsi="Times New Roman"/>
          <w:szCs w:val="24"/>
        </w:rPr>
      </w:pPr>
      <w:r w:rsidRPr="00860C68">
        <w:rPr>
          <w:rFonts w:ascii="Times New Roman" w:hAnsi="Times New Roman"/>
          <w:szCs w:val="24"/>
        </w:rPr>
        <w:t>502.304</w:t>
      </w:r>
      <w:r w:rsidRPr="00860C68">
        <w:rPr>
          <w:rFonts w:ascii="Times New Roman" w:hAnsi="Times New Roman"/>
          <w:szCs w:val="24"/>
        </w:rPr>
        <w:tab/>
        <w:t>Issuance and Conditions</w:t>
      </w:r>
    </w:p>
    <w:p w14:paraId="713CE48D" w14:textId="77777777" w:rsidR="00516C73" w:rsidRPr="00860C68" w:rsidRDefault="00516C73" w:rsidP="00516C73">
      <w:pPr>
        <w:rPr>
          <w:rFonts w:ascii="Times New Roman" w:hAnsi="Times New Roman"/>
          <w:szCs w:val="24"/>
        </w:rPr>
      </w:pPr>
      <w:r w:rsidRPr="00860C68">
        <w:rPr>
          <w:rFonts w:ascii="Times New Roman" w:hAnsi="Times New Roman"/>
          <w:szCs w:val="24"/>
        </w:rPr>
        <w:t>502.305</w:t>
      </w:r>
      <w:r w:rsidRPr="00860C68">
        <w:rPr>
          <w:rFonts w:ascii="Times New Roman" w:hAnsi="Times New Roman"/>
          <w:szCs w:val="24"/>
        </w:rPr>
        <w:tab/>
        <w:t>Agency Criteria</w:t>
      </w:r>
    </w:p>
    <w:p w14:paraId="4818E637" w14:textId="77777777" w:rsidR="00516C73" w:rsidRPr="00860C68" w:rsidRDefault="00516C73" w:rsidP="00516C73">
      <w:pPr>
        <w:rPr>
          <w:rFonts w:ascii="Times New Roman" w:hAnsi="Times New Roman"/>
          <w:szCs w:val="24"/>
        </w:rPr>
      </w:pPr>
      <w:r w:rsidRPr="00860C68">
        <w:rPr>
          <w:rFonts w:ascii="Times New Roman" w:hAnsi="Times New Roman"/>
          <w:szCs w:val="24"/>
        </w:rPr>
        <w:t>502.310</w:t>
      </w:r>
      <w:r w:rsidRPr="00860C68">
        <w:rPr>
          <w:rFonts w:ascii="Times New Roman" w:hAnsi="Times New Roman"/>
          <w:szCs w:val="24"/>
        </w:rPr>
        <w:tab/>
        <w:t>CAFOs Seeking Coverage Under NPDES General Permits</w:t>
      </w:r>
    </w:p>
    <w:p w14:paraId="7E44A285" w14:textId="77777777" w:rsidR="00516C73" w:rsidRPr="00860C68" w:rsidRDefault="00516C73" w:rsidP="00516C73">
      <w:pPr>
        <w:rPr>
          <w:rFonts w:ascii="Times New Roman" w:hAnsi="Times New Roman"/>
          <w:szCs w:val="24"/>
        </w:rPr>
      </w:pPr>
      <w:r w:rsidRPr="00860C68">
        <w:rPr>
          <w:rFonts w:ascii="Times New Roman" w:hAnsi="Times New Roman"/>
          <w:szCs w:val="24"/>
        </w:rPr>
        <w:t>502.315</w:t>
      </w:r>
      <w:r w:rsidRPr="00860C68">
        <w:rPr>
          <w:rFonts w:ascii="Times New Roman" w:hAnsi="Times New Roman"/>
          <w:szCs w:val="24"/>
        </w:rPr>
        <w:tab/>
        <w:t>CAFO Permit Requirements</w:t>
      </w:r>
    </w:p>
    <w:p w14:paraId="2A1BC0A7" w14:textId="77777777" w:rsidR="00516C73" w:rsidRPr="00860C68" w:rsidRDefault="00516C73" w:rsidP="00516C73">
      <w:pPr>
        <w:rPr>
          <w:rFonts w:ascii="Times New Roman" w:hAnsi="Times New Roman"/>
          <w:szCs w:val="24"/>
        </w:rPr>
      </w:pPr>
      <w:r w:rsidRPr="00860C68">
        <w:rPr>
          <w:rFonts w:ascii="Times New Roman" w:hAnsi="Times New Roman"/>
          <w:szCs w:val="24"/>
        </w:rPr>
        <w:t>502.320</w:t>
      </w:r>
      <w:r w:rsidRPr="00860C68">
        <w:rPr>
          <w:rFonts w:ascii="Times New Roman" w:hAnsi="Times New Roman"/>
          <w:szCs w:val="24"/>
        </w:rPr>
        <w:tab/>
        <w:t>Recordkeeping Requirements</w:t>
      </w:r>
    </w:p>
    <w:p w14:paraId="05BA95B9" w14:textId="77777777" w:rsidR="00516C73" w:rsidRPr="00860C68" w:rsidRDefault="00516C73" w:rsidP="00516C73">
      <w:pPr>
        <w:rPr>
          <w:rFonts w:ascii="Times New Roman" w:hAnsi="Times New Roman"/>
          <w:szCs w:val="24"/>
        </w:rPr>
      </w:pPr>
      <w:r w:rsidRPr="00860C68">
        <w:rPr>
          <w:rFonts w:ascii="Times New Roman" w:hAnsi="Times New Roman"/>
          <w:szCs w:val="24"/>
        </w:rPr>
        <w:t>502.325</w:t>
      </w:r>
      <w:r w:rsidRPr="00860C68">
        <w:rPr>
          <w:rFonts w:ascii="Times New Roman" w:hAnsi="Times New Roman"/>
          <w:szCs w:val="24"/>
        </w:rPr>
        <w:tab/>
        <w:t>Annual Report</w:t>
      </w:r>
    </w:p>
    <w:p w14:paraId="620E7F85" w14:textId="77777777" w:rsidR="00516C73" w:rsidRPr="00860C68" w:rsidRDefault="00516C73" w:rsidP="00516C73">
      <w:pPr>
        <w:rPr>
          <w:rFonts w:ascii="Times New Roman" w:hAnsi="Times New Roman"/>
          <w:szCs w:val="24"/>
        </w:rPr>
      </w:pPr>
    </w:p>
    <w:p w14:paraId="613EFCB0"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D: APPEAL AND ENFORCEMENT</w:t>
      </w:r>
    </w:p>
    <w:p w14:paraId="4870D0F1" w14:textId="77777777" w:rsidR="00516C73" w:rsidRPr="00860C68" w:rsidRDefault="00516C73" w:rsidP="00516C73">
      <w:pPr>
        <w:rPr>
          <w:rFonts w:ascii="Times New Roman" w:hAnsi="Times New Roman"/>
          <w:szCs w:val="24"/>
        </w:rPr>
      </w:pPr>
    </w:p>
    <w:p w14:paraId="2B0C81B2"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19D862D5" w14:textId="77777777" w:rsidR="00516C73" w:rsidRPr="00860C68" w:rsidRDefault="00516C73" w:rsidP="00516C73">
      <w:pPr>
        <w:tabs>
          <w:tab w:val="left" w:pos="1548"/>
        </w:tabs>
        <w:rPr>
          <w:rFonts w:ascii="Times New Roman" w:hAnsi="Times New Roman"/>
          <w:szCs w:val="24"/>
        </w:rPr>
      </w:pPr>
      <w:r w:rsidRPr="00860C68">
        <w:rPr>
          <w:rFonts w:ascii="Times New Roman" w:hAnsi="Times New Roman"/>
          <w:szCs w:val="24"/>
        </w:rPr>
        <w:t>502.401</w:t>
      </w:r>
      <w:r w:rsidRPr="00860C68">
        <w:rPr>
          <w:rFonts w:ascii="Times New Roman" w:hAnsi="Times New Roman"/>
          <w:szCs w:val="24"/>
        </w:rPr>
        <w:tab/>
        <w:t>Appeals from Conditions in Permits</w:t>
      </w:r>
    </w:p>
    <w:p w14:paraId="1D543EB4" w14:textId="77777777" w:rsidR="00516C73" w:rsidRPr="00860C68" w:rsidRDefault="00516C73" w:rsidP="00516C73">
      <w:pPr>
        <w:tabs>
          <w:tab w:val="left" w:pos="1548"/>
        </w:tabs>
        <w:rPr>
          <w:rFonts w:ascii="Times New Roman" w:hAnsi="Times New Roman"/>
          <w:szCs w:val="24"/>
        </w:rPr>
      </w:pPr>
      <w:r w:rsidRPr="00860C68">
        <w:rPr>
          <w:rFonts w:ascii="Times New Roman" w:hAnsi="Times New Roman"/>
          <w:szCs w:val="24"/>
        </w:rPr>
        <w:lastRenderedPageBreak/>
        <w:t>502.402</w:t>
      </w:r>
      <w:r w:rsidRPr="00860C68">
        <w:rPr>
          <w:rFonts w:ascii="Times New Roman" w:hAnsi="Times New Roman"/>
          <w:szCs w:val="24"/>
        </w:rPr>
        <w:tab/>
        <w:t>Defenses</w:t>
      </w:r>
    </w:p>
    <w:p w14:paraId="43F63125" w14:textId="77777777" w:rsidR="00516C73" w:rsidRPr="00860C68" w:rsidRDefault="00516C73" w:rsidP="00516C73">
      <w:pPr>
        <w:tabs>
          <w:tab w:val="left" w:pos="1548"/>
        </w:tabs>
        <w:rPr>
          <w:rFonts w:ascii="Times New Roman" w:hAnsi="Times New Roman"/>
          <w:szCs w:val="24"/>
        </w:rPr>
      </w:pPr>
      <w:r w:rsidRPr="00860C68">
        <w:rPr>
          <w:rFonts w:ascii="Times New Roman" w:hAnsi="Times New Roman"/>
          <w:szCs w:val="24"/>
        </w:rPr>
        <w:t>502.403</w:t>
      </w:r>
      <w:r w:rsidRPr="00860C68">
        <w:rPr>
          <w:rFonts w:ascii="Times New Roman" w:hAnsi="Times New Roman"/>
          <w:szCs w:val="24"/>
        </w:rPr>
        <w:tab/>
        <w:t>Modification or Termination of Permits</w:t>
      </w:r>
    </w:p>
    <w:p w14:paraId="56C8234B" w14:textId="77777777" w:rsidR="00516C73" w:rsidRPr="00860C68" w:rsidRDefault="00516C73" w:rsidP="00516C73">
      <w:pPr>
        <w:rPr>
          <w:rFonts w:ascii="Times New Roman" w:hAnsi="Times New Roman"/>
          <w:szCs w:val="24"/>
        </w:rPr>
      </w:pPr>
    </w:p>
    <w:p w14:paraId="56FEDFB1"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E: REQUIREMENTS FOR DEVELOPING AND</w:t>
      </w:r>
    </w:p>
    <w:p w14:paraId="0AD87547"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IMPLEMENTING NUTRIENT MANAGEMENT PLANS</w:t>
      </w:r>
    </w:p>
    <w:p w14:paraId="2D17CE74" w14:textId="77777777" w:rsidR="00516C73" w:rsidRPr="00860C68" w:rsidRDefault="00516C73" w:rsidP="00516C73">
      <w:pPr>
        <w:jc w:val="center"/>
        <w:rPr>
          <w:rFonts w:ascii="Times New Roman" w:hAnsi="Times New Roman"/>
          <w:szCs w:val="24"/>
        </w:rPr>
      </w:pPr>
    </w:p>
    <w:p w14:paraId="055811AF"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1EAB1C60" w14:textId="77777777" w:rsidR="00516C73" w:rsidRPr="00860C68" w:rsidRDefault="00516C73" w:rsidP="00516C73">
      <w:pPr>
        <w:rPr>
          <w:rFonts w:ascii="Times New Roman" w:hAnsi="Times New Roman"/>
          <w:szCs w:val="24"/>
        </w:rPr>
      </w:pPr>
      <w:r w:rsidRPr="00860C68">
        <w:rPr>
          <w:rFonts w:ascii="Times New Roman" w:hAnsi="Times New Roman"/>
          <w:szCs w:val="24"/>
        </w:rPr>
        <w:t>502.500</w:t>
      </w:r>
      <w:r w:rsidRPr="00860C68">
        <w:rPr>
          <w:rFonts w:ascii="Times New Roman" w:hAnsi="Times New Roman"/>
          <w:szCs w:val="24"/>
        </w:rPr>
        <w:tab/>
        <w:t>Purpose, Scope, and Applicability</w:t>
      </w:r>
    </w:p>
    <w:p w14:paraId="256C5263" w14:textId="77777777" w:rsidR="00516C73" w:rsidRPr="00860C68" w:rsidRDefault="00516C73" w:rsidP="00516C73">
      <w:pPr>
        <w:rPr>
          <w:rFonts w:ascii="Times New Roman" w:hAnsi="Times New Roman"/>
          <w:szCs w:val="24"/>
        </w:rPr>
      </w:pPr>
      <w:r w:rsidRPr="00860C68">
        <w:rPr>
          <w:rFonts w:ascii="Times New Roman" w:hAnsi="Times New Roman"/>
          <w:szCs w:val="24"/>
        </w:rPr>
        <w:t>502.505</w:t>
      </w:r>
      <w:r w:rsidRPr="00860C68">
        <w:rPr>
          <w:rFonts w:ascii="Times New Roman" w:hAnsi="Times New Roman"/>
          <w:szCs w:val="24"/>
        </w:rPr>
        <w:tab/>
        <w:t>Nutrient Management Plan Information</w:t>
      </w:r>
    </w:p>
    <w:p w14:paraId="47A16CB1" w14:textId="77777777" w:rsidR="00516C73" w:rsidRPr="00860C68" w:rsidRDefault="00516C73" w:rsidP="00516C73">
      <w:pPr>
        <w:rPr>
          <w:rFonts w:ascii="Times New Roman" w:hAnsi="Times New Roman"/>
          <w:szCs w:val="24"/>
        </w:rPr>
      </w:pPr>
      <w:r w:rsidRPr="00860C68">
        <w:rPr>
          <w:rFonts w:ascii="Times New Roman" w:hAnsi="Times New Roman"/>
          <w:szCs w:val="24"/>
        </w:rPr>
        <w:t>502.510</w:t>
      </w:r>
      <w:r w:rsidRPr="00860C68">
        <w:rPr>
          <w:rFonts w:ascii="Times New Roman" w:hAnsi="Times New Roman"/>
          <w:szCs w:val="24"/>
        </w:rPr>
        <w:tab/>
        <w:t>Nutrient Management Plan Requirements</w:t>
      </w:r>
    </w:p>
    <w:p w14:paraId="16D39C25" w14:textId="77777777" w:rsidR="00516C73" w:rsidRPr="00860C68" w:rsidRDefault="00516C73" w:rsidP="00516C73">
      <w:pPr>
        <w:rPr>
          <w:rFonts w:ascii="Times New Roman" w:hAnsi="Times New Roman"/>
          <w:szCs w:val="24"/>
        </w:rPr>
      </w:pPr>
      <w:r w:rsidRPr="00860C68">
        <w:rPr>
          <w:rFonts w:ascii="Times New Roman" w:hAnsi="Times New Roman"/>
          <w:szCs w:val="24"/>
        </w:rPr>
        <w:t>502.515</w:t>
      </w:r>
      <w:r w:rsidRPr="00860C68">
        <w:rPr>
          <w:rFonts w:ascii="Times New Roman" w:hAnsi="Times New Roman"/>
          <w:szCs w:val="24"/>
        </w:rPr>
        <w:tab/>
      </w:r>
      <w:r w:rsidRPr="00860C68">
        <w:rPr>
          <w:rFonts w:ascii="Times New Roman" w:hAnsi="Times New Roman"/>
          <w:bCs/>
          <w:szCs w:val="24"/>
        </w:rPr>
        <w:t>Terms of Nutrient Management Plan</w:t>
      </w:r>
    </w:p>
    <w:p w14:paraId="4F19E2C0" w14:textId="77777777" w:rsidR="00516C73" w:rsidRPr="00860C68" w:rsidRDefault="00516C73" w:rsidP="00516C73">
      <w:pPr>
        <w:rPr>
          <w:rFonts w:ascii="Times New Roman" w:hAnsi="Times New Roman"/>
          <w:szCs w:val="24"/>
        </w:rPr>
      </w:pPr>
      <w:r w:rsidRPr="00860C68">
        <w:rPr>
          <w:rFonts w:ascii="Times New Roman" w:hAnsi="Times New Roman"/>
          <w:szCs w:val="24"/>
        </w:rPr>
        <w:t>502.520</w:t>
      </w:r>
      <w:r w:rsidRPr="00860C68">
        <w:rPr>
          <w:rFonts w:ascii="Times New Roman" w:hAnsi="Times New Roman"/>
          <w:szCs w:val="24"/>
        </w:rPr>
        <w:tab/>
        <w:t>Changes to the Nutrient Management Plan</w:t>
      </w:r>
    </w:p>
    <w:p w14:paraId="2F1CB924" w14:textId="77777777" w:rsidR="00516C73" w:rsidRPr="00860C68" w:rsidRDefault="00516C73" w:rsidP="00516C73">
      <w:pPr>
        <w:rPr>
          <w:rFonts w:ascii="Times New Roman" w:hAnsi="Times New Roman"/>
          <w:szCs w:val="24"/>
        </w:rPr>
      </w:pPr>
    </w:p>
    <w:p w14:paraId="7BF7684D"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F: LIVESTOCK WASTE DISCHARGE LIMITATIONS</w:t>
      </w:r>
    </w:p>
    <w:p w14:paraId="5D694416"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 xml:space="preserve">AND TECHNICAL STANDARDS </w:t>
      </w:r>
    </w:p>
    <w:p w14:paraId="2A65F269" w14:textId="77777777" w:rsidR="00516C73" w:rsidRPr="00860C68" w:rsidRDefault="00516C73" w:rsidP="00516C73">
      <w:pPr>
        <w:jc w:val="center"/>
        <w:rPr>
          <w:rFonts w:ascii="Times New Roman" w:hAnsi="Times New Roman"/>
          <w:szCs w:val="24"/>
        </w:rPr>
      </w:pPr>
    </w:p>
    <w:p w14:paraId="241167A2"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4AC18240" w14:textId="77777777" w:rsidR="00516C73" w:rsidRPr="00860C68" w:rsidRDefault="00516C73" w:rsidP="00516C73">
      <w:pPr>
        <w:rPr>
          <w:rFonts w:ascii="Times New Roman" w:hAnsi="Times New Roman"/>
          <w:szCs w:val="24"/>
        </w:rPr>
      </w:pPr>
      <w:r w:rsidRPr="00860C68">
        <w:rPr>
          <w:rFonts w:ascii="Times New Roman" w:hAnsi="Times New Roman"/>
          <w:szCs w:val="24"/>
        </w:rPr>
        <w:t>502.600</w:t>
      </w:r>
      <w:r w:rsidRPr="00860C68">
        <w:rPr>
          <w:rFonts w:ascii="Times New Roman" w:hAnsi="Times New Roman"/>
          <w:szCs w:val="24"/>
        </w:rPr>
        <w:tab/>
        <w:t xml:space="preserve">Applicability </w:t>
      </w:r>
    </w:p>
    <w:p w14:paraId="7CAEA744" w14:textId="77777777" w:rsidR="00516C73" w:rsidRPr="00860C68" w:rsidRDefault="00516C73" w:rsidP="00516C73">
      <w:pPr>
        <w:ind w:left="1440" w:hanging="1458"/>
        <w:rPr>
          <w:rFonts w:ascii="Times New Roman" w:hAnsi="Times New Roman"/>
          <w:szCs w:val="24"/>
        </w:rPr>
      </w:pPr>
      <w:r w:rsidRPr="00860C68">
        <w:rPr>
          <w:rFonts w:ascii="Times New Roman" w:hAnsi="Times New Roman"/>
          <w:szCs w:val="24"/>
        </w:rPr>
        <w:t xml:space="preserve">502.605 </w:t>
      </w:r>
      <w:r w:rsidRPr="00860C68">
        <w:rPr>
          <w:rFonts w:ascii="Times New Roman" w:hAnsi="Times New Roman"/>
          <w:szCs w:val="24"/>
        </w:rPr>
        <w:tab/>
        <w:t>Livestock Waste Discharge Limitations for the Production Area for Permitted CAFOs</w:t>
      </w:r>
    </w:p>
    <w:p w14:paraId="5353C99F" w14:textId="77777777" w:rsidR="00516C73" w:rsidRPr="00860C68" w:rsidRDefault="00516C73" w:rsidP="00516C73">
      <w:pPr>
        <w:rPr>
          <w:rFonts w:ascii="Times New Roman" w:hAnsi="Times New Roman"/>
          <w:szCs w:val="24"/>
        </w:rPr>
      </w:pPr>
      <w:r w:rsidRPr="00860C68">
        <w:rPr>
          <w:rFonts w:ascii="Times New Roman" w:hAnsi="Times New Roman"/>
          <w:szCs w:val="24"/>
        </w:rPr>
        <w:t>502.610</w:t>
      </w:r>
      <w:r w:rsidRPr="00860C68">
        <w:rPr>
          <w:rFonts w:ascii="Times New Roman" w:hAnsi="Times New Roman"/>
          <w:szCs w:val="24"/>
        </w:rPr>
        <w:tab/>
        <w:t>Additional Measures for CAFO Production Areas</w:t>
      </w:r>
    </w:p>
    <w:p w14:paraId="506AC495" w14:textId="77777777" w:rsidR="00516C73" w:rsidRPr="00860C68" w:rsidRDefault="00516C73" w:rsidP="00516C73">
      <w:pPr>
        <w:rPr>
          <w:rFonts w:ascii="Times New Roman" w:hAnsi="Times New Roman"/>
          <w:szCs w:val="24"/>
        </w:rPr>
      </w:pPr>
      <w:r w:rsidRPr="00860C68">
        <w:rPr>
          <w:rFonts w:ascii="Times New Roman" w:hAnsi="Times New Roman"/>
          <w:szCs w:val="24"/>
        </w:rPr>
        <w:t>502.615</w:t>
      </w:r>
      <w:r w:rsidRPr="00860C68">
        <w:rPr>
          <w:rFonts w:ascii="Times New Roman" w:hAnsi="Times New Roman"/>
          <w:szCs w:val="24"/>
        </w:rPr>
        <w:tab/>
        <w:t>Nutrient Transport Potential</w:t>
      </w:r>
    </w:p>
    <w:p w14:paraId="2B047095" w14:textId="77777777" w:rsidR="00516C73" w:rsidRPr="00860C68" w:rsidRDefault="00516C73" w:rsidP="00516C73">
      <w:pPr>
        <w:rPr>
          <w:rFonts w:ascii="Times New Roman" w:hAnsi="Times New Roman"/>
          <w:szCs w:val="24"/>
        </w:rPr>
      </w:pPr>
      <w:r w:rsidRPr="00860C68">
        <w:rPr>
          <w:rFonts w:ascii="Times New Roman" w:hAnsi="Times New Roman"/>
          <w:szCs w:val="24"/>
        </w:rPr>
        <w:t>502.620</w:t>
      </w:r>
      <w:r w:rsidRPr="00860C68">
        <w:rPr>
          <w:rFonts w:ascii="Times New Roman" w:hAnsi="Times New Roman"/>
          <w:szCs w:val="24"/>
        </w:rPr>
        <w:tab/>
        <w:t>Protocols to Land Apply Livestock Waste</w:t>
      </w:r>
    </w:p>
    <w:p w14:paraId="645FBF8C" w14:textId="77777777" w:rsidR="00516C73" w:rsidRPr="00860C68" w:rsidRDefault="00516C73" w:rsidP="00516C73">
      <w:pPr>
        <w:rPr>
          <w:rFonts w:ascii="Times New Roman" w:hAnsi="Times New Roman"/>
          <w:szCs w:val="24"/>
        </w:rPr>
      </w:pPr>
      <w:r w:rsidRPr="00860C68">
        <w:rPr>
          <w:rFonts w:ascii="Times New Roman" w:hAnsi="Times New Roman"/>
          <w:szCs w:val="24"/>
        </w:rPr>
        <w:t>502.625</w:t>
      </w:r>
      <w:r w:rsidRPr="00860C68">
        <w:rPr>
          <w:rFonts w:ascii="Times New Roman" w:hAnsi="Times New Roman"/>
          <w:szCs w:val="24"/>
        </w:rPr>
        <w:tab/>
        <w:t>Determination of Livestock Waste Application Rates</w:t>
      </w:r>
    </w:p>
    <w:p w14:paraId="48443946" w14:textId="77777777" w:rsidR="00516C73" w:rsidRPr="00860C68" w:rsidRDefault="00516C73" w:rsidP="00516C73">
      <w:pPr>
        <w:rPr>
          <w:rFonts w:ascii="Times New Roman" w:hAnsi="Times New Roman"/>
          <w:szCs w:val="24"/>
        </w:rPr>
      </w:pPr>
      <w:r w:rsidRPr="00860C68">
        <w:rPr>
          <w:rFonts w:ascii="Times New Roman" w:hAnsi="Times New Roman"/>
          <w:szCs w:val="24"/>
        </w:rPr>
        <w:t>502.630</w:t>
      </w:r>
      <w:r w:rsidRPr="00860C68">
        <w:rPr>
          <w:rFonts w:ascii="Times New Roman" w:hAnsi="Times New Roman"/>
          <w:szCs w:val="24"/>
        </w:rPr>
        <w:tab/>
        <w:t>Protocols to Land Apply Livestock Waste During Winter</w:t>
      </w:r>
    </w:p>
    <w:p w14:paraId="7C55FCFB" w14:textId="77777777" w:rsidR="00516C73" w:rsidRPr="00860C68" w:rsidRDefault="00516C73" w:rsidP="00516C73">
      <w:pPr>
        <w:rPr>
          <w:rFonts w:ascii="Times New Roman" w:hAnsi="Times New Roman"/>
          <w:szCs w:val="24"/>
        </w:rPr>
      </w:pPr>
      <w:r w:rsidRPr="00860C68">
        <w:rPr>
          <w:rFonts w:ascii="Times New Roman" w:hAnsi="Times New Roman"/>
          <w:szCs w:val="24"/>
        </w:rPr>
        <w:t>502.635</w:t>
      </w:r>
      <w:r w:rsidRPr="00860C68">
        <w:rPr>
          <w:rFonts w:ascii="Times New Roman" w:hAnsi="Times New Roman"/>
          <w:szCs w:val="24"/>
        </w:rPr>
        <w:tab/>
        <w:t>Manure and Soil Sampling and Analysis</w:t>
      </w:r>
    </w:p>
    <w:p w14:paraId="09D71F20" w14:textId="77777777" w:rsidR="00516C73" w:rsidRPr="00860C68" w:rsidRDefault="00516C73" w:rsidP="00516C73">
      <w:pPr>
        <w:rPr>
          <w:rFonts w:ascii="Times New Roman" w:hAnsi="Times New Roman"/>
          <w:szCs w:val="24"/>
        </w:rPr>
      </w:pPr>
      <w:r w:rsidRPr="00860C68">
        <w:rPr>
          <w:rFonts w:ascii="Times New Roman" w:hAnsi="Times New Roman"/>
          <w:szCs w:val="24"/>
        </w:rPr>
        <w:t>502.640</w:t>
      </w:r>
      <w:r w:rsidRPr="00860C68">
        <w:rPr>
          <w:rFonts w:ascii="Times New Roman" w:hAnsi="Times New Roman"/>
          <w:szCs w:val="24"/>
        </w:rPr>
        <w:tab/>
        <w:t>Inspection of Land Application Equipment for Leaks</w:t>
      </w:r>
    </w:p>
    <w:p w14:paraId="1CD1BE82" w14:textId="77777777" w:rsidR="00516C73" w:rsidRPr="00860C68" w:rsidRDefault="00516C73" w:rsidP="00516C73">
      <w:pPr>
        <w:tabs>
          <w:tab w:val="left" w:pos="1440"/>
        </w:tabs>
        <w:rPr>
          <w:rFonts w:ascii="Times New Roman" w:hAnsi="Times New Roman"/>
          <w:szCs w:val="24"/>
        </w:rPr>
      </w:pPr>
      <w:r w:rsidRPr="00860C68">
        <w:rPr>
          <w:rFonts w:ascii="Times New Roman" w:hAnsi="Times New Roman"/>
          <w:szCs w:val="24"/>
        </w:rPr>
        <w:t>502.645</w:t>
      </w:r>
      <w:r w:rsidRPr="00860C68">
        <w:rPr>
          <w:rFonts w:ascii="Times New Roman" w:hAnsi="Times New Roman"/>
          <w:szCs w:val="24"/>
        </w:rPr>
        <w:tab/>
        <w:t>Land Application Setback Requirements</w:t>
      </w:r>
    </w:p>
    <w:p w14:paraId="35863753" w14:textId="77777777" w:rsidR="00516C73" w:rsidRPr="00860C68" w:rsidRDefault="00516C73" w:rsidP="00516C73">
      <w:pPr>
        <w:rPr>
          <w:rFonts w:ascii="Times New Roman" w:hAnsi="Times New Roman"/>
          <w:szCs w:val="24"/>
        </w:rPr>
      </w:pPr>
    </w:p>
    <w:p w14:paraId="79054A88"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G: ADDITIONAL LIVESTOCK WASTE DISCHARGE LIMITATIONS</w:t>
      </w:r>
    </w:p>
    <w:p w14:paraId="5B094C60" w14:textId="77777777" w:rsidR="00516C73" w:rsidRPr="00860C68" w:rsidRDefault="00516C73" w:rsidP="00516C73">
      <w:pPr>
        <w:rPr>
          <w:rFonts w:ascii="Times New Roman" w:hAnsi="Times New Roman"/>
          <w:szCs w:val="24"/>
        </w:rPr>
      </w:pPr>
    </w:p>
    <w:p w14:paraId="0EC3DA37"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0A973392" w14:textId="77777777" w:rsidR="00516C73" w:rsidRPr="00860C68" w:rsidRDefault="00516C73" w:rsidP="00516C73">
      <w:pPr>
        <w:rPr>
          <w:rFonts w:ascii="Times New Roman" w:hAnsi="Times New Roman"/>
          <w:szCs w:val="24"/>
        </w:rPr>
      </w:pPr>
      <w:r w:rsidRPr="00860C68">
        <w:rPr>
          <w:rFonts w:ascii="Times New Roman" w:hAnsi="Times New Roman"/>
          <w:szCs w:val="24"/>
        </w:rPr>
        <w:t>502.710</w:t>
      </w:r>
      <w:r w:rsidRPr="00860C68">
        <w:rPr>
          <w:rFonts w:ascii="Times New Roman" w:hAnsi="Times New Roman"/>
          <w:szCs w:val="24"/>
        </w:rPr>
        <w:tab/>
        <w:t xml:space="preserve">New Source Performance Standards for Dairy Cows and Cattle Other Than Veal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Calves</w:t>
      </w:r>
    </w:p>
    <w:p w14:paraId="65A2155E" w14:textId="77777777" w:rsidR="00516C73" w:rsidRPr="00860C68" w:rsidRDefault="00516C73" w:rsidP="00516C73">
      <w:pPr>
        <w:rPr>
          <w:rFonts w:ascii="Times New Roman" w:hAnsi="Times New Roman"/>
          <w:szCs w:val="24"/>
        </w:rPr>
      </w:pPr>
      <w:r w:rsidRPr="00860C68">
        <w:rPr>
          <w:rFonts w:ascii="Times New Roman" w:hAnsi="Times New Roman"/>
          <w:szCs w:val="24"/>
        </w:rPr>
        <w:t>502.720</w:t>
      </w:r>
      <w:r w:rsidRPr="00860C68">
        <w:rPr>
          <w:rFonts w:ascii="Times New Roman" w:hAnsi="Times New Roman"/>
          <w:szCs w:val="24"/>
        </w:rPr>
        <w:tab/>
        <w:t>Horse and Sheep CAFOs:  BPT, BAT, and NSPS</w:t>
      </w:r>
    </w:p>
    <w:p w14:paraId="161AB33C" w14:textId="77777777" w:rsidR="00516C73" w:rsidRPr="00860C68" w:rsidRDefault="00516C73" w:rsidP="00516C73">
      <w:pPr>
        <w:rPr>
          <w:rFonts w:ascii="Times New Roman" w:hAnsi="Times New Roman"/>
          <w:szCs w:val="24"/>
        </w:rPr>
      </w:pPr>
      <w:r w:rsidRPr="00860C68">
        <w:rPr>
          <w:rFonts w:ascii="Times New Roman" w:hAnsi="Times New Roman"/>
          <w:szCs w:val="24"/>
        </w:rPr>
        <w:t>502.730</w:t>
      </w:r>
      <w:r w:rsidRPr="00860C68">
        <w:rPr>
          <w:rFonts w:ascii="Times New Roman" w:hAnsi="Times New Roman"/>
          <w:szCs w:val="24"/>
        </w:rPr>
        <w:tab/>
        <w:t>Duck CAFOs:  BPT and NSPS</w:t>
      </w:r>
    </w:p>
    <w:p w14:paraId="195AB07C" w14:textId="77777777" w:rsidR="00516C73" w:rsidRPr="00860C68" w:rsidRDefault="00516C73" w:rsidP="00516C73">
      <w:pPr>
        <w:jc w:val="center"/>
        <w:rPr>
          <w:rFonts w:ascii="Times New Roman" w:hAnsi="Times New Roman"/>
          <w:szCs w:val="24"/>
        </w:rPr>
      </w:pPr>
    </w:p>
    <w:p w14:paraId="4731348D"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SUBPART H:  NEW SOURCE PERFORMANCE STANDARDS FOR</w:t>
      </w:r>
    </w:p>
    <w:p w14:paraId="45B9E535" w14:textId="77777777" w:rsidR="00516C73" w:rsidRPr="00860C68" w:rsidRDefault="00516C73" w:rsidP="00516C73">
      <w:pPr>
        <w:jc w:val="center"/>
        <w:rPr>
          <w:rFonts w:ascii="Times New Roman" w:hAnsi="Times New Roman"/>
          <w:szCs w:val="24"/>
        </w:rPr>
      </w:pPr>
      <w:r w:rsidRPr="00860C68">
        <w:rPr>
          <w:rFonts w:ascii="Times New Roman" w:hAnsi="Times New Roman"/>
          <w:szCs w:val="24"/>
        </w:rPr>
        <w:t>NEW SWINE, POULTRY AND VEAL LARGE CAFOS</w:t>
      </w:r>
    </w:p>
    <w:p w14:paraId="079AEFE2" w14:textId="77777777" w:rsidR="00516C73" w:rsidRPr="00860C68" w:rsidRDefault="00516C73" w:rsidP="00516C73">
      <w:pPr>
        <w:jc w:val="center"/>
        <w:rPr>
          <w:rFonts w:ascii="Times New Roman" w:hAnsi="Times New Roman"/>
          <w:szCs w:val="24"/>
        </w:rPr>
      </w:pPr>
    </w:p>
    <w:p w14:paraId="5DF16B78" w14:textId="77777777" w:rsidR="00516C73" w:rsidRPr="00860C68" w:rsidRDefault="00516C73" w:rsidP="00516C73">
      <w:pPr>
        <w:rPr>
          <w:rFonts w:ascii="Times New Roman" w:hAnsi="Times New Roman"/>
          <w:szCs w:val="24"/>
        </w:rPr>
      </w:pPr>
      <w:r w:rsidRPr="00860C68">
        <w:rPr>
          <w:rFonts w:ascii="Times New Roman" w:hAnsi="Times New Roman"/>
          <w:szCs w:val="24"/>
        </w:rPr>
        <w:t>Section</w:t>
      </w:r>
    </w:p>
    <w:p w14:paraId="11B4C78B" w14:textId="77777777" w:rsidR="00516C73" w:rsidRPr="00860C68" w:rsidRDefault="00516C73" w:rsidP="00516C73">
      <w:pPr>
        <w:tabs>
          <w:tab w:val="left" w:pos="1726"/>
        </w:tabs>
        <w:rPr>
          <w:rFonts w:ascii="Times New Roman" w:hAnsi="Times New Roman"/>
          <w:szCs w:val="24"/>
        </w:rPr>
      </w:pPr>
      <w:r w:rsidRPr="00860C68">
        <w:rPr>
          <w:rFonts w:ascii="Times New Roman" w:hAnsi="Times New Roman"/>
          <w:szCs w:val="24"/>
        </w:rPr>
        <w:t>502.800</w:t>
      </w:r>
      <w:r w:rsidRPr="00860C68">
        <w:rPr>
          <w:rFonts w:ascii="Times New Roman" w:hAnsi="Times New Roman"/>
          <w:szCs w:val="24"/>
        </w:rPr>
        <w:tab/>
        <w:t>Applicability</w:t>
      </w:r>
    </w:p>
    <w:p w14:paraId="5F57D704" w14:textId="77777777" w:rsidR="00516C73" w:rsidRPr="00860C68" w:rsidRDefault="00516C73" w:rsidP="00516C73">
      <w:pPr>
        <w:tabs>
          <w:tab w:val="left" w:pos="1726"/>
        </w:tabs>
        <w:rPr>
          <w:rFonts w:ascii="Times New Roman" w:hAnsi="Times New Roman"/>
          <w:szCs w:val="24"/>
        </w:rPr>
      </w:pPr>
      <w:r w:rsidRPr="00860C68">
        <w:rPr>
          <w:rFonts w:ascii="Times New Roman" w:hAnsi="Times New Roman"/>
          <w:szCs w:val="24"/>
        </w:rPr>
        <w:t>502.810</w:t>
      </w:r>
      <w:r w:rsidRPr="00860C68">
        <w:rPr>
          <w:rFonts w:ascii="Times New Roman" w:hAnsi="Times New Roman"/>
          <w:szCs w:val="24"/>
        </w:rPr>
        <w:tab/>
        <w:t>Production Area Requirements</w:t>
      </w:r>
    </w:p>
    <w:p w14:paraId="47E0A525" w14:textId="77777777" w:rsidR="00516C73" w:rsidRPr="00860C68" w:rsidRDefault="00516C73" w:rsidP="00516C73">
      <w:pPr>
        <w:tabs>
          <w:tab w:val="left" w:pos="1726"/>
        </w:tabs>
        <w:rPr>
          <w:rFonts w:ascii="Times New Roman" w:hAnsi="Times New Roman"/>
          <w:szCs w:val="24"/>
        </w:rPr>
      </w:pPr>
      <w:r w:rsidRPr="00860C68">
        <w:rPr>
          <w:rFonts w:ascii="Times New Roman" w:hAnsi="Times New Roman"/>
          <w:szCs w:val="24"/>
        </w:rPr>
        <w:t>502.820</w:t>
      </w:r>
      <w:r w:rsidRPr="00860C68">
        <w:rPr>
          <w:rFonts w:ascii="Times New Roman" w:hAnsi="Times New Roman"/>
          <w:szCs w:val="24"/>
        </w:rPr>
        <w:tab/>
        <w:t xml:space="preserve">Land Application Area Requirements </w:t>
      </w:r>
    </w:p>
    <w:p w14:paraId="102C5D7A" w14:textId="77777777" w:rsidR="00516C73" w:rsidRPr="00860C68" w:rsidRDefault="00516C73" w:rsidP="00516C73">
      <w:pPr>
        <w:tabs>
          <w:tab w:val="left" w:pos="1726"/>
        </w:tabs>
        <w:rPr>
          <w:rFonts w:ascii="Times New Roman" w:hAnsi="Times New Roman"/>
          <w:szCs w:val="24"/>
        </w:rPr>
      </w:pPr>
      <w:r w:rsidRPr="00860C68">
        <w:rPr>
          <w:rFonts w:ascii="Times New Roman" w:hAnsi="Times New Roman"/>
          <w:szCs w:val="24"/>
        </w:rPr>
        <w:t>502.830</w:t>
      </w:r>
      <w:r w:rsidRPr="00860C68">
        <w:rPr>
          <w:rFonts w:ascii="Times New Roman" w:hAnsi="Times New Roman"/>
          <w:szCs w:val="24"/>
        </w:rPr>
        <w:tab/>
        <w:t>Alternative Best Management Practice Livestock Waste Discharge Limitations</w:t>
      </w:r>
    </w:p>
    <w:p w14:paraId="110ACD6A" w14:textId="77777777" w:rsidR="00516C73" w:rsidRPr="00860C68" w:rsidRDefault="00516C73" w:rsidP="00516C73">
      <w:pPr>
        <w:tabs>
          <w:tab w:val="left" w:pos="1726"/>
        </w:tabs>
        <w:rPr>
          <w:rFonts w:ascii="Times New Roman" w:hAnsi="Times New Roman"/>
          <w:szCs w:val="24"/>
        </w:rPr>
      </w:pPr>
      <w:r w:rsidRPr="00860C68">
        <w:rPr>
          <w:rFonts w:ascii="Times New Roman" w:hAnsi="Times New Roman"/>
          <w:szCs w:val="24"/>
        </w:rPr>
        <w:lastRenderedPageBreak/>
        <w:t>502.840</w:t>
      </w:r>
      <w:r w:rsidRPr="00860C68">
        <w:rPr>
          <w:rFonts w:ascii="Times New Roman" w:hAnsi="Times New Roman"/>
          <w:szCs w:val="24"/>
        </w:rPr>
        <w:tab/>
        <w:t>Technical Evaluation</w:t>
      </w:r>
    </w:p>
    <w:p w14:paraId="667728E8" w14:textId="77777777" w:rsidR="00516C73" w:rsidRPr="00860C68" w:rsidRDefault="00516C73" w:rsidP="00516C73">
      <w:pPr>
        <w:rPr>
          <w:rFonts w:ascii="Times New Roman" w:hAnsi="Times New Roman"/>
          <w:szCs w:val="24"/>
        </w:rPr>
      </w:pPr>
    </w:p>
    <w:p w14:paraId="04693E7A" w14:textId="77777777" w:rsidR="00516C73" w:rsidRPr="00860C68" w:rsidRDefault="00516C73" w:rsidP="00516C73">
      <w:pPr>
        <w:tabs>
          <w:tab w:val="left" w:pos="2286"/>
        </w:tabs>
        <w:rPr>
          <w:rFonts w:ascii="Times New Roman" w:hAnsi="Times New Roman"/>
          <w:szCs w:val="24"/>
        </w:rPr>
      </w:pPr>
      <w:r w:rsidRPr="00860C68">
        <w:rPr>
          <w:rFonts w:ascii="Times New Roman" w:hAnsi="Times New Roman"/>
          <w:szCs w:val="24"/>
        </w:rPr>
        <w:t>502.APPENDIX A</w:t>
      </w:r>
      <w:r w:rsidRPr="00860C68">
        <w:rPr>
          <w:rFonts w:ascii="Times New Roman" w:hAnsi="Times New Roman"/>
          <w:szCs w:val="24"/>
        </w:rPr>
        <w:tab/>
        <w:t>References to Previous Rules (Repealed)</w:t>
      </w:r>
    </w:p>
    <w:p w14:paraId="548E7AE7" w14:textId="77777777" w:rsidR="00516C73" w:rsidRPr="00860C68" w:rsidRDefault="00516C73" w:rsidP="00516C73">
      <w:pPr>
        <w:rPr>
          <w:rFonts w:ascii="Times New Roman" w:hAnsi="Times New Roman"/>
          <w:szCs w:val="24"/>
        </w:rPr>
      </w:pPr>
    </w:p>
    <w:p w14:paraId="790DCCAD" w14:textId="77777777" w:rsidR="00516C73" w:rsidRPr="00860C68" w:rsidRDefault="00516C73" w:rsidP="00516C73">
      <w:pPr>
        <w:rPr>
          <w:rFonts w:ascii="Times New Roman" w:hAnsi="Times New Roman"/>
          <w:szCs w:val="24"/>
        </w:rPr>
      </w:pPr>
      <w:r w:rsidRPr="00860C68">
        <w:rPr>
          <w:rFonts w:ascii="Times New Roman" w:hAnsi="Times New Roman"/>
          <w:szCs w:val="24"/>
        </w:rPr>
        <w:t>AUTHORITY:  Implementing Sections 9, 10, 12, 13, 21, and 22 of the Environmental Protection Act [415 ILCS 5/9, 10, 12, 13, 21, 22] and authorized by Section 27 of the Environmental Protection Act [415 ILCS 5/27].</w:t>
      </w:r>
    </w:p>
    <w:p w14:paraId="2172041B" w14:textId="77777777" w:rsidR="00516C73" w:rsidRPr="00860C68" w:rsidRDefault="00516C73" w:rsidP="00516C73">
      <w:pPr>
        <w:rPr>
          <w:rFonts w:ascii="Times New Roman" w:hAnsi="Times New Roman"/>
          <w:szCs w:val="24"/>
        </w:rPr>
      </w:pPr>
    </w:p>
    <w:p w14:paraId="12D9A492" w14:textId="2E145202" w:rsidR="008B2EEE" w:rsidRPr="001E5535" w:rsidRDefault="00516C73" w:rsidP="00516C73">
      <w:pPr>
        <w:rPr>
          <w:rFonts w:ascii="Times New Roman" w:hAnsi="Times New Roman"/>
        </w:rPr>
      </w:pPr>
      <w:r w:rsidRPr="00860C68">
        <w:rPr>
          <w:rFonts w:ascii="Times New Roman" w:hAnsi="Times New Roman"/>
          <w:szCs w:val="24"/>
        </w:rPr>
        <w:t>SOURCE:  Filed and effective January 1, 1978; amended at 2 Ill. Reg. 44, p. 137, effective October 30, 1978; codified at 7 Ill. Reg. 10594; amended in R12-23 at 38 Ill. Reg. 17687, effective August 11, 2014; amended in R18-25 at 48 Ill. Reg.</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28B2B5D" w14:textId="77777777" w:rsidR="008B2EEE" w:rsidRPr="001E5535" w:rsidRDefault="008B2EEE">
      <w:pPr>
        <w:rPr>
          <w:rFonts w:ascii="Times New Roman" w:hAnsi="Times New Roman"/>
        </w:rPr>
      </w:pPr>
    </w:p>
    <w:p w14:paraId="700B5CB5" w14:textId="77777777" w:rsidR="008B2EEE" w:rsidRPr="001E5535" w:rsidRDefault="008B2EEE">
      <w:pPr>
        <w:rPr>
          <w:rFonts w:ascii="Times New Roman" w:hAnsi="Times New Roman"/>
        </w:rPr>
      </w:pPr>
    </w:p>
    <w:p w14:paraId="7EF0885B" w14:textId="77777777" w:rsidR="008B2EEE" w:rsidRPr="001E5535" w:rsidRDefault="008B2EEE">
      <w:pPr>
        <w:pStyle w:val="Heading3"/>
        <w:rPr>
          <w:rFonts w:ascii="Times New Roman" w:hAnsi="Times New Roman"/>
        </w:rPr>
      </w:pPr>
      <w:r w:rsidRPr="001E5535">
        <w:rPr>
          <w:rFonts w:ascii="Times New Roman" w:hAnsi="Times New Roman"/>
        </w:rPr>
        <w:t>SUBPART A: PERMITS REQUIRED</w:t>
      </w:r>
    </w:p>
    <w:p w14:paraId="6CAC0DF5" w14:textId="77777777" w:rsidR="008B2EEE" w:rsidRPr="001E5535" w:rsidRDefault="008B2EEE">
      <w:pPr>
        <w:rPr>
          <w:rFonts w:ascii="Times New Roman" w:hAnsi="Times New Roman"/>
        </w:rPr>
      </w:pPr>
    </w:p>
    <w:p w14:paraId="6E08D78E"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502.101  NPDES</w:t>
      </w:r>
      <w:proofErr w:type="gramEnd"/>
      <w:r w:rsidRPr="00860C68">
        <w:rPr>
          <w:rFonts w:ascii="Times New Roman" w:hAnsi="Times New Roman"/>
          <w:b/>
          <w:szCs w:val="24"/>
        </w:rPr>
        <w:t xml:space="preserve"> Permit Requirement and Duty to Maintain Permit Coverage</w:t>
      </w:r>
    </w:p>
    <w:p w14:paraId="64425539" w14:textId="77777777" w:rsidR="00516C73" w:rsidRPr="00860C68" w:rsidRDefault="00516C73" w:rsidP="00516C73">
      <w:pPr>
        <w:ind w:left="2160" w:hanging="2160"/>
        <w:rPr>
          <w:rFonts w:ascii="Times New Roman" w:hAnsi="Times New Roman"/>
          <w:szCs w:val="24"/>
        </w:rPr>
      </w:pPr>
    </w:p>
    <w:p w14:paraId="5FCC689C"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Concentrated Animal Feeding Operation (CAFO) is a point source.  Any discharge of pollutants into the waters of the United States from a CAFO is prohibited unless authorized by an NPDES permit or unless the discharge is an agricultural stormwater discharge as described in Section 502.102(b).  A person must not cause or allow a discharge from a CAFO that violates   federal or State law, including the Clean Water Act (CWA) (33 USC 1251), the Act, or Board rules.</w:t>
      </w:r>
    </w:p>
    <w:p w14:paraId="3FD62102" w14:textId="77777777" w:rsidR="00516C73" w:rsidRPr="00860C68" w:rsidRDefault="00516C73" w:rsidP="00516C73">
      <w:pPr>
        <w:ind w:left="1440" w:hanging="720"/>
        <w:rPr>
          <w:rFonts w:ascii="Times New Roman" w:hAnsi="Times New Roman"/>
          <w:szCs w:val="24"/>
        </w:rPr>
      </w:pPr>
    </w:p>
    <w:p w14:paraId="14BD18A1"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owner or operator of a CAFO must seek coverage under an NPDES permit if the CAFO discharges.</w:t>
      </w:r>
    </w:p>
    <w:p w14:paraId="3566963B" w14:textId="77777777" w:rsidR="00516C73" w:rsidRPr="00860C68" w:rsidRDefault="00516C73" w:rsidP="00516C73">
      <w:pPr>
        <w:ind w:left="1440" w:hanging="720"/>
        <w:rPr>
          <w:rFonts w:ascii="Times New Roman" w:hAnsi="Times New Roman"/>
          <w:szCs w:val="24"/>
        </w:rPr>
      </w:pPr>
    </w:p>
    <w:p w14:paraId="3B9E22AF"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owner or operator of a CAFO that discharges must either apply for an individual NPDES permit or submit a notice of intent for coverage under an NPDES general permit.  If the Agency has not made a general permit available to the CAFO, the CAFO owner or operator must apply for an individual permit to the Agency.  All permit applications and applications for permit modifications must contain the information stated in Subpart B.</w:t>
      </w:r>
    </w:p>
    <w:p w14:paraId="3CA577D4" w14:textId="77777777" w:rsidR="00516C73" w:rsidRPr="00860C68" w:rsidRDefault="00516C73" w:rsidP="00516C73">
      <w:pPr>
        <w:ind w:left="1440" w:hanging="720"/>
        <w:rPr>
          <w:rFonts w:ascii="Times New Roman" w:hAnsi="Times New Roman"/>
          <w:szCs w:val="24"/>
        </w:rPr>
      </w:pPr>
    </w:p>
    <w:p w14:paraId="32F2DB34"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Any permitted CAFO must apply for reissuance of the NPDES permit at </w:t>
      </w:r>
      <w:proofErr w:type="gramStart"/>
      <w:r w:rsidRPr="00860C68">
        <w:rPr>
          <w:rFonts w:ascii="Times New Roman" w:hAnsi="Times New Roman"/>
          <w:szCs w:val="24"/>
        </w:rPr>
        <w:t>least  180</w:t>
      </w:r>
      <w:proofErr w:type="gramEnd"/>
      <w:r w:rsidRPr="00860C68">
        <w:rPr>
          <w:rFonts w:ascii="Times New Roman" w:hAnsi="Times New Roman"/>
          <w:szCs w:val="24"/>
        </w:rPr>
        <w:t xml:space="preserve"> days before the NPDES permit expires unless the CAFO will not discharge after the NPDES permit expires .</w:t>
      </w:r>
    </w:p>
    <w:p w14:paraId="29D035E7" w14:textId="77777777" w:rsidR="00516C73" w:rsidRPr="00860C68" w:rsidRDefault="00516C73" w:rsidP="00516C73">
      <w:pPr>
        <w:rPr>
          <w:rFonts w:ascii="Times New Roman" w:hAnsi="Times New Roman"/>
          <w:szCs w:val="24"/>
        </w:rPr>
      </w:pPr>
    </w:p>
    <w:p w14:paraId="33B0BADB"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The owner or operator of a new CAFO that will discharge must apply for NPDES permit coverage at least 180 days before the time that the CAFO begins operation.</w:t>
      </w:r>
    </w:p>
    <w:p w14:paraId="1DFD3888" w14:textId="77777777" w:rsidR="00516C73" w:rsidRPr="00860C68" w:rsidRDefault="00516C73" w:rsidP="00516C73">
      <w:pPr>
        <w:rPr>
          <w:rFonts w:ascii="Times New Roman" w:hAnsi="Times New Roman"/>
          <w:b/>
          <w:szCs w:val="24"/>
        </w:rPr>
      </w:pPr>
    </w:p>
    <w:p w14:paraId="166E6C23" w14:textId="77777777" w:rsidR="00516C73" w:rsidRDefault="00516C73" w:rsidP="00516C73">
      <w:pPr>
        <w:ind w:left="1440" w:hanging="720"/>
        <w:rPr>
          <w:rFonts w:ascii="Times New Roman" w:hAnsi="Times New Roman"/>
          <w:szCs w:val="24"/>
        </w:rPr>
      </w:pPr>
      <w:r w:rsidRPr="00860C68">
        <w:rPr>
          <w:rFonts w:ascii="Times New Roman" w:hAnsi="Times New Roman"/>
          <w:szCs w:val="24"/>
        </w:rPr>
        <w:lastRenderedPageBreak/>
        <w:t>f)</w:t>
      </w:r>
      <w:r w:rsidRPr="00860C68">
        <w:rPr>
          <w:rFonts w:ascii="Times New Roman" w:hAnsi="Times New Roman"/>
          <w:szCs w:val="24"/>
        </w:rPr>
        <w:tab/>
        <w:t>Once an Animal Feeding Operation is defined as a CAFO for at least one type of animal, the NPDES permit requirements for CAFOs apply to all confined animals at the animal feeding operation and all livestock waste generated by those animals or the production of those animals.</w:t>
      </w:r>
    </w:p>
    <w:p w14:paraId="25372D12" w14:textId="77777777" w:rsidR="00516C73" w:rsidRPr="00860C68" w:rsidRDefault="00516C73" w:rsidP="00516C73">
      <w:pPr>
        <w:ind w:left="1440" w:hanging="720"/>
        <w:rPr>
          <w:rFonts w:ascii="Times New Roman" w:hAnsi="Times New Roman"/>
          <w:szCs w:val="24"/>
        </w:rPr>
      </w:pPr>
    </w:p>
    <w:p w14:paraId="1BD29C62" w14:textId="50C8C169" w:rsidR="008B2EEE" w:rsidRPr="001E5535" w:rsidRDefault="00516C73" w:rsidP="00516C73">
      <w:pPr>
        <w:rPr>
          <w:rFonts w:ascii="Times New Roman" w:hAnsi="Times New Roman"/>
        </w:rPr>
        <w:sectPr w:rsidR="008B2EEE" w:rsidRPr="001E5535">
          <w:type w:val="continuous"/>
          <w:pgSz w:w="12240" w:h="15840"/>
          <w:pgMar w:top="1440" w:right="1800" w:bottom="1440" w:left="1800" w:header="720" w:footer="720" w:gutter="0"/>
          <w:cols w:space="720"/>
        </w:sect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9C626E7" w14:textId="77777777" w:rsidR="008B2EEE" w:rsidRPr="001E5535" w:rsidRDefault="008B2EEE">
      <w:pPr>
        <w:rPr>
          <w:rFonts w:ascii="Times New Roman" w:hAnsi="Times New Roman"/>
        </w:rPr>
      </w:pPr>
    </w:p>
    <w:p w14:paraId="349BAF31" w14:textId="77777777" w:rsidR="00516C73" w:rsidRPr="00860C68" w:rsidRDefault="00516C73" w:rsidP="00516C73">
      <w:pPr>
        <w:ind w:left="-360" w:firstLine="360"/>
        <w:jc w:val="both"/>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 xml:space="preserve">502.102  </w:t>
      </w:r>
      <w:r w:rsidRPr="00860C68">
        <w:rPr>
          <w:rFonts w:ascii="Times New Roman" w:hAnsi="Times New Roman"/>
          <w:b/>
          <w:bCs/>
          <w:szCs w:val="24"/>
        </w:rPr>
        <w:t>Land</w:t>
      </w:r>
      <w:proofErr w:type="gramEnd"/>
      <w:r w:rsidRPr="00860C68">
        <w:rPr>
          <w:rFonts w:ascii="Times New Roman" w:hAnsi="Times New Roman"/>
          <w:b/>
          <w:bCs/>
          <w:szCs w:val="24"/>
        </w:rPr>
        <w:t xml:space="preserve"> Application Discharges and Agricultural Stormwater </w:t>
      </w:r>
    </w:p>
    <w:p w14:paraId="539CA817" w14:textId="77777777" w:rsidR="00516C73" w:rsidRPr="00860C68" w:rsidRDefault="00516C73" w:rsidP="00516C73">
      <w:pPr>
        <w:rPr>
          <w:rFonts w:ascii="Times New Roman" w:hAnsi="Times New Roman"/>
          <w:szCs w:val="24"/>
        </w:rPr>
      </w:pPr>
    </w:p>
    <w:p w14:paraId="3BE96A86"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Livestock waste discharge into the waters of the United States from a CAFO resulting from CAFO’s livestock waste application to land application areas is a discharge from that CAFO subject to NPDES permit requirements, except when it is an agricultural stormwater discharge and therefore exempt from the definition of a point source under section 502 of the Clean Water Act.  </w:t>
      </w:r>
    </w:p>
    <w:p w14:paraId="04A86D4D" w14:textId="77777777" w:rsidR="00516C73" w:rsidRPr="00860C68" w:rsidRDefault="00516C73" w:rsidP="00516C73">
      <w:pPr>
        <w:ind w:left="1440" w:hanging="720"/>
        <w:rPr>
          <w:rFonts w:ascii="Times New Roman" w:hAnsi="Times New Roman"/>
          <w:szCs w:val="24"/>
        </w:rPr>
      </w:pPr>
    </w:p>
    <w:p w14:paraId="4C75D58C"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Where livestock waste has been land-applied both according to site-specific nutrient management practices that ensure appropriate agricultural utilization of the livestock waste's nutrients and in compliance with Section 502.510 for permitted CAFOs and Section 502.510(b) for unpermitted Large CAFOs, a precipitation-related discharge of livestock waste from land application areas of an unpermitted large CAFO or a permitted CAFO is an agricultural stormwater discharge.</w:t>
      </w:r>
    </w:p>
    <w:p w14:paraId="5F8E4D00" w14:textId="77777777" w:rsidR="00516C73" w:rsidRPr="00860C68" w:rsidRDefault="00516C73" w:rsidP="00516C73">
      <w:pPr>
        <w:ind w:left="1440" w:hanging="720"/>
        <w:rPr>
          <w:rFonts w:ascii="Times New Roman" w:hAnsi="Times New Roman"/>
          <w:szCs w:val="24"/>
        </w:rPr>
      </w:pPr>
    </w:p>
    <w:p w14:paraId="712CDD7A" w14:textId="77777777" w:rsidR="00516C73"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Unpermitted large CAFOs must maintain the documentation specified in Section 502.510(b)(16) either on site or at a nearby office, or otherwise make that documentation readily available to the Agency upon request.</w:t>
      </w:r>
    </w:p>
    <w:p w14:paraId="61398169" w14:textId="77777777" w:rsidR="00516C73" w:rsidRPr="00860C68" w:rsidRDefault="00516C73" w:rsidP="00516C73">
      <w:pPr>
        <w:ind w:left="1440" w:hanging="720"/>
        <w:rPr>
          <w:rFonts w:ascii="Times New Roman" w:hAnsi="Times New Roman"/>
          <w:szCs w:val="24"/>
        </w:rPr>
      </w:pPr>
    </w:p>
    <w:p w14:paraId="30AB90B3" w14:textId="76268F27" w:rsidR="008B2EEE" w:rsidRPr="001E5535" w:rsidRDefault="00516C73" w:rsidP="00516C73">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0DAE5DD"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28B12A06" w14:textId="77777777" w:rsidR="008B2EEE" w:rsidRPr="001E5535" w:rsidRDefault="008B2EEE">
      <w:pPr>
        <w:rPr>
          <w:rFonts w:ascii="Times New Roman" w:hAnsi="Times New Roman"/>
        </w:rPr>
      </w:pPr>
    </w:p>
    <w:p w14:paraId="52A819DE"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502.103  Large</w:t>
      </w:r>
      <w:proofErr w:type="gramEnd"/>
      <w:r w:rsidRPr="00860C68">
        <w:rPr>
          <w:rFonts w:ascii="Times New Roman" w:hAnsi="Times New Roman"/>
          <w:b/>
          <w:szCs w:val="24"/>
        </w:rPr>
        <w:t xml:space="preserve"> CAFOs</w:t>
      </w:r>
    </w:p>
    <w:p w14:paraId="15F54540" w14:textId="77777777" w:rsidR="00516C73" w:rsidRPr="00860C68" w:rsidRDefault="00516C73" w:rsidP="00516C73">
      <w:pPr>
        <w:rPr>
          <w:rFonts w:ascii="Times New Roman" w:hAnsi="Times New Roman"/>
          <w:szCs w:val="24"/>
        </w:rPr>
      </w:pPr>
    </w:p>
    <w:p w14:paraId="7D6E556E" w14:textId="77777777" w:rsidR="00516C73" w:rsidRPr="00860C68" w:rsidRDefault="00516C73" w:rsidP="00516C73">
      <w:pPr>
        <w:rPr>
          <w:rFonts w:ascii="Times New Roman" w:hAnsi="Times New Roman"/>
          <w:szCs w:val="24"/>
        </w:rPr>
      </w:pPr>
      <w:r w:rsidRPr="00860C68">
        <w:rPr>
          <w:rFonts w:ascii="Times New Roman" w:hAnsi="Times New Roman"/>
          <w:szCs w:val="24"/>
        </w:rPr>
        <w:t>An Animal Feeding Operation is defined as a Large CAFO if at least the numbers of animals specified in any of the following categories are stabled or confined:</w:t>
      </w:r>
    </w:p>
    <w:p w14:paraId="0CD04B1C" w14:textId="77777777" w:rsidR="00516C73" w:rsidRPr="00860C68" w:rsidRDefault="00516C73" w:rsidP="00516C73">
      <w:pPr>
        <w:rPr>
          <w:rFonts w:ascii="Times New Roman" w:hAnsi="Times New Roman"/>
          <w:szCs w:val="24"/>
        </w:rPr>
      </w:pPr>
    </w:p>
    <w:p w14:paraId="2DDE2540" w14:textId="77777777" w:rsidR="00516C73" w:rsidRPr="00860C68" w:rsidRDefault="00516C73" w:rsidP="00516C73">
      <w:pPr>
        <w:ind w:left="720"/>
        <w:rPr>
          <w:rFonts w:ascii="Times New Roman" w:hAnsi="Times New Roman"/>
          <w:szCs w:val="24"/>
        </w:rPr>
      </w:pPr>
      <w:r w:rsidRPr="00860C68">
        <w:rPr>
          <w:rFonts w:ascii="Times New Roman" w:hAnsi="Times New Roman"/>
          <w:szCs w:val="24"/>
        </w:rPr>
        <w:t xml:space="preserve">Number of </w:t>
      </w:r>
      <w:r w:rsidRPr="00860C68">
        <w:rPr>
          <w:rFonts w:ascii="Times New Roman" w:hAnsi="Times New Roman"/>
          <w:szCs w:val="24"/>
        </w:rPr>
        <w:tab/>
      </w:r>
      <w:r w:rsidRPr="00860C68">
        <w:rPr>
          <w:rFonts w:ascii="Times New Roman" w:hAnsi="Times New Roman"/>
          <w:szCs w:val="24"/>
        </w:rPr>
        <w:tab/>
        <w:t>Kind of Animals</w:t>
      </w:r>
    </w:p>
    <w:p w14:paraId="3E47C4F1" w14:textId="6109A88E" w:rsidR="00516C73" w:rsidRPr="00860C68" w:rsidRDefault="00516C73" w:rsidP="00516C73">
      <w:pPr>
        <w:ind w:left="720"/>
        <w:rPr>
          <w:rFonts w:ascii="Times New Roman" w:hAnsi="Times New Roman"/>
          <w:szCs w:val="24"/>
        </w:rPr>
      </w:pPr>
      <w:r>
        <w:rPr>
          <w:noProof/>
        </w:rPr>
        <mc:AlternateContent>
          <mc:Choice Requires="wps">
            <w:drawing>
              <wp:anchor distT="4294967295" distB="4294967295" distL="114300" distR="114300" simplePos="0" relativeHeight="251659264" behindDoc="0" locked="0" layoutInCell="1" allowOverlap="1" wp14:anchorId="16B27707" wp14:editId="12EE74F5">
                <wp:simplePos x="0" y="0"/>
                <wp:positionH relativeFrom="column">
                  <wp:posOffset>438150</wp:posOffset>
                </wp:positionH>
                <wp:positionV relativeFrom="paragraph">
                  <wp:posOffset>177799</wp:posOffset>
                </wp:positionV>
                <wp:extent cx="5397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B3EB2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14pt" to="45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" strokecolor="#4a7ebb">
                <o:lock v:ext="edit" shapetype="f"/>
              </v:line>
            </w:pict>
          </mc:Fallback>
        </mc:AlternateContent>
      </w:r>
      <w:r w:rsidRPr="00860C68">
        <w:rPr>
          <w:rFonts w:ascii="Times New Roman" w:hAnsi="Times New Roman"/>
          <w:szCs w:val="24"/>
        </w:rPr>
        <w:t>Animals</w:t>
      </w:r>
    </w:p>
    <w:p w14:paraId="625B3055" w14:textId="77777777" w:rsidR="00516C73" w:rsidRPr="00860C68" w:rsidRDefault="00516C73" w:rsidP="00516C73">
      <w:pPr>
        <w:ind w:left="720"/>
        <w:rPr>
          <w:rFonts w:ascii="Times New Roman" w:hAnsi="Times New Roman"/>
          <w:szCs w:val="24"/>
        </w:rPr>
      </w:pPr>
    </w:p>
    <w:p w14:paraId="5F5A2476"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700</w:t>
      </w:r>
      <w:r w:rsidRPr="00860C68">
        <w:rPr>
          <w:rFonts w:ascii="Times New Roman" w:hAnsi="Times New Roman"/>
          <w:szCs w:val="24"/>
        </w:rPr>
        <w:tab/>
      </w:r>
      <w:r w:rsidRPr="00860C68">
        <w:rPr>
          <w:rFonts w:ascii="Times New Roman" w:hAnsi="Times New Roman"/>
          <w:szCs w:val="24"/>
        </w:rPr>
        <w:tab/>
        <w:t>Mature dairy cows, whether milked or dry</w:t>
      </w:r>
    </w:p>
    <w:p w14:paraId="2035BF2D"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w:t>
      </w:r>
      <w:r w:rsidRPr="00860C68">
        <w:rPr>
          <w:rFonts w:ascii="Times New Roman" w:hAnsi="Times New Roman"/>
          <w:szCs w:val="24"/>
        </w:rPr>
        <w:tab/>
      </w:r>
      <w:r w:rsidRPr="00860C68">
        <w:rPr>
          <w:rFonts w:ascii="Times New Roman" w:hAnsi="Times New Roman"/>
          <w:szCs w:val="24"/>
        </w:rPr>
        <w:tab/>
        <w:t>Veal calves</w:t>
      </w:r>
    </w:p>
    <w:p w14:paraId="48F3E1F0"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w:t>
      </w:r>
      <w:r w:rsidRPr="00860C68">
        <w:rPr>
          <w:rFonts w:ascii="Times New Roman" w:hAnsi="Times New Roman"/>
          <w:szCs w:val="24"/>
        </w:rPr>
        <w:tab/>
      </w:r>
      <w:r w:rsidRPr="00860C68">
        <w:rPr>
          <w:rFonts w:ascii="Times New Roman" w:hAnsi="Times New Roman"/>
          <w:szCs w:val="24"/>
        </w:rPr>
        <w:tab/>
        <w:t xml:space="preserve">Cattle other than mature dairy cows or veal calves.  Cattle </w:t>
      </w:r>
      <w:proofErr w:type="gramStart"/>
      <w:r w:rsidRPr="00860C68">
        <w:rPr>
          <w:rFonts w:ascii="Times New Roman" w:hAnsi="Times New Roman"/>
          <w:szCs w:val="24"/>
        </w:rPr>
        <w:t xml:space="preserve">includes  </w:t>
      </w:r>
      <w:r w:rsidRPr="00860C68">
        <w:rPr>
          <w:rFonts w:ascii="Times New Roman" w:hAnsi="Times New Roman"/>
          <w:szCs w:val="24"/>
        </w:rPr>
        <w:tab/>
      </w:r>
      <w:proofErr w:type="gramEnd"/>
      <w:r w:rsidRPr="00860C68">
        <w:rPr>
          <w:rFonts w:ascii="Times New Roman" w:hAnsi="Times New Roman"/>
          <w:szCs w:val="24"/>
        </w:rPr>
        <w:tab/>
      </w:r>
      <w:r w:rsidRPr="00860C68">
        <w:rPr>
          <w:rFonts w:ascii="Times New Roman" w:hAnsi="Times New Roman"/>
          <w:szCs w:val="24"/>
        </w:rPr>
        <w:tab/>
        <w:t xml:space="preserve"> o heifers, steers, bulls, and cow/calf pairs.</w:t>
      </w:r>
    </w:p>
    <w:p w14:paraId="4F2F7DB1"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2,500</w:t>
      </w:r>
      <w:r w:rsidRPr="00860C68">
        <w:rPr>
          <w:rFonts w:ascii="Times New Roman" w:hAnsi="Times New Roman"/>
          <w:szCs w:val="24"/>
        </w:rPr>
        <w:tab/>
      </w:r>
      <w:r w:rsidRPr="00860C68">
        <w:rPr>
          <w:rFonts w:ascii="Times New Roman" w:hAnsi="Times New Roman"/>
          <w:szCs w:val="24"/>
        </w:rPr>
        <w:tab/>
        <w:t xml:space="preserve">Swine, each weighing 55 pounds or </w:t>
      </w:r>
      <w:proofErr w:type="gramStart"/>
      <w:r w:rsidRPr="00860C68">
        <w:rPr>
          <w:rFonts w:ascii="Times New Roman" w:hAnsi="Times New Roman"/>
          <w:szCs w:val="24"/>
        </w:rPr>
        <w:t>more</w:t>
      </w:r>
      <w:proofErr w:type="gramEnd"/>
    </w:p>
    <w:p w14:paraId="6BF5D068"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10,000</w:t>
      </w:r>
      <w:r w:rsidRPr="00860C68">
        <w:rPr>
          <w:rFonts w:ascii="Times New Roman" w:hAnsi="Times New Roman"/>
          <w:szCs w:val="24"/>
        </w:rPr>
        <w:tab/>
      </w:r>
      <w:r w:rsidRPr="00860C68">
        <w:rPr>
          <w:rFonts w:ascii="Times New Roman" w:hAnsi="Times New Roman"/>
          <w:szCs w:val="24"/>
        </w:rPr>
        <w:tab/>
        <w:t xml:space="preserve">Swine, each weighing less than 55 </w:t>
      </w:r>
      <w:proofErr w:type="gramStart"/>
      <w:r w:rsidRPr="00860C68">
        <w:rPr>
          <w:rFonts w:ascii="Times New Roman" w:hAnsi="Times New Roman"/>
          <w:szCs w:val="24"/>
        </w:rPr>
        <w:t>pounds</w:t>
      </w:r>
      <w:proofErr w:type="gramEnd"/>
    </w:p>
    <w:p w14:paraId="50490F34"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500</w:t>
      </w:r>
      <w:r w:rsidRPr="00860C68">
        <w:rPr>
          <w:rFonts w:ascii="Times New Roman" w:hAnsi="Times New Roman"/>
          <w:szCs w:val="24"/>
        </w:rPr>
        <w:tab/>
      </w:r>
      <w:r w:rsidRPr="00860C68">
        <w:rPr>
          <w:rFonts w:ascii="Times New Roman" w:hAnsi="Times New Roman"/>
          <w:szCs w:val="24"/>
        </w:rPr>
        <w:tab/>
        <w:t>Horses</w:t>
      </w:r>
    </w:p>
    <w:p w14:paraId="1DD92D9C"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10,000</w:t>
      </w:r>
      <w:r w:rsidRPr="00860C68">
        <w:rPr>
          <w:rFonts w:ascii="Times New Roman" w:hAnsi="Times New Roman"/>
          <w:szCs w:val="24"/>
        </w:rPr>
        <w:tab/>
      </w:r>
      <w:r w:rsidRPr="00860C68">
        <w:rPr>
          <w:rFonts w:ascii="Times New Roman" w:hAnsi="Times New Roman"/>
          <w:szCs w:val="24"/>
        </w:rPr>
        <w:tab/>
        <w:t>Sheep or lambs</w:t>
      </w:r>
    </w:p>
    <w:p w14:paraId="2FB78CD8"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lastRenderedPageBreak/>
        <w:t>55,000</w:t>
      </w:r>
      <w:r w:rsidRPr="00860C68">
        <w:rPr>
          <w:rFonts w:ascii="Times New Roman" w:hAnsi="Times New Roman"/>
          <w:szCs w:val="24"/>
        </w:rPr>
        <w:tab/>
      </w:r>
      <w:r w:rsidRPr="00860C68">
        <w:rPr>
          <w:rFonts w:ascii="Times New Roman" w:hAnsi="Times New Roman"/>
          <w:szCs w:val="24"/>
        </w:rPr>
        <w:tab/>
        <w:t>Turkeys</w:t>
      </w:r>
    </w:p>
    <w:p w14:paraId="2FA305C6"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30,000</w:t>
      </w:r>
      <w:r w:rsidRPr="00860C68">
        <w:rPr>
          <w:rFonts w:ascii="Times New Roman" w:hAnsi="Times New Roman"/>
          <w:szCs w:val="24"/>
        </w:rPr>
        <w:tab/>
      </w:r>
      <w:r w:rsidRPr="00860C68">
        <w:rPr>
          <w:rFonts w:ascii="Times New Roman" w:hAnsi="Times New Roman"/>
          <w:szCs w:val="24"/>
        </w:rPr>
        <w:tab/>
        <w:t xml:space="preserve">Laying hens or broilers, if the Animal Feeding Operation uses a liquid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 xml:space="preserve">manure handling </w:t>
      </w:r>
      <w:proofErr w:type="gramStart"/>
      <w:r w:rsidRPr="00860C68">
        <w:rPr>
          <w:rFonts w:ascii="Times New Roman" w:hAnsi="Times New Roman"/>
          <w:szCs w:val="24"/>
        </w:rPr>
        <w:t>system</w:t>
      </w:r>
      <w:proofErr w:type="gramEnd"/>
    </w:p>
    <w:p w14:paraId="1C214576"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125,000</w:t>
      </w:r>
      <w:r w:rsidRPr="00860C68">
        <w:rPr>
          <w:rFonts w:ascii="Times New Roman" w:hAnsi="Times New Roman"/>
          <w:szCs w:val="24"/>
        </w:rPr>
        <w:tab/>
        <w:t xml:space="preserve">Chickens (other than laying hens), if the Animal Feeding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 xml:space="preserve">Operation uses other than a liquid manure handling </w:t>
      </w:r>
      <w:proofErr w:type="gramStart"/>
      <w:r w:rsidRPr="00860C68">
        <w:rPr>
          <w:rFonts w:ascii="Times New Roman" w:hAnsi="Times New Roman"/>
          <w:szCs w:val="24"/>
        </w:rPr>
        <w:t>system</w:t>
      </w:r>
      <w:proofErr w:type="gramEnd"/>
    </w:p>
    <w:p w14:paraId="4372931D"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82,000</w:t>
      </w:r>
      <w:r w:rsidRPr="00860C68">
        <w:rPr>
          <w:rFonts w:ascii="Times New Roman" w:hAnsi="Times New Roman"/>
          <w:szCs w:val="24"/>
        </w:rPr>
        <w:tab/>
      </w:r>
      <w:r w:rsidRPr="00860C68">
        <w:rPr>
          <w:rFonts w:ascii="Times New Roman" w:hAnsi="Times New Roman"/>
          <w:szCs w:val="24"/>
        </w:rPr>
        <w:tab/>
        <w:t xml:space="preserve">Laying hens, if the Animal Feeding Operation uses other than a liquid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 xml:space="preserve">manure handling </w:t>
      </w:r>
      <w:proofErr w:type="gramStart"/>
      <w:r w:rsidRPr="00860C68">
        <w:rPr>
          <w:rFonts w:ascii="Times New Roman" w:hAnsi="Times New Roman"/>
          <w:szCs w:val="24"/>
        </w:rPr>
        <w:t>system</w:t>
      </w:r>
      <w:proofErr w:type="gramEnd"/>
    </w:p>
    <w:p w14:paraId="1D8291CF"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30,000</w:t>
      </w:r>
      <w:r w:rsidRPr="00860C68">
        <w:rPr>
          <w:rFonts w:ascii="Times New Roman" w:hAnsi="Times New Roman"/>
          <w:szCs w:val="24"/>
        </w:rPr>
        <w:tab/>
      </w:r>
      <w:r w:rsidRPr="00860C68">
        <w:rPr>
          <w:rFonts w:ascii="Times New Roman" w:hAnsi="Times New Roman"/>
          <w:szCs w:val="24"/>
        </w:rPr>
        <w:tab/>
        <w:t xml:space="preserve">Ducks, if the Animal Feeding Operation uses other than a liquid manure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 xml:space="preserve">handling </w:t>
      </w:r>
      <w:proofErr w:type="gramStart"/>
      <w:r w:rsidRPr="00860C68">
        <w:rPr>
          <w:rFonts w:ascii="Times New Roman" w:hAnsi="Times New Roman"/>
          <w:szCs w:val="24"/>
        </w:rPr>
        <w:t>system</w:t>
      </w:r>
      <w:proofErr w:type="gramEnd"/>
    </w:p>
    <w:p w14:paraId="3520769C" w14:textId="77777777" w:rsidR="00516C73" w:rsidRPr="00860C68" w:rsidRDefault="00516C73" w:rsidP="00516C73">
      <w:pPr>
        <w:tabs>
          <w:tab w:val="left" w:pos="360"/>
        </w:tabs>
        <w:ind w:left="720"/>
        <w:rPr>
          <w:rFonts w:ascii="Times New Roman" w:hAnsi="Times New Roman"/>
          <w:szCs w:val="24"/>
        </w:rPr>
      </w:pPr>
      <w:r w:rsidRPr="00860C68">
        <w:rPr>
          <w:rFonts w:ascii="Times New Roman" w:hAnsi="Times New Roman"/>
          <w:szCs w:val="24"/>
        </w:rPr>
        <w:t>5,000</w:t>
      </w:r>
      <w:r w:rsidRPr="00860C68">
        <w:rPr>
          <w:rFonts w:ascii="Times New Roman" w:hAnsi="Times New Roman"/>
          <w:szCs w:val="24"/>
        </w:rPr>
        <w:tab/>
      </w:r>
      <w:r w:rsidRPr="00860C68">
        <w:rPr>
          <w:rFonts w:ascii="Times New Roman" w:hAnsi="Times New Roman"/>
          <w:szCs w:val="24"/>
        </w:rPr>
        <w:tab/>
        <w:t xml:space="preserve">Ducks, if the Animal Feeding Operation uses a liquid manure handling </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system</w:t>
      </w:r>
    </w:p>
    <w:p w14:paraId="3973124B" w14:textId="77777777" w:rsidR="00516C73" w:rsidRPr="00860C68" w:rsidRDefault="00516C73" w:rsidP="00516C73">
      <w:pPr>
        <w:ind w:left="720"/>
        <w:rPr>
          <w:rFonts w:ascii="Times New Roman" w:hAnsi="Times New Roman"/>
          <w:szCs w:val="24"/>
        </w:rPr>
      </w:pPr>
    </w:p>
    <w:p w14:paraId="03C0D859" w14:textId="0E919600" w:rsidR="008B2EEE" w:rsidRPr="001E5535" w:rsidRDefault="00516C73" w:rsidP="00516C73">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18386E7B"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47F3153D" w14:textId="77777777" w:rsidR="008B2EEE" w:rsidRPr="001E5535" w:rsidRDefault="008B2EEE">
      <w:pPr>
        <w:rPr>
          <w:rFonts w:ascii="Times New Roman" w:hAnsi="Times New Roman"/>
        </w:rPr>
      </w:pPr>
    </w:p>
    <w:p w14:paraId="26F5C241"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502.104  Medium</w:t>
      </w:r>
      <w:proofErr w:type="gramEnd"/>
      <w:r w:rsidRPr="00860C68">
        <w:rPr>
          <w:rFonts w:ascii="Times New Roman" w:hAnsi="Times New Roman"/>
          <w:b/>
          <w:szCs w:val="24"/>
        </w:rPr>
        <w:t xml:space="preserve"> CAFOs </w:t>
      </w:r>
    </w:p>
    <w:p w14:paraId="3D2A1114" w14:textId="77777777" w:rsidR="00516C73" w:rsidRPr="00860C68" w:rsidRDefault="00516C73" w:rsidP="00516C73">
      <w:pPr>
        <w:rPr>
          <w:rFonts w:ascii="Times New Roman" w:hAnsi="Times New Roman"/>
          <w:b/>
          <w:szCs w:val="24"/>
        </w:rPr>
      </w:pPr>
    </w:p>
    <w:p w14:paraId="11DE0176"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An Animal Feeding Operation is defined as a Medium CAFO if the following numbers of animals specified in any of the following categories are stabled or confined </w:t>
      </w:r>
      <w:proofErr w:type="gramStart"/>
      <w:r w:rsidRPr="00860C68">
        <w:rPr>
          <w:rFonts w:ascii="Times New Roman" w:hAnsi="Times New Roman"/>
          <w:szCs w:val="24"/>
        </w:rPr>
        <w:t>and  subsection</w:t>
      </w:r>
      <w:proofErr w:type="gramEnd"/>
      <w:r w:rsidRPr="00860C68">
        <w:rPr>
          <w:rFonts w:ascii="Times New Roman" w:hAnsi="Times New Roman"/>
          <w:szCs w:val="24"/>
        </w:rPr>
        <w:t xml:space="preserve"> (b), (c) or (d) is met:</w:t>
      </w:r>
    </w:p>
    <w:p w14:paraId="0CEAD381" w14:textId="77777777" w:rsidR="00516C73" w:rsidRPr="00860C68" w:rsidRDefault="00516C73" w:rsidP="00516C73">
      <w:pPr>
        <w:ind w:left="1440"/>
        <w:rPr>
          <w:rFonts w:ascii="Times New Roman" w:hAnsi="Times New Roman"/>
          <w:szCs w:val="24"/>
        </w:rPr>
      </w:pPr>
    </w:p>
    <w:p w14:paraId="27C0A1DB" w14:textId="50ECD776" w:rsidR="00516C73" w:rsidRPr="00860C68" w:rsidRDefault="00516C73" w:rsidP="00516C73">
      <w:pPr>
        <w:ind w:left="1440"/>
        <w:rPr>
          <w:rFonts w:ascii="Times New Roman" w:hAnsi="Times New Roman"/>
          <w:szCs w:val="24"/>
        </w:rPr>
      </w:pPr>
      <w:r>
        <w:rPr>
          <w:noProof/>
        </w:rPr>
        <mc:AlternateContent>
          <mc:Choice Requires="wps">
            <w:drawing>
              <wp:anchor distT="4294967295" distB="4294967295" distL="114300" distR="114300" simplePos="0" relativeHeight="251661312" behindDoc="0" locked="0" layoutInCell="1" allowOverlap="1" wp14:anchorId="3652B90C" wp14:editId="767DBDF2">
                <wp:simplePos x="0" y="0"/>
                <wp:positionH relativeFrom="column">
                  <wp:posOffset>914400</wp:posOffset>
                </wp:positionH>
                <wp:positionV relativeFrom="paragraph">
                  <wp:posOffset>165099</wp:posOffset>
                </wp:positionV>
                <wp:extent cx="4857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652050"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3pt" to="4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" strokecolor="#4a7ebb">
                <o:lock v:ext="edit" shapetype="f"/>
              </v:line>
            </w:pict>
          </mc:Fallback>
        </mc:AlternateContent>
      </w:r>
      <w:r w:rsidRPr="00860C68">
        <w:rPr>
          <w:rFonts w:ascii="Times New Roman" w:hAnsi="Times New Roman"/>
          <w:szCs w:val="24"/>
        </w:rPr>
        <w:t>Number of Animals</w:t>
      </w:r>
      <w:r w:rsidRPr="00860C68">
        <w:rPr>
          <w:rFonts w:ascii="Times New Roman" w:hAnsi="Times New Roman"/>
          <w:szCs w:val="24"/>
        </w:rPr>
        <w:tab/>
      </w:r>
      <w:r w:rsidRPr="00860C68">
        <w:rPr>
          <w:rFonts w:ascii="Times New Roman" w:hAnsi="Times New Roman"/>
          <w:szCs w:val="24"/>
        </w:rPr>
        <w:tab/>
        <w:t>Kind of Animals</w:t>
      </w:r>
    </w:p>
    <w:p w14:paraId="240E058F" w14:textId="77777777" w:rsidR="00516C73" w:rsidRPr="00860C68" w:rsidRDefault="00516C73" w:rsidP="00516C73">
      <w:pPr>
        <w:ind w:left="1440"/>
        <w:rPr>
          <w:rFonts w:ascii="Times New Roman" w:hAnsi="Times New Roman"/>
          <w:szCs w:val="24"/>
        </w:rPr>
      </w:pPr>
    </w:p>
    <w:p w14:paraId="48F7FEDD"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200 to 699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Mature dairy cows, whether milked or dry</w:t>
      </w:r>
    </w:p>
    <w:p w14:paraId="6CF93BCD"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300 to 999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Veal calves</w:t>
      </w:r>
    </w:p>
    <w:p w14:paraId="3078074F"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300 to 999</w:t>
      </w:r>
      <w:r w:rsidRPr="00860C68">
        <w:rPr>
          <w:rFonts w:ascii="Times New Roman" w:hAnsi="Times New Roman"/>
          <w:szCs w:val="24"/>
        </w:rPr>
        <w:tab/>
        <w:t xml:space="preserve">Cattle other than mature dairy cows or veal calves. Cattle </w:t>
      </w:r>
      <w:proofErr w:type="gramStart"/>
      <w:r w:rsidRPr="00860C68">
        <w:rPr>
          <w:rFonts w:ascii="Times New Roman" w:hAnsi="Times New Roman"/>
          <w:szCs w:val="24"/>
        </w:rPr>
        <w:t>includes  heifers</w:t>
      </w:r>
      <w:proofErr w:type="gramEnd"/>
      <w:r w:rsidRPr="00860C68">
        <w:rPr>
          <w:rFonts w:ascii="Times New Roman" w:hAnsi="Times New Roman"/>
          <w:szCs w:val="24"/>
        </w:rPr>
        <w:t>, steers, bulls, and cow/calf pairs.</w:t>
      </w:r>
    </w:p>
    <w:p w14:paraId="07BD2178"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750 to 2,499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 xml:space="preserve">Swine, each weighing 55 pounds or </w:t>
      </w:r>
      <w:proofErr w:type="gramStart"/>
      <w:r w:rsidRPr="00860C68">
        <w:rPr>
          <w:rFonts w:ascii="Times New Roman" w:hAnsi="Times New Roman"/>
          <w:szCs w:val="24"/>
        </w:rPr>
        <w:t>more</w:t>
      </w:r>
      <w:proofErr w:type="gramEnd"/>
    </w:p>
    <w:p w14:paraId="7DB99BCE"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3,000 to 9,999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 xml:space="preserve">Swine, each weighing less than 55 </w:t>
      </w:r>
      <w:proofErr w:type="gramStart"/>
      <w:r w:rsidRPr="00860C68">
        <w:rPr>
          <w:rFonts w:ascii="Times New Roman" w:hAnsi="Times New Roman"/>
          <w:szCs w:val="24"/>
        </w:rPr>
        <w:t>pounds</w:t>
      </w:r>
      <w:proofErr w:type="gramEnd"/>
    </w:p>
    <w:p w14:paraId="549B3C46"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150 to 499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Horses</w:t>
      </w:r>
    </w:p>
    <w:p w14:paraId="62642ECE"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3,000 to 9,999</w:t>
      </w:r>
      <w:r w:rsidRPr="00860C68">
        <w:rPr>
          <w:rFonts w:ascii="Times New Roman" w:hAnsi="Times New Roman"/>
          <w:szCs w:val="24"/>
        </w:rPr>
        <w:tab/>
      </w:r>
      <w:r w:rsidRPr="00860C68">
        <w:rPr>
          <w:rFonts w:ascii="Times New Roman" w:hAnsi="Times New Roman"/>
          <w:szCs w:val="24"/>
        </w:rPr>
        <w:tab/>
      </w:r>
      <w:r w:rsidRPr="00860C68">
        <w:rPr>
          <w:rFonts w:ascii="Times New Roman" w:hAnsi="Times New Roman"/>
          <w:szCs w:val="24"/>
        </w:rPr>
        <w:tab/>
        <w:t>Sheep or lambs</w:t>
      </w:r>
    </w:p>
    <w:p w14:paraId="38648BD3" w14:textId="77777777" w:rsidR="00516C73" w:rsidRPr="00860C68" w:rsidRDefault="00516C73" w:rsidP="00516C73">
      <w:pPr>
        <w:ind w:left="1440"/>
        <w:rPr>
          <w:rFonts w:ascii="Times New Roman" w:hAnsi="Times New Roman"/>
          <w:szCs w:val="24"/>
        </w:rPr>
      </w:pPr>
      <w:r w:rsidRPr="00860C68">
        <w:rPr>
          <w:rFonts w:ascii="Times New Roman" w:hAnsi="Times New Roman"/>
          <w:szCs w:val="24"/>
        </w:rPr>
        <w:t xml:space="preserve">16,500 to 54,999 </w:t>
      </w:r>
      <w:r w:rsidRPr="00860C68">
        <w:rPr>
          <w:rFonts w:ascii="Times New Roman" w:hAnsi="Times New Roman"/>
          <w:szCs w:val="24"/>
        </w:rPr>
        <w:tab/>
      </w:r>
      <w:r w:rsidRPr="00860C68">
        <w:rPr>
          <w:rFonts w:ascii="Times New Roman" w:hAnsi="Times New Roman"/>
          <w:szCs w:val="24"/>
        </w:rPr>
        <w:tab/>
        <w:t>Turkeys</w:t>
      </w:r>
    </w:p>
    <w:p w14:paraId="0454E237"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9,000 to 29,999</w:t>
      </w:r>
      <w:r w:rsidRPr="00860C68">
        <w:rPr>
          <w:rFonts w:ascii="Times New Roman" w:hAnsi="Times New Roman"/>
          <w:szCs w:val="24"/>
        </w:rPr>
        <w:tab/>
        <w:t xml:space="preserve">Laying hens or broilers, if the Animal Feeding Operation uses a liquid manure handling </w:t>
      </w:r>
      <w:proofErr w:type="gramStart"/>
      <w:r w:rsidRPr="00860C68">
        <w:rPr>
          <w:rFonts w:ascii="Times New Roman" w:hAnsi="Times New Roman"/>
          <w:szCs w:val="24"/>
        </w:rPr>
        <w:t>system</w:t>
      </w:r>
      <w:proofErr w:type="gramEnd"/>
    </w:p>
    <w:p w14:paraId="4777132C"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37,500 to 124,999</w:t>
      </w:r>
      <w:r w:rsidRPr="00860C68">
        <w:rPr>
          <w:rFonts w:ascii="Times New Roman" w:hAnsi="Times New Roman"/>
          <w:szCs w:val="24"/>
        </w:rPr>
        <w:tab/>
        <w:t xml:space="preserve">Chickens (other than laying hens), if the Animal Feeding Operation uses other than a liquid manure handling </w:t>
      </w:r>
      <w:proofErr w:type="gramStart"/>
      <w:r w:rsidRPr="00860C68">
        <w:rPr>
          <w:rFonts w:ascii="Times New Roman" w:hAnsi="Times New Roman"/>
          <w:szCs w:val="24"/>
        </w:rPr>
        <w:t>system</w:t>
      </w:r>
      <w:proofErr w:type="gramEnd"/>
    </w:p>
    <w:p w14:paraId="3E276BDB"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25,000 to 81,999</w:t>
      </w:r>
      <w:r w:rsidRPr="00860C68">
        <w:rPr>
          <w:rFonts w:ascii="Times New Roman" w:hAnsi="Times New Roman"/>
          <w:szCs w:val="24"/>
        </w:rPr>
        <w:tab/>
        <w:t xml:space="preserve">Laying hens, if the Animal Feeding Operation uses other than a liquid manure handling </w:t>
      </w:r>
      <w:proofErr w:type="gramStart"/>
      <w:r w:rsidRPr="00860C68">
        <w:rPr>
          <w:rFonts w:ascii="Times New Roman" w:hAnsi="Times New Roman"/>
          <w:szCs w:val="24"/>
        </w:rPr>
        <w:t>system</w:t>
      </w:r>
      <w:proofErr w:type="gramEnd"/>
    </w:p>
    <w:p w14:paraId="0961877B"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10,000 to 29,999</w:t>
      </w:r>
      <w:r w:rsidRPr="00860C68">
        <w:rPr>
          <w:rFonts w:ascii="Times New Roman" w:hAnsi="Times New Roman"/>
          <w:szCs w:val="24"/>
        </w:rPr>
        <w:tab/>
        <w:t xml:space="preserve">Ducks, if the Animal Feeding Operation uses other than a liquid manure handling </w:t>
      </w:r>
      <w:proofErr w:type="gramStart"/>
      <w:r w:rsidRPr="00860C68">
        <w:rPr>
          <w:rFonts w:ascii="Times New Roman" w:hAnsi="Times New Roman"/>
          <w:szCs w:val="24"/>
        </w:rPr>
        <w:t>system</w:t>
      </w:r>
      <w:proofErr w:type="gramEnd"/>
    </w:p>
    <w:p w14:paraId="7D9721C4" w14:textId="77777777" w:rsidR="00516C73" w:rsidRPr="00860C68" w:rsidRDefault="00516C73" w:rsidP="00516C73">
      <w:pPr>
        <w:ind w:left="4320" w:hanging="2880"/>
        <w:rPr>
          <w:rFonts w:ascii="Times New Roman" w:hAnsi="Times New Roman"/>
          <w:szCs w:val="24"/>
        </w:rPr>
      </w:pPr>
      <w:r w:rsidRPr="00860C68">
        <w:rPr>
          <w:rFonts w:ascii="Times New Roman" w:hAnsi="Times New Roman"/>
          <w:szCs w:val="24"/>
        </w:rPr>
        <w:t>1,500 to 4,999</w:t>
      </w:r>
      <w:r w:rsidRPr="00860C68">
        <w:rPr>
          <w:rFonts w:ascii="Times New Roman" w:hAnsi="Times New Roman"/>
          <w:szCs w:val="24"/>
        </w:rPr>
        <w:tab/>
        <w:t xml:space="preserve">Ducks, if the Animal Feeding Operation uses a liquid manure handling </w:t>
      </w:r>
      <w:proofErr w:type="gramStart"/>
      <w:r w:rsidRPr="00860C68">
        <w:rPr>
          <w:rFonts w:ascii="Times New Roman" w:hAnsi="Times New Roman"/>
          <w:szCs w:val="24"/>
        </w:rPr>
        <w:t>system</w:t>
      </w:r>
      <w:proofErr w:type="gramEnd"/>
    </w:p>
    <w:p w14:paraId="29F7633A" w14:textId="77777777" w:rsidR="00516C73" w:rsidRPr="00860C68" w:rsidRDefault="00516C73" w:rsidP="00516C73">
      <w:pPr>
        <w:rPr>
          <w:rFonts w:ascii="Times New Roman" w:hAnsi="Times New Roman"/>
          <w:szCs w:val="24"/>
        </w:rPr>
      </w:pPr>
    </w:p>
    <w:p w14:paraId="12A667D6"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Pollutants are discharged into the waters of the United States through a human-made ditch, flushing system, or similar human-made </w:t>
      </w:r>
      <w:proofErr w:type="gramStart"/>
      <w:r w:rsidRPr="00860C68">
        <w:rPr>
          <w:rFonts w:ascii="Times New Roman" w:hAnsi="Times New Roman"/>
          <w:szCs w:val="24"/>
        </w:rPr>
        <w:t>device;</w:t>
      </w:r>
      <w:proofErr w:type="gramEnd"/>
    </w:p>
    <w:p w14:paraId="14EA4653" w14:textId="77777777" w:rsidR="00516C73" w:rsidRPr="00860C68" w:rsidRDefault="00516C73" w:rsidP="00516C73">
      <w:pPr>
        <w:ind w:hanging="720"/>
        <w:rPr>
          <w:rFonts w:ascii="Times New Roman" w:hAnsi="Times New Roman"/>
          <w:szCs w:val="24"/>
        </w:rPr>
      </w:pPr>
    </w:p>
    <w:p w14:paraId="7A989FDC"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Pollutants are discharged directly into the waters of the United States that originate outside of and pass over, across, </w:t>
      </w:r>
      <w:proofErr w:type="spellStart"/>
      <w:r w:rsidRPr="00860C68">
        <w:rPr>
          <w:rFonts w:ascii="Times New Roman" w:hAnsi="Times New Roman"/>
          <w:szCs w:val="24"/>
        </w:rPr>
        <w:t>through</w:t>
      </w:r>
      <w:proofErr w:type="spellEnd"/>
      <w:r w:rsidRPr="00860C68">
        <w:rPr>
          <w:rFonts w:ascii="Times New Roman" w:hAnsi="Times New Roman"/>
          <w:szCs w:val="24"/>
        </w:rPr>
        <w:t>, or otherwise come into direct contact with the animals confined in the operation; or</w:t>
      </w:r>
    </w:p>
    <w:p w14:paraId="4C39C696" w14:textId="77777777" w:rsidR="00516C73" w:rsidRPr="00860C68" w:rsidRDefault="00516C73" w:rsidP="00516C73">
      <w:pPr>
        <w:ind w:hanging="720"/>
        <w:rPr>
          <w:rFonts w:ascii="Times New Roman" w:hAnsi="Times New Roman"/>
          <w:szCs w:val="24"/>
        </w:rPr>
      </w:pPr>
    </w:p>
    <w:p w14:paraId="5F845882" w14:textId="77777777" w:rsidR="00516C73" w:rsidRDefault="00516C73" w:rsidP="00516C73">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Agency designates the Animal Feeding </w:t>
      </w:r>
      <w:proofErr w:type="gramStart"/>
      <w:r w:rsidRPr="00860C68">
        <w:rPr>
          <w:rFonts w:ascii="Times New Roman" w:hAnsi="Times New Roman"/>
          <w:szCs w:val="24"/>
        </w:rPr>
        <w:t>Operation  as</w:t>
      </w:r>
      <w:proofErr w:type="gramEnd"/>
      <w:r w:rsidRPr="00860C68">
        <w:rPr>
          <w:rFonts w:ascii="Times New Roman" w:hAnsi="Times New Roman"/>
          <w:szCs w:val="24"/>
        </w:rPr>
        <w:t xml:space="preserve"> a CAFO under Section 502.106.</w:t>
      </w:r>
    </w:p>
    <w:p w14:paraId="73446244" w14:textId="77777777" w:rsidR="00516C73" w:rsidRPr="00860C68" w:rsidRDefault="00516C73" w:rsidP="00516C73">
      <w:pPr>
        <w:ind w:left="1440" w:hanging="720"/>
        <w:rPr>
          <w:rFonts w:ascii="Times New Roman" w:hAnsi="Times New Roman"/>
          <w:szCs w:val="24"/>
        </w:rPr>
      </w:pPr>
    </w:p>
    <w:p w14:paraId="217AD240" w14:textId="77777777" w:rsidR="00516C73" w:rsidRPr="00860C68" w:rsidRDefault="00516C73" w:rsidP="00516C73">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FE0AB5A" w14:textId="77777777" w:rsidR="00516C73" w:rsidRPr="00860C68" w:rsidRDefault="00516C73" w:rsidP="00516C73">
      <w:pPr>
        <w:rPr>
          <w:rFonts w:ascii="Times New Roman" w:hAnsi="Times New Roman"/>
          <w:szCs w:val="24"/>
        </w:rPr>
      </w:pPr>
    </w:p>
    <w:p w14:paraId="691A8E2F" w14:textId="77777777" w:rsidR="00516C73" w:rsidRPr="00860C68" w:rsidRDefault="00516C73" w:rsidP="00516C73">
      <w:pPr>
        <w:rPr>
          <w:rFonts w:ascii="Times New Roman" w:hAnsi="Times New Roman"/>
          <w:szCs w:val="24"/>
        </w:rPr>
      </w:pPr>
      <w:r w:rsidRPr="00860C68">
        <w:rPr>
          <w:rFonts w:ascii="Times New Roman" w:hAnsi="Times New Roman"/>
          <w:szCs w:val="24"/>
        </w:rPr>
        <w:t>S</w:t>
      </w:r>
      <w:r w:rsidRPr="00860C68">
        <w:rPr>
          <w:rFonts w:ascii="Times New Roman" w:hAnsi="Times New Roman"/>
          <w:b/>
          <w:szCs w:val="24"/>
        </w:rPr>
        <w:t xml:space="preserve">ection </w:t>
      </w:r>
      <w:proofErr w:type="gramStart"/>
      <w:r w:rsidRPr="00860C68">
        <w:rPr>
          <w:rFonts w:ascii="Times New Roman" w:hAnsi="Times New Roman"/>
          <w:b/>
          <w:szCs w:val="24"/>
        </w:rPr>
        <w:t>502.105  Small</w:t>
      </w:r>
      <w:proofErr w:type="gramEnd"/>
      <w:r w:rsidRPr="00860C68">
        <w:rPr>
          <w:rFonts w:ascii="Times New Roman" w:hAnsi="Times New Roman"/>
          <w:b/>
          <w:szCs w:val="24"/>
        </w:rPr>
        <w:t xml:space="preserve"> CAFOs</w:t>
      </w:r>
    </w:p>
    <w:p w14:paraId="3ACD8FE5" w14:textId="77777777" w:rsidR="00516C73" w:rsidRPr="00860C68" w:rsidRDefault="00516C73" w:rsidP="00516C73">
      <w:pPr>
        <w:rPr>
          <w:rFonts w:ascii="Times New Roman" w:hAnsi="Times New Roman"/>
          <w:szCs w:val="24"/>
        </w:rPr>
      </w:pPr>
    </w:p>
    <w:p w14:paraId="7B161077" w14:textId="77777777" w:rsidR="00516C73" w:rsidRDefault="00516C73" w:rsidP="00516C73">
      <w:pPr>
        <w:rPr>
          <w:rFonts w:ascii="Times New Roman" w:hAnsi="Times New Roman"/>
          <w:szCs w:val="24"/>
        </w:rPr>
      </w:pPr>
      <w:r w:rsidRPr="00860C68">
        <w:rPr>
          <w:rFonts w:ascii="Times New Roman" w:hAnsi="Times New Roman"/>
          <w:szCs w:val="24"/>
        </w:rPr>
        <w:t>An Animal Feeding Operation is a Small CAFO if the Agency designates it as a CAFO under Section 502.106 and it is not a Medium CAFO.</w:t>
      </w:r>
    </w:p>
    <w:p w14:paraId="1882A1FD" w14:textId="77777777" w:rsidR="00516C73" w:rsidRDefault="00516C73" w:rsidP="00516C73">
      <w:pPr>
        <w:rPr>
          <w:rFonts w:ascii="Times New Roman" w:hAnsi="Times New Roman"/>
          <w:szCs w:val="24"/>
        </w:rPr>
      </w:pPr>
    </w:p>
    <w:p w14:paraId="668D2B05" w14:textId="77777777" w:rsidR="00516C73" w:rsidRPr="00860C68" w:rsidRDefault="00516C73" w:rsidP="00516C73">
      <w:pPr>
        <w:ind w:firstLine="720"/>
        <w:rPr>
          <w:rFonts w:ascii="Times New Roman" w:hAnsi="Times New Roman"/>
          <w:szCs w:val="24"/>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CC4345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1E194242" w14:textId="77777777" w:rsidR="008B2EEE" w:rsidRPr="001E5535" w:rsidRDefault="008B2EEE">
      <w:pPr>
        <w:rPr>
          <w:rFonts w:ascii="Times New Roman" w:hAnsi="Times New Roman"/>
        </w:rPr>
      </w:pPr>
    </w:p>
    <w:p w14:paraId="4A0F9520" w14:textId="77777777" w:rsidR="00236EEA" w:rsidRPr="001E5535" w:rsidRDefault="00236EEA" w:rsidP="00236EEA">
      <w:pPr>
        <w:rPr>
          <w:rFonts w:ascii="Times New Roman" w:hAnsi="Times New Roman"/>
          <w:b/>
        </w:rPr>
      </w:pPr>
      <w:bookmarkStart w:id="0" w:name="_Hlk162530916"/>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14:paraId="52D8BA7A" w14:textId="77777777" w:rsidR="00236EEA" w:rsidRPr="001E5535" w:rsidRDefault="00236EEA" w:rsidP="00236EEA">
      <w:pPr>
        <w:ind w:left="2160" w:hanging="2160"/>
        <w:rPr>
          <w:rFonts w:ascii="Times New Roman" w:hAnsi="Times New Roman"/>
        </w:rPr>
      </w:pPr>
    </w:p>
    <w:p w14:paraId="5F76A998" w14:textId="77777777"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14:paraId="66550CCD" w14:textId="77777777" w:rsidR="00236EEA" w:rsidRPr="001E5535" w:rsidRDefault="00236EEA" w:rsidP="00236EEA">
      <w:pPr>
        <w:ind w:left="1440" w:hanging="720"/>
        <w:rPr>
          <w:rFonts w:ascii="Times New Roman" w:hAnsi="Times New Roman"/>
        </w:rPr>
      </w:pPr>
    </w:p>
    <w:p w14:paraId="67D8F37B"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14:paraId="09019BD1" w14:textId="77777777" w:rsidR="00236EEA" w:rsidRPr="001E5535" w:rsidRDefault="00236EEA" w:rsidP="00236EEA">
      <w:pPr>
        <w:ind w:left="2160" w:hanging="720"/>
        <w:rPr>
          <w:rFonts w:ascii="Times New Roman" w:hAnsi="Times New Roman"/>
        </w:rPr>
      </w:pPr>
    </w:p>
    <w:p w14:paraId="1DC34425"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14:paraId="671A0127" w14:textId="77777777" w:rsidR="00236EEA" w:rsidRPr="001E5535" w:rsidRDefault="00236EEA" w:rsidP="00236EEA">
      <w:pPr>
        <w:ind w:left="2160" w:hanging="720"/>
        <w:rPr>
          <w:rFonts w:ascii="Times New Roman" w:hAnsi="Times New Roman"/>
        </w:rPr>
      </w:pPr>
    </w:p>
    <w:p w14:paraId="6BAB1A78" w14:textId="77777777"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14:paraId="1E235D9D" w14:textId="77777777" w:rsidR="00236EEA" w:rsidRPr="001E5535" w:rsidRDefault="00236EEA" w:rsidP="00236EEA">
      <w:pPr>
        <w:ind w:left="2160" w:hanging="720"/>
        <w:rPr>
          <w:rFonts w:ascii="Times New Roman" w:hAnsi="Times New Roman"/>
        </w:rPr>
      </w:pPr>
    </w:p>
    <w:p w14:paraId="4DCB18CA" w14:textId="77777777"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14:paraId="0382E58A" w14:textId="77777777" w:rsidR="00236EEA" w:rsidRPr="001E5535" w:rsidRDefault="00236EEA" w:rsidP="00236EEA">
      <w:pPr>
        <w:ind w:left="2160" w:hanging="720"/>
        <w:rPr>
          <w:rFonts w:ascii="Times New Roman" w:hAnsi="Times New Roman"/>
        </w:rPr>
      </w:pPr>
    </w:p>
    <w:p w14:paraId="4FAC7EAD" w14:textId="77777777"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14:paraId="27849EBF" w14:textId="77777777" w:rsidR="00236EEA" w:rsidRPr="001E5535" w:rsidRDefault="00236EEA" w:rsidP="00236EEA">
      <w:pPr>
        <w:ind w:left="1440" w:hanging="720"/>
        <w:rPr>
          <w:rFonts w:ascii="Times New Roman" w:hAnsi="Times New Roman"/>
        </w:rPr>
      </w:pPr>
    </w:p>
    <w:p w14:paraId="25CACE72" w14:textId="77777777" w:rsidR="00236EEA" w:rsidRPr="001E5535" w:rsidRDefault="00236EEA" w:rsidP="00236EEA">
      <w:pPr>
        <w:ind w:left="144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14:paraId="705EA2B5" w14:textId="77777777" w:rsidR="00236EEA" w:rsidRPr="001E5535" w:rsidRDefault="00236EEA" w:rsidP="00236EEA">
      <w:pPr>
        <w:ind w:left="1440" w:hanging="720"/>
        <w:rPr>
          <w:rFonts w:ascii="Times New Roman" w:hAnsi="Times New Roman"/>
        </w:rPr>
      </w:pPr>
    </w:p>
    <w:p w14:paraId="7994FBE7"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14:paraId="6390BA63" w14:textId="77777777" w:rsidR="00236EEA" w:rsidRPr="001E5535" w:rsidRDefault="00236EEA" w:rsidP="00236EEA">
      <w:pPr>
        <w:ind w:left="2160" w:hanging="720"/>
        <w:rPr>
          <w:rFonts w:ascii="Times New Roman" w:hAnsi="Times New Roman"/>
        </w:rPr>
      </w:pPr>
    </w:p>
    <w:p w14:paraId="424B5057"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14:paraId="5E55F46B" w14:textId="77777777" w:rsidR="00236EEA" w:rsidRPr="001E5535" w:rsidRDefault="00236EEA" w:rsidP="00236EEA">
      <w:pPr>
        <w:ind w:left="1440" w:hanging="720"/>
        <w:rPr>
          <w:rFonts w:ascii="Times New Roman" w:hAnsi="Times New Roman"/>
        </w:rPr>
      </w:pPr>
    </w:p>
    <w:p w14:paraId="228E8C68" w14:textId="77777777"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14:paraId="51AD3BF6" w14:textId="77777777" w:rsidR="00236EEA" w:rsidRPr="001E5535" w:rsidRDefault="00236EEA" w:rsidP="00236EEA">
      <w:pPr>
        <w:ind w:left="1440" w:hanging="720"/>
        <w:rPr>
          <w:rFonts w:ascii="Times New Roman" w:hAnsi="Times New Roman"/>
        </w:rPr>
      </w:pPr>
    </w:p>
    <w:p w14:paraId="7DE21F76" w14:textId="77777777"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Operation, the Agency may designate the Animal Feeding Operation as a CAFO.  The Agency shall send the Animal Feeding Operation a written notice of its designation decision and the grounds for the designation in writing.</w:t>
      </w:r>
    </w:p>
    <w:p w14:paraId="66DDDC90" w14:textId="77777777" w:rsidR="00236EEA" w:rsidRPr="001E5535" w:rsidRDefault="00236EEA" w:rsidP="00236EEA">
      <w:pPr>
        <w:ind w:left="1440" w:hanging="720"/>
        <w:rPr>
          <w:rFonts w:ascii="Times New Roman" w:hAnsi="Times New Roman"/>
        </w:rPr>
      </w:pPr>
    </w:p>
    <w:p w14:paraId="68637353" w14:textId="77777777"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14:paraId="4A4C3063" w14:textId="77777777" w:rsidR="00236EEA" w:rsidRPr="001E5535" w:rsidRDefault="00236EEA" w:rsidP="00236EEA">
      <w:pPr>
        <w:ind w:left="1440" w:hanging="720"/>
        <w:rPr>
          <w:rFonts w:ascii="Times New Roman" w:hAnsi="Times New Roman"/>
        </w:rPr>
      </w:pPr>
    </w:p>
    <w:p w14:paraId="67E91BC1" w14:textId="77777777"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The question of whether the designation was proper will remain open during the pendency of the permit application.  Any appeal of the Agency’s designation decision must be made as part of an NPDES permit appeal.</w:t>
      </w:r>
    </w:p>
    <w:p w14:paraId="74DABA7D" w14:textId="77777777" w:rsidR="00236EEA" w:rsidRPr="001E5535" w:rsidRDefault="00236EEA" w:rsidP="00236EEA">
      <w:pPr>
        <w:rPr>
          <w:rFonts w:ascii="Times New Roman" w:hAnsi="Times New Roman"/>
          <w:strike/>
        </w:rPr>
      </w:pPr>
    </w:p>
    <w:p w14:paraId="06314586" w14:textId="77777777"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bookmarkEnd w:id="0"/>
    <w:p w14:paraId="2B44DFC0" w14:textId="77777777" w:rsidR="008B2EEE" w:rsidRPr="001E5535" w:rsidRDefault="008B2EEE">
      <w:pPr>
        <w:rPr>
          <w:rFonts w:ascii="Times New Roman" w:hAnsi="Times New Roman"/>
        </w:rPr>
      </w:pPr>
    </w:p>
    <w:p w14:paraId="0C4899D3"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5841FBA8" w14:textId="77777777" w:rsidR="008B2EEE" w:rsidRPr="001E5535" w:rsidRDefault="008B2EEE">
      <w:pPr>
        <w:rPr>
          <w:rFonts w:ascii="Times New Roman" w:hAnsi="Times New Roman"/>
        </w:rPr>
      </w:pPr>
    </w:p>
    <w:p w14:paraId="76604B39" w14:textId="77777777" w:rsidR="008B2EEE" w:rsidRPr="001E5535" w:rsidRDefault="008B2EEE">
      <w:pPr>
        <w:rPr>
          <w:rFonts w:ascii="Times New Roman" w:hAnsi="Times New Roman"/>
        </w:rPr>
      </w:pPr>
    </w:p>
    <w:p w14:paraId="6732B8D3" w14:textId="77777777"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14:paraId="1FE95EE1" w14:textId="77777777" w:rsidR="00236EEA" w:rsidRPr="001E5535" w:rsidRDefault="00236EEA" w:rsidP="00236EEA">
      <w:pPr>
        <w:ind w:left="2160" w:hanging="2160"/>
        <w:rPr>
          <w:rFonts w:ascii="Times New Roman" w:hAnsi="Times New Roman"/>
        </w:rPr>
      </w:pPr>
    </w:p>
    <w:p w14:paraId="56E9AA9D" w14:textId="77777777"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14:paraId="5D4330CF" w14:textId="77777777" w:rsidR="00236EEA" w:rsidRPr="001E5535" w:rsidRDefault="00236EEA" w:rsidP="00236EEA">
      <w:pPr>
        <w:ind w:left="1440" w:hanging="720"/>
        <w:rPr>
          <w:rFonts w:ascii="Times New Roman" w:hAnsi="Times New Roman"/>
        </w:rPr>
      </w:pPr>
    </w:p>
    <w:p w14:paraId="75B464FD"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14:paraId="24933E6A" w14:textId="77777777" w:rsidR="00236EEA" w:rsidRPr="001E5535" w:rsidRDefault="00236EEA" w:rsidP="00236EEA">
      <w:pPr>
        <w:ind w:left="2160" w:hanging="720"/>
        <w:rPr>
          <w:rFonts w:ascii="Times New Roman" w:hAnsi="Times New Roman"/>
        </w:rPr>
      </w:pPr>
    </w:p>
    <w:p w14:paraId="3FCE2FC4"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14:paraId="640B4213" w14:textId="77777777" w:rsidR="00236EEA" w:rsidRPr="001E5535" w:rsidRDefault="00236EEA" w:rsidP="00236EEA">
      <w:pPr>
        <w:ind w:left="2160" w:hanging="720"/>
        <w:rPr>
          <w:rFonts w:ascii="Times New Roman" w:hAnsi="Times New Roman"/>
        </w:rPr>
      </w:pPr>
    </w:p>
    <w:p w14:paraId="1EF2C4DF" w14:textId="77777777"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14:paraId="62775D0D" w14:textId="77777777" w:rsidR="00236EEA" w:rsidRPr="001E5535" w:rsidRDefault="00236EEA" w:rsidP="00236EEA">
      <w:pPr>
        <w:ind w:left="2160" w:hanging="720"/>
        <w:rPr>
          <w:rFonts w:ascii="Times New Roman" w:hAnsi="Times New Roman"/>
        </w:rPr>
      </w:pPr>
    </w:p>
    <w:p w14:paraId="1839A4DA" w14:textId="77777777"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14:paraId="7675EC99" w14:textId="77777777" w:rsidR="00236EEA" w:rsidRPr="001E5535" w:rsidRDefault="00236EEA" w:rsidP="00236EEA">
      <w:pPr>
        <w:ind w:left="2160" w:hanging="720"/>
        <w:rPr>
          <w:rFonts w:ascii="Times New Roman" w:hAnsi="Times New Roman"/>
        </w:rPr>
      </w:pPr>
    </w:p>
    <w:p w14:paraId="2502ACA2" w14:textId="77777777"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14:paraId="72A590D9" w14:textId="77777777" w:rsidR="00236EEA" w:rsidRPr="001E5535" w:rsidRDefault="00236EEA" w:rsidP="00236EEA">
      <w:pPr>
        <w:ind w:left="1440" w:hanging="720"/>
        <w:rPr>
          <w:rFonts w:ascii="Times New Roman" w:hAnsi="Times New Roman"/>
        </w:rPr>
      </w:pPr>
    </w:p>
    <w:p w14:paraId="54B2D868" w14:textId="77777777"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14:paraId="6C24E61F" w14:textId="77777777" w:rsidR="00236EEA" w:rsidRPr="001E5535" w:rsidRDefault="00236EEA" w:rsidP="00236EEA">
      <w:pPr>
        <w:ind w:left="1440" w:hanging="720"/>
        <w:rPr>
          <w:rFonts w:ascii="Times New Roman" w:hAnsi="Times New Roman"/>
        </w:rPr>
      </w:pPr>
    </w:p>
    <w:p w14:paraId="5E9D1305" w14:textId="77777777"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14:paraId="4AEF860D" w14:textId="77777777" w:rsidR="00236EEA" w:rsidRPr="001E5535" w:rsidRDefault="00236EEA" w:rsidP="00236EEA">
      <w:pPr>
        <w:ind w:left="2160" w:hanging="720"/>
        <w:rPr>
          <w:rFonts w:ascii="Times New Roman" w:hAnsi="Times New Roman"/>
        </w:rPr>
      </w:pPr>
    </w:p>
    <w:p w14:paraId="61F67564" w14:textId="77777777"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14:paraId="470260E8" w14:textId="77777777" w:rsidR="00236EEA" w:rsidRPr="001E5535" w:rsidRDefault="00236EEA" w:rsidP="00236EEA">
      <w:pPr>
        <w:ind w:left="1440" w:hanging="720"/>
        <w:rPr>
          <w:rFonts w:ascii="Times New Roman" w:hAnsi="Times New Roman"/>
        </w:rPr>
      </w:pPr>
    </w:p>
    <w:p w14:paraId="414C8D7B" w14:textId="77777777"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14:paraId="30DC826C" w14:textId="77777777" w:rsidR="00236EEA" w:rsidRPr="001E5535" w:rsidRDefault="00236EEA" w:rsidP="00236EEA">
      <w:pPr>
        <w:ind w:left="1440" w:hanging="720"/>
        <w:rPr>
          <w:rFonts w:ascii="Times New Roman" w:hAnsi="Times New Roman"/>
        </w:rPr>
      </w:pPr>
    </w:p>
    <w:p w14:paraId="168441CD" w14:textId="77777777"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Operation, the Agency may designate the Animal Feeding Operation as a CAFO.  The Agency shall send the Animal Feeding Operation a written notice of its designation decision and the grounds for the designation in writing.</w:t>
      </w:r>
    </w:p>
    <w:p w14:paraId="6ADD23C5" w14:textId="77777777" w:rsidR="00236EEA" w:rsidRPr="001E5535" w:rsidRDefault="00236EEA" w:rsidP="00236EEA">
      <w:pPr>
        <w:ind w:left="1440" w:hanging="720"/>
        <w:rPr>
          <w:rFonts w:ascii="Times New Roman" w:hAnsi="Times New Roman"/>
        </w:rPr>
      </w:pPr>
    </w:p>
    <w:p w14:paraId="40B235A7" w14:textId="77777777"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14:paraId="0FC10F87" w14:textId="77777777" w:rsidR="00236EEA" w:rsidRPr="001E5535" w:rsidRDefault="00236EEA" w:rsidP="00236EEA">
      <w:pPr>
        <w:ind w:left="1440" w:hanging="720"/>
        <w:rPr>
          <w:rFonts w:ascii="Times New Roman" w:hAnsi="Times New Roman"/>
        </w:rPr>
      </w:pPr>
    </w:p>
    <w:p w14:paraId="7C7D68EF" w14:textId="77777777"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The question of whether the designation was proper will remain open during the pendency of the permit application.  Any appeal of the Agency’s designation decision must be made as part of an NPDES permit appeal.</w:t>
      </w:r>
    </w:p>
    <w:p w14:paraId="722F902F" w14:textId="77777777" w:rsidR="00236EEA" w:rsidRPr="001E5535" w:rsidRDefault="00236EEA" w:rsidP="00236EEA">
      <w:pPr>
        <w:rPr>
          <w:rFonts w:ascii="Times New Roman" w:hAnsi="Times New Roman"/>
          <w:strike/>
        </w:rPr>
      </w:pPr>
    </w:p>
    <w:p w14:paraId="25BB428D" w14:textId="77777777" w:rsidR="008B2EEE" w:rsidRPr="001E5535" w:rsidRDefault="00236EEA" w:rsidP="00236EEA">
      <w:pPr>
        <w:ind w:left="1440" w:hanging="720"/>
        <w:rPr>
          <w:rFonts w:ascii="Times New Roman" w:hAnsi="Times New Roman"/>
        </w:rPr>
      </w:pPr>
      <w:r w:rsidRPr="001E5535">
        <w:rPr>
          <w:rFonts w:ascii="Times New Roman" w:hAnsi="Times New Roman"/>
        </w:rPr>
        <w:tab/>
        <w:t>(Source: Amended at 38 Ill. Reg. 17687, effective August 11, 2014)</w:t>
      </w:r>
    </w:p>
    <w:p w14:paraId="1BF4EF38"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1E8A0293" w14:textId="77777777" w:rsidR="008B2EEE" w:rsidRDefault="008B2EEE">
      <w:pPr>
        <w:rPr>
          <w:rFonts w:ascii="Times New Roman" w:hAnsi="Times New Roman"/>
        </w:rPr>
      </w:pPr>
    </w:p>
    <w:p w14:paraId="2F9182F7" w14:textId="77777777" w:rsidR="0034580E" w:rsidRDefault="0034580E" w:rsidP="0034580E">
      <w:pPr>
        <w:jc w:val="center"/>
        <w:rPr>
          <w:rFonts w:ascii="Times New Roman" w:hAnsi="Times New Roman"/>
          <w:b/>
        </w:rPr>
      </w:pPr>
      <w:r w:rsidRPr="0034580E">
        <w:rPr>
          <w:rFonts w:ascii="Times New Roman" w:hAnsi="Times New Roman"/>
          <w:b/>
        </w:rPr>
        <w:t>SUBPART B: PERMIT APPLICATIONS</w:t>
      </w:r>
    </w:p>
    <w:p w14:paraId="7C5A1518" w14:textId="77777777" w:rsidR="0034580E" w:rsidRPr="0034580E" w:rsidRDefault="0034580E">
      <w:pPr>
        <w:rPr>
          <w:rFonts w:ascii="Times New Roman" w:hAnsi="Times New Roman"/>
          <w:b/>
        </w:rPr>
      </w:pPr>
    </w:p>
    <w:p w14:paraId="7F7C4A16"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502.201  Permit</w:t>
      </w:r>
      <w:proofErr w:type="gramEnd"/>
      <w:r w:rsidRPr="00860C68">
        <w:rPr>
          <w:rFonts w:ascii="Times New Roman" w:hAnsi="Times New Roman"/>
          <w:b/>
          <w:szCs w:val="24"/>
        </w:rPr>
        <w:t xml:space="preserve"> Applications</w:t>
      </w:r>
    </w:p>
    <w:p w14:paraId="5E333B01" w14:textId="77777777" w:rsidR="00516C73" w:rsidRPr="00860C68" w:rsidRDefault="00516C73" w:rsidP="00516C73">
      <w:pPr>
        <w:rPr>
          <w:rFonts w:ascii="Times New Roman" w:hAnsi="Times New Roman"/>
          <w:szCs w:val="24"/>
        </w:rPr>
      </w:pPr>
    </w:p>
    <w:p w14:paraId="6E6B8FDE"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All applications from a new or existing CAFO for any permit, including an individual permit or a general permit, required under this Chapter must contain, when appropriate, the following information and documents:</w:t>
      </w:r>
    </w:p>
    <w:p w14:paraId="2F7B372E" w14:textId="77777777" w:rsidR="00516C73" w:rsidRPr="00860C68" w:rsidRDefault="00516C73" w:rsidP="00516C73">
      <w:pPr>
        <w:ind w:left="1440" w:hanging="720"/>
        <w:rPr>
          <w:rFonts w:ascii="Times New Roman" w:hAnsi="Times New Roman"/>
          <w:szCs w:val="24"/>
        </w:rPr>
      </w:pPr>
    </w:p>
    <w:p w14:paraId="2500992F"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name of the owner or </w:t>
      </w:r>
      <w:proofErr w:type="gramStart"/>
      <w:r w:rsidRPr="00860C68">
        <w:rPr>
          <w:rFonts w:ascii="Times New Roman" w:hAnsi="Times New Roman"/>
          <w:szCs w:val="24"/>
        </w:rPr>
        <w:t>operator;</w:t>
      </w:r>
      <w:proofErr w:type="gramEnd"/>
    </w:p>
    <w:p w14:paraId="23015FC4" w14:textId="77777777" w:rsidR="00516C73" w:rsidRPr="00860C68" w:rsidRDefault="00516C73" w:rsidP="00516C73">
      <w:pPr>
        <w:ind w:left="2160" w:hanging="720"/>
        <w:rPr>
          <w:rFonts w:ascii="Times New Roman" w:hAnsi="Times New Roman"/>
          <w:szCs w:val="24"/>
        </w:rPr>
      </w:pPr>
    </w:p>
    <w:p w14:paraId="06C3A4D1"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facility location and mailing </w:t>
      </w:r>
      <w:proofErr w:type="gramStart"/>
      <w:r w:rsidRPr="00860C68">
        <w:rPr>
          <w:rFonts w:ascii="Times New Roman" w:hAnsi="Times New Roman"/>
          <w:szCs w:val="24"/>
        </w:rPr>
        <w:t>addresses;</w:t>
      </w:r>
      <w:proofErr w:type="gramEnd"/>
    </w:p>
    <w:p w14:paraId="1A96ABC3" w14:textId="77777777" w:rsidR="00516C73" w:rsidRPr="00860C68" w:rsidRDefault="00516C73" w:rsidP="00516C73">
      <w:pPr>
        <w:ind w:left="2160" w:hanging="720"/>
        <w:rPr>
          <w:rFonts w:ascii="Times New Roman" w:hAnsi="Times New Roman"/>
          <w:szCs w:val="24"/>
        </w:rPr>
      </w:pPr>
    </w:p>
    <w:p w14:paraId="21481668"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The latitude and longitude of the entrance to the production </w:t>
      </w:r>
      <w:proofErr w:type="gramStart"/>
      <w:r w:rsidRPr="00860C68">
        <w:rPr>
          <w:rFonts w:ascii="Times New Roman" w:hAnsi="Times New Roman"/>
          <w:szCs w:val="24"/>
        </w:rPr>
        <w:t>area;</w:t>
      </w:r>
      <w:proofErr w:type="gramEnd"/>
    </w:p>
    <w:p w14:paraId="659060F5" w14:textId="77777777" w:rsidR="00516C73" w:rsidRPr="00860C68" w:rsidRDefault="00516C73" w:rsidP="00516C73">
      <w:pPr>
        <w:ind w:left="2160" w:hanging="720"/>
        <w:rPr>
          <w:rFonts w:ascii="Times New Roman" w:hAnsi="Times New Roman"/>
          <w:szCs w:val="24"/>
        </w:rPr>
      </w:pPr>
    </w:p>
    <w:p w14:paraId="6EE47449"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Specific information about the average and maximum number and type of animals, whether in open confinement or housed under a roof (beef cattle, broilers, layers, swine weighing 55 pounds or more, swine weighing less than 55 pounds, mature dairy cows, </w:t>
      </w:r>
      <w:r w:rsidRPr="00860C68">
        <w:rPr>
          <w:rFonts w:ascii="Times New Roman" w:hAnsi="Times New Roman"/>
          <w:szCs w:val="24"/>
        </w:rPr>
        <w:lastRenderedPageBreak/>
        <w:t>dairy heifers, veal calves, sheep and lambs, horses, ducks, turkeys, other</w:t>
      </w:r>
      <w:proofErr w:type="gramStart"/>
      <w:r w:rsidRPr="00860C68">
        <w:rPr>
          <w:rFonts w:ascii="Times New Roman" w:hAnsi="Times New Roman"/>
          <w:szCs w:val="24"/>
        </w:rPr>
        <w:t>);</w:t>
      </w:r>
      <w:proofErr w:type="gramEnd"/>
      <w:r w:rsidRPr="00860C68">
        <w:rPr>
          <w:rFonts w:ascii="Times New Roman" w:hAnsi="Times New Roman"/>
          <w:szCs w:val="24"/>
        </w:rPr>
        <w:t xml:space="preserve"> </w:t>
      </w:r>
    </w:p>
    <w:p w14:paraId="4D4E1A31" w14:textId="77777777" w:rsidR="00516C73" w:rsidRPr="00860C68" w:rsidRDefault="00516C73" w:rsidP="00516C73">
      <w:pPr>
        <w:ind w:left="1440" w:hanging="720"/>
        <w:rPr>
          <w:rFonts w:ascii="Times New Roman" w:hAnsi="Times New Roman"/>
          <w:szCs w:val="24"/>
        </w:rPr>
      </w:pPr>
    </w:p>
    <w:p w14:paraId="484FA570"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A statement as to any projected changes in </w:t>
      </w:r>
      <w:proofErr w:type="gramStart"/>
      <w:r w:rsidRPr="00860C68">
        <w:rPr>
          <w:rFonts w:ascii="Times New Roman" w:hAnsi="Times New Roman"/>
          <w:szCs w:val="24"/>
        </w:rPr>
        <w:t>the  livestock</w:t>
      </w:r>
      <w:proofErr w:type="gramEnd"/>
      <w:r w:rsidRPr="00860C68">
        <w:rPr>
          <w:rFonts w:ascii="Times New Roman" w:hAnsi="Times New Roman"/>
          <w:szCs w:val="24"/>
        </w:rPr>
        <w:t xml:space="preserve"> operation’s size and when they may occur during the term of the permit;</w:t>
      </w:r>
    </w:p>
    <w:p w14:paraId="328A9926" w14:textId="77777777" w:rsidR="00516C73" w:rsidRPr="00860C68" w:rsidRDefault="00516C73" w:rsidP="00516C73">
      <w:pPr>
        <w:ind w:left="2160" w:hanging="720"/>
        <w:rPr>
          <w:rFonts w:ascii="Times New Roman" w:hAnsi="Times New Roman"/>
          <w:szCs w:val="24"/>
        </w:rPr>
      </w:pPr>
    </w:p>
    <w:p w14:paraId="0A220A05" w14:textId="77777777" w:rsidR="00516C73" w:rsidRDefault="00516C73" w:rsidP="00516C73">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The type of containment and storage (anaerobic lagoon, roofed storage shed, storage ponds, underfloor pits, above-ground storage tanks, below-ground storage tanks, concrete pad, impervious soil pad, other) and total capacity for manure, litter, and process wastewater storage (in tons or gallons</w:t>
      </w:r>
      <w:proofErr w:type="gramStart"/>
      <w:r w:rsidRPr="00860C68">
        <w:rPr>
          <w:rFonts w:ascii="Times New Roman" w:hAnsi="Times New Roman"/>
          <w:szCs w:val="24"/>
        </w:rPr>
        <w:t>);</w:t>
      </w:r>
      <w:proofErr w:type="gramEnd"/>
      <w:r w:rsidRPr="00860C68">
        <w:rPr>
          <w:rFonts w:ascii="Times New Roman" w:hAnsi="Times New Roman"/>
          <w:szCs w:val="24"/>
        </w:rPr>
        <w:t xml:space="preserve"> </w:t>
      </w:r>
    </w:p>
    <w:p w14:paraId="56E712AB" w14:textId="77777777" w:rsidR="00516C73" w:rsidRPr="00860C68" w:rsidRDefault="00516C73" w:rsidP="00516C73">
      <w:pPr>
        <w:ind w:left="2160" w:hanging="720"/>
        <w:rPr>
          <w:rFonts w:ascii="Times New Roman" w:hAnsi="Times New Roman"/>
          <w:szCs w:val="24"/>
        </w:rPr>
      </w:pPr>
    </w:p>
    <w:p w14:paraId="79C41471"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A topographic map of the geographic area in which the CAFO is located showing the specific location of the production area and land application areas, and indicating the following:</w:t>
      </w:r>
    </w:p>
    <w:p w14:paraId="72512996" w14:textId="77777777" w:rsidR="00516C73" w:rsidRPr="00860C68" w:rsidRDefault="00516C73" w:rsidP="00516C73">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Direction and location of surface and subsurface drainage and other discharges from the facility; and</w:t>
      </w:r>
    </w:p>
    <w:p w14:paraId="2EB5471F" w14:textId="77777777" w:rsidR="00516C73" w:rsidRPr="00860C68" w:rsidRDefault="00516C73" w:rsidP="00516C73">
      <w:pPr>
        <w:ind w:left="2880" w:hanging="720"/>
        <w:rPr>
          <w:rFonts w:ascii="Times New Roman" w:hAnsi="Times New Roman"/>
          <w:szCs w:val="24"/>
        </w:rPr>
      </w:pPr>
    </w:p>
    <w:p w14:paraId="7B762BD4" w14:textId="77777777" w:rsidR="00516C73" w:rsidRPr="00860C68" w:rsidRDefault="00516C73" w:rsidP="00516C73">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Location of waterways in the area.</w:t>
      </w:r>
    </w:p>
    <w:p w14:paraId="7F7C4D5C" w14:textId="77777777" w:rsidR="00516C73" w:rsidRPr="00860C68" w:rsidRDefault="00516C73" w:rsidP="00516C73">
      <w:pPr>
        <w:ind w:left="2880" w:hanging="720"/>
        <w:rPr>
          <w:rFonts w:ascii="Times New Roman" w:hAnsi="Times New Roman"/>
          <w:szCs w:val="24"/>
        </w:rPr>
      </w:pPr>
    </w:p>
    <w:p w14:paraId="5EB0D19C"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Estimated amounts of livestock waste generated per year (in tons or gallons</w:t>
      </w:r>
      <w:proofErr w:type="gramStart"/>
      <w:r w:rsidRPr="00860C68">
        <w:rPr>
          <w:rFonts w:ascii="Times New Roman" w:hAnsi="Times New Roman"/>
          <w:szCs w:val="24"/>
        </w:rPr>
        <w:t>);</w:t>
      </w:r>
      <w:proofErr w:type="gramEnd"/>
    </w:p>
    <w:p w14:paraId="40662C02" w14:textId="77777777" w:rsidR="00516C73" w:rsidRPr="00860C68" w:rsidRDefault="00516C73" w:rsidP="00516C73">
      <w:pPr>
        <w:ind w:left="2160"/>
        <w:rPr>
          <w:rFonts w:ascii="Times New Roman" w:hAnsi="Times New Roman"/>
          <w:szCs w:val="24"/>
        </w:rPr>
      </w:pPr>
    </w:p>
    <w:p w14:paraId="2AB31681"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 xml:space="preserve">The total </w:t>
      </w:r>
      <w:proofErr w:type="gramStart"/>
      <w:r w:rsidRPr="00860C68">
        <w:rPr>
          <w:rFonts w:ascii="Times New Roman" w:hAnsi="Times New Roman"/>
          <w:szCs w:val="24"/>
        </w:rPr>
        <w:t>acreage  of</w:t>
      </w:r>
      <w:proofErr w:type="gramEnd"/>
      <w:r w:rsidRPr="00860C68">
        <w:rPr>
          <w:rFonts w:ascii="Times New Roman" w:hAnsi="Times New Roman"/>
          <w:szCs w:val="24"/>
        </w:rPr>
        <w:t xml:space="preserve"> the land application area and the estimated amount of waste to be applied to those acres per year; </w:t>
      </w:r>
    </w:p>
    <w:p w14:paraId="33731B2C" w14:textId="77777777" w:rsidR="00516C73" w:rsidRPr="00860C68" w:rsidRDefault="00516C73" w:rsidP="00516C73">
      <w:pPr>
        <w:ind w:left="2160" w:hanging="720"/>
        <w:rPr>
          <w:rFonts w:ascii="Times New Roman" w:hAnsi="Times New Roman"/>
          <w:szCs w:val="24"/>
        </w:rPr>
      </w:pPr>
    </w:p>
    <w:p w14:paraId="61E62553"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10)</w:t>
      </w:r>
      <w:r w:rsidRPr="00860C68">
        <w:rPr>
          <w:rFonts w:ascii="Times New Roman" w:hAnsi="Times New Roman"/>
          <w:szCs w:val="24"/>
        </w:rPr>
        <w:tab/>
        <w:t>Estimated amount of livestock waste transferred to other persons per year (in tons or gallons</w:t>
      </w:r>
      <w:proofErr w:type="gramStart"/>
      <w:r w:rsidRPr="00860C68">
        <w:rPr>
          <w:rFonts w:ascii="Times New Roman" w:hAnsi="Times New Roman"/>
          <w:szCs w:val="24"/>
        </w:rPr>
        <w:t>);</w:t>
      </w:r>
      <w:proofErr w:type="gramEnd"/>
    </w:p>
    <w:p w14:paraId="5532BFC9" w14:textId="77777777" w:rsidR="00516C73" w:rsidRPr="00860C68" w:rsidRDefault="00516C73" w:rsidP="00516C73">
      <w:pPr>
        <w:ind w:left="2160" w:hanging="720"/>
        <w:rPr>
          <w:rFonts w:ascii="Times New Roman" w:hAnsi="Times New Roman"/>
          <w:szCs w:val="24"/>
        </w:rPr>
      </w:pPr>
    </w:p>
    <w:p w14:paraId="16F46BAC"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11)</w:t>
      </w:r>
      <w:r w:rsidRPr="00860C68">
        <w:rPr>
          <w:rFonts w:ascii="Times New Roman" w:hAnsi="Times New Roman"/>
          <w:szCs w:val="24"/>
        </w:rPr>
        <w:tab/>
        <w:t xml:space="preserve">A nutrient management plan that is consistent </w:t>
      </w:r>
      <w:proofErr w:type="gramStart"/>
      <w:r w:rsidRPr="00860C68">
        <w:rPr>
          <w:rFonts w:ascii="Times New Roman" w:hAnsi="Times New Roman"/>
          <w:szCs w:val="24"/>
        </w:rPr>
        <w:t>with  Subpart</w:t>
      </w:r>
      <w:proofErr w:type="gramEnd"/>
      <w:r w:rsidRPr="00860C68">
        <w:rPr>
          <w:rFonts w:ascii="Times New Roman" w:hAnsi="Times New Roman"/>
          <w:szCs w:val="24"/>
        </w:rPr>
        <w:t xml:space="preserve"> E;</w:t>
      </w:r>
    </w:p>
    <w:p w14:paraId="39D35D4F" w14:textId="77777777" w:rsidR="00516C73" w:rsidRPr="00860C68" w:rsidRDefault="00516C73" w:rsidP="00516C73">
      <w:pPr>
        <w:ind w:left="2160" w:hanging="720"/>
        <w:rPr>
          <w:rFonts w:ascii="Times New Roman" w:hAnsi="Times New Roman"/>
          <w:szCs w:val="24"/>
        </w:rPr>
      </w:pPr>
    </w:p>
    <w:p w14:paraId="7CAF5F89"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12)</w:t>
      </w:r>
      <w:r w:rsidRPr="00860C68">
        <w:rPr>
          <w:rFonts w:ascii="Times New Roman" w:hAnsi="Times New Roman"/>
          <w:szCs w:val="24"/>
        </w:rPr>
        <w:tab/>
        <w:t xml:space="preserve">A stormwater pollution prevention </w:t>
      </w:r>
      <w:proofErr w:type="gramStart"/>
      <w:r w:rsidRPr="00860C68">
        <w:rPr>
          <w:rFonts w:ascii="Times New Roman" w:hAnsi="Times New Roman"/>
          <w:szCs w:val="24"/>
        </w:rPr>
        <w:t>plan;</w:t>
      </w:r>
      <w:proofErr w:type="gramEnd"/>
    </w:p>
    <w:p w14:paraId="6EF101AE" w14:textId="77777777" w:rsidR="00516C73" w:rsidRPr="00860C68" w:rsidRDefault="00516C73" w:rsidP="00516C73">
      <w:pPr>
        <w:ind w:left="2160" w:hanging="720"/>
        <w:rPr>
          <w:rFonts w:ascii="Times New Roman" w:hAnsi="Times New Roman"/>
          <w:szCs w:val="24"/>
        </w:rPr>
      </w:pPr>
    </w:p>
    <w:p w14:paraId="2EDA543E"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13)</w:t>
      </w:r>
      <w:r w:rsidRPr="00860C68">
        <w:rPr>
          <w:rFonts w:ascii="Times New Roman" w:hAnsi="Times New Roman"/>
          <w:szCs w:val="24"/>
        </w:rPr>
        <w:tab/>
        <w:t xml:space="preserve">A spill control and prevention plan; and </w:t>
      </w:r>
    </w:p>
    <w:p w14:paraId="08DE94E3" w14:textId="77777777" w:rsidR="00516C73" w:rsidRPr="00860C68" w:rsidRDefault="00516C73" w:rsidP="00516C73">
      <w:pPr>
        <w:ind w:left="2160" w:hanging="720"/>
        <w:rPr>
          <w:rFonts w:ascii="Times New Roman" w:hAnsi="Times New Roman"/>
          <w:szCs w:val="24"/>
        </w:rPr>
      </w:pPr>
    </w:p>
    <w:p w14:paraId="5E026B15" w14:textId="77777777" w:rsidR="00516C73" w:rsidRPr="00860C68" w:rsidRDefault="00516C73" w:rsidP="00516C73">
      <w:pPr>
        <w:ind w:left="2160" w:hanging="720"/>
        <w:rPr>
          <w:rFonts w:ascii="Times New Roman" w:hAnsi="Times New Roman"/>
          <w:szCs w:val="24"/>
        </w:rPr>
      </w:pPr>
      <w:r w:rsidRPr="00860C68">
        <w:rPr>
          <w:rFonts w:ascii="Times New Roman" w:hAnsi="Times New Roman"/>
          <w:szCs w:val="24"/>
        </w:rPr>
        <w:t>14)</w:t>
      </w:r>
      <w:r w:rsidRPr="00860C68">
        <w:rPr>
          <w:rFonts w:ascii="Times New Roman" w:hAnsi="Times New Roman"/>
          <w:szCs w:val="24"/>
        </w:rPr>
        <w:tab/>
        <w:t xml:space="preserve">A statement identifying and justifying any departure from current design criteria the Agency </w:t>
      </w:r>
      <w:proofErr w:type="gramStart"/>
      <w:r w:rsidRPr="00860C68">
        <w:rPr>
          <w:rFonts w:ascii="Times New Roman" w:hAnsi="Times New Roman"/>
          <w:szCs w:val="24"/>
        </w:rPr>
        <w:t>promulgates .</w:t>
      </w:r>
      <w:proofErr w:type="gramEnd"/>
    </w:p>
    <w:p w14:paraId="1DD2DB53" w14:textId="77777777" w:rsidR="00516C73" w:rsidRPr="00860C68" w:rsidRDefault="00516C73" w:rsidP="00516C73">
      <w:pPr>
        <w:ind w:left="1440"/>
        <w:rPr>
          <w:rFonts w:ascii="Times New Roman" w:hAnsi="Times New Roman"/>
          <w:szCs w:val="24"/>
        </w:rPr>
      </w:pPr>
    </w:p>
    <w:p w14:paraId="3D34B8B3" w14:textId="77777777" w:rsidR="00516C73" w:rsidRPr="00860C68" w:rsidRDefault="00516C73" w:rsidP="00516C73">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Agency may adopt procedures requiring additional information as is necessary to determine whether the CAFO will meet the Act and applicable Board rules.</w:t>
      </w:r>
    </w:p>
    <w:p w14:paraId="2A9E71B0" w14:textId="77777777" w:rsidR="00516C73" w:rsidRPr="00860C68" w:rsidRDefault="00516C73" w:rsidP="00516C73">
      <w:pPr>
        <w:ind w:left="1440" w:hanging="720"/>
        <w:rPr>
          <w:rFonts w:ascii="Times New Roman" w:hAnsi="Times New Roman"/>
          <w:szCs w:val="24"/>
        </w:rPr>
      </w:pPr>
    </w:p>
    <w:p w14:paraId="1B7C2B6E" w14:textId="77777777" w:rsidR="00516C73" w:rsidRDefault="00516C73" w:rsidP="00516C73">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Applicable requirements of 35 Ill. Adm. Code 309: Subpart A apply to applications for NPDES permits required by this Chapter.  The Agency </w:t>
      </w:r>
      <w:r w:rsidRPr="00860C68">
        <w:rPr>
          <w:rFonts w:ascii="Times New Roman" w:hAnsi="Times New Roman"/>
          <w:szCs w:val="24"/>
        </w:rPr>
        <w:lastRenderedPageBreak/>
        <w:t>may prescribe the form in which information required under this Section must be submitted.</w:t>
      </w:r>
    </w:p>
    <w:p w14:paraId="059AE12C" w14:textId="77777777" w:rsidR="00516C73" w:rsidRPr="00860C68" w:rsidRDefault="00516C73" w:rsidP="00516C73">
      <w:pPr>
        <w:ind w:left="1440" w:hanging="720"/>
        <w:rPr>
          <w:rFonts w:ascii="Times New Roman" w:hAnsi="Times New Roman"/>
          <w:szCs w:val="24"/>
        </w:rPr>
      </w:pPr>
    </w:p>
    <w:p w14:paraId="21BD1008" w14:textId="77777777" w:rsidR="00516C73" w:rsidRPr="00860C68" w:rsidRDefault="00516C73" w:rsidP="00516C73">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D1CBB7A" w14:textId="77777777" w:rsidR="00516C73" w:rsidRPr="00860C68" w:rsidRDefault="00516C73" w:rsidP="00516C73">
      <w:pPr>
        <w:ind w:left="-720" w:firstLine="90"/>
        <w:rPr>
          <w:rFonts w:ascii="Times New Roman" w:hAnsi="Times New Roman"/>
          <w:szCs w:val="24"/>
        </w:rPr>
      </w:pPr>
    </w:p>
    <w:p w14:paraId="0251167C" w14:textId="77777777" w:rsidR="00516C73"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502.202  Permit</w:t>
      </w:r>
      <w:proofErr w:type="gramEnd"/>
      <w:r w:rsidRPr="00860C68">
        <w:rPr>
          <w:rFonts w:ascii="Times New Roman" w:hAnsi="Times New Roman"/>
          <w:b/>
          <w:szCs w:val="24"/>
        </w:rPr>
        <w:t xml:space="preserve"> Application Submissions</w:t>
      </w:r>
    </w:p>
    <w:p w14:paraId="7BD83A88" w14:textId="77777777" w:rsidR="00516C73" w:rsidRPr="00860C68" w:rsidRDefault="00516C73" w:rsidP="00516C73">
      <w:pPr>
        <w:rPr>
          <w:rFonts w:ascii="Times New Roman" w:hAnsi="Times New Roman"/>
          <w:szCs w:val="24"/>
        </w:rPr>
      </w:pPr>
    </w:p>
    <w:p w14:paraId="314A690C" w14:textId="77777777" w:rsidR="00516C73" w:rsidRDefault="00516C73" w:rsidP="00516C73">
      <w:pPr>
        <w:rPr>
          <w:rFonts w:ascii="Times New Roman" w:hAnsi="Times New Roman"/>
          <w:szCs w:val="24"/>
        </w:rPr>
      </w:pPr>
      <w:r w:rsidRPr="00860C68">
        <w:rPr>
          <w:rFonts w:ascii="Times New Roman" w:hAnsi="Times New Roman"/>
          <w:szCs w:val="24"/>
        </w:rPr>
        <w:t>All permit applications must be mailed or delivered to Illinois Environmental Protection Agency, Bureau of Water, 1021 N. Grand Ave. E., Springfield IL 62794.</w:t>
      </w:r>
    </w:p>
    <w:p w14:paraId="0EACC2A9" w14:textId="77777777" w:rsidR="00516C73" w:rsidRDefault="00516C73" w:rsidP="00516C73">
      <w:pPr>
        <w:rPr>
          <w:rFonts w:ascii="Times New Roman" w:hAnsi="Times New Roman"/>
          <w:szCs w:val="24"/>
        </w:rPr>
      </w:pPr>
    </w:p>
    <w:p w14:paraId="14B483F2" w14:textId="77777777" w:rsidR="00516C73" w:rsidRPr="00860C68" w:rsidRDefault="00516C73" w:rsidP="00516C73">
      <w:pPr>
        <w:ind w:firstLine="720"/>
        <w:rPr>
          <w:rFonts w:ascii="Times New Roman" w:hAnsi="Times New Roman"/>
          <w:szCs w:val="24"/>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1AE9BBB"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299330C" w14:textId="77777777" w:rsidR="008B2EEE" w:rsidRPr="001E5535" w:rsidRDefault="008B2EEE">
      <w:pPr>
        <w:rPr>
          <w:rFonts w:ascii="Times New Roman" w:hAnsi="Times New Roman"/>
        </w:rPr>
      </w:pPr>
    </w:p>
    <w:p w14:paraId="4A480C3B" w14:textId="77777777"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502.203  New</w:t>
      </w:r>
      <w:proofErr w:type="gramEnd"/>
      <w:r w:rsidRPr="001E5535">
        <w:rPr>
          <w:rFonts w:ascii="Times New Roman" w:hAnsi="Times New Roman"/>
          <w:b/>
        </w:rPr>
        <w:t xml:space="preserve"> Applications (Repealed)</w:t>
      </w:r>
    </w:p>
    <w:p w14:paraId="490A081B" w14:textId="77777777" w:rsidR="00236EEA" w:rsidRPr="001E5535" w:rsidRDefault="00236EEA" w:rsidP="00236EEA">
      <w:pPr>
        <w:rPr>
          <w:rFonts w:ascii="Times New Roman" w:hAnsi="Times New Roman"/>
        </w:rPr>
      </w:pPr>
    </w:p>
    <w:p w14:paraId="20E5C808" w14:textId="77777777"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14:paraId="2A3794AD"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14F8C69" w14:textId="77777777" w:rsidR="008B2EEE" w:rsidRDefault="008B2EEE">
      <w:pPr>
        <w:rPr>
          <w:rFonts w:ascii="Times New Roman" w:hAnsi="Times New Roman"/>
        </w:rPr>
      </w:pPr>
    </w:p>
    <w:p w14:paraId="25405C6A" w14:textId="77777777" w:rsidR="00516C73" w:rsidRPr="00860C68" w:rsidRDefault="00516C73" w:rsidP="00516C73">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502.204  Renewal</w:t>
      </w:r>
      <w:proofErr w:type="gramEnd"/>
    </w:p>
    <w:p w14:paraId="31261C49" w14:textId="77777777" w:rsidR="00516C73" w:rsidRPr="00860C68" w:rsidRDefault="00516C73" w:rsidP="00516C73">
      <w:pPr>
        <w:rPr>
          <w:rFonts w:ascii="Times New Roman" w:hAnsi="Times New Roman"/>
          <w:szCs w:val="24"/>
        </w:rPr>
      </w:pPr>
    </w:p>
    <w:p w14:paraId="1E17FBD5" w14:textId="77777777" w:rsidR="00516C73" w:rsidRDefault="00516C73" w:rsidP="00516C73">
      <w:pPr>
        <w:rPr>
          <w:rFonts w:ascii="Times New Roman" w:hAnsi="Times New Roman"/>
          <w:szCs w:val="24"/>
        </w:rPr>
      </w:pPr>
      <w:r w:rsidRPr="00860C68">
        <w:rPr>
          <w:rFonts w:ascii="Times New Roman" w:hAnsi="Times New Roman"/>
          <w:szCs w:val="24"/>
        </w:rPr>
        <w:t xml:space="preserve">Permittees seeking reissuance of their NPDES permit </w:t>
      </w:r>
      <w:proofErr w:type="spellStart"/>
      <w:r w:rsidRPr="00860C68">
        <w:rPr>
          <w:rFonts w:ascii="Times New Roman" w:hAnsi="Times New Roman"/>
          <w:szCs w:val="24"/>
        </w:rPr>
        <w:t>underSection</w:t>
      </w:r>
      <w:proofErr w:type="spellEnd"/>
      <w:r w:rsidRPr="00860C68">
        <w:rPr>
          <w:rFonts w:ascii="Times New Roman" w:hAnsi="Times New Roman"/>
          <w:szCs w:val="24"/>
        </w:rPr>
        <w:t xml:space="preserve"> 502.101(d) must apply for reissuance of the permit, using proper forms, at least 180 days before the permit expires.  The Agency will notify those persons of the need for renewal at least 60 days before the date on which the renewal application must be submitted; however, failure to do so does not excuse noncompliance with this Chapter. </w:t>
      </w:r>
    </w:p>
    <w:p w14:paraId="1924CFA8" w14:textId="77777777" w:rsidR="00516C73" w:rsidRPr="00860C68" w:rsidRDefault="00516C73" w:rsidP="00516C73">
      <w:pPr>
        <w:rPr>
          <w:rFonts w:ascii="Times New Roman" w:hAnsi="Times New Roman"/>
          <w:szCs w:val="24"/>
        </w:rPr>
      </w:pPr>
    </w:p>
    <w:p w14:paraId="62A89CCA" w14:textId="343F1921" w:rsidR="008B2EEE" w:rsidRPr="001E5535" w:rsidRDefault="00516C73" w:rsidP="00516C73">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993D6FB"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7AB6713" w14:textId="77777777" w:rsidR="008B2EEE" w:rsidRPr="001E5535" w:rsidRDefault="008B2EEE">
      <w:pPr>
        <w:rPr>
          <w:rFonts w:ascii="Times New Roman" w:hAnsi="Times New Roman"/>
        </w:rPr>
      </w:pPr>
    </w:p>
    <w:p w14:paraId="459E2289" w14:textId="77777777"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502.205  New</w:t>
      </w:r>
      <w:proofErr w:type="gramEnd"/>
      <w:r w:rsidRPr="001E5535">
        <w:rPr>
          <w:rFonts w:ascii="Times New Roman" w:hAnsi="Times New Roman"/>
          <w:b/>
        </w:rPr>
        <w:t xml:space="preserve"> Operations (Repealed)</w:t>
      </w:r>
    </w:p>
    <w:p w14:paraId="5E9FCB6B" w14:textId="77777777" w:rsidR="00236EEA" w:rsidRPr="001E5535" w:rsidRDefault="00236EEA" w:rsidP="00236EEA">
      <w:pPr>
        <w:rPr>
          <w:rFonts w:ascii="Times New Roman" w:hAnsi="Times New Roman"/>
        </w:rPr>
      </w:pPr>
    </w:p>
    <w:p w14:paraId="334BA60F" w14:textId="77777777"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14:paraId="782E4D49"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2357E06F" w14:textId="77777777" w:rsidR="008B2EEE" w:rsidRPr="001E5535" w:rsidRDefault="008B2EEE">
      <w:pPr>
        <w:rPr>
          <w:rFonts w:ascii="Times New Roman" w:hAnsi="Times New Roman"/>
        </w:rPr>
      </w:pPr>
    </w:p>
    <w:p w14:paraId="7D49BFFD" w14:textId="77777777" w:rsidR="008B2EEE" w:rsidRPr="001E5535" w:rsidRDefault="008B2EEE">
      <w:pPr>
        <w:pStyle w:val="Heading4"/>
        <w:rPr>
          <w:rFonts w:ascii="Times New Roman" w:hAnsi="Times New Roman"/>
        </w:rPr>
      </w:pPr>
      <w:r w:rsidRPr="001E5535">
        <w:rPr>
          <w:rFonts w:ascii="Times New Roman" w:hAnsi="Times New Roman"/>
        </w:rPr>
        <w:t xml:space="preserve">Section 502.206 </w:t>
      </w:r>
      <w:r w:rsidRPr="001E5535">
        <w:rPr>
          <w:rFonts w:ascii="Times New Roman" w:hAnsi="Times New Roman"/>
        </w:rPr>
        <w:tab/>
        <w:t>Signatures</w:t>
      </w:r>
    </w:p>
    <w:p w14:paraId="1157398F" w14:textId="77777777" w:rsidR="008B2EEE" w:rsidRPr="001E5535" w:rsidRDefault="008B2EEE">
      <w:pPr>
        <w:rPr>
          <w:rFonts w:ascii="Times New Roman" w:hAnsi="Times New Roman"/>
        </w:rPr>
      </w:pPr>
    </w:p>
    <w:p w14:paraId="5D1858A7" w14:textId="77777777" w:rsidR="005A07D8" w:rsidRDefault="005A07D8" w:rsidP="005A07D8">
      <w:pPr>
        <w:rPr>
          <w:rFonts w:ascii="Times New Roman" w:hAnsi="Times New Roman"/>
          <w:szCs w:val="24"/>
        </w:rPr>
      </w:pPr>
      <w:r w:rsidRPr="00860C68">
        <w:rPr>
          <w:rFonts w:ascii="Times New Roman" w:hAnsi="Times New Roman"/>
          <w:szCs w:val="24"/>
        </w:rPr>
        <w:t xml:space="preserve">An application submitted by a corporation must be signed by a principal executive officer of at least the level of vice president, or a duly authorized representative if that representative is responsible for operating the facility.  In the case of a partnership or a sole proprietorship, the application must be signed by a general partner or the proprietor, respectively.  In the case of a </w:t>
      </w:r>
      <w:proofErr w:type="gramStart"/>
      <w:r w:rsidRPr="00860C68">
        <w:rPr>
          <w:rFonts w:ascii="Times New Roman" w:hAnsi="Times New Roman"/>
          <w:szCs w:val="24"/>
        </w:rPr>
        <w:t>publicly-owned</w:t>
      </w:r>
      <w:proofErr w:type="gramEnd"/>
      <w:r w:rsidRPr="00860C68">
        <w:rPr>
          <w:rFonts w:ascii="Times New Roman" w:hAnsi="Times New Roman"/>
          <w:szCs w:val="24"/>
        </w:rPr>
        <w:t xml:space="preserve"> facility, the application must be signed by either a principal executive officer, ranking elected official, or another duly authorized employee.</w:t>
      </w:r>
    </w:p>
    <w:p w14:paraId="0A0DD4D7" w14:textId="77777777" w:rsidR="005A07D8" w:rsidRPr="00860C68" w:rsidRDefault="005A07D8" w:rsidP="005A07D8">
      <w:pPr>
        <w:rPr>
          <w:rFonts w:ascii="Times New Roman" w:hAnsi="Times New Roman"/>
          <w:szCs w:val="24"/>
        </w:rPr>
      </w:pPr>
    </w:p>
    <w:p w14:paraId="05084B58" w14:textId="77777777" w:rsidR="005A07D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3B1A5BA" w14:textId="77777777" w:rsidR="005A07D8" w:rsidRDefault="005A07D8" w:rsidP="005A07D8">
      <w:pPr>
        <w:rPr>
          <w:rFonts w:ascii="Times New Roman" w:hAnsi="Times New Roman"/>
          <w:szCs w:val="24"/>
        </w:rPr>
      </w:pPr>
    </w:p>
    <w:p w14:paraId="175DFB79" w14:textId="2A3F266B" w:rsidR="00236EEA" w:rsidRPr="001E5535" w:rsidRDefault="00236EEA" w:rsidP="005A07D8">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502.207  Disclosure</w:t>
      </w:r>
      <w:proofErr w:type="gramEnd"/>
      <w:r w:rsidRPr="001E5535">
        <w:rPr>
          <w:rFonts w:ascii="Times New Roman" w:hAnsi="Times New Roman"/>
          <w:b/>
        </w:rPr>
        <w:t xml:space="preserve"> Required for Land Trusts</w:t>
      </w:r>
    </w:p>
    <w:p w14:paraId="0B851D03" w14:textId="77777777" w:rsidR="00236EEA" w:rsidRPr="001E5535" w:rsidRDefault="00236EEA" w:rsidP="00236EEA">
      <w:pPr>
        <w:rPr>
          <w:rFonts w:ascii="Times New Roman" w:hAnsi="Times New Roman"/>
        </w:rPr>
      </w:pPr>
    </w:p>
    <w:p w14:paraId="64A0B90A" w14:textId="77777777" w:rsidR="005A07D8" w:rsidRDefault="005A07D8" w:rsidP="005A07D8">
      <w:pPr>
        <w:rPr>
          <w:rFonts w:ascii="Times New Roman" w:hAnsi="Times New Roman"/>
          <w:szCs w:val="24"/>
        </w:rPr>
      </w:pPr>
      <w:r w:rsidRPr="00860C68">
        <w:rPr>
          <w:rFonts w:ascii="Times New Roman" w:hAnsi="Times New Roman"/>
          <w:szCs w:val="24"/>
        </w:rPr>
        <w:t xml:space="preserve">An applicant filing for an NPDES permit must satisfy the Land Trust Beneficial Interest Disclosure Act [735 ILCS </w:t>
      </w:r>
      <w:proofErr w:type="gramStart"/>
      <w:r w:rsidRPr="00860C68">
        <w:rPr>
          <w:rFonts w:ascii="Times New Roman" w:hAnsi="Times New Roman"/>
          <w:szCs w:val="24"/>
        </w:rPr>
        <w:t>405 ]</w:t>
      </w:r>
      <w:proofErr w:type="gramEnd"/>
      <w:r w:rsidRPr="00860C68">
        <w:rPr>
          <w:rFonts w:ascii="Times New Roman" w:hAnsi="Times New Roman"/>
          <w:szCs w:val="24"/>
        </w:rPr>
        <w:t xml:space="preserve"> before the Agency grants the applicant its permit.</w:t>
      </w:r>
    </w:p>
    <w:p w14:paraId="04E7B105" w14:textId="77777777" w:rsidR="005A07D8" w:rsidRPr="00860C68" w:rsidRDefault="005A07D8" w:rsidP="005A07D8">
      <w:pPr>
        <w:rPr>
          <w:rFonts w:ascii="Times New Roman" w:hAnsi="Times New Roman"/>
          <w:szCs w:val="24"/>
        </w:rPr>
      </w:pPr>
    </w:p>
    <w:p w14:paraId="477EAE02" w14:textId="77777777" w:rsidR="005A07D8" w:rsidRPr="00860C6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829875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2C3A4D15" w14:textId="77777777" w:rsidR="008B2EEE" w:rsidRPr="001E5535" w:rsidRDefault="008B2EEE">
      <w:pPr>
        <w:rPr>
          <w:rFonts w:ascii="Times New Roman" w:hAnsi="Times New Roman"/>
        </w:rPr>
      </w:pPr>
    </w:p>
    <w:p w14:paraId="53ABD9BF" w14:textId="77777777" w:rsidR="008B2EEE" w:rsidRPr="001E5535" w:rsidRDefault="008B2EEE">
      <w:pPr>
        <w:pStyle w:val="Heading3"/>
        <w:rPr>
          <w:rFonts w:ascii="Times New Roman" w:hAnsi="Times New Roman"/>
        </w:rPr>
      </w:pPr>
      <w:r w:rsidRPr="001E5535">
        <w:rPr>
          <w:rFonts w:ascii="Times New Roman" w:hAnsi="Times New Roman"/>
        </w:rPr>
        <w:t>SUBPART C: PERMIT ISSUANCE AND CONDITIONS</w:t>
      </w:r>
    </w:p>
    <w:p w14:paraId="02CD5A4B" w14:textId="77777777" w:rsidR="008B2EEE" w:rsidRPr="001E5535" w:rsidRDefault="008B2EEE">
      <w:pPr>
        <w:rPr>
          <w:rFonts w:ascii="Times New Roman" w:hAnsi="Times New Roman"/>
        </w:rPr>
      </w:pPr>
    </w:p>
    <w:p w14:paraId="1B0DA3EC" w14:textId="77777777" w:rsidR="008B2EEE" w:rsidRPr="001E5535" w:rsidRDefault="008B2EEE">
      <w:pPr>
        <w:pStyle w:val="Heading4"/>
        <w:rPr>
          <w:rFonts w:ascii="Times New Roman" w:hAnsi="Times New Roman"/>
        </w:rPr>
      </w:pPr>
      <w:r w:rsidRPr="001E5535">
        <w:rPr>
          <w:rFonts w:ascii="Times New Roman" w:hAnsi="Times New Roman"/>
        </w:rPr>
        <w:t xml:space="preserve">Section 502.301 </w:t>
      </w:r>
      <w:r w:rsidRPr="001E5535">
        <w:rPr>
          <w:rFonts w:ascii="Times New Roman" w:hAnsi="Times New Roman"/>
        </w:rPr>
        <w:tab/>
        <w:t>Standards for Issuance</w:t>
      </w:r>
    </w:p>
    <w:p w14:paraId="755662CF" w14:textId="77777777" w:rsidR="008B2EEE" w:rsidRPr="001E5535" w:rsidRDefault="008B2EEE">
      <w:pPr>
        <w:rPr>
          <w:rFonts w:ascii="Times New Roman" w:hAnsi="Times New Roman"/>
        </w:rPr>
      </w:pPr>
    </w:p>
    <w:p w14:paraId="0B6ABABA" w14:textId="77777777" w:rsidR="005A07D8" w:rsidRPr="00860C68" w:rsidRDefault="005A07D8" w:rsidP="005A07D8">
      <w:pPr>
        <w:rPr>
          <w:rFonts w:ascii="Times New Roman" w:hAnsi="Times New Roman"/>
          <w:szCs w:val="24"/>
        </w:rPr>
      </w:pPr>
      <w:r w:rsidRPr="00860C68">
        <w:rPr>
          <w:rFonts w:ascii="Times New Roman" w:hAnsi="Times New Roman"/>
          <w:szCs w:val="24"/>
        </w:rPr>
        <w:t>The Agency must not grant any NPDES permit unless the applicant submits proof that the subject facility:</w:t>
      </w:r>
    </w:p>
    <w:p w14:paraId="188A3695" w14:textId="77777777" w:rsidR="005A07D8" w:rsidRPr="00860C68" w:rsidRDefault="005A07D8" w:rsidP="005A07D8">
      <w:pPr>
        <w:rPr>
          <w:rFonts w:ascii="Times New Roman" w:hAnsi="Times New Roman"/>
          <w:szCs w:val="24"/>
        </w:rPr>
      </w:pPr>
    </w:p>
    <w:p w14:paraId="095CB0C6"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Will be constructed, modified, or operated so as not to violate the Act </w:t>
      </w:r>
      <w:proofErr w:type="gramStart"/>
      <w:r w:rsidRPr="00860C68">
        <w:rPr>
          <w:rFonts w:ascii="Times New Roman" w:hAnsi="Times New Roman"/>
          <w:szCs w:val="24"/>
        </w:rPr>
        <w:t>or  applicable</w:t>
      </w:r>
      <w:proofErr w:type="gramEnd"/>
      <w:r w:rsidRPr="00860C68">
        <w:rPr>
          <w:rFonts w:ascii="Times New Roman" w:hAnsi="Times New Roman"/>
          <w:szCs w:val="24"/>
        </w:rPr>
        <w:t xml:space="preserve"> Board rules or the Federal Water Pollution Control Act (CWA) (12 U.S.C.  24), or has been granted a variance under Title IX of the Act; and</w:t>
      </w:r>
    </w:p>
    <w:p w14:paraId="43F649B6" w14:textId="77777777" w:rsidR="005A07D8" w:rsidRPr="00860C68" w:rsidRDefault="005A07D8" w:rsidP="005A07D8">
      <w:pPr>
        <w:ind w:left="1440" w:hanging="720"/>
        <w:rPr>
          <w:rFonts w:ascii="Times New Roman" w:hAnsi="Times New Roman"/>
          <w:szCs w:val="24"/>
        </w:rPr>
      </w:pPr>
    </w:p>
    <w:p w14:paraId="5A76A448" w14:textId="77777777" w:rsidR="005A07D8" w:rsidRDefault="005A07D8" w:rsidP="005A07D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Either conforms to the design criteria the Agency promulgates under Section 502.305 or is based on other criteria which the applicant proves will produce consistently satisfactory results.</w:t>
      </w:r>
    </w:p>
    <w:p w14:paraId="14893DD8" w14:textId="77777777" w:rsidR="005A07D8" w:rsidRPr="00860C68" w:rsidRDefault="005A07D8" w:rsidP="005A07D8">
      <w:pPr>
        <w:ind w:left="1440" w:hanging="720"/>
        <w:rPr>
          <w:rFonts w:ascii="Times New Roman" w:hAnsi="Times New Roman"/>
          <w:szCs w:val="24"/>
        </w:rPr>
      </w:pPr>
    </w:p>
    <w:p w14:paraId="7EA98510" w14:textId="70163938" w:rsidR="008B2EEE" w:rsidRPr="001E5535" w:rsidRDefault="005A07D8" w:rsidP="005A07D8">
      <w:pPr>
        <w:ind w:left="1440" w:hanging="720"/>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862A8A1"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BEBFF09" w14:textId="77777777" w:rsidR="008B2EEE" w:rsidRPr="001E5535" w:rsidRDefault="008B2EEE">
      <w:pPr>
        <w:rPr>
          <w:rFonts w:ascii="Times New Roman" w:hAnsi="Times New Roman"/>
        </w:rPr>
      </w:pPr>
    </w:p>
    <w:p w14:paraId="77A3A7E0" w14:textId="77777777" w:rsidR="008B2EEE" w:rsidRPr="001E5535" w:rsidRDefault="008B2EEE">
      <w:pPr>
        <w:pStyle w:val="Heading4"/>
        <w:rPr>
          <w:rFonts w:ascii="Times New Roman" w:hAnsi="Times New Roman"/>
        </w:rPr>
      </w:pPr>
      <w:r w:rsidRPr="001E5535">
        <w:rPr>
          <w:rFonts w:ascii="Times New Roman" w:hAnsi="Times New Roman"/>
        </w:rPr>
        <w:t xml:space="preserve">Section 502.302 </w:t>
      </w:r>
      <w:r w:rsidRPr="001E5535">
        <w:rPr>
          <w:rFonts w:ascii="Times New Roman" w:hAnsi="Times New Roman"/>
        </w:rPr>
        <w:tab/>
        <w:t>Duration of Permits</w:t>
      </w:r>
    </w:p>
    <w:p w14:paraId="5C6C31A3" w14:textId="77777777" w:rsidR="008B2EEE" w:rsidRPr="001E5535" w:rsidRDefault="008B2EEE">
      <w:pPr>
        <w:rPr>
          <w:rFonts w:ascii="Times New Roman" w:hAnsi="Times New Roman"/>
        </w:rPr>
      </w:pPr>
    </w:p>
    <w:p w14:paraId="3DB91E65" w14:textId="77777777" w:rsidR="008B2EEE" w:rsidRPr="001E5535" w:rsidRDefault="008B2EEE">
      <w:pPr>
        <w:rPr>
          <w:rFonts w:ascii="Times New Roman" w:hAnsi="Times New Roman"/>
        </w:rPr>
      </w:pPr>
      <w:r w:rsidRPr="001E5535">
        <w:rPr>
          <w:rFonts w:ascii="Times New Roman" w:hAnsi="Times New Roman"/>
        </w:rPr>
        <w:t>NPDES permits will be issued for fixed terms not to exceed five years.</w:t>
      </w:r>
    </w:p>
    <w:p w14:paraId="01CFDCE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1E5AB6C8" w14:textId="77777777" w:rsidR="008B2EEE" w:rsidRPr="001E5535" w:rsidRDefault="008B2EEE">
      <w:pPr>
        <w:rPr>
          <w:rFonts w:ascii="Times New Roman" w:hAnsi="Times New Roman"/>
        </w:rPr>
      </w:pPr>
    </w:p>
    <w:p w14:paraId="1922CBDC" w14:textId="77777777" w:rsidR="008B2EEE" w:rsidRPr="001E5535" w:rsidRDefault="008B2EEE">
      <w:pPr>
        <w:pStyle w:val="Heading4"/>
        <w:rPr>
          <w:rFonts w:ascii="Times New Roman" w:hAnsi="Times New Roman"/>
        </w:rPr>
      </w:pPr>
      <w:r w:rsidRPr="001E5535">
        <w:rPr>
          <w:rFonts w:ascii="Times New Roman" w:hAnsi="Times New Roman"/>
        </w:rPr>
        <w:t xml:space="preserve">Section 502.303 </w:t>
      </w:r>
      <w:r w:rsidRPr="001E5535">
        <w:rPr>
          <w:rFonts w:ascii="Times New Roman" w:hAnsi="Times New Roman"/>
        </w:rPr>
        <w:tab/>
        <w:t>New Source Standards</w:t>
      </w:r>
    </w:p>
    <w:p w14:paraId="66F3800D" w14:textId="77777777" w:rsidR="008B2EEE" w:rsidRPr="001E5535" w:rsidRDefault="008B2EEE">
      <w:pPr>
        <w:rPr>
          <w:rFonts w:ascii="Times New Roman" w:hAnsi="Times New Roman"/>
        </w:rPr>
      </w:pPr>
    </w:p>
    <w:p w14:paraId="2684575A" w14:textId="77777777" w:rsidR="008B2EEE" w:rsidRPr="001E5535" w:rsidRDefault="008B2EEE">
      <w:pPr>
        <w:rPr>
          <w:rFonts w:ascii="Times New Roman" w:hAnsi="Times New Roman"/>
        </w:rPr>
      </w:pPr>
      <w:r w:rsidRPr="001E5535">
        <w:rPr>
          <w:rFonts w:ascii="Times New Roman" w:hAnsi="Times New Roman"/>
        </w:rPr>
        <w:t>Notwithstanding any other provision of this regulation, any point source, the construction of which is commenced after the date of enactment of the CWA and which is so constructed as to meet the applicable federal "standard of performance" as defined in Section 306 of CWA shall not be subject to any more stringent federal "standard of performance" during a ten-year period beginning on the date of completion of such construction or during the period of depreciation or amortization of such facility for the purposes of Section 167 or 169 (or both) of the Internal Revenue Code of 1954, whichever period ends first (26 U.S.C.  167 and 169).</w:t>
      </w:r>
    </w:p>
    <w:p w14:paraId="3E17EF5D"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7468A31" w14:textId="77777777" w:rsidR="008B2EEE" w:rsidRPr="001E5535" w:rsidRDefault="008B2EEE">
      <w:pPr>
        <w:rPr>
          <w:rFonts w:ascii="Times New Roman" w:hAnsi="Times New Roman"/>
        </w:rPr>
      </w:pPr>
    </w:p>
    <w:p w14:paraId="3A861EEF" w14:textId="77777777" w:rsidR="005A07D8" w:rsidRPr="00860C68" w:rsidRDefault="005A07D8" w:rsidP="005A07D8">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502.304  Issuance</w:t>
      </w:r>
      <w:proofErr w:type="gramEnd"/>
      <w:r w:rsidRPr="00860C68">
        <w:rPr>
          <w:rFonts w:ascii="Times New Roman" w:hAnsi="Times New Roman"/>
          <w:b/>
          <w:szCs w:val="24"/>
        </w:rPr>
        <w:t xml:space="preserve"> and Conditions</w:t>
      </w:r>
    </w:p>
    <w:p w14:paraId="465D9888" w14:textId="77777777" w:rsidR="005A07D8" w:rsidRPr="00860C68" w:rsidRDefault="005A07D8" w:rsidP="005A07D8">
      <w:pPr>
        <w:rPr>
          <w:rFonts w:ascii="Times New Roman" w:hAnsi="Times New Roman"/>
          <w:szCs w:val="24"/>
        </w:rPr>
      </w:pPr>
    </w:p>
    <w:p w14:paraId="0FB16DDB"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35 Ill. Adm. Code 309:  Subpart A applies to the issuance, conditions, and modification of NPDES permits under this Chapter in the same manner as those provisions apply to NPDES permits issued under35 Ill. Adm. Code 309.  Specific provisions applicable to CAFOs seeking coverage under NPDES general permits are found in Section 502.310.</w:t>
      </w:r>
    </w:p>
    <w:p w14:paraId="24D012DF" w14:textId="77777777" w:rsidR="005A07D8" w:rsidRPr="00860C68" w:rsidRDefault="005A07D8" w:rsidP="005A07D8">
      <w:pPr>
        <w:ind w:left="1440" w:hanging="720"/>
        <w:rPr>
          <w:rFonts w:ascii="Times New Roman" w:hAnsi="Times New Roman"/>
          <w:szCs w:val="24"/>
        </w:rPr>
      </w:pPr>
    </w:p>
    <w:p w14:paraId="5D70C436" w14:textId="77777777" w:rsidR="005A07D8" w:rsidRDefault="005A07D8" w:rsidP="005A07D8">
      <w:pPr>
        <w:ind w:left="1440" w:hanging="720"/>
        <w:rPr>
          <w:rFonts w:ascii="Times New Roman" w:hAnsi="Times New Roman"/>
          <w:szCs w:val="24"/>
        </w:rPr>
      </w:pPr>
      <w:r w:rsidRPr="00860C68">
        <w:rPr>
          <w:rFonts w:ascii="Times New Roman" w:hAnsi="Times New Roman"/>
          <w:szCs w:val="24"/>
        </w:rPr>
        <w:lastRenderedPageBreak/>
        <w:t>b)</w:t>
      </w:r>
      <w:r w:rsidRPr="00860C68">
        <w:rPr>
          <w:rFonts w:ascii="Times New Roman" w:hAnsi="Times New Roman"/>
          <w:szCs w:val="24"/>
        </w:rPr>
        <w:tab/>
        <w:t xml:space="preserve">In addition to specific conditions authorized under this Part, the Agency may impose conditions in any permit issued </w:t>
      </w:r>
      <w:proofErr w:type="spellStart"/>
      <w:r w:rsidRPr="00860C68">
        <w:rPr>
          <w:rFonts w:ascii="Times New Roman" w:hAnsi="Times New Roman"/>
          <w:szCs w:val="24"/>
        </w:rPr>
        <w:t>underthis</w:t>
      </w:r>
      <w:proofErr w:type="spellEnd"/>
      <w:r w:rsidRPr="00860C68">
        <w:rPr>
          <w:rFonts w:ascii="Times New Roman" w:hAnsi="Times New Roman"/>
          <w:szCs w:val="24"/>
        </w:rPr>
        <w:t xml:space="preserve"> Part as may be necessary to accomplish the purposes of the Act or Board rules.</w:t>
      </w:r>
    </w:p>
    <w:p w14:paraId="4A24253B" w14:textId="77777777" w:rsidR="005A07D8" w:rsidRPr="00860C68" w:rsidRDefault="005A07D8" w:rsidP="005A07D8">
      <w:pPr>
        <w:ind w:left="1440" w:hanging="720"/>
        <w:rPr>
          <w:rFonts w:ascii="Times New Roman" w:hAnsi="Times New Roman"/>
          <w:szCs w:val="24"/>
        </w:rPr>
      </w:pPr>
    </w:p>
    <w:p w14:paraId="67B52B90" w14:textId="77777777" w:rsidR="005A07D8" w:rsidRPr="00860C6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C551911" w14:textId="77777777" w:rsidR="005A07D8" w:rsidRPr="00860C68" w:rsidRDefault="005A07D8" w:rsidP="005A07D8">
      <w:pPr>
        <w:rPr>
          <w:rFonts w:ascii="Times New Roman" w:hAnsi="Times New Roman"/>
          <w:szCs w:val="24"/>
        </w:rPr>
      </w:pPr>
    </w:p>
    <w:p w14:paraId="57AF6E47" w14:textId="77777777" w:rsidR="005A07D8" w:rsidRPr="00860C68" w:rsidRDefault="005A07D8" w:rsidP="005A07D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502.305  Agency</w:t>
      </w:r>
      <w:proofErr w:type="gramEnd"/>
      <w:r w:rsidRPr="00860C68">
        <w:rPr>
          <w:rFonts w:ascii="Times New Roman" w:hAnsi="Times New Roman"/>
          <w:b/>
          <w:szCs w:val="24"/>
        </w:rPr>
        <w:t xml:space="preserve"> Criteria</w:t>
      </w:r>
    </w:p>
    <w:p w14:paraId="0026701D" w14:textId="77777777" w:rsidR="005A07D8" w:rsidRPr="00860C68" w:rsidRDefault="005A07D8" w:rsidP="005A07D8">
      <w:pPr>
        <w:rPr>
          <w:rFonts w:ascii="Times New Roman" w:hAnsi="Times New Roman"/>
          <w:szCs w:val="24"/>
        </w:rPr>
      </w:pPr>
    </w:p>
    <w:p w14:paraId="5DA7C59A"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Unless otherwise provided for by Board rules, the Agency may adopt </w:t>
      </w:r>
      <w:r>
        <w:rPr>
          <w:rFonts w:ascii="Times New Roman" w:hAnsi="Times New Roman"/>
          <w:szCs w:val="24"/>
        </w:rPr>
        <w:t xml:space="preserve">procedures </w:t>
      </w:r>
      <w:r w:rsidRPr="00860C68">
        <w:rPr>
          <w:rFonts w:ascii="Times New Roman" w:hAnsi="Times New Roman"/>
          <w:szCs w:val="24"/>
        </w:rPr>
        <w:t xml:space="preserve">that state criteria for the design and maintenance of facilities subject to this chapter.  These </w:t>
      </w:r>
      <w:r>
        <w:rPr>
          <w:rFonts w:ascii="Times New Roman" w:hAnsi="Times New Roman"/>
          <w:szCs w:val="24"/>
        </w:rPr>
        <w:t xml:space="preserve">procedures </w:t>
      </w:r>
      <w:r w:rsidRPr="00860C68">
        <w:rPr>
          <w:rFonts w:ascii="Times New Roman" w:hAnsi="Times New Roman"/>
          <w:szCs w:val="24"/>
        </w:rPr>
        <w:t>must be revised from time to time to reflect current engineering judgment and advances in the state of the art.</w:t>
      </w:r>
    </w:p>
    <w:p w14:paraId="08548037" w14:textId="77777777" w:rsidR="005A07D8" w:rsidRPr="00860C68" w:rsidRDefault="005A07D8" w:rsidP="005A07D8">
      <w:pPr>
        <w:ind w:left="1440" w:hanging="720"/>
        <w:rPr>
          <w:rFonts w:ascii="Times New Roman" w:hAnsi="Times New Roman"/>
          <w:szCs w:val="24"/>
        </w:rPr>
      </w:pPr>
    </w:p>
    <w:p w14:paraId="2CC7629F" w14:textId="77777777" w:rsidR="005A07D8" w:rsidRPr="00860C68" w:rsidRDefault="005A07D8" w:rsidP="005A07D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Before adopting new criteria or making substantive changes in any criteria the Agency adopts, the Agency must publish a summary of the proposed changes in the Environmental Register and, at the Agency's expense, in a widely circulated agricultural periodical.</w:t>
      </w:r>
    </w:p>
    <w:p w14:paraId="781F40C7" w14:textId="77777777" w:rsidR="005A07D8" w:rsidRPr="00860C68" w:rsidRDefault="005A07D8" w:rsidP="005A07D8">
      <w:pPr>
        <w:ind w:left="1440" w:hanging="720"/>
        <w:rPr>
          <w:rFonts w:ascii="Times New Roman" w:hAnsi="Times New Roman"/>
          <w:szCs w:val="24"/>
        </w:rPr>
      </w:pPr>
    </w:p>
    <w:p w14:paraId="62051C62" w14:textId="77777777" w:rsidR="005A07D8" w:rsidRDefault="005A07D8" w:rsidP="005A07D8">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In adopting new or revised criteria, the Agency must comply with the Illinois Administrative Procedure Act [ 5 ILCS </w:t>
      </w:r>
      <w:proofErr w:type="gramStart"/>
      <w:r w:rsidRPr="00860C68">
        <w:rPr>
          <w:rFonts w:ascii="Times New Roman" w:hAnsi="Times New Roman"/>
          <w:szCs w:val="24"/>
        </w:rPr>
        <w:t>100 ]</w:t>
      </w:r>
      <w:proofErr w:type="gramEnd"/>
      <w:r w:rsidRPr="00860C68">
        <w:rPr>
          <w:rFonts w:ascii="Times New Roman" w:hAnsi="Times New Roman"/>
          <w:szCs w:val="24"/>
        </w:rPr>
        <w:t>.</w:t>
      </w:r>
    </w:p>
    <w:p w14:paraId="791ED2CF" w14:textId="77777777" w:rsidR="005A07D8" w:rsidRPr="00860C68" w:rsidRDefault="005A07D8" w:rsidP="005A07D8">
      <w:pPr>
        <w:ind w:left="1440" w:hanging="720"/>
        <w:rPr>
          <w:rFonts w:ascii="Times New Roman" w:hAnsi="Times New Roman"/>
          <w:szCs w:val="24"/>
        </w:rPr>
      </w:pPr>
    </w:p>
    <w:p w14:paraId="2E8A4F07" w14:textId="77777777" w:rsidR="005A07D8" w:rsidRPr="00860C68" w:rsidRDefault="005A07D8" w:rsidP="005A07D8">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1A2BCCA5" w14:textId="77777777" w:rsidR="00236EEA" w:rsidRPr="001E5535" w:rsidRDefault="00236EEA">
      <w:pPr>
        <w:ind w:left="1440" w:hanging="720"/>
        <w:rPr>
          <w:rFonts w:ascii="Times New Roman" w:hAnsi="Times New Roman"/>
        </w:rPr>
      </w:pPr>
    </w:p>
    <w:p w14:paraId="1D669B57" w14:textId="77777777" w:rsidR="00CC4560" w:rsidRPr="00860C68" w:rsidRDefault="00CC4560" w:rsidP="00CC4560">
      <w:pPr>
        <w:ind w:left="2160" w:hanging="216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502.310  CAFOs</w:t>
      </w:r>
      <w:proofErr w:type="gramEnd"/>
      <w:r w:rsidRPr="00860C68">
        <w:rPr>
          <w:rFonts w:ascii="Times New Roman" w:hAnsi="Times New Roman"/>
          <w:b/>
          <w:szCs w:val="24"/>
        </w:rPr>
        <w:t xml:space="preserve"> Seeking Coverage Under NPDES General Permits</w:t>
      </w:r>
    </w:p>
    <w:p w14:paraId="046229E8" w14:textId="77777777" w:rsidR="00CC4560" w:rsidRPr="00860C68" w:rsidRDefault="00CC4560" w:rsidP="00CC4560">
      <w:pPr>
        <w:rPr>
          <w:rFonts w:ascii="Times New Roman" w:hAnsi="Times New Roman"/>
          <w:szCs w:val="24"/>
        </w:rPr>
      </w:pPr>
    </w:p>
    <w:p w14:paraId="44EE5FD4"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CAFO owners or operators must submit a notice of intent that meets the requirements of Section 502.201 and Subpart E when seeking authorization to discharge under a general permit. </w:t>
      </w:r>
    </w:p>
    <w:p w14:paraId="07DF2ADA" w14:textId="77777777" w:rsidR="00CC4560" w:rsidRPr="00860C68" w:rsidRDefault="00CC4560" w:rsidP="00CC4560">
      <w:pPr>
        <w:ind w:left="1440" w:hanging="720"/>
        <w:rPr>
          <w:rFonts w:ascii="Times New Roman" w:hAnsi="Times New Roman"/>
          <w:szCs w:val="24"/>
        </w:rPr>
      </w:pPr>
    </w:p>
    <w:p w14:paraId="177B90B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When additional information is necessary to complete the notice of intent or to clarify, modify, or supplement previously submitted material, the Agency may request that information from the owner or operator as provided in 35 Ill. Adm. Code 309.106.</w:t>
      </w:r>
    </w:p>
    <w:p w14:paraId="7A6B73B3" w14:textId="77777777" w:rsidR="00CC4560" w:rsidRPr="00860C68" w:rsidRDefault="00CC4560" w:rsidP="00CC4560">
      <w:pPr>
        <w:ind w:left="1440" w:hanging="720"/>
        <w:rPr>
          <w:rFonts w:ascii="Times New Roman" w:hAnsi="Times New Roman"/>
          <w:szCs w:val="24"/>
        </w:rPr>
      </w:pPr>
    </w:p>
    <w:p w14:paraId="0742953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Agency must notify the public of its proposal to grant coverage under the general permit to the CAFO.  This public notice must include the CAFO’s nutrient management plan.</w:t>
      </w:r>
    </w:p>
    <w:p w14:paraId="206303C6" w14:textId="77777777" w:rsidR="00CC4560" w:rsidRPr="00860C68" w:rsidRDefault="00CC4560" w:rsidP="00CC4560">
      <w:pPr>
        <w:ind w:left="1440" w:hanging="720"/>
        <w:rPr>
          <w:rFonts w:ascii="Times New Roman" w:hAnsi="Times New Roman"/>
          <w:szCs w:val="24"/>
        </w:rPr>
      </w:pPr>
    </w:p>
    <w:p w14:paraId="11947D8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The process for submitting public comments and hearing requests, and the hearing</w:t>
      </w:r>
      <w:r w:rsidRPr="00860C68">
        <w:rPr>
          <w:rFonts w:ascii="Times New Roman" w:hAnsi="Times New Roman"/>
          <w:szCs w:val="24"/>
        </w:rPr>
        <w:tab/>
        <w:t xml:space="preserve"> process if a request for a hearing is granted, will follow the procedures applicable to draft individual permits found in 35 Ill. Adm. Code 309.109(b) and 309.115 through 309.118.</w:t>
      </w:r>
    </w:p>
    <w:p w14:paraId="08A0592C" w14:textId="77777777" w:rsidR="00CC4560" w:rsidRPr="00860C68" w:rsidRDefault="00CC4560" w:rsidP="00CC4560">
      <w:pPr>
        <w:ind w:left="1440" w:hanging="720"/>
        <w:rPr>
          <w:rFonts w:ascii="Times New Roman" w:hAnsi="Times New Roman"/>
          <w:szCs w:val="24"/>
        </w:rPr>
      </w:pPr>
    </w:p>
    <w:p w14:paraId="0A899826"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w:t>
      </w:r>
      <w:proofErr w:type="gramStart"/>
      <w:r w:rsidRPr="00860C68">
        <w:rPr>
          <w:rFonts w:ascii="Times New Roman" w:hAnsi="Times New Roman"/>
          <w:szCs w:val="24"/>
        </w:rPr>
        <w:t>time period</w:t>
      </w:r>
      <w:proofErr w:type="gramEnd"/>
      <w:r w:rsidRPr="00860C68">
        <w:rPr>
          <w:rFonts w:ascii="Times New Roman" w:hAnsi="Times New Roman"/>
          <w:szCs w:val="24"/>
        </w:rPr>
        <w:t xml:space="preserve"> for the public to comment and request a hearing is 30 days following the date of the notice issued under subsection (c).</w:t>
      </w:r>
    </w:p>
    <w:p w14:paraId="5B9E8EE5" w14:textId="77777777" w:rsidR="00CC4560" w:rsidRPr="00860C68" w:rsidRDefault="00CC4560" w:rsidP="00CC4560">
      <w:pPr>
        <w:ind w:left="1440" w:hanging="720"/>
        <w:rPr>
          <w:rFonts w:ascii="Times New Roman" w:hAnsi="Times New Roman"/>
          <w:szCs w:val="24"/>
        </w:rPr>
      </w:pPr>
    </w:p>
    <w:p w14:paraId="6CDCBDA8"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When a public hearing is held, the Agency must respond to significant comments received during the comment period as provided in 35 Ill. Adm. Code 309.119 and 309.120, except that notice and transmission to the USEPA Regional Administrator is not required.  If no hearing is held, the Agency must follow the procedures in 35 Ill. Adm. Code 309.112 and 309.120</w:t>
      </w:r>
      <w:r w:rsidRPr="00860C68">
        <w:rPr>
          <w:rFonts w:ascii="Times New Roman" w:hAnsi="Times New Roman"/>
          <w:b/>
          <w:szCs w:val="24"/>
        </w:rPr>
        <w:t xml:space="preserve"> </w:t>
      </w:r>
      <w:r w:rsidRPr="00860C68">
        <w:rPr>
          <w:rFonts w:ascii="Times New Roman" w:hAnsi="Times New Roman"/>
          <w:szCs w:val="24"/>
        </w:rPr>
        <w:t>for Agency action after the comment period.  The Agency must require the CAFO owner or operator to revise the nutrient management plan if necessary to be granted permit coverage.</w:t>
      </w:r>
    </w:p>
    <w:p w14:paraId="6B64C765" w14:textId="77777777" w:rsidR="00CC4560" w:rsidRPr="00860C68" w:rsidRDefault="00CC4560" w:rsidP="00CC4560">
      <w:pPr>
        <w:ind w:left="1440" w:hanging="720"/>
        <w:rPr>
          <w:rFonts w:ascii="Times New Roman" w:hAnsi="Times New Roman"/>
          <w:szCs w:val="24"/>
        </w:rPr>
      </w:pPr>
    </w:p>
    <w:p w14:paraId="1442672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When the Agency authorizes coverage for the CAFO owner or operator under the general permit, the terms of the nutrient management plan must become incorporated as terms and conditions of the permit for the CAFO.  Incorporating terms and conditions does not require a modification of the general permit.</w:t>
      </w:r>
    </w:p>
    <w:p w14:paraId="527C0794" w14:textId="77777777" w:rsidR="00CC4560" w:rsidRPr="00860C68" w:rsidRDefault="00CC4560" w:rsidP="00CC4560">
      <w:pPr>
        <w:ind w:left="1440" w:hanging="720"/>
        <w:rPr>
          <w:rFonts w:ascii="Times New Roman" w:hAnsi="Times New Roman"/>
          <w:szCs w:val="24"/>
        </w:rPr>
      </w:pPr>
    </w:p>
    <w:p w14:paraId="7B3B8C62"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The Agency must notify the CAFO owner or operator and inform the public that coverage has been authorized and of the terms of the nutrient management plan, incorporated as terms and conditions of the permit applicable to the CAFO.</w:t>
      </w:r>
    </w:p>
    <w:p w14:paraId="368580B7" w14:textId="77777777" w:rsidR="00CC4560" w:rsidRPr="00860C68" w:rsidRDefault="00CC4560" w:rsidP="00CC4560">
      <w:pPr>
        <w:ind w:left="1440" w:hanging="720"/>
        <w:rPr>
          <w:rFonts w:ascii="Times New Roman" w:hAnsi="Times New Roman"/>
          <w:szCs w:val="24"/>
        </w:rPr>
      </w:pPr>
    </w:p>
    <w:p w14:paraId="3AA7C2B9"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 xml:space="preserve">Nothing in this Section limits the Agency’s authority to require an individual NPDES permit under Section 39(b) of the Act. </w:t>
      </w:r>
    </w:p>
    <w:p w14:paraId="50E60FAB" w14:textId="77777777" w:rsidR="00CC4560" w:rsidRPr="00860C68" w:rsidRDefault="00CC4560" w:rsidP="00CC4560">
      <w:pPr>
        <w:ind w:left="1440" w:hanging="720"/>
        <w:rPr>
          <w:rFonts w:ascii="Times New Roman" w:hAnsi="Times New Roman"/>
          <w:szCs w:val="24"/>
        </w:rPr>
      </w:pPr>
    </w:p>
    <w:p w14:paraId="24F3F282" w14:textId="77777777" w:rsidR="00CC4560" w:rsidRPr="00860C68" w:rsidRDefault="00CC4560" w:rsidP="00CC4560">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DAB2178" w14:textId="77777777" w:rsidR="00CC4560" w:rsidRPr="00860C68" w:rsidRDefault="00CC4560" w:rsidP="00CC4560">
      <w:pPr>
        <w:ind w:left="1440" w:hanging="720"/>
        <w:rPr>
          <w:rFonts w:ascii="Times New Roman" w:hAnsi="Times New Roman"/>
          <w:szCs w:val="24"/>
        </w:rPr>
      </w:pPr>
    </w:p>
    <w:p w14:paraId="692FD3EE" w14:textId="77777777" w:rsidR="00CC4560" w:rsidRPr="00860C68" w:rsidRDefault="00CC4560" w:rsidP="00CC4560">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502.315  CAFO</w:t>
      </w:r>
      <w:proofErr w:type="gramEnd"/>
      <w:r w:rsidRPr="00860C68">
        <w:rPr>
          <w:rFonts w:ascii="Times New Roman" w:hAnsi="Times New Roman"/>
          <w:b/>
          <w:szCs w:val="24"/>
        </w:rPr>
        <w:t xml:space="preserve"> Permit Requirements</w:t>
      </w:r>
    </w:p>
    <w:p w14:paraId="6AE23B68" w14:textId="77777777" w:rsidR="00CC4560" w:rsidRPr="00860C68" w:rsidRDefault="00CC4560" w:rsidP="00CC4560">
      <w:pPr>
        <w:rPr>
          <w:rFonts w:ascii="Times New Roman" w:hAnsi="Times New Roman"/>
          <w:szCs w:val="24"/>
        </w:rPr>
      </w:pPr>
    </w:p>
    <w:p w14:paraId="040DFED8" w14:textId="77777777" w:rsidR="00CC4560" w:rsidRPr="00860C68" w:rsidRDefault="00CC4560" w:rsidP="00CC4560">
      <w:pPr>
        <w:rPr>
          <w:rFonts w:ascii="Times New Roman" w:hAnsi="Times New Roman"/>
          <w:szCs w:val="24"/>
        </w:rPr>
      </w:pPr>
      <w:r w:rsidRPr="00860C68">
        <w:rPr>
          <w:rFonts w:ascii="Times New Roman" w:hAnsi="Times New Roman"/>
          <w:szCs w:val="24"/>
        </w:rPr>
        <w:t>NPDES permits issued to CAFOs under this Part must include:</w:t>
      </w:r>
    </w:p>
    <w:p w14:paraId="27F653E6" w14:textId="77777777" w:rsidR="00CC4560" w:rsidRPr="00860C68" w:rsidRDefault="00CC4560" w:rsidP="00CC4560">
      <w:pPr>
        <w:rPr>
          <w:rFonts w:ascii="Times New Roman" w:hAnsi="Times New Roman"/>
          <w:szCs w:val="24"/>
        </w:rPr>
      </w:pPr>
    </w:p>
    <w:p w14:paraId="2FFD7792"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Requirements to implement a nutrient management plan that meets Subpart E. </w:t>
      </w:r>
    </w:p>
    <w:p w14:paraId="29E0EDCA" w14:textId="77777777" w:rsidR="00CC4560" w:rsidRPr="00860C68" w:rsidRDefault="00CC4560" w:rsidP="00CC4560">
      <w:pPr>
        <w:ind w:left="1440" w:hanging="720"/>
        <w:rPr>
          <w:rFonts w:ascii="Times New Roman" w:hAnsi="Times New Roman"/>
          <w:szCs w:val="24"/>
        </w:rPr>
      </w:pPr>
    </w:p>
    <w:p w14:paraId="350F1861"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Requirements for the permittee to create a complete copy of the records required in Section 502.320, maintain the records on-site for five years from creation, and make the records available to the Agency upon request.</w:t>
      </w:r>
    </w:p>
    <w:p w14:paraId="1F270B58" w14:textId="77777777" w:rsidR="00CC4560" w:rsidRPr="00860C68" w:rsidRDefault="00CC4560" w:rsidP="00CC4560">
      <w:pPr>
        <w:ind w:left="2160" w:hanging="720"/>
        <w:rPr>
          <w:rFonts w:ascii="Times New Roman" w:hAnsi="Times New Roman"/>
          <w:szCs w:val="24"/>
        </w:rPr>
      </w:pPr>
    </w:p>
    <w:p w14:paraId="37EAFB19"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Annual reporting requirements for permitted CAFOs.  The permittee must submit an annual report to the Agency.  The annual report must include the information specified in Section 502.325.</w:t>
      </w:r>
    </w:p>
    <w:p w14:paraId="4CAFB68A" w14:textId="77777777" w:rsidR="00CC4560" w:rsidRPr="00860C68" w:rsidRDefault="00CC4560" w:rsidP="00CC4560">
      <w:pPr>
        <w:ind w:left="1440" w:hanging="720"/>
        <w:rPr>
          <w:rFonts w:ascii="Times New Roman" w:hAnsi="Times New Roman"/>
          <w:szCs w:val="24"/>
        </w:rPr>
      </w:pPr>
    </w:p>
    <w:p w14:paraId="0BFA986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Requirements to comply with the livestock waste discharge limitations in Subparts F, G, and H, if applicable.</w:t>
      </w:r>
    </w:p>
    <w:p w14:paraId="27B5CA8A" w14:textId="77777777" w:rsidR="00CC4560" w:rsidRPr="00860C68" w:rsidRDefault="00CC4560" w:rsidP="00CC4560">
      <w:pPr>
        <w:ind w:left="1440" w:hanging="720"/>
        <w:rPr>
          <w:rFonts w:ascii="Times New Roman" w:hAnsi="Times New Roman"/>
          <w:szCs w:val="24"/>
        </w:rPr>
      </w:pPr>
    </w:p>
    <w:p w14:paraId="0427D42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7568108" w14:textId="1D9FFAD6" w:rsidR="00236EEA" w:rsidRPr="001E5535" w:rsidRDefault="00236EEA" w:rsidP="00236EEA">
      <w:pPr>
        <w:ind w:left="1440" w:hanging="720"/>
        <w:rPr>
          <w:rFonts w:ascii="Times New Roman" w:hAnsi="Times New Roman"/>
          <w:color w:val="000000"/>
        </w:rPr>
      </w:pPr>
    </w:p>
    <w:p w14:paraId="0CA0E122" w14:textId="77777777" w:rsidR="00236EEA" w:rsidRPr="001E5535" w:rsidRDefault="00236EEA" w:rsidP="00236EEA">
      <w:pPr>
        <w:ind w:left="1440" w:hanging="720"/>
        <w:rPr>
          <w:rFonts w:ascii="Times New Roman" w:hAnsi="Times New Roman"/>
          <w:color w:val="000000"/>
        </w:rPr>
      </w:pPr>
    </w:p>
    <w:p w14:paraId="2EADD5E4" w14:textId="77777777" w:rsidR="00CC4560" w:rsidRPr="00860C68" w:rsidRDefault="00CC4560" w:rsidP="00CC4560">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502.320  Recordkeeping</w:t>
      </w:r>
      <w:proofErr w:type="gramEnd"/>
      <w:r w:rsidRPr="00860C68">
        <w:rPr>
          <w:rFonts w:ascii="Times New Roman" w:hAnsi="Times New Roman"/>
          <w:b/>
          <w:szCs w:val="24"/>
        </w:rPr>
        <w:t xml:space="preserve"> Requirements</w:t>
      </w:r>
    </w:p>
    <w:p w14:paraId="5DF361EB" w14:textId="77777777" w:rsidR="00CC4560" w:rsidRPr="00860C68" w:rsidRDefault="00CC4560" w:rsidP="00CC4560">
      <w:pPr>
        <w:rPr>
          <w:rFonts w:ascii="Times New Roman" w:hAnsi="Times New Roman"/>
          <w:szCs w:val="24"/>
        </w:rPr>
      </w:pPr>
    </w:p>
    <w:p w14:paraId="5D006942" w14:textId="77777777" w:rsidR="00CC4560" w:rsidRPr="00860C68" w:rsidRDefault="00CC4560" w:rsidP="00CC4560">
      <w:pPr>
        <w:rPr>
          <w:rFonts w:ascii="Times New Roman" w:hAnsi="Times New Roman"/>
          <w:szCs w:val="24"/>
        </w:rPr>
      </w:pPr>
      <w:r w:rsidRPr="00860C68">
        <w:rPr>
          <w:rFonts w:ascii="Times New Roman" w:hAnsi="Times New Roman"/>
          <w:szCs w:val="24"/>
        </w:rPr>
        <w:t>The permittee must create, maintain for five years, and make available to the Agency, upon request, the following records:</w:t>
      </w:r>
    </w:p>
    <w:p w14:paraId="73D2F099" w14:textId="77777777" w:rsidR="00CC4560" w:rsidRPr="00860C68" w:rsidRDefault="00CC4560" w:rsidP="00CC4560">
      <w:pPr>
        <w:ind w:left="1440" w:hanging="720"/>
        <w:rPr>
          <w:rFonts w:ascii="Times New Roman" w:hAnsi="Times New Roman"/>
          <w:szCs w:val="24"/>
        </w:rPr>
      </w:pPr>
    </w:p>
    <w:p w14:paraId="7E6525C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copy of all applicable records identified under</w:t>
      </w:r>
      <w:r>
        <w:rPr>
          <w:rFonts w:ascii="Times New Roman" w:hAnsi="Times New Roman"/>
          <w:szCs w:val="24"/>
        </w:rPr>
        <w:t xml:space="preserve"> </w:t>
      </w:r>
      <w:r w:rsidRPr="00860C68">
        <w:rPr>
          <w:rFonts w:ascii="Times New Roman" w:hAnsi="Times New Roman"/>
          <w:szCs w:val="24"/>
        </w:rPr>
        <w:t>Section 502.510(b)(16</w:t>
      </w:r>
      <w:proofErr w:type="gramStart"/>
      <w:r w:rsidRPr="00860C68">
        <w:rPr>
          <w:rFonts w:ascii="Times New Roman" w:hAnsi="Times New Roman"/>
          <w:szCs w:val="24"/>
        </w:rPr>
        <w:t>);</w:t>
      </w:r>
      <w:proofErr w:type="gramEnd"/>
    </w:p>
    <w:p w14:paraId="09680C02" w14:textId="77777777" w:rsidR="00CC4560" w:rsidRPr="00860C68" w:rsidRDefault="00CC4560" w:rsidP="00CC4560">
      <w:pPr>
        <w:ind w:left="2160" w:hanging="720"/>
        <w:rPr>
          <w:rFonts w:ascii="Times New Roman" w:hAnsi="Times New Roman"/>
          <w:szCs w:val="24"/>
        </w:rPr>
      </w:pPr>
    </w:p>
    <w:p w14:paraId="77A156C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 copy of the information required under Section </w:t>
      </w:r>
      <w:proofErr w:type="gramStart"/>
      <w:r w:rsidRPr="00860C68">
        <w:rPr>
          <w:rFonts w:ascii="Times New Roman" w:hAnsi="Times New Roman"/>
          <w:szCs w:val="24"/>
        </w:rPr>
        <w:t>502.201;</w:t>
      </w:r>
      <w:proofErr w:type="gramEnd"/>
    </w:p>
    <w:p w14:paraId="038C11E1" w14:textId="77777777" w:rsidR="00CC4560" w:rsidRPr="00860C68" w:rsidRDefault="00CC4560" w:rsidP="00CC4560">
      <w:pPr>
        <w:ind w:left="2160" w:hanging="720"/>
        <w:rPr>
          <w:rFonts w:ascii="Times New Roman" w:hAnsi="Times New Roman"/>
          <w:szCs w:val="24"/>
        </w:rPr>
      </w:pPr>
    </w:p>
    <w:p w14:paraId="2F968DB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Records documenting the visual inspections required under Section </w:t>
      </w:r>
      <w:proofErr w:type="gramStart"/>
      <w:r w:rsidRPr="00860C68">
        <w:rPr>
          <w:rFonts w:ascii="Times New Roman" w:hAnsi="Times New Roman"/>
          <w:szCs w:val="24"/>
        </w:rPr>
        <w:t>502.610(c);</w:t>
      </w:r>
      <w:proofErr w:type="gramEnd"/>
    </w:p>
    <w:p w14:paraId="3DC7D9C2" w14:textId="77777777" w:rsidR="00CC4560" w:rsidRPr="00860C68" w:rsidRDefault="00CC4560" w:rsidP="00CC4560">
      <w:pPr>
        <w:ind w:left="2160" w:hanging="720"/>
        <w:rPr>
          <w:rFonts w:ascii="Times New Roman" w:hAnsi="Times New Roman"/>
          <w:szCs w:val="24"/>
        </w:rPr>
      </w:pPr>
    </w:p>
    <w:p w14:paraId="36F9C25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Weekly records of the depth of the manure and process wastewater in the liquid livestock waste storage as indicated by the depth marker, as described in Section </w:t>
      </w:r>
      <w:proofErr w:type="gramStart"/>
      <w:r w:rsidRPr="00860C68">
        <w:rPr>
          <w:rFonts w:ascii="Times New Roman" w:hAnsi="Times New Roman"/>
          <w:szCs w:val="24"/>
        </w:rPr>
        <w:t>502.610(d);</w:t>
      </w:r>
      <w:proofErr w:type="gramEnd"/>
    </w:p>
    <w:p w14:paraId="26A2504A" w14:textId="77777777" w:rsidR="00CC4560" w:rsidRPr="00860C68" w:rsidRDefault="00CC4560" w:rsidP="00CC4560">
      <w:pPr>
        <w:ind w:left="2160" w:hanging="720"/>
        <w:rPr>
          <w:rFonts w:ascii="Times New Roman" w:hAnsi="Times New Roman"/>
          <w:szCs w:val="24"/>
        </w:rPr>
      </w:pPr>
    </w:p>
    <w:p w14:paraId="3BEEECF1"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Records documenting any actions taken to correct deficiencies as required by Sections 502.610(e) and (f).  Deficiencies not corrected within 30 days must be accompanied by explanation of the factors preventing immediate </w:t>
      </w:r>
      <w:proofErr w:type="gramStart"/>
      <w:r w:rsidRPr="00860C68">
        <w:rPr>
          <w:rFonts w:ascii="Times New Roman" w:hAnsi="Times New Roman"/>
          <w:szCs w:val="24"/>
        </w:rPr>
        <w:t>correction;</w:t>
      </w:r>
      <w:proofErr w:type="gramEnd"/>
    </w:p>
    <w:p w14:paraId="5804AD05" w14:textId="77777777" w:rsidR="00CC4560" w:rsidRPr="00860C68" w:rsidRDefault="00CC4560" w:rsidP="00CC4560">
      <w:pPr>
        <w:ind w:left="2160" w:hanging="720"/>
        <w:rPr>
          <w:rFonts w:ascii="Times New Roman" w:hAnsi="Times New Roman"/>
          <w:szCs w:val="24"/>
        </w:rPr>
      </w:pPr>
    </w:p>
    <w:p w14:paraId="466E7FF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 xml:space="preserve">Records of mortalities management and practices the facility uses to meet the requirements of Section </w:t>
      </w:r>
      <w:proofErr w:type="gramStart"/>
      <w:r w:rsidRPr="00860C68">
        <w:rPr>
          <w:rFonts w:ascii="Times New Roman" w:hAnsi="Times New Roman"/>
          <w:szCs w:val="24"/>
        </w:rPr>
        <w:t>502.610(g);</w:t>
      </w:r>
      <w:proofErr w:type="gramEnd"/>
    </w:p>
    <w:p w14:paraId="183111B0" w14:textId="77777777" w:rsidR="00CC4560" w:rsidRPr="00860C68" w:rsidRDefault="00CC4560" w:rsidP="00CC4560">
      <w:pPr>
        <w:ind w:left="2160" w:hanging="720"/>
        <w:rPr>
          <w:rFonts w:ascii="Times New Roman" w:hAnsi="Times New Roman"/>
          <w:szCs w:val="24"/>
        </w:rPr>
      </w:pPr>
    </w:p>
    <w:p w14:paraId="2D803B52"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Records documenting the current design of any livestock waste storage structures, including volume for solids accumulation, design treatment volume, total design volume, and approximate number of days of storage </w:t>
      </w:r>
      <w:proofErr w:type="gramStart"/>
      <w:r w:rsidRPr="00860C68">
        <w:rPr>
          <w:rFonts w:ascii="Times New Roman" w:hAnsi="Times New Roman"/>
          <w:szCs w:val="24"/>
        </w:rPr>
        <w:t>capacity;</w:t>
      </w:r>
      <w:proofErr w:type="gramEnd"/>
    </w:p>
    <w:p w14:paraId="2B707CFA" w14:textId="77777777" w:rsidR="00CC4560" w:rsidRPr="00860C68" w:rsidRDefault="00CC4560" w:rsidP="00CC4560">
      <w:pPr>
        <w:ind w:left="2160" w:hanging="720"/>
        <w:rPr>
          <w:rFonts w:ascii="Times New Roman" w:hAnsi="Times New Roman"/>
          <w:szCs w:val="24"/>
        </w:rPr>
      </w:pPr>
    </w:p>
    <w:p w14:paraId="1577418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 xml:space="preserve">Records of the date, time, and estimated volume of any </w:t>
      </w:r>
      <w:proofErr w:type="gramStart"/>
      <w:r w:rsidRPr="00860C68">
        <w:rPr>
          <w:rFonts w:ascii="Times New Roman" w:hAnsi="Times New Roman"/>
          <w:szCs w:val="24"/>
        </w:rPr>
        <w:t>overflow;</w:t>
      </w:r>
      <w:proofErr w:type="gramEnd"/>
      <w:r w:rsidRPr="00860C68">
        <w:rPr>
          <w:rFonts w:ascii="Times New Roman" w:hAnsi="Times New Roman"/>
          <w:szCs w:val="24"/>
        </w:rPr>
        <w:t xml:space="preserve"> </w:t>
      </w:r>
    </w:p>
    <w:p w14:paraId="1B19FFE3" w14:textId="77777777" w:rsidR="00CC4560" w:rsidRPr="00860C68" w:rsidRDefault="00CC4560" w:rsidP="00CC4560">
      <w:pPr>
        <w:ind w:left="2160" w:hanging="720"/>
        <w:rPr>
          <w:rFonts w:ascii="Times New Roman" w:hAnsi="Times New Roman"/>
          <w:szCs w:val="24"/>
        </w:rPr>
      </w:pPr>
    </w:p>
    <w:p w14:paraId="4F7A5625"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 xml:space="preserve">A copy of the facility’s site-specific nutrient management </w:t>
      </w:r>
      <w:proofErr w:type="gramStart"/>
      <w:r w:rsidRPr="00860C68">
        <w:rPr>
          <w:rFonts w:ascii="Times New Roman" w:hAnsi="Times New Roman"/>
          <w:szCs w:val="24"/>
        </w:rPr>
        <w:t>plan;</w:t>
      </w:r>
      <w:proofErr w:type="gramEnd"/>
    </w:p>
    <w:p w14:paraId="2347A980" w14:textId="77777777" w:rsidR="00CC4560" w:rsidRPr="00860C68" w:rsidRDefault="00CC4560" w:rsidP="00CC4560">
      <w:pPr>
        <w:ind w:left="2160" w:hanging="720"/>
        <w:rPr>
          <w:rFonts w:ascii="Times New Roman" w:hAnsi="Times New Roman"/>
          <w:szCs w:val="24"/>
        </w:rPr>
      </w:pPr>
    </w:p>
    <w:p w14:paraId="0F3E6819"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 xml:space="preserve">Expected crop yields for land application </w:t>
      </w:r>
      <w:proofErr w:type="gramStart"/>
      <w:r w:rsidRPr="00860C68">
        <w:rPr>
          <w:rFonts w:ascii="Times New Roman" w:hAnsi="Times New Roman"/>
          <w:szCs w:val="24"/>
        </w:rPr>
        <w:t>areas;</w:t>
      </w:r>
      <w:proofErr w:type="gramEnd"/>
    </w:p>
    <w:p w14:paraId="682C3D54" w14:textId="77777777" w:rsidR="00CC4560" w:rsidRPr="00860C68" w:rsidRDefault="00CC4560" w:rsidP="00CC4560">
      <w:pPr>
        <w:ind w:left="2160" w:hanging="720"/>
        <w:rPr>
          <w:rFonts w:ascii="Times New Roman" w:hAnsi="Times New Roman"/>
          <w:szCs w:val="24"/>
        </w:rPr>
      </w:pPr>
    </w:p>
    <w:p w14:paraId="0439ACD7"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The dates livestock waste is applied to each land application </w:t>
      </w:r>
      <w:proofErr w:type="gramStart"/>
      <w:r w:rsidRPr="00860C68">
        <w:rPr>
          <w:rFonts w:ascii="Times New Roman" w:hAnsi="Times New Roman"/>
          <w:szCs w:val="24"/>
        </w:rPr>
        <w:t>area;</w:t>
      </w:r>
      <w:proofErr w:type="gramEnd"/>
    </w:p>
    <w:p w14:paraId="33A8681B" w14:textId="77777777" w:rsidR="00CC4560" w:rsidRPr="00860C68" w:rsidRDefault="00CC4560" w:rsidP="00CC4560">
      <w:pPr>
        <w:ind w:left="2160" w:hanging="720"/>
        <w:rPr>
          <w:rFonts w:ascii="Times New Roman" w:hAnsi="Times New Roman"/>
          <w:szCs w:val="24"/>
        </w:rPr>
      </w:pPr>
    </w:p>
    <w:p w14:paraId="5EAEAFE5"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Records documenting subsurface drainage inspections conducted according to the plan developed under</w:t>
      </w:r>
      <w:r>
        <w:rPr>
          <w:rFonts w:ascii="Times New Roman" w:hAnsi="Times New Roman"/>
          <w:szCs w:val="24"/>
        </w:rPr>
        <w:t xml:space="preserve"> </w:t>
      </w:r>
      <w:r w:rsidRPr="00860C68">
        <w:rPr>
          <w:rFonts w:ascii="Times New Roman" w:hAnsi="Times New Roman"/>
          <w:szCs w:val="24"/>
        </w:rPr>
        <w:t>Section 502.510(b)(13</w:t>
      </w:r>
      <w:proofErr w:type="gramStart"/>
      <w:r w:rsidRPr="00860C68">
        <w:rPr>
          <w:rFonts w:ascii="Times New Roman" w:hAnsi="Times New Roman"/>
          <w:szCs w:val="24"/>
        </w:rPr>
        <w:t>);</w:t>
      </w:r>
      <w:proofErr w:type="gramEnd"/>
    </w:p>
    <w:p w14:paraId="6E9EC718" w14:textId="77777777" w:rsidR="00CC4560" w:rsidRPr="00860C68" w:rsidRDefault="00CC4560" w:rsidP="00CC4560">
      <w:pPr>
        <w:ind w:left="2160" w:hanging="720"/>
        <w:rPr>
          <w:rFonts w:ascii="Times New Roman" w:hAnsi="Times New Roman"/>
          <w:szCs w:val="24"/>
        </w:rPr>
      </w:pPr>
    </w:p>
    <w:p w14:paraId="5C48DAE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m)</w:t>
      </w:r>
      <w:r w:rsidRPr="00860C68">
        <w:rPr>
          <w:rFonts w:ascii="Times New Roman" w:hAnsi="Times New Roman"/>
          <w:szCs w:val="24"/>
        </w:rPr>
        <w:tab/>
        <w:t xml:space="preserve">Results from livestock waste and soil </w:t>
      </w:r>
      <w:proofErr w:type="gramStart"/>
      <w:r w:rsidRPr="00860C68">
        <w:rPr>
          <w:rFonts w:ascii="Times New Roman" w:hAnsi="Times New Roman"/>
          <w:szCs w:val="24"/>
        </w:rPr>
        <w:t>sampling;</w:t>
      </w:r>
      <w:proofErr w:type="gramEnd"/>
    </w:p>
    <w:p w14:paraId="7203B5FF" w14:textId="77777777" w:rsidR="00CC4560" w:rsidRPr="00860C68" w:rsidRDefault="00CC4560" w:rsidP="00CC4560">
      <w:pPr>
        <w:ind w:left="2160" w:hanging="720"/>
        <w:rPr>
          <w:rFonts w:ascii="Times New Roman" w:hAnsi="Times New Roman"/>
          <w:szCs w:val="24"/>
        </w:rPr>
      </w:pPr>
    </w:p>
    <w:p w14:paraId="1369FA2A"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n)</w:t>
      </w:r>
      <w:r w:rsidRPr="00860C68">
        <w:rPr>
          <w:rFonts w:ascii="Times New Roman" w:hAnsi="Times New Roman"/>
          <w:szCs w:val="24"/>
        </w:rPr>
        <w:tab/>
        <w:t xml:space="preserve">Explanation of the basis for determining livestock waste application </w:t>
      </w:r>
      <w:proofErr w:type="gramStart"/>
      <w:r w:rsidRPr="00860C68">
        <w:rPr>
          <w:rFonts w:ascii="Times New Roman" w:hAnsi="Times New Roman"/>
          <w:szCs w:val="24"/>
        </w:rPr>
        <w:t>rates;</w:t>
      </w:r>
      <w:proofErr w:type="gramEnd"/>
    </w:p>
    <w:p w14:paraId="63AEE0EB" w14:textId="77777777" w:rsidR="00CC4560" w:rsidRPr="00860C68" w:rsidRDefault="00CC4560" w:rsidP="00CC4560">
      <w:pPr>
        <w:ind w:left="2160" w:hanging="720"/>
        <w:rPr>
          <w:rFonts w:ascii="Times New Roman" w:hAnsi="Times New Roman"/>
          <w:szCs w:val="24"/>
        </w:rPr>
      </w:pPr>
    </w:p>
    <w:p w14:paraId="46F77209"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lastRenderedPageBreak/>
        <w:t>o)</w:t>
      </w:r>
      <w:r w:rsidRPr="00860C68">
        <w:rPr>
          <w:rFonts w:ascii="Times New Roman" w:hAnsi="Times New Roman"/>
          <w:szCs w:val="24"/>
        </w:rPr>
        <w:tab/>
        <w:t xml:space="preserve">Calculations showing the total nitrogen and phosphorus to be applied to each field, including sources other than livestock </w:t>
      </w:r>
      <w:proofErr w:type="gramStart"/>
      <w:r w:rsidRPr="00860C68">
        <w:rPr>
          <w:rFonts w:ascii="Times New Roman" w:hAnsi="Times New Roman"/>
          <w:szCs w:val="24"/>
        </w:rPr>
        <w:t>waste;</w:t>
      </w:r>
      <w:proofErr w:type="gramEnd"/>
    </w:p>
    <w:p w14:paraId="1DDE94DE" w14:textId="77777777" w:rsidR="00CC4560" w:rsidRPr="00860C68" w:rsidRDefault="00CC4560" w:rsidP="00CC4560">
      <w:pPr>
        <w:ind w:left="2160" w:hanging="720"/>
        <w:rPr>
          <w:rFonts w:ascii="Times New Roman" w:hAnsi="Times New Roman"/>
          <w:szCs w:val="24"/>
        </w:rPr>
      </w:pPr>
    </w:p>
    <w:p w14:paraId="7F01DB11"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p)</w:t>
      </w:r>
      <w:r w:rsidRPr="00860C68">
        <w:rPr>
          <w:rFonts w:ascii="Times New Roman" w:hAnsi="Times New Roman"/>
          <w:szCs w:val="24"/>
        </w:rPr>
        <w:tab/>
        <w:t xml:space="preserve">Total amount of nitrogen and phosphorus applied to each field, including documentation of calculations for the total amount </w:t>
      </w:r>
      <w:proofErr w:type="gramStart"/>
      <w:r w:rsidRPr="00860C68">
        <w:rPr>
          <w:rFonts w:ascii="Times New Roman" w:hAnsi="Times New Roman"/>
          <w:szCs w:val="24"/>
        </w:rPr>
        <w:t>applied;</w:t>
      </w:r>
      <w:proofErr w:type="gramEnd"/>
    </w:p>
    <w:p w14:paraId="053E13E4" w14:textId="77777777" w:rsidR="00CC4560" w:rsidRPr="00860C68" w:rsidRDefault="00CC4560" w:rsidP="00CC4560">
      <w:pPr>
        <w:ind w:left="2160" w:hanging="720"/>
        <w:rPr>
          <w:rFonts w:ascii="Times New Roman" w:hAnsi="Times New Roman"/>
          <w:szCs w:val="24"/>
        </w:rPr>
      </w:pPr>
    </w:p>
    <w:p w14:paraId="398DB6EB"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q)</w:t>
      </w:r>
      <w:r w:rsidRPr="00860C68">
        <w:rPr>
          <w:rFonts w:ascii="Times New Roman" w:hAnsi="Times New Roman"/>
          <w:szCs w:val="24"/>
        </w:rPr>
        <w:tab/>
        <w:t xml:space="preserve">The method used to apply the livestock </w:t>
      </w:r>
      <w:proofErr w:type="gramStart"/>
      <w:r w:rsidRPr="00860C68">
        <w:rPr>
          <w:rFonts w:ascii="Times New Roman" w:hAnsi="Times New Roman"/>
          <w:szCs w:val="24"/>
        </w:rPr>
        <w:t>waste;</w:t>
      </w:r>
      <w:proofErr w:type="gramEnd"/>
    </w:p>
    <w:p w14:paraId="0CAF2BD8" w14:textId="77777777" w:rsidR="00CC4560" w:rsidRPr="00860C68" w:rsidRDefault="00CC4560" w:rsidP="00CC4560">
      <w:pPr>
        <w:ind w:left="2160" w:hanging="720"/>
        <w:rPr>
          <w:rFonts w:ascii="Times New Roman" w:hAnsi="Times New Roman"/>
          <w:szCs w:val="24"/>
        </w:rPr>
      </w:pPr>
    </w:p>
    <w:p w14:paraId="3731A21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r)</w:t>
      </w:r>
      <w:r w:rsidRPr="00860C68">
        <w:rPr>
          <w:rFonts w:ascii="Times New Roman" w:hAnsi="Times New Roman"/>
          <w:szCs w:val="24"/>
        </w:rPr>
        <w:tab/>
        <w:t xml:space="preserve">Date of livestock waste application equipment </w:t>
      </w:r>
      <w:proofErr w:type="gramStart"/>
      <w:r w:rsidRPr="00860C68">
        <w:rPr>
          <w:rFonts w:ascii="Times New Roman" w:hAnsi="Times New Roman"/>
          <w:szCs w:val="24"/>
        </w:rPr>
        <w:t>inspection;</w:t>
      </w:r>
      <w:proofErr w:type="gramEnd"/>
    </w:p>
    <w:p w14:paraId="0624DF32" w14:textId="77777777" w:rsidR="00CC4560" w:rsidRPr="00860C68" w:rsidRDefault="00CC4560" w:rsidP="00CC4560">
      <w:pPr>
        <w:ind w:left="2160" w:hanging="720"/>
        <w:rPr>
          <w:rFonts w:ascii="Times New Roman" w:hAnsi="Times New Roman"/>
          <w:szCs w:val="24"/>
        </w:rPr>
      </w:pPr>
    </w:p>
    <w:p w14:paraId="4F933E88"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s)</w:t>
      </w:r>
      <w:r w:rsidRPr="00860C68">
        <w:rPr>
          <w:rFonts w:ascii="Times New Roman" w:hAnsi="Times New Roman"/>
          <w:szCs w:val="24"/>
        </w:rPr>
        <w:tab/>
        <w:t xml:space="preserve">Maximum number and type of animals, whether in open confinement or housed under roof by the following types:  beef cattle, broilers, layers, swine weighing 55 pounds or more, swine weighing less than 55 pounds, mature dairy cows, dairy heifers, veal calves, sheep and lambs, horses, turkeys, ducks, </w:t>
      </w:r>
      <w:proofErr w:type="gramStart"/>
      <w:r w:rsidRPr="00860C68">
        <w:rPr>
          <w:rFonts w:ascii="Times New Roman" w:hAnsi="Times New Roman"/>
          <w:szCs w:val="24"/>
        </w:rPr>
        <w:t>other;</w:t>
      </w:r>
      <w:proofErr w:type="gramEnd"/>
    </w:p>
    <w:p w14:paraId="5ED2B82D" w14:textId="77777777" w:rsidR="00CC4560" w:rsidRPr="00860C68" w:rsidRDefault="00CC4560" w:rsidP="00CC4560">
      <w:pPr>
        <w:ind w:left="2160" w:hanging="720"/>
        <w:rPr>
          <w:rFonts w:ascii="Times New Roman" w:hAnsi="Times New Roman"/>
          <w:szCs w:val="24"/>
        </w:rPr>
      </w:pPr>
    </w:p>
    <w:p w14:paraId="54F08F35"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t)</w:t>
      </w:r>
      <w:r w:rsidRPr="00860C68">
        <w:rPr>
          <w:rFonts w:ascii="Times New Roman" w:hAnsi="Times New Roman"/>
          <w:szCs w:val="24"/>
        </w:rPr>
        <w:tab/>
        <w:t xml:space="preserve">All records necessary to prepare the annual report required by Section </w:t>
      </w:r>
      <w:proofErr w:type="gramStart"/>
      <w:r w:rsidRPr="00860C68">
        <w:rPr>
          <w:rFonts w:ascii="Times New Roman" w:hAnsi="Times New Roman"/>
          <w:szCs w:val="24"/>
        </w:rPr>
        <w:t>502.325;</w:t>
      </w:r>
      <w:proofErr w:type="gramEnd"/>
    </w:p>
    <w:p w14:paraId="2BB2BD92" w14:textId="77777777" w:rsidR="00CC4560" w:rsidRPr="00860C68" w:rsidRDefault="00CC4560" w:rsidP="00CC4560">
      <w:pPr>
        <w:ind w:left="2160" w:hanging="720"/>
        <w:rPr>
          <w:rFonts w:ascii="Times New Roman" w:hAnsi="Times New Roman"/>
          <w:szCs w:val="24"/>
        </w:rPr>
      </w:pPr>
    </w:p>
    <w:p w14:paraId="031F514D"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u)</w:t>
      </w:r>
      <w:r w:rsidRPr="00860C68">
        <w:rPr>
          <w:rFonts w:ascii="Times New Roman" w:hAnsi="Times New Roman"/>
          <w:szCs w:val="24"/>
        </w:rPr>
        <w:tab/>
        <w:t xml:space="preserve">Total acreage of land application area the nutrient management plan </w:t>
      </w:r>
      <w:proofErr w:type="gramStart"/>
      <w:r w:rsidRPr="00860C68">
        <w:rPr>
          <w:rFonts w:ascii="Times New Roman" w:hAnsi="Times New Roman"/>
          <w:szCs w:val="24"/>
        </w:rPr>
        <w:t>covers;</w:t>
      </w:r>
      <w:proofErr w:type="gramEnd"/>
    </w:p>
    <w:p w14:paraId="637EA07B" w14:textId="77777777" w:rsidR="00CC4560" w:rsidRPr="00860C68" w:rsidRDefault="00CC4560" w:rsidP="00CC4560">
      <w:pPr>
        <w:ind w:left="2160" w:hanging="720"/>
        <w:rPr>
          <w:rFonts w:ascii="Times New Roman" w:hAnsi="Times New Roman"/>
          <w:szCs w:val="24"/>
        </w:rPr>
      </w:pPr>
    </w:p>
    <w:p w14:paraId="0BDF80A8"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v)</w:t>
      </w:r>
      <w:r w:rsidRPr="00860C68">
        <w:rPr>
          <w:rFonts w:ascii="Times New Roman" w:hAnsi="Times New Roman"/>
          <w:szCs w:val="24"/>
        </w:rPr>
        <w:tab/>
        <w:t xml:space="preserve">The quantity of livestock waste removed when a manure storage area or waste containment area is </w:t>
      </w:r>
      <w:proofErr w:type="gramStart"/>
      <w:r w:rsidRPr="00860C68">
        <w:rPr>
          <w:rFonts w:ascii="Times New Roman" w:hAnsi="Times New Roman"/>
          <w:szCs w:val="24"/>
        </w:rPr>
        <w:t>dewatered;</w:t>
      </w:r>
      <w:proofErr w:type="gramEnd"/>
    </w:p>
    <w:p w14:paraId="18575BB7" w14:textId="77777777" w:rsidR="00CC4560" w:rsidRPr="00860C68" w:rsidRDefault="00CC4560" w:rsidP="00CC4560">
      <w:pPr>
        <w:ind w:left="2160" w:hanging="720"/>
        <w:rPr>
          <w:rFonts w:ascii="Times New Roman" w:hAnsi="Times New Roman"/>
          <w:szCs w:val="24"/>
        </w:rPr>
      </w:pPr>
    </w:p>
    <w:p w14:paraId="6A66352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w)</w:t>
      </w:r>
      <w:r w:rsidRPr="00860C68">
        <w:rPr>
          <w:rFonts w:ascii="Times New Roman" w:hAnsi="Times New Roman"/>
          <w:szCs w:val="24"/>
        </w:rPr>
        <w:tab/>
        <w:t>The following information for each day during which livestock wastes are applied to land:</w:t>
      </w:r>
    </w:p>
    <w:p w14:paraId="6E12D3F0" w14:textId="77777777" w:rsidR="00CC4560" w:rsidRPr="00860C68" w:rsidRDefault="00CC4560" w:rsidP="00CC4560">
      <w:pPr>
        <w:ind w:left="1440" w:hanging="720"/>
        <w:rPr>
          <w:rFonts w:ascii="Times New Roman" w:hAnsi="Times New Roman"/>
          <w:szCs w:val="24"/>
        </w:rPr>
      </w:pPr>
    </w:p>
    <w:p w14:paraId="6359A129"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amount applied to each field in either gallons, wet tons, or dry tons per </w:t>
      </w:r>
      <w:proofErr w:type="gramStart"/>
      <w:r w:rsidRPr="00860C68">
        <w:rPr>
          <w:rFonts w:ascii="Times New Roman" w:hAnsi="Times New Roman"/>
          <w:szCs w:val="24"/>
        </w:rPr>
        <w:t>acre;</w:t>
      </w:r>
      <w:proofErr w:type="gramEnd"/>
    </w:p>
    <w:p w14:paraId="00888F38" w14:textId="77777777" w:rsidR="00CC4560" w:rsidRPr="00860C68" w:rsidRDefault="00CC4560" w:rsidP="00CC4560">
      <w:pPr>
        <w:ind w:left="2880" w:hanging="720"/>
        <w:rPr>
          <w:rFonts w:ascii="Times New Roman" w:hAnsi="Times New Roman"/>
          <w:szCs w:val="24"/>
        </w:rPr>
      </w:pPr>
    </w:p>
    <w:p w14:paraId="11EB0B59"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soil water conditions at the time of application (such as dry, saturated, flooded, frozen, snow-covered</w:t>
      </w:r>
      <w:proofErr w:type="gramStart"/>
      <w:r w:rsidRPr="00860C68">
        <w:rPr>
          <w:rFonts w:ascii="Times New Roman" w:hAnsi="Times New Roman"/>
          <w:szCs w:val="24"/>
        </w:rPr>
        <w:t>);</w:t>
      </w:r>
      <w:proofErr w:type="gramEnd"/>
    </w:p>
    <w:p w14:paraId="011F0B10" w14:textId="77777777" w:rsidR="00CC4560" w:rsidRPr="00860C68" w:rsidRDefault="00CC4560" w:rsidP="00CC4560">
      <w:pPr>
        <w:ind w:left="2880" w:hanging="720"/>
        <w:rPr>
          <w:rFonts w:ascii="Times New Roman" w:hAnsi="Times New Roman"/>
          <w:szCs w:val="24"/>
        </w:rPr>
      </w:pPr>
    </w:p>
    <w:p w14:paraId="1EF8067F"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an estimate of the precipitation </w:t>
      </w:r>
      <w:proofErr w:type="gramStart"/>
      <w:r w:rsidRPr="00860C68">
        <w:rPr>
          <w:rFonts w:ascii="Times New Roman" w:hAnsi="Times New Roman"/>
          <w:szCs w:val="24"/>
        </w:rPr>
        <w:t>amount</w:t>
      </w:r>
      <w:proofErr w:type="gramEnd"/>
      <w:r w:rsidRPr="00860C68">
        <w:rPr>
          <w:rFonts w:ascii="Times New Roman" w:hAnsi="Times New Roman"/>
          <w:szCs w:val="24"/>
        </w:rPr>
        <w:t xml:space="preserve"> 24 hours before, and for 24 hours after, the application;</w:t>
      </w:r>
    </w:p>
    <w:p w14:paraId="2C1DEF46" w14:textId="77777777" w:rsidR="00CC4560" w:rsidRPr="00860C68" w:rsidRDefault="00CC4560" w:rsidP="00CC4560">
      <w:pPr>
        <w:ind w:left="2880" w:hanging="720"/>
        <w:rPr>
          <w:rFonts w:ascii="Times New Roman" w:hAnsi="Times New Roman"/>
          <w:szCs w:val="24"/>
        </w:rPr>
      </w:pPr>
    </w:p>
    <w:p w14:paraId="13710F73"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the type of application method used (surface, surface with incorporation, or injection</w:t>
      </w:r>
      <w:proofErr w:type="gramStart"/>
      <w:r w:rsidRPr="00860C68">
        <w:rPr>
          <w:rFonts w:ascii="Times New Roman" w:hAnsi="Times New Roman"/>
          <w:szCs w:val="24"/>
        </w:rPr>
        <w:t>);</w:t>
      </w:r>
      <w:proofErr w:type="gramEnd"/>
    </w:p>
    <w:p w14:paraId="736A5909" w14:textId="77777777" w:rsidR="00CC4560" w:rsidRPr="00860C68" w:rsidRDefault="00CC4560" w:rsidP="00CC4560">
      <w:pPr>
        <w:ind w:left="2880" w:hanging="720"/>
        <w:rPr>
          <w:rFonts w:ascii="Times New Roman" w:hAnsi="Times New Roman"/>
          <w:szCs w:val="24"/>
        </w:rPr>
      </w:pPr>
    </w:p>
    <w:p w14:paraId="51E69931"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the location of the field where livestock waste was </w:t>
      </w:r>
      <w:proofErr w:type="gramStart"/>
      <w:r w:rsidRPr="00860C68">
        <w:rPr>
          <w:rFonts w:ascii="Times New Roman" w:hAnsi="Times New Roman"/>
          <w:szCs w:val="24"/>
        </w:rPr>
        <w:t>applied;</w:t>
      </w:r>
      <w:proofErr w:type="gramEnd"/>
    </w:p>
    <w:p w14:paraId="168FCE6F" w14:textId="77777777" w:rsidR="00CC4560" w:rsidRPr="00860C68" w:rsidRDefault="00CC4560" w:rsidP="00CC4560">
      <w:pPr>
        <w:ind w:left="2880" w:hanging="720"/>
        <w:rPr>
          <w:rFonts w:ascii="Times New Roman" w:hAnsi="Times New Roman"/>
          <w:szCs w:val="24"/>
        </w:rPr>
      </w:pPr>
    </w:p>
    <w:p w14:paraId="25EF45CD"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Leak inspection results of livestock waste application </w:t>
      </w:r>
      <w:proofErr w:type="gramStart"/>
      <w:r w:rsidRPr="00860C68">
        <w:rPr>
          <w:rFonts w:ascii="Times New Roman" w:hAnsi="Times New Roman"/>
          <w:szCs w:val="24"/>
        </w:rPr>
        <w:t>equipment;</w:t>
      </w:r>
      <w:proofErr w:type="gramEnd"/>
    </w:p>
    <w:p w14:paraId="67559C44" w14:textId="77777777" w:rsidR="00CC4560" w:rsidRPr="00860C68" w:rsidRDefault="00CC4560" w:rsidP="00CC4560">
      <w:pPr>
        <w:ind w:left="2880" w:hanging="720"/>
        <w:rPr>
          <w:rFonts w:ascii="Times New Roman" w:hAnsi="Times New Roman"/>
          <w:szCs w:val="24"/>
        </w:rPr>
      </w:pPr>
    </w:p>
    <w:p w14:paraId="5A58D1E4"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the name and address of off-site recipients of livestock waste, the amount of waste transferred to each off-site recipient in gallons or </w:t>
      </w:r>
      <w:r w:rsidRPr="00860C68">
        <w:rPr>
          <w:rFonts w:ascii="Times New Roman" w:hAnsi="Times New Roman"/>
          <w:szCs w:val="24"/>
        </w:rPr>
        <w:lastRenderedPageBreak/>
        <w:t xml:space="preserve">dry tons, off-site location on a topographic map, and acreage of each site the off-site recipient </w:t>
      </w:r>
      <w:proofErr w:type="gramStart"/>
      <w:r w:rsidRPr="00860C68">
        <w:rPr>
          <w:rFonts w:ascii="Times New Roman" w:hAnsi="Times New Roman"/>
          <w:szCs w:val="24"/>
        </w:rPr>
        <w:t>used;</w:t>
      </w:r>
      <w:proofErr w:type="gramEnd"/>
    </w:p>
    <w:p w14:paraId="1C78F4F7" w14:textId="77777777" w:rsidR="00CC4560" w:rsidRPr="00860C68" w:rsidRDefault="00CC4560" w:rsidP="00CC4560">
      <w:pPr>
        <w:ind w:left="2160" w:hanging="720"/>
        <w:rPr>
          <w:rFonts w:ascii="Times New Roman" w:hAnsi="Times New Roman"/>
          <w:szCs w:val="24"/>
        </w:rPr>
      </w:pPr>
    </w:p>
    <w:p w14:paraId="675A791A"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Weather conditions, including precipitation, air temperature, wind speed, wind direction, and dew point, at the time of land application and for 24 hours before, and for 24 hours following, the application; and</w:t>
      </w:r>
    </w:p>
    <w:p w14:paraId="14E4BE54" w14:textId="77777777" w:rsidR="00CC4560" w:rsidRPr="00860C68" w:rsidRDefault="00CC4560" w:rsidP="00CC4560">
      <w:pPr>
        <w:ind w:left="2160" w:hanging="720"/>
        <w:rPr>
          <w:rFonts w:ascii="Times New Roman" w:hAnsi="Times New Roman"/>
          <w:szCs w:val="24"/>
        </w:rPr>
      </w:pPr>
    </w:p>
    <w:p w14:paraId="266654DD"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Records of the weather forecasts required to be maintained under</w:t>
      </w:r>
      <w:r>
        <w:rPr>
          <w:rFonts w:ascii="Times New Roman" w:hAnsi="Times New Roman"/>
          <w:szCs w:val="24"/>
        </w:rPr>
        <w:t xml:space="preserve"> </w:t>
      </w:r>
      <w:r w:rsidRPr="00860C68">
        <w:rPr>
          <w:rFonts w:ascii="Times New Roman" w:hAnsi="Times New Roman"/>
          <w:szCs w:val="24"/>
        </w:rPr>
        <w:t>Sections 502.620(d) and 502.630(b)(3), (4), and (5</w:t>
      </w:r>
      <w:proofErr w:type="gramStart"/>
      <w:r w:rsidRPr="00860C68">
        <w:rPr>
          <w:rFonts w:ascii="Times New Roman" w:hAnsi="Times New Roman"/>
          <w:szCs w:val="24"/>
        </w:rPr>
        <w:t>);</w:t>
      </w:r>
      <w:proofErr w:type="gramEnd"/>
    </w:p>
    <w:p w14:paraId="3ED26C8A" w14:textId="77777777" w:rsidR="00CC4560" w:rsidRPr="00860C68" w:rsidRDefault="00CC4560" w:rsidP="00CC4560">
      <w:pPr>
        <w:ind w:left="1440" w:hanging="720"/>
        <w:rPr>
          <w:rFonts w:ascii="Times New Roman" w:hAnsi="Times New Roman"/>
          <w:szCs w:val="24"/>
        </w:rPr>
      </w:pPr>
    </w:p>
    <w:p w14:paraId="299AC433"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x)</w:t>
      </w:r>
      <w:r w:rsidRPr="00860C68">
        <w:rPr>
          <w:rFonts w:ascii="Times New Roman" w:hAnsi="Times New Roman"/>
          <w:szCs w:val="24"/>
        </w:rPr>
        <w:tab/>
        <w:t>The laboratory analysis sheets reporting the analysis of the livestock waste samples must be kept on file at the facility for the permit’s term and for 5 years after the permit expires; and</w:t>
      </w:r>
    </w:p>
    <w:p w14:paraId="316598BE" w14:textId="77777777" w:rsidR="00CC4560" w:rsidRPr="00860C68" w:rsidRDefault="00CC4560" w:rsidP="00CC4560">
      <w:pPr>
        <w:ind w:left="2160" w:hanging="720"/>
        <w:rPr>
          <w:rFonts w:ascii="Times New Roman" w:hAnsi="Times New Roman"/>
          <w:szCs w:val="24"/>
        </w:rPr>
      </w:pPr>
    </w:p>
    <w:p w14:paraId="21A17E0D"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y)</w:t>
      </w:r>
      <w:r w:rsidRPr="00860C68">
        <w:rPr>
          <w:rFonts w:ascii="Times New Roman" w:hAnsi="Times New Roman"/>
          <w:szCs w:val="24"/>
        </w:rPr>
        <w:tab/>
        <w:t>Records documenting the test methods and sampling protocols for manure, litter, and process wastewater and soil analyses.</w:t>
      </w:r>
    </w:p>
    <w:p w14:paraId="4B6D8812" w14:textId="77777777" w:rsidR="00CC4560" w:rsidRPr="00860C68" w:rsidRDefault="00CC4560" w:rsidP="00CC4560">
      <w:pPr>
        <w:ind w:left="1440" w:hanging="720"/>
        <w:rPr>
          <w:rFonts w:ascii="Times New Roman" w:hAnsi="Times New Roman"/>
          <w:szCs w:val="24"/>
        </w:rPr>
      </w:pPr>
    </w:p>
    <w:p w14:paraId="3C020DB9" w14:textId="440A0217" w:rsidR="00236EEA" w:rsidRPr="001E5535" w:rsidRDefault="00CC4560" w:rsidP="00CC4560">
      <w:pPr>
        <w:ind w:left="1440" w:hanging="720"/>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5D55377" w14:textId="77777777" w:rsidR="00236EEA" w:rsidRPr="001E5535" w:rsidRDefault="00236EEA" w:rsidP="00236EEA">
      <w:pPr>
        <w:ind w:left="1440" w:hanging="720"/>
        <w:rPr>
          <w:rFonts w:ascii="Times New Roman" w:hAnsi="Times New Roman"/>
        </w:rPr>
      </w:pPr>
    </w:p>
    <w:p w14:paraId="468261B4" w14:textId="77777777" w:rsidR="00CC4560" w:rsidRPr="00860C68" w:rsidRDefault="00CC4560" w:rsidP="00CC4560">
      <w:pPr>
        <w:ind w:left="720" w:hanging="720"/>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502.325  Annual</w:t>
      </w:r>
      <w:proofErr w:type="gramEnd"/>
      <w:r w:rsidRPr="00860C68">
        <w:rPr>
          <w:rFonts w:ascii="Times New Roman" w:hAnsi="Times New Roman"/>
          <w:b/>
          <w:szCs w:val="24"/>
        </w:rPr>
        <w:t xml:space="preserve"> Report</w:t>
      </w:r>
    </w:p>
    <w:p w14:paraId="12EB2058" w14:textId="77777777" w:rsidR="00CC4560" w:rsidRPr="00860C68" w:rsidRDefault="00CC4560" w:rsidP="00CC4560">
      <w:pPr>
        <w:ind w:left="720" w:hanging="720"/>
        <w:rPr>
          <w:rFonts w:ascii="Times New Roman" w:hAnsi="Times New Roman"/>
          <w:b/>
          <w:szCs w:val="24"/>
        </w:rPr>
      </w:pPr>
    </w:p>
    <w:p w14:paraId="61447D4C"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NPDES permit must specify annual reporting requirements for the CAFO.  The annual report must be submitted to the Agency.</w:t>
      </w:r>
    </w:p>
    <w:p w14:paraId="1B87C8B1" w14:textId="77777777" w:rsidR="00CC4560" w:rsidRPr="00860C68" w:rsidRDefault="00CC4560" w:rsidP="00CC4560">
      <w:pPr>
        <w:ind w:left="1440" w:hanging="720"/>
        <w:rPr>
          <w:rFonts w:ascii="Times New Roman" w:hAnsi="Times New Roman"/>
          <w:szCs w:val="24"/>
        </w:rPr>
      </w:pPr>
    </w:p>
    <w:p w14:paraId="432B0059" w14:textId="77777777" w:rsidR="00CC4560" w:rsidRPr="00860C68" w:rsidRDefault="00CC4560" w:rsidP="00CC4560">
      <w:pPr>
        <w:ind w:left="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annual report must contain the following minimum elements:</w:t>
      </w:r>
    </w:p>
    <w:p w14:paraId="63B92C33" w14:textId="77777777" w:rsidR="00CC4560" w:rsidRPr="00860C68" w:rsidRDefault="00CC4560" w:rsidP="00CC4560">
      <w:pPr>
        <w:ind w:left="1440" w:hanging="720"/>
        <w:rPr>
          <w:rFonts w:ascii="Times New Roman" w:hAnsi="Times New Roman"/>
          <w:szCs w:val="24"/>
        </w:rPr>
      </w:pPr>
    </w:p>
    <w:p w14:paraId="51E18082"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Maximum number and type of animals, whether in open confinement or housed under roof by the following types:  beef cattle, broilers, layers, swine weighing 55 pounds or more, swine weighing less than 55 pounds, mature dairy cows, dairy heifers, veal calves, sheep and lambs, horses, turkeys, ducks, </w:t>
      </w:r>
      <w:proofErr w:type="gramStart"/>
      <w:r w:rsidRPr="00860C68">
        <w:rPr>
          <w:rFonts w:ascii="Times New Roman" w:hAnsi="Times New Roman"/>
          <w:szCs w:val="24"/>
        </w:rPr>
        <w:t>other;</w:t>
      </w:r>
      <w:proofErr w:type="gramEnd"/>
    </w:p>
    <w:p w14:paraId="530BEF37" w14:textId="77777777" w:rsidR="00CC4560" w:rsidRPr="00860C68" w:rsidRDefault="00CC4560" w:rsidP="00CC4560">
      <w:pPr>
        <w:ind w:left="3240" w:hanging="720"/>
        <w:rPr>
          <w:rFonts w:ascii="Times New Roman" w:hAnsi="Times New Roman"/>
          <w:szCs w:val="24"/>
        </w:rPr>
      </w:pPr>
    </w:p>
    <w:p w14:paraId="0BE4F1B7"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Quantity of livestock waste the facility generated in the previous 12 months (tons/gallons</w:t>
      </w:r>
      <w:proofErr w:type="gramStart"/>
      <w:r w:rsidRPr="00860C68">
        <w:rPr>
          <w:rFonts w:ascii="Times New Roman" w:hAnsi="Times New Roman"/>
          <w:szCs w:val="24"/>
        </w:rPr>
        <w:t>);</w:t>
      </w:r>
      <w:proofErr w:type="gramEnd"/>
    </w:p>
    <w:p w14:paraId="6919C010" w14:textId="77777777" w:rsidR="00CC4560" w:rsidRPr="00860C68" w:rsidRDefault="00CC4560" w:rsidP="00CC4560">
      <w:pPr>
        <w:ind w:left="3240" w:hanging="720"/>
        <w:rPr>
          <w:rFonts w:ascii="Times New Roman" w:hAnsi="Times New Roman"/>
          <w:szCs w:val="24"/>
        </w:rPr>
      </w:pPr>
    </w:p>
    <w:p w14:paraId="1BEA03B3"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Quantity of livestock waste the facility transferred to another </w:t>
      </w:r>
      <w:proofErr w:type="gramStart"/>
      <w:r w:rsidRPr="00860C68">
        <w:rPr>
          <w:rFonts w:ascii="Times New Roman" w:hAnsi="Times New Roman"/>
          <w:szCs w:val="24"/>
        </w:rPr>
        <w:t>person  in</w:t>
      </w:r>
      <w:proofErr w:type="gramEnd"/>
      <w:r w:rsidRPr="00860C68">
        <w:rPr>
          <w:rFonts w:ascii="Times New Roman" w:hAnsi="Times New Roman"/>
          <w:szCs w:val="24"/>
        </w:rPr>
        <w:t xml:space="preserve"> the previous 12 months (in tons or gallons);</w:t>
      </w:r>
    </w:p>
    <w:p w14:paraId="7B9CB45A" w14:textId="77777777" w:rsidR="00CC4560" w:rsidRPr="00860C68" w:rsidRDefault="00CC4560" w:rsidP="00CC4560">
      <w:pPr>
        <w:ind w:left="3240" w:hanging="720"/>
        <w:rPr>
          <w:rFonts w:ascii="Times New Roman" w:hAnsi="Times New Roman"/>
          <w:szCs w:val="24"/>
        </w:rPr>
      </w:pPr>
    </w:p>
    <w:p w14:paraId="45BFE817"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Total acreage of land application area the nutrient management plan </w:t>
      </w:r>
      <w:proofErr w:type="gramStart"/>
      <w:r w:rsidRPr="00860C68">
        <w:rPr>
          <w:rFonts w:ascii="Times New Roman" w:hAnsi="Times New Roman"/>
          <w:szCs w:val="24"/>
        </w:rPr>
        <w:t>covers ;</w:t>
      </w:r>
      <w:proofErr w:type="gramEnd"/>
    </w:p>
    <w:p w14:paraId="6E379CE2" w14:textId="77777777" w:rsidR="00CC4560" w:rsidRPr="00860C68" w:rsidRDefault="00CC4560" w:rsidP="00CC4560">
      <w:pPr>
        <w:ind w:left="3240" w:hanging="720"/>
        <w:rPr>
          <w:rFonts w:ascii="Times New Roman" w:hAnsi="Times New Roman"/>
          <w:szCs w:val="24"/>
        </w:rPr>
      </w:pPr>
    </w:p>
    <w:p w14:paraId="668A84D5"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Total acreage the CAFO used for land application of livestock waste in the previous 12 months and that was under the control of the CAFO through ownership, lease, or consent </w:t>
      </w:r>
      <w:proofErr w:type="gramStart"/>
      <w:r w:rsidRPr="00860C68">
        <w:rPr>
          <w:rFonts w:ascii="Times New Roman" w:hAnsi="Times New Roman"/>
          <w:szCs w:val="24"/>
        </w:rPr>
        <w:t>agreement;</w:t>
      </w:r>
      <w:proofErr w:type="gramEnd"/>
    </w:p>
    <w:p w14:paraId="6B16CD99" w14:textId="77777777" w:rsidR="00CC4560" w:rsidRPr="00860C68" w:rsidRDefault="00CC4560" w:rsidP="00CC4560">
      <w:pPr>
        <w:ind w:left="3240" w:hanging="720"/>
        <w:rPr>
          <w:rFonts w:ascii="Times New Roman" w:hAnsi="Times New Roman"/>
          <w:szCs w:val="24"/>
        </w:rPr>
      </w:pPr>
    </w:p>
    <w:p w14:paraId="64DA47D6"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lastRenderedPageBreak/>
        <w:t>6)</w:t>
      </w:r>
      <w:r w:rsidRPr="00860C68">
        <w:rPr>
          <w:rFonts w:ascii="Times New Roman" w:hAnsi="Times New Roman"/>
          <w:szCs w:val="24"/>
        </w:rPr>
        <w:tab/>
        <w:t xml:space="preserve">A statement indicating whether the current version of the CAFO’s nutrient management plan for land application of livestock waste was developed or approved by a certified nutrient management planner and by who issued the </w:t>
      </w:r>
      <w:proofErr w:type="gramStart"/>
      <w:r w:rsidRPr="00860C68">
        <w:rPr>
          <w:rFonts w:ascii="Times New Roman" w:hAnsi="Times New Roman"/>
          <w:szCs w:val="24"/>
        </w:rPr>
        <w:t>certificate;</w:t>
      </w:r>
      <w:proofErr w:type="gramEnd"/>
    </w:p>
    <w:p w14:paraId="2502D441" w14:textId="77777777" w:rsidR="00CC4560" w:rsidRPr="00860C68" w:rsidRDefault="00CC4560" w:rsidP="00CC4560">
      <w:pPr>
        <w:tabs>
          <w:tab w:val="left" w:pos="1080"/>
        </w:tabs>
        <w:ind w:left="3240" w:hanging="720"/>
        <w:rPr>
          <w:rFonts w:ascii="Times New Roman" w:eastAsia="Arial Unicode MS" w:hAnsi="Times New Roman"/>
          <w:szCs w:val="24"/>
        </w:rPr>
      </w:pPr>
    </w:p>
    <w:p w14:paraId="78959096"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Summary of all livestock waste discharges from the production area that have occurred in the previous 12 months, including date, time, and approximate </w:t>
      </w:r>
      <w:proofErr w:type="gramStart"/>
      <w:r w:rsidRPr="00860C68">
        <w:rPr>
          <w:rFonts w:ascii="Times New Roman" w:hAnsi="Times New Roman"/>
          <w:szCs w:val="24"/>
        </w:rPr>
        <w:t>volume;</w:t>
      </w:r>
      <w:proofErr w:type="gramEnd"/>
      <w:r w:rsidRPr="00860C68">
        <w:rPr>
          <w:rFonts w:ascii="Times New Roman" w:hAnsi="Times New Roman"/>
          <w:szCs w:val="24"/>
        </w:rPr>
        <w:t xml:space="preserve"> </w:t>
      </w:r>
    </w:p>
    <w:p w14:paraId="1CD8B591" w14:textId="77777777" w:rsidR="00CC4560" w:rsidRPr="00860C68" w:rsidRDefault="00CC4560" w:rsidP="00CC4560">
      <w:pPr>
        <w:tabs>
          <w:tab w:val="left" w:pos="1080"/>
        </w:tabs>
        <w:ind w:left="3240" w:hanging="720"/>
        <w:rPr>
          <w:rFonts w:ascii="Times New Roman" w:eastAsia="Arial Unicode MS" w:hAnsi="Times New Roman"/>
          <w:szCs w:val="24"/>
        </w:rPr>
      </w:pPr>
    </w:p>
    <w:p w14:paraId="40BA44E2" w14:textId="77777777" w:rsidR="00CC4560" w:rsidRPr="00860C68" w:rsidRDefault="00CC4560" w:rsidP="00CC4560">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 xml:space="preserve">A report of instances of noncompliance with the NPDES permit in the previous 12 </w:t>
      </w:r>
      <w:proofErr w:type="gramStart"/>
      <w:r w:rsidRPr="00860C68">
        <w:rPr>
          <w:rFonts w:ascii="Times New Roman" w:hAnsi="Times New Roman"/>
          <w:szCs w:val="24"/>
        </w:rPr>
        <w:t>months;</w:t>
      </w:r>
      <w:proofErr w:type="gramEnd"/>
    </w:p>
    <w:p w14:paraId="44F15756" w14:textId="77777777" w:rsidR="00CC4560" w:rsidRPr="00860C68" w:rsidRDefault="00CC4560" w:rsidP="00CC4560">
      <w:pPr>
        <w:tabs>
          <w:tab w:val="left" w:pos="1584"/>
        </w:tabs>
        <w:ind w:left="2664" w:hanging="720"/>
        <w:rPr>
          <w:rFonts w:ascii="Times New Roman" w:eastAsia="Arial Unicode MS" w:hAnsi="Times New Roman"/>
          <w:szCs w:val="24"/>
        </w:rPr>
      </w:pPr>
    </w:p>
    <w:p w14:paraId="79B051C9" w14:textId="77777777" w:rsidR="00CC4560" w:rsidRPr="00860C68" w:rsidRDefault="00CC4560" w:rsidP="00CC4560">
      <w:pPr>
        <w:ind w:left="2160" w:hanging="720"/>
        <w:rPr>
          <w:rFonts w:ascii="Times New Roman" w:eastAsia="Arial Unicode MS" w:hAnsi="Times New Roman"/>
          <w:szCs w:val="24"/>
        </w:rPr>
      </w:pPr>
      <w:r w:rsidRPr="00860C68">
        <w:rPr>
          <w:rFonts w:ascii="Times New Roman" w:eastAsia="Arial Unicode MS" w:hAnsi="Times New Roman"/>
          <w:szCs w:val="24"/>
        </w:rPr>
        <w:t>9)</w:t>
      </w:r>
      <w:r w:rsidRPr="00860C68">
        <w:rPr>
          <w:rFonts w:ascii="Times New Roman" w:eastAsia="Arial Unicode MS" w:hAnsi="Times New Roman"/>
          <w:szCs w:val="24"/>
        </w:rPr>
        <w:tab/>
        <w:t xml:space="preserve">The actual crops planted and actual yields for each </w:t>
      </w:r>
      <w:proofErr w:type="gramStart"/>
      <w:r w:rsidRPr="00860C68">
        <w:rPr>
          <w:rFonts w:ascii="Times New Roman" w:eastAsia="Arial Unicode MS" w:hAnsi="Times New Roman"/>
          <w:szCs w:val="24"/>
        </w:rPr>
        <w:t>field;</w:t>
      </w:r>
      <w:proofErr w:type="gramEnd"/>
    </w:p>
    <w:p w14:paraId="7C3E7A29" w14:textId="77777777" w:rsidR="00CC4560" w:rsidRPr="00860C68" w:rsidRDefault="00CC4560" w:rsidP="00CC4560">
      <w:pPr>
        <w:tabs>
          <w:tab w:val="left" w:pos="1584"/>
        </w:tabs>
        <w:ind w:left="2160" w:hanging="720"/>
        <w:rPr>
          <w:rFonts w:ascii="Times New Roman" w:eastAsia="Arial Unicode MS" w:hAnsi="Times New Roman"/>
          <w:szCs w:val="24"/>
        </w:rPr>
      </w:pPr>
    </w:p>
    <w:p w14:paraId="03E177B3"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10)</w:t>
      </w:r>
      <w:r w:rsidRPr="00860C68">
        <w:rPr>
          <w:rFonts w:ascii="Times New Roman" w:eastAsia="Arial Unicode MS" w:hAnsi="Times New Roman"/>
          <w:szCs w:val="24"/>
        </w:rPr>
        <w:tab/>
        <w:t xml:space="preserve">The actual nitrogen and phosphorus content of the livestock </w:t>
      </w:r>
      <w:proofErr w:type="gramStart"/>
      <w:r w:rsidRPr="00860C68">
        <w:rPr>
          <w:rFonts w:ascii="Times New Roman" w:eastAsia="Arial Unicode MS" w:hAnsi="Times New Roman"/>
          <w:szCs w:val="24"/>
        </w:rPr>
        <w:t>waste;</w:t>
      </w:r>
      <w:proofErr w:type="gramEnd"/>
    </w:p>
    <w:p w14:paraId="7BB9CACA" w14:textId="77777777" w:rsidR="00CC4560" w:rsidRPr="00860C68" w:rsidRDefault="00CC4560" w:rsidP="00CC4560">
      <w:pPr>
        <w:tabs>
          <w:tab w:val="left" w:pos="1584"/>
        </w:tabs>
        <w:ind w:left="2160" w:hanging="720"/>
        <w:rPr>
          <w:rFonts w:ascii="Times New Roman" w:eastAsia="Arial Unicode MS" w:hAnsi="Times New Roman"/>
          <w:szCs w:val="24"/>
        </w:rPr>
      </w:pPr>
    </w:p>
    <w:p w14:paraId="21A5B380"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11)</w:t>
      </w:r>
      <w:r w:rsidRPr="00860C68">
        <w:rPr>
          <w:rFonts w:ascii="Times New Roman" w:eastAsia="Arial Unicode MS" w:hAnsi="Times New Roman"/>
          <w:szCs w:val="24"/>
        </w:rPr>
        <w:tab/>
        <w:t>The results of calculations conducted under Section 502.515(d)(3) and (e)(3</w:t>
      </w:r>
      <w:proofErr w:type="gramStart"/>
      <w:r w:rsidRPr="00860C68">
        <w:rPr>
          <w:rFonts w:ascii="Times New Roman" w:eastAsia="Arial Unicode MS" w:hAnsi="Times New Roman"/>
          <w:szCs w:val="24"/>
        </w:rPr>
        <w:t>);</w:t>
      </w:r>
      <w:proofErr w:type="gramEnd"/>
    </w:p>
    <w:p w14:paraId="6CE402C0" w14:textId="77777777" w:rsidR="00CC4560" w:rsidRPr="00860C68" w:rsidRDefault="00CC4560" w:rsidP="00CC4560">
      <w:pPr>
        <w:tabs>
          <w:tab w:val="left" w:pos="1584"/>
        </w:tabs>
        <w:ind w:left="2160" w:hanging="720"/>
        <w:rPr>
          <w:rFonts w:ascii="Times New Roman" w:eastAsia="Arial Unicode MS" w:hAnsi="Times New Roman"/>
          <w:szCs w:val="24"/>
        </w:rPr>
      </w:pPr>
    </w:p>
    <w:p w14:paraId="024A6402"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12)</w:t>
      </w:r>
      <w:r w:rsidRPr="00860C68">
        <w:rPr>
          <w:rFonts w:ascii="Times New Roman" w:eastAsia="Arial Unicode MS" w:hAnsi="Times New Roman"/>
          <w:szCs w:val="24"/>
        </w:rPr>
        <w:tab/>
        <w:t xml:space="preserve">The amount of livestock waste land applied to each field during the previous 12 </w:t>
      </w:r>
      <w:proofErr w:type="gramStart"/>
      <w:r w:rsidRPr="00860C68">
        <w:rPr>
          <w:rFonts w:ascii="Times New Roman" w:eastAsia="Arial Unicode MS" w:hAnsi="Times New Roman"/>
          <w:szCs w:val="24"/>
        </w:rPr>
        <w:t>months;</w:t>
      </w:r>
      <w:proofErr w:type="gramEnd"/>
    </w:p>
    <w:p w14:paraId="7AEB55B3" w14:textId="77777777" w:rsidR="00CC4560" w:rsidRPr="00860C68" w:rsidRDefault="00CC4560" w:rsidP="00CC4560">
      <w:pPr>
        <w:tabs>
          <w:tab w:val="left" w:pos="1584"/>
        </w:tabs>
        <w:ind w:left="2160" w:hanging="720"/>
        <w:rPr>
          <w:rFonts w:ascii="Times New Roman" w:eastAsia="Arial Unicode MS" w:hAnsi="Times New Roman"/>
          <w:szCs w:val="24"/>
        </w:rPr>
      </w:pPr>
    </w:p>
    <w:p w14:paraId="31439DFB" w14:textId="77777777" w:rsidR="00CC4560" w:rsidRPr="00860C68" w:rsidRDefault="00CC4560" w:rsidP="00CC4560">
      <w:pPr>
        <w:tabs>
          <w:tab w:val="left" w:pos="1584"/>
        </w:tabs>
        <w:ind w:left="2160" w:hanging="720"/>
        <w:rPr>
          <w:rFonts w:ascii="Times New Roman" w:eastAsia="Arial Unicode MS" w:hAnsi="Times New Roman"/>
          <w:szCs w:val="24"/>
        </w:rPr>
      </w:pPr>
      <w:r w:rsidRPr="00860C68">
        <w:rPr>
          <w:rFonts w:ascii="Times New Roman" w:eastAsia="Arial Unicode MS" w:hAnsi="Times New Roman"/>
          <w:szCs w:val="24"/>
        </w:rPr>
        <w:t>13)</w:t>
      </w:r>
      <w:r w:rsidRPr="00860C68">
        <w:rPr>
          <w:rFonts w:ascii="Times New Roman" w:eastAsia="Arial Unicode MS" w:hAnsi="Times New Roman"/>
          <w:szCs w:val="24"/>
        </w:rPr>
        <w:tab/>
        <w:t>For any CAFO that implements a nutrient management plan that addresses application rates under Section 502.515(e):</w:t>
      </w:r>
    </w:p>
    <w:p w14:paraId="0A106A99" w14:textId="77777777" w:rsidR="00CC4560" w:rsidRPr="00860C68" w:rsidRDefault="00CC4560" w:rsidP="00CC4560">
      <w:pPr>
        <w:tabs>
          <w:tab w:val="left" w:pos="1584"/>
        </w:tabs>
        <w:ind w:left="2160" w:hanging="720"/>
        <w:rPr>
          <w:rFonts w:ascii="Times New Roman" w:eastAsia="Arial Unicode MS" w:hAnsi="Times New Roman"/>
          <w:szCs w:val="24"/>
        </w:rPr>
      </w:pPr>
    </w:p>
    <w:p w14:paraId="32D61CD7" w14:textId="77777777" w:rsidR="00CC4560" w:rsidRPr="00860C68" w:rsidRDefault="00CC4560" w:rsidP="00CC4560">
      <w:pPr>
        <w:tabs>
          <w:tab w:val="left" w:pos="1584"/>
        </w:tabs>
        <w:ind w:left="2844" w:hanging="684"/>
        <w:rPr>
          <w:rFonts w:ascii="Times New Roman" w:eastAsia="Arial Unicode MS" w:hAnsi="Times New Roman"/>
          <w:szCs w:val="24"/>
        </w:rPr>
      </w:pPr>
      <w:r w:rsidRPr="00860C68">
        <w:rPr>
          <w:rFonts w:ascii="Times New Roman" w:eastAsia="Arial Unicode MS" w:hAnsi="Times New Roman"/>
          <w:szCs w:val="24"/>
        </w:rPr>
        <w:t>A)</w:t>
      </w:r>
      <w:r w:rsidRPr="00860C68">
        <w:rPr>
          <w:rFonts w:ascii="Times New Roman" w:eastAsia="Arial Unicode MS" w:hAnsi="Times New Roman"/>
          <w:szCs w:val="24"/>
        </w:rPr>
        <w:tab/>
        <w:t xml:space="preserve">the results of any soil testing for nitrogen and phosphorus taken during the preceding 12 </w:t>
      </w:r>
      <w:proofErr w:type="gramStart"/>
      <w:r w:rsidRPr="00860C68">
        <w:rPr>
          <w:rFonts w:ascii="Times New Roman" w:eastAsia="Arial Unicode MS" w:hAnsi="Times New Roman"/>
          <w:szCs w:val="24"/>
        </w:rPr>
        <w:t>months;</w:t>
      </w:r>
      <w:proofErr w:type="gramEnd"/>
    </w:p>
    <w:p w14:paraId="5B1D32DB" w14:textId="77777777" w:rsidR="00CC4560" w:rsidRPr="00860C68" w:rsidRDefault="00CC4560" w:rsidP="00CC4560">
      <w:pPr>
        <w:tabs>
          <w:tab w:val="left" w:pos="1584"/>
        </w:tabs>
        <w:ind w:left="2304" w:hanging="684"/>
        <w:rPr>
          <w:rFonts w:ascii="Times New Roman" w:eastAsia="Arial Unicode MS" w:hAnsi="Times New Roman"/>
          <w:szCs w:val="24"/>
        </w:rPr>
      </w:pPr>
    </w:p>
    <w:p w14:paraId="0A34D1BB" w14:textId="77777777" w:rsidR="00CC4560" w:rsidRPr="00860C68" w:rsidRDefault="00CC4560" w:rsidP="00CC4560">
      <w:pPr>
        <w:tabs>
          <w:tab w:val="left" w:pos="1584"/>
        </w:tabs>
        <w:ind w:left="2844" w:hanging="684"/>
        <w:rPr>
          <w:rFonts w:ascii="Times New Roman" w:eastAsia="Arial Unicode MS" w:hAnsi="Times New Roman"/>
          <w:szCs w:val="24"/>
        </w:rPr>
      </w:pPr>
      <w:r w:rsidRPr="00860C68">
        <w:rPr>
          <w:rFonts w:ascii="Times New Roman" w:eastAsia="Arial Unicode MS" w:hAnsi="Times New Roman"/>
          <w:szCs w:val="24"/>
        </w:rPr>
        <w:t>B)</w:t>
      </w:r>
      <w:r w:rsidRPr="00860C68">
        <w:rPr>
          <w:rFonts w:ascii="Times New Roman" w:eastAsia="Arial Unicode MS" w:hAnsi="Times New Roman"/>
          <w:szCs w:val="24"/>
        </w:rPr>
        <w:tab/>
        <w:t xml:space="preserve">data used to calculate </w:t>
      </w:r>
      <w:proofErr w:type="gramStart"/>
      <w:r w:rsidRPr="00860C68">
        <w:rPr>
          <w:rFonts w:ascii="Times New Roman" w:eastAsia="Arial Unicode MS" w:hAnsi="Times New Roman"/>
          <w:szCs w:val="24"/>
        </w:rPr>
        <w:t>under  Section</w:t>
      </w:r>
      <w:proofErr w:type="gramEnd"/>
      <w:r w:rsidRPr="00860C68">
        <w:rPr>
          <w:rFonts w:ascii="Times New Roman" w:eastAsia="Arial Unicode MS" w:hAnsi="Times New Roman"/>
          <w:szCs w:val="24"/>
        </w:rPr>
        <w:t xml:space="preserve"> 502.515(e)(3), and</w:t>
      </w:r>
    </w:p>
    <w:p w14:paraId="275EA211" w14:textId="77777777" w:rsidR="00CC4560" w:rsidRPr="00860C68" w:rsidRDefault="00CC4560" w:rsidP="00CC4560">
      <w:pPr>
        <w:tabs>
          <w:tab w:val="left" w:pos="1584"/>
        </w:tabs>
        <w:ind w:left="2844" w:hanging="684"/>
        <w:rPr>
          <w:rFonts w:ascii="Times New Roman" w:eastAsia="Arial Unicode MS" w:hAnsi="Times New Roman"/>
          <w:szCs w:val="24"/>
        </w:rPr>
      </w:pPr>
    </w:p>
    <w:p w14:paraId="747C2350" w14:textId="77777777" w:rsidR="00CC4560" w:rsidRPr="00860C68" w:rsidRDefault="00CC4560" w:rsidP="00CC4560">
      <w:pPr>
        <w:tabs>
          <w:tab w:val="left" w:pos="1584"/>
        </w:tabs>
        <w:ind w:left="2844" w:hanging="684"/>
        <w:rPr>
          <w:rFonts w:ascii="Times New Roman" w:eastAsia="Arial Unicode MS" w:hAnsi="Times New Roman"/>
          <w:szCs w:val="24"/>
        </w:rPr>
      </w:pPr>
      <w:r w:rsidRPr="00860C68">
        <w:rPr>
          <w:rFonts w:ascii="Times New Roman" w:eastAsia="Arial Unicode MS" w:hAnsi="Times New Roman"/>
          <w:szCs w:val="24"/>
        </w:rPr>
        <w:t>C)</w:t>
      </w:r>
      <w:r w:rsidRPr="00860C68">
        <w:rPr>
          <w:rFonts w:ascii="Times New Roman" w:eastAsia="Arial Unicode MS" w:hAnsi="Times New Roman"/>
          <w:szCs w:val="24"/>
        </w:rPr>
        <w:tab/>
        <w:t>the amount of any supplemental fertilizer applied during the previous 12 months; and</w:t>
      </w:r>
    </w:p>
    <w:p w14:paraId="5963BCA8" w14:textId="77777777" w:rsidR="00CC4560" w:rsidRPr="00860C68" w:rsidRDefault="00CC4560" w:rsidP="00CC4560">
      <w:pPr>
        <w:tabs>
          <w:tab w:val="left" w:pos="1584"/>
        </w:tabs>
        <w:ind w:left="1224" w:hanging="720"/>
        <w:rPr>
          <w:rFonts w:ascii="Times New Roman" w:eastAsia="Arial Unicode MS" w:hAnsi="Times New Roman"/>
          <w:szCs w:val="24"/>
        </w:rPr>
      </w:pPr>
    </w:p>
    <w:p w14:paraId="624957F7" w14:textId="77777777" w:rsidR="00CC4560" w:rsidRDefault="00CC4560" w:rsidP="00CC4560">
      <w:pPr>
        <w:ind w:left="2160" w:hanging="720"/>
        <w:rPr>
          <w:rFonts w:ascii="Times New Roman" w:eastAsia="Arial Unicode MS" w:hAnsi="Times New Roman"/>
          <w:szCs w:val="24"/>
        </w:rPr>
      </w:pPr>
      <w:r w:rsidRPr="00860C68">
        <w:rPr>
          <w:rFonts w:ascii="Times New Roman" w:eastAsia="Arial Unicode MS" w:hAnsi="Times New Roman"/>
          <w:szCs w:val="24"/>
        </w:rPr>
        <w:t>14)</w:t>
      </w:r>
      <w:r w:rsidRPr="00860C68">
        <w:rPr>
          <w:rFonts w:ascii="Times New Roman" w:eastAsia="Arial Unicode MS" w:hAnsi="Times New Roman"/>
          <w:szCs w:val="24"/>
        </w:rPr>
        <w:tab/>
        <w:t>Annual review of the nutrient management practices to be implemented and an update of the nutrient management plan when the nutrient management practices change.</w:t>
      </w:r>
    </w:p>
    <w:p w14:paraId="32C07DE4" w14:textId="77777777" w:rsidR="00CC4560" w:rsidRPr="00860C68" w:rsidRDefault="00CC4560" w:rsidP="00CC4560">
      <w:pPr>
        <w:ind w:left="2160" w:hanging="720"/>
        <w:rPr>
          <w:rFonts w:ascii="Times New Roman" w:eastAsia="Arial Unicode MS" w:hAnsi="Times New Roman"/>
          <w:szCs w:val="24"/>
        </w:rPr>
      </w:pPr>
    </w:p>
    <w:p w14:paraId="43DAB228" w14:textId="1DAA6188" w:rsidR="00236EEA" w:rsidRPr="001E5535" w:rsidRDefault="00CC4560" w:rsidP="00CC4560">
      <w:pPr>
        <w:ind w:left="1440" w:hanging="720"/>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7F17555" w14:textId="77777777" w:rsidR="008B2EEE" w:rsidRPr="001E5535" w:rsidRDefault="008B2EEE">
      <w:pPr>
        <w:rPr>
          <w:rFonts w:ascii="Times New Roman" w:hAnsi="Times New Roman"/>
        </w:rPr>
      </w:pPr>
    </w:p>
    <w:p w14:paraId="452F1EB0"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3BB9137D" w14:textId="77777777" w:rsidR="008B2EEE" w:rsidRPr="001E5535" w:rsidRDefault="008B2EEE">
      <w:pPr>
        <w:rPr>
          <w:rFonts w:ascii="Times New Roman" w:hAnsi="Times New Roman"/>
        </w:rPr>
      </w:pPr>
    </w:p>
    <w:p w14:paraId="462D7C2D" w14:textId="77777777" w:rsidR="008B2EEE" w:rsidRPr="001E5535" w:rsidRDefault="008B2EEE">
      <w:pPr>
        <w:pStyle w:val="Heading3"/>
        <w:rPr>
          <w:rFonts w:ascii="Times New Roman" w:hAnsi="Times New Roman"/>
        </w:rPr>
      </w:pPr>
      <w:r w:rsidRPr="001E5535">
        <w:rPr>
          <w:rFonts w:ascii="Times New Roman" w:hAnsi="Times New Roman"/>
        </w:rPr>
        <w:t>SUBPART D: APPEAL AND ENFORCEMENT</w:t>
      </w:r>
    </w:p>
    <w:p w14:paraId="5A01950D" w14:textId="77777777" w:rsidR="008B2EEE" w:rsidRPr="001E5535" w:rsidRDefault="008B2EEE">
      <w:pPr>
        <w:rPr>
          <w:rFonts w:ascii="Times New Roman" w:hAnsi="Times New Roman"/>
        </w:rPr>
      </w:pPr>
    </w:p>
    <w:p w14:paraId="09BFF13D" w14:textId="77777777" w:rsidR="008B2EEE" w:rsidRPr="001E5535" w:rsidRDefault="008B2EEE">
      <w:pPr>
        <w:pStyle w:val="Heading4"/>
        <w:rPr>
          <w:rFonts w:ascii="Times New Roman" w:hAnsi="Times New Roman"/>
        </w:rPr>
      </w:pPr>
      <w:r w:rsidRPr="001E5535">
        <w:rPr>
          <w:rFonts w:ascii="Times New Roman" w:hAnsi="Times New Roman"/>
        </w:rPr>
        <w:t xml:space="preserve">Section 502.401 </w:t>
      </w:r>
      <w:r w:rsidRPr="001E5535">
        <w:rPr>
          <w:rFonts w:ascii="Times New Roman" w:hAnsi="Times New Roman"/>
        </w:rPr>
        <w:tab/>
        <w:t>Appeals from Conditions in Permits</w:t>
      </w:r>
    </w:p>
    <w:p w14:paraId="239658A6" w14:textId="77777777" w:rsidR="008B2EEE" w:rsidRPr="001E5535" w:rsidRDefault="008B2EEE">
      <w:pPr>
        <w:rPr>
          <w:rFonts w:ascii="Times New Roman" w:hAnsi="Times New Roman"/>
        </w:rPr>
      </w:pPr>
    </w:p>
    <w:p w14:paraId="5022BCED" w14:textId="77777777" w:rsidR="00CC4560" w:rsidRDefault="00CC4560" w:rsidP="00CC4560">
      <w:pPr>
        <w:rPr>
          <w:rFonts w:ascii="Times New Roman" w:hAnsi="Times New Roman"/>
          <w:szCs w:val="24"/>
        </w:rPr>
      </w:pPr>
      <w:r w:rsidRPr="00860C68">
        <w:rPr>
          <w:rFonts w:ascii="Times New Roman" w:hAnsi="Times New Roman"/>
          <w:szCs w:val="24"/>
        </w:rPr>
        <w:t xml:space="preserve">An applicant may consider any condition the Agency imposes in a permit as the Agency </w:t>
      </w:r>
      <w:proofErr w:type="gramStart"/>
      <w:r w:rsidRPr="00860C68">
        <w:rPr>
          <w:rFonts w:ascii="Times New Roman" w:hAnsi="Times New Roman"/>
          <w:szCs w:val="24"/>
        </w:rPr>
        <w:t>refusing  to</w:t>
      </w:r>
      <w:proofErr w:type="gramEnd"/>
      <w:r w:rsidRPr="00860C68">
        <w:rPr>
          <w:rFonts w:ascii="Times New Roman" w:hAnsi="Times New Roman"/>
          <w:szCs w:val="24"/>
        </w:rPr>
        <w:t xml:space="preserve"> grant a permit.  An applicant or others who have been a party or participant at </w:t>
      </w:r>
      <w:r w:rsidRPr="00860C68">
        <w:rPr>
          <w:rFonts w:ascii="Times New Roman" w:hAnsi="Times New Roman"/>
          <w:szCs w:val="24"/>
        </w:rPr>
        <w:lastRenderedPageBreak/>
        <w:t>an Agency hearing are entitled to appeal the Agency's decision to the Board under Section 40 of the Act, 35 Ill. Adm. Code 105 and 35 Ill. Adm. Code: Subtitle C, Chapter I.</w:t>
      </w:r>
    </w:p>
    <w:p w14:paraId="5FB6BD4C" w14:textId="77777777" w:rsidR="00CC4560" w:rsidRPr="00860C68" w:rsidRDefault="00CC4560" w:rsidP="00CC4560">
      <w:pPr>
        <w:rPr>
          <w:rFonts w:ascii="Times New Roman" w:hAnsi="Times New Roman"/>
          <w:szCs w:val="24"/>
        </w:rPr>
      </w:pPr>
    </w:p>
    <w:p w14:paraId="59D3A794" w14:textId="0088EBEC" w:rsidR="008B2EEE" w:rsidRPr="001E5535" w:rsidRDefault="00CC4560" w:rsidP="00CC4560">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7D0B95A"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D636A58" w14:textId="77777777" w:rsidR="008B2EEE" w:rsidRPr="001E5535" w:rsidRDefault="008B2EEE">
      <w:pPr>
        <w:rPr>
          <w:rFonts w:ascii="Times New Roman" w:hAnsi="Times New Roman"/>
        </w:rPr>
      </w:pPr>
    </w:p>
    <w:p w14:paraId="39F371BC" w14:textId="77777777" w:rsidR="008B2EEE" w:rsidRPr="001E5535" w:rsidRDefault="008B2EEE">
      <w:pPr>
        <w:pStyle w:val="Heading4"/>
        <w:rPr>
          <w:rFonts w:ascii="Times New Roman" w:hAnsi="Times New Roman"/>
        </w:rPr>
      </w:pPr>
      <w:r w:rsidRPr="001E5535">
        <w:rPr>
          <w:rFonts w:ascii="Times New Roman" w:hAnsi="Times New Roman"/>
        </w:rPr>
        <w:t xml:space="preserve">Section 502.402 </w:t>
      </w:r>
      <w:r w:rsidRPr="001E5535">
        <w:rPr>
          <w:rFonts w:ascii="Times New Roman" w:hAnsi="Times New Roman"/>
        </w:rPr>
        <w:tab/>
        <w:t>Defenses</w:t>
      </w:r>
    </w:p>
    <w:p w14:paraId="4B5F02E0" w14:textId="77777777" w:rsidR="008B2EEE" w:rsidRPr="001E5535" w:rsidRDefault="008B2EEE">
      <w:pPr>
        <w:rPr>
          <w:rFonts w:ascii="Times New Roman" w:hAnsi="Times New Roman"/>
        </w:rPr>
      </w:pPr>
    </w:p>
    <w:p w14:paraId="3EF16ED3"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Issuing or possessing a permit does not allow the permittee to violate the Act or Board </w:t>
      </w:r>
      <w:proofErr w:type="spellStart"/>
      <w:r w:rsidRPr="00860C68">
        <w:rPr>
          <w:rFonts w:ascii="Times New Roman" w:hAnsi="Times New Roman"/>
          <w:szCs w:val="24"/>
        </w:rPr>
        <w:t>rulesand</w:t>
      </w:r>
      <w:proofErr w:type="spellEnd"/>
      <w:r w:rsidRPr="00860C68">
        <w:rPr>
          <w:rFonts w:ascii="Times New Roman" w:hAnsi="Times New Roman"/>
          <w:szCs w:val="24"/>
        </w:rPr>
        <w:t xml:space="preserve"> is not a defense to a violation other than an alleged violation for construction or operation without a permit.</w:t>
      </w:r>
    </w:p>
    <w:p w14:paraId="4F356D97" w14:textId="77777777" w:rsidR="00CC4560" w:rsidRPr="00860C68" w:rsidRDefault="00CC4560" w:rsidP="00CC4560">
      <w:pPr>
        <w:ind w:left="1440" w:hanging="720"/>
        <w:rPr>
          <w:rFonts w:ascii="Times New Roman" w:hAnsi="Times New Roman"/>
          <w:szCs w:val="24"/>
        </w:rPr>
      </w:pPr>
    </w:p>
    <w:p w14:paraId="4FBA2AFF"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Compliance with an NPDES permit must be considered compliance for purposes of Sections 42, 43, and 44 of the Act (Penalties), with the Act and applicable rules, to the extent that compliance would be a defense to enforcement action under the CWA.</w:t>
      </w:r>
    </w:p>
    <w:p w14:paraId="34105D1E" w14:textId="77777777" w:rsidR="00CC4560" w:rsidRPr="00860C68" w:rsidRDefault="00CC4560" w:rsidP="00CC4560">
      <w:pPr>
        <w:ind w:left="1440" w:hanging="720"/>
        <w:rPr>
          <w:rFonts w:ascii="Times New Roman" w:hAnsi="Times New Roman"/>
          <w:szCs w:val="24"/>
        </w:rPr>
      </w:pPr>
    </w:p>
    <w:p w14:paraId="72D111A0"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Except for </w:t>
      </w:r>
      <w:proofErr w:type="gramStart"/>
      <w:r w:rsidRPr="00860C68">
        <w:rPr>
          <w:rFonts w:ascii="Times New Roman" w:hAnsi="Times New Roman"/>
          <w:szCs w:val="24"/>
        </w:rPr>
        <w:t>federally-imposed</w:t>
      </w:r>
      <w:proofErr w:type="gramEnd"/>
      <w:r w:rsidRPr="00860C68">
        <w:rPr>
          <w:rFonts w:ascii="Times New Roman" w:hAnsi="Times New Roman"/>
          <w:szCs w:val="24"/>
        </w:rPr>
        <w:t xml:space="preserve"> requirements for NPDES permits, complying with the rules the Board promulgates under the Act will be a prima facie defense to any action, legal, equitable, or criminal, or an administrative proceeding for a violation of the Act, brought by any person.</w:t>
      </w:r>
    </w:p>
    <w:p w14:paraId="599E1D23" w14:textId="77777777" w:rsidR="00CC4560" w:rsidRPr="00860C68" w:rsidRDefault="00CC4560" w:rsidP="00CC4560">
      <w:pPr>
        <w:ind w:left="1440" w:hanging="720"/>
        <w:rPr>
          <w:rFonts w:ascii="Times New Roman" w:hAnsi="Times New Roman"/>
          <w:szCs w:val="24"/>
        </w:rPr>
      </w:pPr>
    </w:p>
    <w:p w14:paraId="48407525" w14:textId="21D0A4DA" w:rsidR="008B2EEE" w:rsidRPr="001E5535" w:rsidRDefault="00CC4560" w:rsidP="00CC4560">
      <w:pPr>
        <w:rPr>
          <w:rFonts w:ascii="Times New Roman" w:hAnsi="Times New Roman"/>
        </w:rPr>
        <w:sectPr w:rsidR="008B2EEE" w:rsidRPr="001E5535">
          <w:type w:val="continuous"/>
          <w:pgSz w:w="12240" w:h="15840"/>
          <w:pgMar w:top="1440" w:right="1800" w:bottom="1440" w:left="1800" w:header="720" w:footer="720" w:gutter="0"/>
          <w:cols w:space="720"/>
        </w:sect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BDAF7F6" w14:textId="77777777" w:rsidR="008B2EEE" w:rsidRPr="001E5535" w:rsidRDefault="008B2EEE">
      <w:pPr>
        <w:rPr>
          <w:rFonts w:ascii="Times New Roman" w:hAnsi="Times New Roman"/>
        </w:rPr>
      </w:pPr>
    </w:p>
    <w:p w14:paraId="4A678B4F" w14:textId="77777777" w:rsidR="008B2EEE" w:rsidRPr="001E5535" w:rsidRDefault="008B2EEE">
      <w:pPr>
        <w:pStyle w:val="Heading4"/>
        <w:rPr>
          <w:rFonts w:ascii="Times New Roman" w:hAnsi="Times New Roman"/>
        </w:rPr>
      </w:pPr>
      <w:r w:rsidRPr="001E5535">
        <w:rPr>
          <w:rFonts w:ascii="Times New Roman" w:hAnsi="Times New Roman"/>
        </w:rPr>
        <w:t xml:space="preserve">Section 502.403 </w:t>
      </w:r>
      <w:r w:rsidRPr="001E5535">
        <w:rPr>
          <w:rFonts w:ascii="Times New Roman" w:hAnsi="Times New Roman"/>
        </w:rPr>
        <w:tab/>
        <w:t>Modification or Termination of Permits</w:t>
      </w:r>
    </w:p>
    <w:p w14:paraId="015821C1" w14:textId="77777777" w:rsidR="008B2EEE" w:rsidRPr="001E5535" w:rsidRDefault="008B2EEE">
      <w:pPr>
        <w:rPr>
          <w:rFonts w:ascii="Times New Roman" w:hAnsi="Times New Roman"/>
        </w:rPr>
      </w:pPr>
    </w:p>
    <w:p w14:paraId="3CC9052E" w14:textId="77777777" w:rsidR="00CC4560" w:rsidRPr="00860C68" w:rsidRDefault="00CC4560" w:rsidP="00CC4560">
      <w:pPr>
        <w:rPr>
          <w:rFonts w:ascii="Times New Roman" w:hAnsi="Times New Roman"/>
          <w:szCs w:val="24"/>
        </w:rPr>
      </w:pPr>
      <w:r w:rsidRPr="00860C68">
        <w:rPr>
          <w:rFonts w:ascii="Times New Roman" w:hAnsi="Times New Roman"/>
          <w:szCs w:val="24"/>
        </w:rPr>
        <w:t xml:space="preserve">The Board may, after petition and opportunity for hearing under the Act and its procedural rules in 35 Ill. Adm. Code 101 through 130, terminate any permit or modify it in any manner that is consistent with the Act and applicable Board rules or federal requirements upon proof of cause, </w:t>
      </w:r>
      <w:proofErr w:type="gramStart"/>
      <w:r w:rsidRPr="00860C68">
        <w:rPr>
          <w:rFonts w:ascii="Times New Roman" w:hAnsi="Times New Roman"/>
          <w:szCs w:val="24"/>
        </w:rPr>
        <w:t>including  the</w:t>
      </w:r>
      <w:proofErr w:type="gramEnd"/>
      <w:r w:rsidRPr="00860C68">
        <w:rPr>
          <w:rFonts w:ascii="Times New Roman" w:hAnsi="Times New Roman"/>
          <w:szCs w:val="24"/>
        </w:rPr>
        <w:t xml:space="preserve"> following:</w:t>
      </w:r>
    </w:p>
    <w:p w14:paraId="06D8793A" w14:textId="77777777" w:rsidR="00CC4560" w:rsidRPr="00860C68" w:rsidRDefault="00CC4560" w:rsidP="00CC4560">
      <w:pPr>
        <w:rPr>
          <w:rFonts w:ascii="Times New Roman" w:hAnsi="Times New Roman"/>
          <w:szCs w:val="24"/>
        </w:rPr>
      </w:pPr>
    </w:p>
    <w:p w14:paraId="39AF4C6F"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Violating any condition of the </w:t>
      </w:r>
      <w:proofErr w:type="gramStart"/>
      <w:r w:rsidRPr="00860C68">
        <w:rPr>
          <w:rFonts w:ascii="Times New Roman" w:hAnsi="Times New Roman"/>
          <w:szCs w:val="24"/>
        </w:rPr>
        <w:t>permit;</w:t>
      </w:r>
      <w:proofErr w:type="gramEnd"/>
    </w:p>
    <w:p w14:paraId="1514182B" w14:textId="77777777" w:rsidR="00CC4560" w:rsidRPr="00860C68" w:rsidRDefault="00CC4560" w:rsidP="00CC4560">
      <w:pPr>
        <w:ind w:left="1440" w:hanging="720"/>
        <w:rPr>
          <w:rFonts w:ascii="Times New Roman" w:hAnsi="Times New Roman"/>
          <w:szCs w:val="24"/>
        </w:rPr>
      </w:pPr>
    </w:p>
    <w:p w14:paraId="3EEFD4EE" w14:textId="77777777" w:rsidR="00CC4560" w:rsidRPr="00860C68" w:rsidRDefault="00CC4560" w:rsidP="00CC4560">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Obtaining a permit by misrepresentation or failure to disclose fully all relevant facts; or</w:t>
      </w:r>
    </w:p>
    <w:p w14:paraId="11C887DB" w14:textId="77777777" w:rsidR="00CC4560" w:rsidRPr="00860C68" w:rsidRDefault="00CC4560" w:rsidP="00CC4560">
      <w:pPr>
        <w:ind w:left="1440" w:hanging="720"/>
        <w:rPr>
          <w:rFonts w:ascii="Times New Roman" w:hAnsi="Times New Roman"/>
          <w:szCs w:val="24"/>
        </w:rPr>
      </w:pPr>
    </w:p>
    <w:p w14:paraId="5510846B" w14:textId="77777777" w:rsidR="00CC4560" w:rsidRDefault="00CC4560" w:rsidP="00CC4560">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Change in any condition that requires either a temporary or permanent reduction or elimination of the permitted discharge.</w:t>
      </w:r>
    </w:p>
    <w:p w14:paraId="75B4EEFC" w14:textId="77777777" w:rsidR="00CC4560" w:rsidRPr="00860C68" w:rsidRDefault="00CC4560" w:rsidP="00CC4560">
      <w:pPr>
        <w:ind w:left="1440" w:hanging="720"/>
        <w:rPr>
          <w:rFonts w:ascii="Times New Roman" w:hAnsi="Times New Roman"/>
          <w:szCs w:val="24"/>
        </w:rPr>
      </w:pPr>
    </w:p>
    <w:p w14:paraId="505E5AEA" w14:textId="39412BE3" w:rsidR="008B2EEE" w:rsidRPr="001E5535" w:rsidRDefault="00CC4560" w:rsidP="00CC4560">
      <w:pPr>
        <w:ind w:left="1440" w:hanging="720"/>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ED2A1DE" w14:textId="77777777"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14:paraId="019899D8" w14:textId="77777777" w:rsidR="008B2EEE" w:rsidRDefault="008B2EEE">
      <w:pPr>
        <w:rPr>
          <w:rFonts w:ascii="Times New Roman" w:hAnsi="Times New Roman"/>
        </w:rPr>
      </w:pPr>
    </w:p>
    <w:p w14:paraId="56529EED" w14:textId="77777777" w:rsidR="0034580E" w:rsidRPr="0034580E" w:rsidRDefault="0034580E" w:rsidP="0034580E">
      <w:pPr>
        <w:jc w:val="center"/>
        <w:rPr>
          <w:rFonts w:ascii="Times New Roman" w:hAnsi="Times New Roman"/>
          <w:b/>
        </w:rPr>
      </w:pPr>
      <w:r w:rsidRPr="0034580E">
        <w:rPr>
          <w:rFonts w:ascii="Times New Roman" w:hAnsi="Times New Roman"/>
          <w:b/>
        </w:rPr>
        <w:t>SUBPART E: REQUIREMENTS FOR DEVELOPING AND</w:t>
      </w:r>
    </w:p>
    <w:p w14:paraId="3AA7D16D" w14:textId="77777777" w:rsidR="0034580E" w:rsidRDefault="0034580E" w:rsidP="0034580E">
      <w:pPr>
        <w:jc w:val="center"/>
        <w:rPr>
          <w:rFonts w:ascii="Times New Roman" w:hAnsi="Times New Roman"/>
        </w:rPr>
      </w:pPr>
      <w:r w:rsidRPr="0034580E">
        <w:rPr>
          <w:rFonts w:ascii="Times New Roman" w:hAnsi="Times New Roman"/>
          <w:b/>
        </w:rPr>
        <w:t>IMPLEMENTING NUTRIENT MANAGEMENT PLANS</w:t>
      </w:r>
    </w:p>
    <w:p w14:paraId="531A140B" w14:textId="77777777" w:rsidR="0034580E" w:rsidRPr="001E5535" w:rsidRDefault="0034580E">
      <w:pPr>
        <w:rPr>
          <w:rFonts w:ascii="Times New Roman" w:hAnsi="Times New Roman"/>
        </w:rPr>
      </w:pPr>
    </w:p>
    <w:p w14:paraId="2A7FD4D8" w14:textId="77777777" w:rsidR="00236EEA" w:rsidRPr="001E5535" w:rsidRDefault="00236EEA" w:rsidP="00236EEA">
      <w:pPr>
        <w:jc w:val="both"/>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502.500  Purpose</w:t>
      </w:r>
      <w:proofErr w:type="gramEnd"/>
      <w:r w:rsidRPr="001E5535">
        <w:rPr>
          <w:rFonts w:ascii="Times New Roman" w:hAnsi="Times New Roman"/>
          <w:b/>
          <w:bCs/>
        </w:rPr>
        <w:t>, Scope and Applicability</w:t>
      </w:r>
    </w:p>
    <w:p w14:paraId="05153D10" w14:textId="77777777" w:rsidR="00236EEA" w:rsidRPr="001E5535" w:rsidRDefault="00236EEA" w:rsidP="00236EEA">
      <w:pPr>
        <w:jc w:val="both"/>
        <w:rPr>
          <w:rFonts w:ascii="Times New Roman" w:hAnsi="Times New Roman"/>
          <w:b/>
          <w:bCs/>
        </w:rPr>
      </w:pPr>
    </w:p>
    <w:p w14:paraId="151A502B" w14:textId="77777777" w:rsidR="003A0D86" w:rsidRPr="00860C68" w:rsidRDefault="003A0D86" w:rsidP="003A0D86">
      <w:pPr>
        <w:rPr>
          <w:rFonts w:ascii="Times New Roman" w:hAnsi="Times New Roman"/>
          <w:szCs w:val="24"/>
        </w:rPr>
      </w:pPr>
      <w:r w:rsidRPr="00860C68">
        <w:rPr>
          <w:rFonts w:ascii="Times New Roman" w:hAnsi="Times New Roman"/>
          <w:szCs w:val="24"/>
        </w:rPr>
        <w:t>The requirements in this Subpart are intended to minimize the transportation of nitrogen and phosphorus into the waters of the United States to comply with the nutrient management plan.</w:t>
      </w:r>
    </w:p>
    <w:p w14:paraId="2D8245A8" w14:textId="77777777" w:rsidR="003A0D86" w:rsidRPr="00860C68" w:rsidRDefault="003A0D86" w:rsidP="003A0D86">
      <w:pPr>
        <w:rPr>
          <w:rFonts w:ascii="Times New Roman" w:hAnsi="Times New Roman"/>
          <w:szCs w:val="24"/>
        </w:rPr>
      </w:pPr>
    </w:p>
    <w:p w14:paraId="79B7152B" w14:textId="77777777" w:rsidR="003A0D86" w:rsidRPr="00860C68" w:rsidRDefault="003A0D86" w:rsidP="003A0D86">
      <w:pPr>
        <w:tabs>
          <w:tab w:val="num" w:pos="801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requirements in this Subpart apply to CAFOs required to obtain an NPDES permit.  Unpermitted large CAFOs claiming an agricultural stormwater exemption under Section 502.102 are not required to have a nutrient management plan but must comply with the requirements listed in Section 502.510(b) to qualify for the exemption.</w:t>
      </w:r>
    </w:p>
    <w:p w14:paraId="7FB41C56" w14:textId="77777777" w:rsidR="003A0D86" w:rsidRPr="00860C68" w:rsidRDefault="003A0D86" w:rsidP="003A0D86">
      <w:pPr>
        <w:tabs>
          <w:tab w:val="num" w:pos="8010"/>
        </w:tabs>
        <w:ind w:left="1440" w:hanging="720"/>
        <w:rPr>
          <w:rFonts w:ascii="Times New Roman" w:hAnsi="Times New Roman"/>
          <w:szCs w:val="24"/>
        </w:rPr>
      </w:pPr>
    </w:p>
    <w:p w14:paraId="3BB00A0D" w14:textId="77777777" w:rsidR="003A0D86" w:rsidRDefault="003A0D86" w:rsidP="003A0D86">
      <w:pPr>
        <w:tabs>
          <w:tab w:val="num" w:pos="8010"/>
        </w:tabs>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CAFO owner or operator must develop, submit, and implement a site-specific nutrient management plan.  This plan must specifically identify and describe practices that will be implemented to assure compliance with this Subpart and the livestock waste discharge limitations and technical standards of Subparts F, G, and H.</w:t>
      </w:r>
    </w:p>
    <w:p w14:paraId="6B7E6378" w14:textId="77777777" w:rsidR="003A0D86" w:rsidRPr="00860C68" w:rsidRDefault="003A0D86" w:rsidP="003A0D86">
      <w:pPr>
        <w:tabs>
          <w:tab w:val="num" w:pos="8010"/>
        </w:tabs>
        <w:ind w:left="1440" w:hanging="720"/>
        <w:rPr>
          <w:rFonts w:ascii="Times New Roman" w:hAnsi="Times New Roman"/>
          <w:szCs w:val="24"/>
        </w:rPr>
      </w:pPr>
    </w:p>
    <w:p w14:paraId="0F67421F" w14:textId="6ABAEF1F" w:rsidR="00236EEA" w:rsidRPr="001E5535" w:rsidRDefault="003A0D86" w:rsidP="003A0D86">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07605417" w14:textId="77777777" w:rsidR="00236EEA" w:rsidRPr="001E5535" w:rsidRDefault="00236EEA" w:rsidP="00236EEA">
      <w:pPr>
        <w:rPr>
          <w:rFonts w:ascii="Times New Roman" w:hAnsi="Times New Roman"/>
        </w:rPr>
      </w:pPr>
    </w:p>
    <w:p w14:paraId="1586AC02" w14:textId="77777777" w:rsidR="00236EEA" w:rsidRPr="001E5535" w:rsidRDefault="00236EEA" w:rsidP="00236EEA">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502.505  Nutrient</w:t>
      </w:r>
      <w:proofErr w:type="gramEnd"/>
      <w:r w:rsidRPr="001E5535">
        <w:rPr>
          <w:rFonts w:ascii="Times New Roman" w:hAnsi="Times New Roman"/>
          <w:b/>
          <w:bCs/>
        </w:rPr>
        <w:t xml:space="preserve"> Management Plan Information</w:t>
      </w:r>
    </w:p>
    <w:p w14:paraId="6A817E4C" w14:textId="77777777" w:rsidR="00236EEA" w:rsidRPr="001E5535" w:rsidRDefault="00236EEA" w:rsidP="00236EEA">
      <w:pPr>
        <w:rPr>
          <w:rFonts w:ascii="Times New Roman" w:hAnsi="Times New Roman"/>
          <w:b/>
          <w:bCs/>
        </w:rPr>
      </w:pPr>
    </w:p>
    <w:p w14:paraId="5415D260" w14:textId="77777777" w:rsidR="003A0D86" w:rsidRPr="00860C68" w:rsidRDefault="003A0D86" w:rsidP="003A0D86">
      <w:pPr>
        <w:rPr>
          <w:rFonts w:ascii="Times New Roman" w:hAnsi="Times New Roman"/>
          <w:szCs w:val="24"/>
        </w:rPr>
      </w:pPr>
      <w:r w:rsidRPr="00860C68">
        <w:rPr>
          <w:rFonts w:ascii="Times New Roman" w:hAnsi="Times New Roman"/>
          <w:szCs w:val="24"/>
        </w:rPr>
        <w:t>The nutrient management plan must include the following items:</w:t>
      </w:r>
    </w:p>
    <w:p w14:paraId="6434824B" w14:textId="77777777" w:rsidR="003A0D86" w:rsidRPr="00860C68" w:rsidRDefault="003A0D86" w:rsidP="003A0D86">
      <w:pPr>
        <w:ind w:left="1440" w:hanging="720"/>
        <w:rPr>
          <w:rFonts w:ascii="Times New Roman" w:hAnsi="Times New Roman"/>
          <w:szCs w:val="24"/>
        </w:rPr>
      </w:pPr>
    </w:p>
    <w:p w14:paraId="4D7753C8"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Name, address, and phone number of the CAFO </w:t>
      </w:r>
      <w:proofErr w:type="gramStart"/>
      <w:r w:rsidRPr="00860C68">
        <w:rPr>
          <w:rFonts w:ascii="Times New Roman" w:hAnsi="Times New Roman"/>
          <w:szCs w:val="24"/>
        </w:rPr>
        <w:t>owners;</w:t>
      </w:r>
      <w:proofErr w:type="gramEnd"/>
    </w:p>
    <w:p w14:paraId="75D60601" w14:textId="77777777" w:rsidR="003A0D86" w:rsidRPr="00860C68" w:rsidRDefault="003A0D86" w:rsidP="003A0D86">
      <w:pPr>
        <w:ind w:left="1440" w:hanging="720"/>
        <w:rPr>
          <w:rFonts w:ascii="Times New Roman" w:hAnsi="Times New Roman"/>
          <w:szCs w:val="24"/>
        </w:rPr>
      </w:pPr>
    </w:p>
    <w:p w14:paraId="2EB15936"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Name, address, and phone number of the managers or operators if different than the </w:t>
      </w:r>
      <w:proofErr w:type="gramStart"/>
      <w:r w:rsidRPr="00860C68">
        <w:rPr>
          <w:rFonts w:ascii="Times New Roman" w:hAnsi="Times New Roman"/>
          <w:szCs w:val="24"/>
        </w:rPr>
        <w:t>owners;</w:t>
      </w:r>
      <w:proofErr w:type="gramEnd"/>
    </w:p>
    <w:p w14:paraId="64B84867" w14:textId="77777777" w:rsidR="003A0D86" w:rsidRPr="00860C68" w:rsidRDefault="003A0D86" w:rsidP="003A0D86">
      <w:pPr>
        <w:ind w:left="1440" w:hanging="720"/>
        <w:rPr>
          <w:rFonts w:ascii="Times New Roman" w:hAnsi="Times New Roman"/>
          <w:szCs w:val="24"/>
        </w:rPr>
      </w:pPr>
    </w:p>
    <w:p w14:paraId="0CBE84D1"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Address, phone number, and plat location of the CAFO production </w:t>
      </w:r>
      <w:proofErr w:type="gramStart"/>
      <w:r w:rsidRPr="00860C68">
        <w:rPr>
          <w:rFonts w:ascii="Times New Roman" w:hAnsi="Times New Roman"/>
          <w:szCs w:val="24"/>
        </w:rPr>
        <w:t>area;</w:t>
      </w:r>
      <w:proofErr w:type="gramEnd"/>
    </w:p>
    <w:p w14:paraId="03FA00E6" w14:textId="77777777" w:rsidR="003A0D86" w:rsidRPr="00860C68" w:rsidRDefault="003A0D86" w:rsidP="003A0D86">
      <w:pPr>
        <w:ind w:left="1440" w:hanging="720"/>
        <w:rPr>
          <w:rFonts w:ascii="Times New Roman" w:hAnsi="Times New Roman"/>
          <w:szCs w:val="24"/>
        </w:rPr>
      </w:pPr>
    </w:p>
    <w:p w14:paraId="29012929"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Name of the person who developed the nutrient management plan and a statement indicating whether it was developed or approved by a certified nutrient management planner and by whom the certification was </w:t>
      </w:r>
      <w:proofErr w:type="gramStart"/>
      <w:r w:rsidRPr="00860C68">
        <w:rPr>
          <w:rFonts w:ascii="Times New Roman" w:hAnsi="Times New Roman"/>
          <w:szCs w:val="24"/>
        </w:rPr>
        <w:t>issued;</w:t>
      </w:r>
      <w:proofErr w:type="gramEnd"/>
    </w:p>
    <w:p w14:paraId="2C94C6D0" w14:textId="77777777" w:rsidR="003A0D86" w:rsidRPr="00860C68" w:rsidRDefault="003A0D86" w:rsidP="003A0D86">
      <w:pPr>
        <w:ind w:left="1440" w:hanging="720"/>
        <w:rPr>
          <w:rFonts w:ascii="Times New Roman" w:hAnsi="Times New Roman"/>
          <w:szCs w:val="24"/>
        </w:rPr>
      </w:pPr>
    </w:p>
    <w:p w14:paraId="629BE6E3"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Type of waste storage for the </w:t>
      </w:r>
      <w:proofErr w:type="gramStart"/>
      <w:r w:rsidRPr="00860C68">
        <w:rPr>
          <w:rFonts w:ascii="Times New Roman" w:hAnsi="Times New Roman"/>
          <w:szCs w:val="24"/>
        </w:rPr>
        <w:t>CAFO;</w:t>
      </w:r>
      <w:proofErr w:type="gramEnd"/>
    </w:p>
    <w:p w14:paraId="11F57DB1" w14:textId="77777777" w:rsidR="003A0D86" w:rsidRPr="00860C68" w:rsidRDefault="003A0D86" w:rsidP="003A0D86">
      <w:pPr>
        <w:ind w:left="1440" w:hanging="720"/>
        <w:rPr>
          <w:rFonts w:ascii="Times New Roman" w:hAnsi="Times New Roman"/>
          <w:szCs w:val="24"/>
        </w:rPr>
      </w:pPr>
    </w:p>
    <w:p w14:paraId="11E3A002"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 xml:space="preserve">Species, size, and maximum number of animals at the </w:t>
      </w:r>
      <w:proofErr w:type="gramStart"/>
      <w:r w:rsidRPr="00860C68">
        <w:rPr>
          <w:rFonts w:ascii="Times New Roman" w:hAnsi="Times New Roman"/>
          <w:szCs w:val="24"/>
        </w:rPr>
        <w:t>CAFO;</w:t>
      </w:r>
      <w:proofErr w:type="gramEnd"/>
    </w:p>
    <w:p w14:paraId="647E22BF" w14:textId="77777777" w:rsidR="003A0D86" w:rsidRPr="00860C68" w:rsidRDefault="003A0D86" w:rsidP="003A0D86">
      <w:pPr>
        <w:ind w:left="1440" w:hanging="720"/>
        <w:rPr>
          <w:rFonts w:ascii="Times New Roman" w:hAnsi="Times New Roman"/>
          <w:szCs w:val="24"/>
        </w:rPr>
      </w:pPr>
    </w:p>
    <w:p w14:paraId="5607F82A"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Scaled aerial photos or maps depicting each field available and intended for livestock waste applications with available acreage listed and indicating residences, non-farm businesses, common places of assembly, streams, wells, waterways, lakes, ponds, rivers, drainage ditches, subsurface drainage systems, other water sources, 10-year flood plain, buffers, slope, locations of structural Best Management Practices, setbacks and areas restricted from application by this Subpart </w:t>
      </w:r>
      <w:proofErr w:type="gramStart"/>
      <w:r w:rsidRPr="00860C68">
        <w:rPr>
          <w:rFonts w:ascii="Times New Roman" w:hAnsi="Times New Roman"/>
          <w:szCs w:val="24"/>
        </w:rPr>
        <w:t>E;</w:t>
      </w:r>
      <w:proofErr w:type="gramEnd"/>
    </w:p>
    <w:p w14:paraId="0AC849FD" w14:textId="77777777" w:rsidR="003A0D86" w:rsidRPr="00860C68" w:rsidRDefault="003A0D86" w:rsidP="003A0D86">
      <w:pPr>
        <w:ind w:left="1440" w:hanging="720"/>
        <w:rPr>
          <w:rFonts w:ascii="Times New Roman" w:hAnsi="Times New Roman"/>
          <w:szCs w:val="24"/>
        </w:rPr>
      </w:pPr>
    </w:p>
    <w:p w14:paraId="40CB2383"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lastRenderedPageBreak/>
        <w:t>h)</w:t>
      </w:r>
      <w:r w:rsidRPr="00860C68">
        <w:rPr>
          <w:rFonts w:ascii="Times New Roman" w:hAnsi="Times New Roman"/>
          <w:szCs w:val="24"/>
        </w:rPr>
        <w:tab/>
        <w:t xml:space="preserve">For land application areas the owner or operator of the CAFO does not own or rent, copies of the consent statement between the livestock facilities’ owner or operator and the landowner where livestock waste will be </w:t>
      </w:r>
      <w:proofErr w:type="gramStart"/>
      <w:r w:rsidRPr="00860C68">
        <w:rPr>
          <w:rFonts w:ascii="Times New Roman" w:hAnsi="Times New Roman"/>
          <w:szCs w:val="24"/>
        </w:rPr>
        <w:t>applied;</w:t>
      </w:r>
      <w:proofErr w:type="gramEnd"/>
    </w:p>
    <w:p w14:paraId="4C1E1FB2" w14:textId="77777777" w:rsidR="003A0D86" w:rsidRPr="00860C68" w:rsidRDefault="003A0D86" w:rsidP="003A0D86">
      <w:pPr>
        <w:ind w:left="1440" w:hanging="720"/>
        <w:rPr>
          <w:rFonts w:ascii="Times New Roman" w:hAnsi="Times New Roman"/>
          <w:szCs w:val="24"/>
        </w:rPr>
      </w:pPr>
    </w:p>
    <w:p w14:paraId="3AB2D7F7"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 xml:space="preserve">Cropping schedule for each field for the past year, anticipated crops for the current year, and anticipated crops for the five-year term of the </w:t>
      </w:r>
      <w:proofErr w:type="gramStart"/>
      <w:r w:rsidRPr="00860C68">
        <w:rPr>
          <w:rFonts w:ascii="Times New Roman" w:hAnsi="Times New Roman"/>
          <w:szCs w:val="24"/>
        </w:rPr>
        <w:t>permit;</w:t>
      </w:r>
      <w:proofErr w:type="gramEnd"/>
    </w:p>
    <w:p w14:paraId="7A13F292" w14:textId="77777777" w:rsidR="003A0D86" w:rsidRPr="00860C68" w:rsidRDefault="003A0D86" w:rsidP="003A0D86">
      <w:pPr>
        <w:ind w:left="360"/>
        <w:rPr>
          <w:rFonts w:ascii="Times New Roman" w:hAnsi="Times New Roman"/>
          <w:szCs w:val="24"/>
        </w:rPr>
      </w:pPr>
    </w:p>
    <w:p w14:paraId="6A4DD50E"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 xml:space="preserve">Realistic crop yield goal for each crop in each </w:t>
      </w:r>
      <w:proofErr w:type="gramStart"/>
      <w:r w:rsidRPr="00860C68">
        <w:rPr>
          <w:rFonts w:ascii="Times New Roman" w:hAnsi="Times New Roman"/>
          <w:szCs w:val="24"/>
        </w:rPr>
        <w:t>field;</w:t>
      </w:r>
      <w:proofErr w:type="gramEnd"/>
    </w:p>
    <w:p w14:paraId="46F36A67" w14:textId="77777777" w:rsidR="003A0D86" w:rsidRPr="00860C68" w:rsidRDefault="003A0D86" w:rsidP="003A0D86">
      <w:pPr>
        <w:ind w:left="1440" w:hanging="720"/>
        <w:rPr>
          <w:rFonts w:ascii="Times New Roman" w:hAnsi="Times New Roman"/>
          <w:szCs w:val="24"/>
        </w:rPr>
      </w:pPr>
    </w:p>
    <w:p w14:paraId="0345D5FA"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An estimate of the livestock waste’s nutrient value or the analysis results determined under Section </w:t>
      </w:r>
      <w:proofErr w:type="gramStart"/>
      <w:r w:rsidRPr="00860C68">
        <w:rPr>
          <w:rFonts w:ascii="Times New Roman" w:hAnsi="Times New Roman"/>
          <w:szCs w:val="24"/>
        </w:rPr>
        <w:t>502.625(c);</w:t>
      </w:r>
      <w:proofErr w:type="gramEnd"/>
    </w:p>
    <w:p w14:paraId="292E8228" w14:textId="77777777" w:rsidR="003A0D86" w:rsidRPr="00860C68" w:rsidRDefault="003A0D86" w:rsidP="003A0D86">
      <w:pPr>
        <w:ind w:left="1440" w:hanging="720"/>
        <w:rPr>
          <w:rFonts w:ascii="Times New Roman" w:hAnsi="Times New Roman"/>
          <w:szCs w:val="24"/>
        </w:rPr>
      </w:pPr>
    </w:p>
    <w:p w14:paraId="7844040F"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 xml:space="preserve">Livestock waste application </w:t>
      </w:r>
      <w:proofErr w:type="gramStart"/>
      <w:r w:rsidRPr="00860C68">
        <w:rPr>
          <w:rFonts w:ascii="Times New Roman" w:hAnsi="Times New Roman"/>
          <w:szCs w:val="24"/>
        </w:rPr>
        <w:t>methods;</w:t>
      </w:r>
      <w:proofErr w:type="gramEnd"/>
    </w:p>
    <w:p w14:paraId="645CA7E3" w14:textId="77777777" w:rsidR="003A0D86" w:rsidRPr="00860C68" w:rsidRDefault="003A0D86" w:rsidP="003A0D86">
      <w:pPr>
        <w:ind w:left="1440" w:hanging="720"/>
        <w:rPr>
          <w:rFonts w:ascii="Times New Roman" w:hAnsi="Times New Roman"/>
          <w:szCs w:val="24"/>
        </w:rPr>
      </w:pPr>
    </w:p>
    <w:p w14:paraId="51A193CB"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m)</w:t>
      </w:r>
      <w:r w:rsidRPr="00860C68">
        <w:rPr>
          <w:rFonts w:ascii="Times New Roman" w:hAnsi="Times New Roman"/>
          <w:szCs w:val="24"/>
        </w:rPr>
        <w:tab/>
        <w:t xml:space="preserve">Results of the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test for soil phosphorus, conducted according to Recommended Chemical Soil Test Procedures for the North Central Region, incorporated by reference in 35 Ill. Adm. Code 501.200, reported in pounds of elemental phosphorus per acre.  If the livestock waste is to be land applied based on a single-year or multi-year phosphorus application on the land application area, the following items must be provided:</w:t>
      </w:r>
    </w:p>
    <w:p w14:paraId="3EAFB4E7" w14:textId="77777777" w:rsidR="003A0D86" w:rsidRPr="00860C68" w:rsidRDefault="003A0D86" w:rsidP="003A0D86">
      <w:pPr>
        <w:ind w:left="1440" w:hanging="720"/>
        <w:rPr>
          <w:rFonts w:ascii="Times New Roman" w:hAnsi="Times New Roman"/>
          <w:szCs w:val="24"/>
        </w:rPr>
      </w:pPr>
    </w:p>
    <w:p w14:paraId="75BBD9C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An estimate of the volume of livestock waste to be disposed of </w:t>
      </w:r>
      <w:proofErr w:type="gramStart"/>
      <w:r w:rsidRPr="00860C68">
        <w:rPr>
          <w:rFonts w:ascii="Times New Roman" w:hAnsi="Times New Roman"/>
          <w:szCs w:val="24"/>
        </w:rPr>
        <w:t>annually;</w:t>
      </w:r>
      <w:proofErr w:type="gramEnd"/>
    </w:p>
    <w:p w14:paraId="429FB683" w14:textId="77777777" w:rsidR="003A0D86" w:rsidRPr="00860C68" w:rsidRDefault="003A0D86" w:rsidP="003A0D86">
      <w:pPr>
        <w:ind w:left="2160" w:hanging="720"/>
        <w:rPr>
          <w:rFonts w:ascii="Times New Roman" w:hAnsi="Times New Roman"/>
          <w:szCs w:val="24"/>
        </w:rPr>
      </w:pPr>
    </w:p>
    <w:p w14:paraId="0429910A"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phosphorus content of the livestock </w:t>
      </w:r>
      <w:proofErr w:type="gramStart"/>
      <w:r w:rsidRPr="00860C68">
        <w:rPr>
          <w:rFonts w:ascii="Times New Roman" w:hAnsi="Times New Roman"/>
          <w:szCs w:val="24"/>
        </w:rPr>
        <w:t>waste;</w:t>
      </w:r>
      <w:proofErr w:type="gramEnd"/>
    </w:p>
    <w:p w14:paraId="49ADF11E" w14:textId="77777777" w:rsidR="003A0D86" w:rsidRPr="00860C68" w:rsidRDefault="003A0D86" w:rsidP="003A0D86">
      <w:pPr>
        <w:ind w:left="2160" w:hanging="720"/>
        <w:rPr>
          <w:rFonts w:ascii="Times New Roman" w:hAnsi="Times New Roman"/>
          <w:szCs w:val="24"/>
        </w:rPr>
      </w:pPr>
    </w:p>
    <w:p w14:paraId="3107E67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phosphorus amount needed for each crop in the planned crop rotation, expressed as pounds of P</w:t>
      </w:r>
      <w:r w:rsidRPr="00860C68">
        <w:rPr>
          <w:rFonts w:ascii="Times New Roman" w:hAnsi="Times New Roman"/>
          <w:szCs w:val="24"/>
          <w:vertAlign w:val="subscript"/>
        </w:rPr>
        <w:t>2</w:t>
      </w:r>
      <w:r w:rsidRPr="00860C68">
        <w:rPr>
          <w:rFonts w:ascii="Times New Roman" w:hAnsi="Times New Roman"/>
          <w:szCs w:val="24"/>
        </w:rPr>
        <w:t>0</w:t>
      </w:r>
      <w:r w:rsidRPr="00860C68">
        <w:rPr>
          <w:rFonts w:ascii="Times New Roman" w:hAnsi="Times New Roman"/>
          <w:szCs w:val="24"/>
          <w:vertAlign w:val="subscript"/>
        </w:rPr>
        <w:t>5</w:t>
      </w:r>
      <w:r w:rsidRPr="00860C68">
        <w:rPr>
          <w:rFonts w:ascii="Times New Roman" w:hAnsi="Times New Roman"/>
          <w:szCs w:val="24"/>
        </w:rPr>
        <w:t xml:space="preserve"> per acre, obtained from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and</w:t>
      </w:r>
    </w:p>
    <w:p w14:paraId="1722140B" w14:textId="77777777" w:rsidR="003A0D86" w:rsidRPr="00860C68" w:rsidRDefault="003A0D86" w:rsidP="003A0D8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11679A2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The maximum livestock waste application rate based on phosphorus for each field, determined </w:t>
      </w:r>
      <w:proofErr w:type="spellStart"/>
      <w:r w:rsidRPr="00860C68">
        <w:rPr>
          <w:rFonts w:ascii="Times New Roman" w:hAnsi="Times New Roman"/>
          <w:szCs w:val="24"/>
        </w:rPr>
        <w:t>underSection</w:t>
      </w:r>
      <w:proofErr w:type="spellEnd"/>
      <w:r w:rsidRPr="00860C68">
        <w:rPr>
          <w:rFonts w:ascii="Times New Roman" w:hAnsi="Times New Roman"/>
          <w:szCs w:val="24"/>
        </w:rPr>
        <w:t xml:space="preserve"> 502.625(g).</w:t>
      </w:r>
    </w:p>
    <w:p w14:paraId="4E928252" w14:textId="77777777" w:rsidR="003A0D86" w:rsidRPr="00860C68" w:rsidRDefault="003A0D86" w:rsidP="003A0D86">
      <w:pPr>
        <w:ind w:left="720"/>
        <w:rPr>
          <w:rFonts w:ascii="Times New Roman" w:hAnsi="Times New Roman"/>
          <w:szCs w:val="24"/>
        </w:rPr>
      </w:pPr>
    </w:p>
    <w:p w14:paraId="659E52B0" w14:textId="77777777" w:rsidR="003A0D86" w:rsidRPr="00860C68" w:rsidRDefault="003A0D86" w:rsidP="003A0D86">
      <w:pPr>
        <w:tabs>
          <w:tab w:val="left" w:pos="1440"/>
        </w:tabs>
        <w:ind w:left="1440" w:hanging="720"/>
        <w:rPr>
          <w:rFonts w:ascii="Times New Roman" w:hAnsi="Times New Roman"/>
          <w:szCs w:val="24"/>
        </w:rPr>
      </w:pPr>
      <w:r w:rsidRPr="00860C68">
        <w:rPr>
          <w:rFonts w:ascii="Times New Roman" w:hAnsi="Times New Roman"/>
          <w:szCs w:val="24"/>
        </w:rPr>
        <w:t>n)</w:t>
      </w:r>
      <w:r w:rsidRPr="00860C68">
        <w:rPr>
          <w:rFonts w:ascii="Times New Roman" w:hAnsi="Times New Roman"/>
          <w:szCs w:val="24"/>
        </w:rPr>
        <w:tab/>
        <w:t>Calculations showing the following:</w:t>
      </w:r>
    </w:p>
    <w:p w14:paraId="05D70E0C" w14:textId="77777777" w:rsidR="003A0D86" w:rsidRPr="00860C68" w:rsidRDefault="003A0D86" w:rsidP="003A0D86">
      <w:pPr>
        <w:ind w:left="360"/>
        <w:rPr>
          <w:rFonts w:ascii="Times New Roman" w:hAnsi="Times New Roman"/>
          <w:szCs w:val="24"/>
        </w:rPr>
      </w:pPr>
    </w:p>
    <w:p w14:paraId="26428940"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An estimate of the volume of livestock waste to be disposed of </w:t>
      </w:r>
      <w:proofErr w:type="gramStart"/>
      <w:r w:rsidRPr="00860C68">
        <w:rPr>
          <w:rFonts w:ascii="Times New Roman" w:hAnsi="Times New Roman"/>
          <w:szCs w:val="24"/>
        </w:rPr>
        <w:t>annually;</w:t>
      </w:r>
      <w:proofErr w:type="gramEnd"/>
    </w:p>
    <w:p w14:paraId="61981A24" w14:textId="77777777" w:rsidR="003A0D86" w:rsidRPr="00860C68" w:rsidRDefault="003A0D86" w:rsidP="003A0D86">
      <w:pPr>
        <w:ind w:left="2160" w:hanging="720"/>
        <w:rPr>
          <w:rFonts w:ascii="Times New Roman" w:hAnsi="Times New Roman"/>
          <w:szCs w:val="24"/>
        </w:rPr>
      </w:pPr>
    </w:p>
    <w:p w14:paraId="232FB245"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Nitrogen loss due to the method of storage, if </w:t>
      </w:r>
      <w:proofErr w:type="gramStart"/>
      <w:r w:rsidRPr="00860C68">
        <w:rPr>
          <w:rFonts w:ascii="Times New Roman" w:hAnsi="Times New Roman"/>
          <w:szCs w:val="24"/>
        </w:rPr>
        <w:t>applicable;</w:t>
      </w:r>
      <w:proofErr w:type="gramEnd"/>
    </w:p>
    <w:p w14:paraId="77D6B6B6" w14:textId="77777777" w:rsidR="003A0D86" w:rsidRPr="00860C68" w:rsidRDefault="003A0D86" w:rsidP="003A0D86">
      <w:pPr>
        <w:ind w:left="2160" w:hanging="720"/>
        <w:rPr>
          <w:rFonts w:ascii="Times New Roman" w:hAnsi="Times New Roman"/>
          <w:szCs w:val="24"/>
        </w:rPr>
      </w:pPr>
    </w:p>
    <w:p w14:paraId="032C666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Amount of nitrogen available for </w:t>
      </w:r>
      <w:proofErr w:type="gramStart"/>
      <w:r w:rsidRPr="00860C68">
        <w:rPr>
          <w:rFonts w:ascii="Times New Roman" w:hAnsi="Times New Roman"/>
          <w:szCs w:val="24"/>
        </w:rPr>
        <w:t>application;</w:t>
      </w:r>
      <w:proofErr w:type="gramEnd"/>
    </w:p>
    <w:p w14:paraId="5961EBEA" w14:textId="77777777" w:rsidR="003A0D86" w:rsidRPr="00860C68" w:rsidRDefault="003A0D86" w:rsidP="003A0D86">
      <w:pPr>
        <w:ind w:left="2160" w:hanging="720"/>
        <w:rPr>
          <w:rFonts w:ascii="Times New Roman" w:hAnsi="Times New Roman"/>
          <w:szCs w:val="24"/>
        </w:rPr>
      </w:pPr>
    </w:p>
    <w:p w14:paraId="1CA45012"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Nitrogen loss due to the method of </w:t>
      </w:r>
      <w:proofErr w:type="gramStart"/>
      <w:r w:rsidRPr="00860C68">
        <w:rPr>
          <w:rFonts w:ascii="Times New Roman" w:hAnsi="Times New Roman"/>
          <w:szCs w:val="24"/>
        </w:rPr>
        <w:t>application;</w:t>
      </w:r>
      <w:proofErr w:type="gramEnd"/>
    </w:p>
    <w:p w14:paraId="66A087C5" w14:textId="77777777" w:rsidR="003A0D86" w:rsidRPr="00860C68" w:rsidRDefault="003A0D86" w:rsidP="003A0D86">
      <w:pPr>
        <w:ind w:left="2160" w:hanging="720"/>
        <w:rPr>
          <w:rFonts w:ascii="Times New Roman" w:hAnsi="Times New Roman"/>
          <w:szCs w:val="24"/>
        </w:rPr>
      </w:pPr>
    </w:p>
    <w:p w14:paraId="37858A7A"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Amount of plant-available nitrogen including mineralized first-year organic </w:t>
      </w:r>
      <w:proofErr w:type="gramStart"/>
      <w:r w:rsidRPr="00860C68">
        <w:rPr>
          <w:rFonts w:ascii="Times New Roman" w:hAnsi="Times New Roman"/>
          <w:szCs w:val="24"/>
        </w:rPr>
        <w:t>nitrogen;</w:t>
      </w:r>
      <w:proofErr w:type="gramEnd"/>
    </w:p>
    <w:p w14:paraId="191E321B" w14:textId="77777777" w:rsidR="003A0D86" w:rsidRPr="00860C68" w:rsidRDefault="003A0D86" w:rsidP="003A0D86">
      <w:pPr>
        <w:ind w:left="2160" w:hanging="720"/>
        <w:rPr>
          <w:rFonts w:ascii="Times New Roman" w:hAnsi="Times New Roman"/>
          <w:szCs w:val="24"/>
        </w:rPr>
      </w:pPr>
    </w:p>
    <w:p w14:paraId="3674E9B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Amount of nitrogen required by each crop in each field based on realistic crop yield </w:t>
      </w:r>
      <w:proofErr w:type="gramStart"/>
      <w:r w:rsidRPr="00860C68">
        <w:rPr>
          <w:rFonts w:ascii="Times New Roman" w:hAnsi="Times New Roman"/>
          <w:szCs w:val="24"/>
        </w:rPr>
        <w:t>goal;</w:t>
      </w:r>
      <w:proofErr w:type="gramEnd"/>
    </w:p>
    <w:p w14:paraId="3E37A66A" w14:textId="77777777" w:rsidR="003A0D86" w:rsidRPr="00860C68" w:rsidRDefault="003A0D86" w:rsidP="003A0D86">
      <w:pPr>
        <w:ind w:left="2160" w:hanging="720"/>
        <w:rPr>
          <w:rFonts w:ascii="Times New Roman" w:hAnsi="Times New Roman"/>
          <w:szCs w:val="24"/>
        </w:rPr>
      </w:pPr>
    </w:p>
    <w:p w14:paraId="77F81788"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Nitrogen credits from previous crops, from other sources of fertilizer applied for the growing season, and from any livestock waste applications during the previous three years for each </w:t>
      </w:r>
      <w:proofErr w:type="gramStart"/>
      <w:r w:rsidRPr="00860C68">
        <w:rPr>
          <w:rFonts w:ascii="Times New Roman" w:hAnsi="Times New Roman"/>
          <w:szCs w:val="24"/>
        </w:rPr>
        <w:t>field;</w:t>
      </w:r>
      <w:proofErr w:type="gramEnd"/>
    </w:p>
    <w:p w14:paraId="03ABB33F" w14:textId="77777777" w:rsidR="003A0D86" w:rsidRPr="00860C68" w:rsidRDefault="003A0D86" w:rsidP="003A0D86">
      <w:pPr>
        <w:ind w:left="2160" w:hanging="720"/>
        <w:rPr>
          <w:rFonts w:ascii="Times New Roman" w:hAnsi="Times New Roman"/>
          <w:szCs w:val="24"/>
        </w:rPr>
      </w:pPr>
    </w:p>
    <w:p w14:paraId="6D082EA8"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Livestock waste application rate based on nitrogen for each field; and</w:t>
      </w:r>
    </w:p>
    <w:p w14:paraId="6DF2DAC4" w14:textId="77777777" w:rsidR="003A0D86" w:rsidRPr="00860C68" w:rsidRDefault="003A0D86" w:rsidP="003A0D86">
      <w:pPr>
        <w:ind w:left="2160" w:hanging="720"/>
        <w:rPr>
          <w:rFonts w:ascii="Times New Roman" w:hAnsi="Times New Roman"/>
          <w:szCs w:val="24"/>
        </w:rPr>
      </w:pPr>
    </w:p>
    <w:p w14:paraId="18BF753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 xml:space="preserve">Land area required for </w:t>
      </w:r>
      <w:proofErr w:type="gramStart"/>
      <w:r w:rsidRPr="00860C68">
        <w:rPr>
          <w:rFonts w:ascii="Times New Roman" w:hAnsi="Times New Roman"/>
          <w:szCs w:val="24"/>
        </w:rPr>
        <w:t>application;</w:t>
      </w:r>
      <w:proofErr w:type="gramEnd"/>
    </w:p>
    <w:p w14:paraId="04014529" w14:textId="77777777" w:rsidR="003A0D86" w:rsidRPr="00860C68" w:rsidRDefault="003A0D86" w:rsidP="003A0D86">
      <w:pPr>
        <w:ind w:left="720"/>
        <w:rPr>
          <w:rFonts w:ascii="Times New Roman" w:hAnsi="Times New Roman"/>
          <w:szCs w:val="24"/>
        </w:rPr>
      </w:pPr>
    </w:p>
    <w:p w14:paraId="3FC6D883" w14:textId="77777777" w:rsidR="003A0D86" w:rsidRDefault="003A0D86" w:rsidP="003A0D86">
      <w:pPr>
        <w:ind w:left="1440" w:hanging="720"/>
        <w:rPr>
          <w:rFonts w:ascii="Times New Roman" w:hAnsi="Times New Roman"/>
          <w:szCs w:val="24"/>
        </w:rPr>
      </w:pPr>
      <w:r w:rsidRPr="00860C68">
        <w:rPr>
          <w:rFonts w:ascii="Times New Roman" w:hAnsi="Times New Roman"/>
          <w:szCs w:val="24"/>
        </w:rPr>
        <w:t>o)</w:t>
      </w:r>
      <w:r w:rsidRPr="00860C68">
        <w:rPr>
          <w:rFonts w:ascii="Times New Roman" w:hAnsi="Times New Roman"/>
          <w:szCs w:val="24"/>
        </w:rPr>
        <w:tab/>
        <w:t>A listing of fields and the planned livestock waste application amounts for each field.</w:t>
      </w:r>
    </w:p>
    <w:p w14:paraId="4A6CF048" w14:textId="77777777" w:rsidR="003A0D86" w:rsidRPr="00860C68" w:rsidRDefault="003A0D86" w:rsidP="003A0D86">
      <w:pPr>
        <w:ind w:left="1440" w:hanging="720"/>
        <w:rPr>
          <w:rFonts w:ascii="Times New Roman" w:hAnsi="Times New Roman"/>
          <w:szCs w:val="24"/>
        </w:rPr>
      </w:pPr>
    </w:p>
    <w:p w14:paraId="70C6240F" w14:textId="504ADA10" w:rsidR="00236EEA" w:rsidRPr="001E5535" w:rsidRDefault="003A0D86" w:rsidP="003A0D86">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C62371A" w14:textId="77777777" w:rsidR="00875B0D" w:rsidRPr="001E5535" w:rsidRDefault="00875B0D" w:rsidP="00236EEA">
      <w:pPr>
        <w:rPr>
          <w:rFonts w:ascii="Times New Roman" w:hAnsi="Times New Roman"/>
        </w:rPr>
      </w:pPr>
    </w:p>
    <w:p w14:paraId="5EE8D0C3" w14:textId="77777777"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502.510  Nutrient</w:t>
      </w:r>
      <w:proofErr w:type="gramEnd"/>
      <w:r w:rsidRPr="001E5535">
        <w:rPr>
          <w:rFonts w:ascii="Times New Roman" w:hAnsi="Times New Roman"/>
          <w:b/>
          <w:bCs/>
        </w:rPr>
        <w:t xml:space="preserve"> Management Plan Requirements</w:t>
      </w:r>
    </w:p>
    <w:p w14:paraId="249DAD78" w14:textId="77777777" w:rsidR="00875B0D" w:rsidRPr="001E5535" w:rsidRDefault="00875B0D" w:rsidP="00875B0D">
      <w:pPr>
        <w:ind w:left="1440" w:hanging="720"/>
        <w:rPr>
          <w:rFonts w:ascii="Times New Roman" w:hAnsi="Times New Roman"/>
        </w:rPr>
      </w:pPr>
    </w:p>
    <w:p w14:paraId="3E9F43CD"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Any permit issued to a CAFO must require implementing a nutrient management plan by the date of permit coverage that includes, best management practices necessary to meet this Section and the applicable livestock discharge limitations and technical standards in 35 Ill. Adm. Code 501 and 502.</w:t>
      </w:r>
    </w:p>
    <w:p w14:paraId="7EF8E244" w14:textId="77777777" w:rsidR="003A0D86" w:rsidRPr="00860C68" w:rsidRDefault="003A0D86" w:rsidP="003A0D86">
      <w:pPr>
        <w:ind w:left="1440" w:hanging="720"/>
        <w:rPr>
          <w:rFonts w:ascii="Times New Roman" w:hAnsi="Times New Roman"/>
          <w:szCs w:val="24"/>
        </w:rPr>
      </w:pPr>
    </w:p>
    <w:p w14:paraId="2D0D3FE4"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nutrient management plan must specify and demonstrate:</w:t>
      </w:r>
    </w:p>
    <w:p w14:paraId="7058EAF6" w14:textId="77777777" w:rsidR="003A0D86" w:rsidRPr="00860C68" w:rsidRDefault="003A0D86" w:rsidP="003A0D86">
      <w:pPr>
        <w:ind w:left="720" w:hanging="720"/>
        <w:rPr>
          <w:rFonts w:ascii="Times New Roman" w:hAnsi="Times New Roman"/>
          <w:szCs w:val="24"/>
        </w:rPr>
      </w:pPr>
    </w:p>
    <w:p w14:paraId="1E3AD71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livestock waste application rate of nitrogen in a single year and phosphorus in a single year or multiple years, not to exceed the single-year crop nitrogen and single-year or multi-year phosphorus requirements for realistic crop yield goals in the </w:t>
      </w:r>
      <w:proofErr w:type="gramStart"/>
      <w:r w:rsidRPr="00860C68">
        <w:rPr>
          <w:rFonts w:ascii="Times New Roman" w:hAnsi="Times New Roman"/>
          <w:szCs w:val="24"/>
        </w:rPr>
        <w:t>rotation;</w:t>
      </w:r>
      <w:proofErr w:type="gramEnd"/>
    </w:p>
    <w:p w14:paraId="525AE479" w14:textId="77777777" w:rsidR="003A0D86" w:rsidRPr="00860C68" w:rsidRDefault="003A0D86" w:rsidP="003A0D86">
      <w:pPr>
        <w:ind w:left="2160" w:hanging="720"/>
        <w:rPr>
          <w:rFonts w:ascii="Times New Roman" w:hAnsi="Times New Roman"/>
          <w:szCs w:val="24"/>
        </w:rPr>
      </w:pPr>
    </w:p>
    <w:p w14:paraId="03FBE29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Adequate land application area for livestock waste application which may include:</w:t>
      </w:r>
    </w:p>
    <w:p w14:paraId="71311651" w14:textId="77777777" w:rsidR="003A0D86" w:rsidRPr="00860C68" w:rsidRDefault="003A0D86" w:rsidP="003A0D86">
      <w:pPr>
        <w:ind w:left="2160"/>
        <w:rPr>
          <w:rFonts w:ascii="Times New Roman" w:hAnsi="Times New Roman"/>
          <w:szCs w:val="24"/>
        </w:rPr>
      </w:pPr>
    </w:p>
    <w:p w14:paraId="0332229B"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land the CAFO owner or operator </w:t>
      </w:r>
      <w:proofErr w:type="gramStart"/>
      <w:r w:rsidRPr="00860C68">
        <w:rPr>
          <w:rFonts w:ascii="Times New Roman" w:hAnsi="Times New Roman"/>
          <w:szCs w:val="24"/>
        </w:rPr>
        <w:t>owns;</w:t>
      </w:r>
      <w:proofErr w:type="gramEnd"/>
    </w:p>
    <w:p w14:paraId="35664D7B" w14:textId="77777777" w:rsidR="003A0D86" w:rsidRPr="00860C68" w:rsidRDefault="003A0D86" w:rsidP="003A0D86">
      <w:pPr>
        <w:ind w:left="2160"/>
        <w:rPr>
          <w:rFonts w:ascii="Times New Roman" w:hAnsi="Times New Roman"/>
          <w:szCs w:val="24"/>
        </w:rPr>
      </w:pPr>
    </w:p>
    <w:p w14:paraId="30B731DE" w14:textId="77777777" w:rsidR="003A0D86" w:rsidRPr="00860C68" w:rsidRDefault="003A0D86" w:rsidP="003A0D86">
      <w:pPr>
        <w:ind w:left="216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land the CAFO rents or </w:t>
      </w:r>
      <w:proofErr w:type="gramStart"/>
      <w:r w:rsidRPr="00860C68">
        <w:rPr>
          <w:rFonts w:ascii="Times New Roman" w:hAnsi="Times New Roman"/>
          <w:szCs w:val="24"/>
        </w:rPr>
        <w:t>leases;</w:t>
      </w:r>
      <w:proofErr w:type="gramEnd"/>
    </w:p>
    <w:p w14:paraId="7F00D561" w14:textId="77777777" w:rsidR="003A0D86" w:rsidRPr="00860C68" w:rsidRDefault="003A0D86" w:rsidP="003A0D86">
      <w:pPr>
        <w:ind w:left="2160"/>
        <w:rPr>
          <w:rFonts w:ascii="Times New Roman" w:hAnsi="Times New Roman"/>
          <w:szCs w:val="24"/>
        </w:rPr>
      </w:pPr>
    </w:p>
    <w:p w14:paraId="5E06F23B"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land covered by a consent agreement between the CAFO owner or operator and the property owner; or</w:t>
      </w:r>
    </w:p>
    <w:p w14:paraId="4B87B559" w14:textId="77777777" w:rsidR="003A0D86" w:rsidRPr="00860C68" w:rsidRDefault="003A0D86" w:rsidP="003A0D86">
      <w:pPr>
        <w:ind w:left="720"/>
        <w:rPr>
          <w:rFonts w:ascii="Times New Roman" w:hAnsi="Times New Roman"/>
          <w:szCs w:val="24"/>
        </w:rPr>
      </w:pPr>
    </w:p>
    <w:p w14:paraId="3044F119"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lastRenderedPageBreak/>
        <w:t>D)</w:t>
      </w:r>
      <w:r w:rsidRPr="00860C68">
        <w:rPr>
          <w:rFonts w:ascii="Times New Roman" w:hAnsi="Times New Roman"/>
          <w:szCs w:val="24"/>
        </w:rPr>
        <w:tab/>
        <w:t>any combination of the land described in subsection (b)(2)(A) through (C</w:t>
      </w:r>
      <w:proofErr w:type="gramStart"/>
      <w:r w:rsidRPr="00860C68">
        <w:rPr>
          <w:rFonts w:ascii="Times New Roman" w:hAnsi="Times New Roman"/>
          <w:szCs w:val="24"/>
        </w:rPr>
        <w:t>);</w:t>
      </w:r>
      <w:proofErr w:type="gramEnd"/>
    </w:p>
    <w:p w14:paraId="5FE216C9" w14:textId="77777777" w:rsidR="003A0D86" w:rsidRPr="00860C68" w:rsidRDefault="003A0D86" w:rsidP="003A0D86">
      <w:pPr>
        <w:ind w:left="2160" w:hanging="720"/>
        <w:rPr>
          <w:rFonts w:ascii="Times New Roman" w:hAnsi="Times New Roman"/>
          <w:szCs w:val="24"/>
        </w:rPr>
      </w:pPr>
    </w:p>
    <w:p w14:paraId="7F90FA87"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Adequate storage of livestock waste, including procedures to ensure proper operation and maintenance of the storage facilities is </w:t>
      </w:r>
      <w:proofErr w:type="gramStart"/>
      <w:r w:rsidRPr="00860C68">
        <w:rPr>
          <w:rFonts w:ascii="Times New Roman" w:hAnsi="Times New Roman"/>
          <w:szCs w:val="24"/>
        </w:rPr>
        <w:t>proper;</w:t>
      </w:r>
      <w:proofErr w:type="gramEnd"/>
    </w:p>
    <w:p w14:paraId="77E80141" w14:textId="77777777" w:rsidR="003A0D86" w:rsidRPr="00860C68" w:rsidRDefault="003A0D86" w:rsidP="003A0D86">
      <w:pPr>
        <w:ind w:left="2160" w:hanging="720"/>
        <w:rPr>
          <w:rFonts w:ascii="Times New Roman" w:hAnsi="Times New Roman"/>
          <w:szCs w:val="24"/>
        </w:rPr>
      </w:pPr>
    </w:p>
    <w:p w14:paraId="1A851054"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Proper management of mortalities to ensure that they are not disposed of in a liquid livestock waste or stormwater storage or treatment system that is not specifically designed to treat animal </w:t>
      </w:r>
      <w:proofErr w:type="gramStart"/>
      <w:r w:rsidRPr="00860C68">
        <w:rPr>
          <w:rFonts w:ascii="Times New Roman" w:hAnsi="Times New Roman"/>
          <w:szCs w:val="24"/>
        </w:rPr>
        <w:t>mortalities;</w:t>
      </w:r>
      <w:proofErr w:type="gramEnd"/>
    </w:p>
    <w:p w14:paraId="7DD027C6" w14:textId="77777777" w:rsidR="003A0D86" w:rsidRPr="00860C68" w:rsidRDefault="003A0D86" w:rsidP="003A0D86">
      <w:pPr>
        <w:ind w:left="2160" w:hanging="720"/>
        <w:rPr>
          <w:rFonts w:ascii="Times New Roman" w:hAnsi="Times New Roman"/>
          <w:szCs w:val="24"/>
        </w:rPr>
      </w:pPr>
    </w:p>
    <w:p w14:paraId="3592DF26"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That clean water is diverted, as appropriate, from the production </w:t>
      </w:r>
      <w:proofErr w:type="gramStart"/>
      <w:r w:rsidRPr="00860C68">
        <w:rPr>
          <w:rFonts w:ascii="Times New Roman" w:hAnsi="Times New Roman"/>
          <w:szCs w:val="24"/>
        </w:rPr>
        <w:t>area;</w:t>
      </w:r>
      <w:proofErr w:type="gramEnd"/>
    </w:p>
    <w:p w14:paraId="5E879755" w14:textId="77777777" w:rsidR="003A0D86" w:rsidRPr="00860C68" w:rsidRDefault="003A0D86" w:rsidP="003A0D86">
      <w:pPr>
        <w:ind w:left="2160" w:hanging="720"/>
        <w:rPr>
          <w:rFonts w:ascii="Times New Roman" w:hAnsi="Times New Roman"/>
          <w:szCs w:val="24"/>
        </w:rPr>
      </w:pPr>
    </w:p>
    <w:p w14:paraId="12C5929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That direct contact of confined animals with waters of the United States is </w:t>
      </w:r>
      <w:proofErr w:type="gramStart"/>
      <w:r w:rsidRPr="00860C68">
        <w:rPr>
          <w:rFonts w:ascii="Times New Roman" w:hAnsi="Times New Roman"/>
          <w:szCs w:val="24"/>
        </w:rPr>
        <w:t>prevented;</w:t>
      </w:r>
      <w:proofErr w:type="gramEnd"/>
    </w:p>
    <w:p w14:paraId="409658BE" w14:textId="77777777" w:rsidR="003A0D86" w:rsidRPr="00860C68" w:rsidRDefault="003A0D86" w:rsidP="003A0D86">
      <w:pPr>
        <w:ind w:left="2160" w:hanging="720"/>
        <w:rPr>
          <w:rFonts w:ascii="Times New Roman" w:hAnsi="Times New Roman"/>
          <w:szCs w:val="24"/>
        </w:rPr>
      </w:pPr>
    </w:p>
    <w:p w14:paraId="62D74458"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That chemicals and other contaminants handled on-site are not disposed of in any livestock waste or stormwater storage or treatment system unless specifically designed to treat those chemicals and other </w:t>
      </w:r>
      <w:proofErr w:type="gramStart"/>
      <w:r w:rsidRPr="00860C68">
        <w:rPr>
          <w:rFonts w:ascii="Times New Roman" w:hAnsi="Times New Roman"/>
          <w:szCs w:val="24"/>
        </w:rPr>
        <w:t>contaminants;</w:t>
      </w:r>
      <w:proofErr w:type="gramEnd"/>
    </w:p>
    <w:p w14:paraId="7765BD35" w14:textId="77777777" w:rsidR="003A0D86" w:rsidRPr="00860C68" w:rsidRDefault="003A0D86" w:rsidP="003A0D86">
      <w:pPr>
        <w:ind w:left="2160" w:hanging="720"/>
        <w:rPr>
          <w:rFonts w:ascii="Times New Roman" w:hAnsi="Times New Roman"/>
          <w:szCs w:val="24"/>
        </w:rPr>
      </w:pPr>
    </w:p>
    <w:p w14:paraId="151880E9"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 xml:space="preserve">Appropriate site-specific conservation practices to be implemented, including, as appropriate, buffers or equivalent practices, to control pollutant runoff to waters of the United </w:t>
      </w:r>
      <w:proofErr w:type="gramStart"/>
      <w:r w:rsidRPr="00860C68">
        <w:rPr>
          <w:rFonts w:ascii="Times New Roman" w:hAnsi="Times New Roman"/>
          <w:szCs w:val="24"/>
        </w:rPr>
        <w:t>States;</w:t>
      </w:r>
      <w:proofErr w:type="gramEnd"/>
    </w:p>
    <w:p w14:paraId="6816186C" w14:textId="77777777" w:rsidR="003A0D86" w:rsidRPr="00860C68" w:rsidRDefault="003A0D86" w:rsidP="003A0D86">
      <w:pPr>
        <w:ind w:left="2160" w:hanging="720"/>
        <w:rPr>
          <w:rFonts w:ascii="Times New Roman" w:hAnsi="Times New Roman"/>
          <w:szCs w:val="24"/>
        </w:rPr>
      </w:pPr>
    </w:p>
    <w:p w14:paraId="32B3E6C3"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 xml:space="preserve">Protocols for appropriate livestock waste and soil testing.  Livestock waste must be analyzed at least once annually for nitrogen and phosphorus content, and soil analyzed at </w:t>
      </w:r>
      <w:proofErr w:type="spellStart"/>
      <w:r w:rsidRPr="00860C68">
        <w:rPr>
          <w:rFonts w:ascii="Times New Roman" w:hAnsi="Times New Roman"/>
          <w:szCs w:val="24"/>
        </w:rPr>
        <w:t>leasttwice</w:t>
      </w:r>
      <w:proofErr w:type="spellEnd"/>
      <w:r w:rsidRPr="00860C68">
        <w:rPr>
          <w:rFonts w:ascii="Times New Roman" w:hAnsi="Times New Roman"/>
          <w:szCs w:val="24"/>
        </w:rPr>
        <w:t xml:space="preserve"> every five years for phosphorus content. </w:t>
      </w:r>
      <w:r>
        <w:rPr>
          <w:rFonts w:ascii="Times New Roman" w:hAnsi="Times New Roman"/>
          <w:szCs w:val="24"/>
        </w:rPr>
        <w:t xml:space="preserve"> </w:t>
      </w:r>
      <w:r w:rsidRPr="00860C68">
        <w:rPr>
          <w:rFonts w:ascii="Times New Roman" w:hAnsi="Times New Roman"/>
          <w:szCs w:val="24"/>
        </w:rPr>
        <w:t xml:space="preserve">The results of these analyses are to be used in determining application rates for livestock </w:t>
      </w:r>
      <w:proofErr w:type="gramStart"/>
      <w:r w:rsidRPr="00860C68">
        <w:rPr>
          <w:rFonts w:ascii="Times New Roman" w:hAnsi="Times New Roman"/>
          <w:szCs w:val="24"/>
        </w:rPr>
        <w:t>wastes;</w:t>
      </w:r>
      <w:proofErr w:type="gramEnd"/>
    </w:p>
    <w:p w14:paraId="3AA8A686" w14:textId="77777777" w:rsidR="003A0D86" w:rsidRPr="00860C68" w:rsidRDefault="003A0D86" w:rsidP="003A0D86">
      <w:pPr>
        <w:ind w:left="2160" w:hanging="720"/>
        <w:rPr>
          <w:rFonts w:ascii="Times New Roman" w:hAnsi="Times New Roman"/>
          <w:szCs w:val="24"/>
        </w:rPr>
      </w:pPr>
    </w:p>
    <w:p w14:paraId="73093AC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10)</w:t>
      </w:r>
      <w:r w:rsidRPr="00860C68">
        <w:rPr>
          <w:rFonts w:ascii="Times New Roman" w:hAnsi="Times New Roman"/>
          <w:szCs w:val="24"/>
        </w:rPr>
        <w:tab/>
        <w:t xml:space="preserve">Protocols to land application of livestock waste according to site-specific nutrient management practices that ensure appropriate agricultural utilization of the </w:t>
      </w:r>
      <w:proofErr w:type="gramStart"/>
      <w:r w:rsidRPr="00860C68">
        <w:rPr>
          <w:rFonts w:ascii="Times New Roman" w:hAnsi="Times New Roman"/>
          <w:szCs w:val="24"/>
        </w:rPr>
        <w:t>nutrients;</w:t>
      </w:r>
      <w:proofErr w:type="gramEnd"/>
    </w:p>
    <w:p w14:paraId="44216EF6" w14:textId="77777777" w:rsidR="003A0D86" w:rsidRPr="00860C68" w:rsidRDefault="003A0D86" w:rsidP="003A0D86">
      <w:pPr>
        <w:ind w:left="2160" w:hanging="720"/>
        <w:rPr>
          <w:rFonts w:ascii="Times New Roman" w:hAnsi="Times New Roman"/>
          <w:szCs w:val="24"/>
        </w:rPr>
      </w:pPr>
    </w:p>
    <w:p w14:paraId="51AABEE3"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11)</w:t>
      </w:r>
      <w:r w:rsidRPr="00860C68">
        <w:rPr>
          <w:rFonts w:ascii="Times New Roman" w:hAnsi="Times New Roman"/>
          <w:szCs w:val="24"/>
        </w:rPr>
        <w:tab/>
        <w:t xml:space="preserve">Livestock waste must not be applied within the distance from residences provided in Section 502.645(a) and within the areas prohibited from land application by this </w:t>
      </w:r>
      <w:proofErr w:type="gramStart"/>
      <w:r w:rsidRPr="00860C68">
        <w:rPr>
          <w:rFonts w:ascii="Times New Roman" w:hAnsi="Times New Roman"/>
          <w:szCs w:val="24"/>
        </w:rPr>
        <w:t>Part;</w:t>
      </w:r>
      <w:proofErr w:type="gramEnd"/>
    </w:p>
    <w:p w14:paraId="1E69FD68" w14:textId="77777777" w:rsidR="003A0D86" w:rsidRPr="00860C68" w:rsidRDefault="003A0D86" w:rsidP="003A0D86">
      <w:pPr>
        <w:ind w:left="2160" w:hanging="720"/>
        <w:rPr>
          <w:rFonts w:ascii="Times New Roman" w:hAnsi="Times New Roman"/>
          <w:szCs w:val="24"/>
        </w:rPr>
      </w:pPr>
    </w:p>
    <w:p w14:paraId="632B4AAF"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12)</w:t>
      </w:r>
      <w:r w:rsidRPr="00860C68">
        <w:rPr>
          <w:rFonts w:ascii="Times New Roman" w:hAnsi="Times New Roman"/>
          <w:szCs w:val="24"/>
        </w:rPr>
        <w:tab/>
        <w:t xml:space="preserve">A winter land application plan that meets Section </w:t>
      </w:r>
      <w:proofErr w:type="gramStart"/>
      <w:r w:rsidRPr="00860C68">
        <w:rPr>
          <w:rFonts w:ascii="Times New Roman" w:hAnsi="Times New Roman"/>
          <w:szCs w:val="24"/>
        </w:rPr>
        <w:t>502.630;</w:t>
      </w:r>
      <w:proofErr w:type="gramEnd"/>
    </w:p>
    <w:p w14:paraId="0EDCF57E" w14:textId="77777777" w:rsidR="003A0D86" w:rsidRPr="00860C68" w:rsidRDefault="003A0D86" w:rsidP="003A0D86">
      <w:pPr>
        <w:ind w:left="2160" w:hanging="720"/>
        <w:rPr>
          <w:rFonts w:ascii="Times New Roman" w:hAnsi="Times New Roman"/>
          <w:szCs w:val="24"/>
        </w:rPr>
      </w:pPr>
    </w:p>
    <w:p w14:paraId="4DC2950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13)</w:t>
      </w:r>
      <w:r w:rsidRPr="00860C68">
        <w:rPr>
          <w:rFonts w:ascii="Times New Roman" w:hAnsi="Times New Roman"/>
          <w:szCs w:val="24"/>
        </w:rPr>
        <w:tab/>
        <w:t xml:space="preserve">The plan for inspecting, monitoring, managing, and repairing subsurface drainage systems at the livestock waste application site.  </w:t>
      </w:r>
      <w:r w:rsidRPr="00860C68">
        <w:rPr>
          <w:rFonts w:ascii="Times New Roman" w:hAnsi="Times New Roman"/>
          <w:szCs w:val="24"/>
        </w:rPr>
        <w:lastRenderedPageBreak/>
        <w:t xml:space="preserve">Inspecting subsurface drainage systems must include visual inspection before land application to determine failures that may cause discharges and visual inspection during and after land application to identify discharges.  For this subsection (b)(13), visual inspection means a person inspecting the tile inlet, tile outlet, and unobstructed land surface to assess the structural ability of the subsurface drainage </w:t>
      </w:r>
      <w:proofErr w:type="gramStart"/>
      <w:r w:rsidRPr="00860C68">
        <w:rPr>
          <w:rFonts w:ascii="Times New Roman" w:hAnsi="Times New Roman"/>
          <w:szCs w:val="24"/>
        </w:rPr>
        <w:t>system;</w:t>
      </w:r>
      <w:proofErr w:type="gramEnd"/>
    </w:p>
    <w:p w14:paraId="3CDCE8FE" w14:textId="77777777" w:rsidR="003A0D86" w:rsidRPr="00860C68" w:rsidRDefault="003A0D86" w:rsidP="003A0D86">
      <w:pPr>
        <w:ind w:left="2160" w:hanging="720"/>
        <w:rPr>
          <w:rFonts w:ascii="Times New Roman" w:hAnsi="Times New Roman"/>
          <w:szCs w:val="24"/>
        </w:rPr>
      </w:pPr>
    </w:p>
    <w:p w14:paraId="01E326E1"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14)</w:t>
      </w:r>
      <w:r w:rsidRPr="00860C68">
        <w:rPr>
          <w:rFonts w:ascii="Times New Roman" w:hAnsi="Times New Roman"/>
          <w:szCs w:val="24"/>
        </w:rPr>
        <w:tab/>
        <w:t xml:space="preserve">A spill prevention and control </w:t>
      </w:r>
      <w:proofErr w:type="gramStart"/>
      <w:r w:rsidRPr="00860C68">
        <w:rPr>
          <w:rFonts w:ascii="Times New Roman" w:hAnsi="Times New Roman"/>
          <w:szCs w:val="24"/>
        </w:rPr>
        <w:t>plan;</w:t>
      </w:r>
      <w:proofErr w:type="gramEnd"/>
    </w:p>
    <w:p w14:paraId="0257279C" w14:textId="77777777" w:rsidR="003A0D86" w:rsidRPr="00860C68" w:rsidRDefault="003A0D86" w:rsidP="003A0D86">
      <w:pPr>
        <w:ind w:left="2160" w:hanging="720"/>
        <w:rPr>
          <w:rFonts w:ascii="Times New Roman" w:hAnsi="Times New Roman"/>
          <w:szCs w:val="24"/>
        </w:rPr>
      </w:pPr>
    </w:p>
    <w:p w14:paraId="6497430B"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15)</w:t>
      </w:r>
      <w:r w:rsidRPr="00860C68">
        <w:rPr>
          <w:rFonts w:ascii="Times New Roman" w:hAnsi="Times New Roman"/>
          <w:szCs w:val="24"/>
        </w:rPr>
        <w:tab/>
        <w:t xml:space="preserve">Annual review of the nutrient management practices to be implemented and an update of the nutrient management plan when the nutrient management practices </w:t>
      </w:r>
      <w:proofErr w:type="gramStart"/>
      <w:r w:rsidRPr="00860C68">
        <w:rPr>
          <w:rFonts w:ascii="Times New Roman" w:hAnsi="Times New Roman"/>
          <w:szCs w:val="24"/>
        </w:rPr>
        <w:t>change;</w:t>
      </w:r>
      <w:proofErr w:type="gramEnd"/>
    </w:p>
    <w:p w14:paraId="19F3F6C1" w14:textId="77777777" w:rsidR="003A0D86" w:rsidRPr="00860C68" w:rsidRDefault="003A0D86" w:rsidP="003A0D86">
      <w:pPr>
        <w:ind w:left="2160" w:hanging="720"/>
        <w:rPr>
          <w:rFonts w:ascii="Times New Roman" w:hAnsi="Times New Roman"/>
          <w:szCs w:val="24"/>
        </w:rPr>
      </w:pPr>
    </w:p>
    <w:p w14:paraId="3F4DFC51"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16)</w:t>
      </w:r>
      <w:r w:rsidRPr="00860C68">
        <w:rPr>
          <w:rFonts w:ascii="Times New Roman" w:hAnsi="Times New Roman"/>
          <w:szCs w:val="24"/>
        </w:rPr>
        <w:tab/>
        <w:t>Specific records that will be maintained to document implementing and managing the minimum elements described in subsections (b)(2) through (15); and</w:t>
      </w:r>
    </w:p>
    <w:p w14:paraId="2DD57DBA" w14:textId="77777777" w:rsidR="003A0D86" w:rsidRPr="00860C68" w:rsidRDefault="003A0D86" w:rsidP="003A0D86">
      <w:pPr>
        <w:ind w:left="2160" w:hanging="720"/>
        <w:rPr>
          <w:rFonts w:ascii="Times New Roman" w:hAnsi="Times New Roman"/>
          <w:szCs w:val="24"/>
        </w:rPr>
      </w:pPr>
    </w:p>
    <w:p w14:paraId="72451B4A"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17)</w:t>
      </w:r>
      <w:r w:rsidRPr="00860C68">
        <w:rPr>
          <w:rFonts w:ascii="Times New Roman" w:hAnsi="Times New Roman"/>
          <w:szCs w:val="24"/>
        </w:rPr>
        <w:tab/>
        <w:t>A description of the storage provisions and schedules provided for livestock waste when cropping practices, soil conditions, weather conditions, or other conditions prevent applying livestock waste to land or prevent other methods of livestock waste disposal.</w:t>
      </w:r>
    </w:p>
    <w:p w14:paraId="6034D41A" w14:textId="77777777" w:rsidR="003A0D86" w:rsidRPr="00860C68" w:rsidRDefault="003A0D86" w:rsidP="003A0D86">
      <w:pPr>
        <w:ind w:left="2160" w:hanging="720"/>
        <w:rPr>
          <w:rFonts w:ascii="Times New Roman" w:hAnsi="Times New Roman"/>
          <w:szCs w:val="24"/>
        </w:rPr>
      </w:pPr>
    </w:p>
    <w:p w14:paraId="7346A545" w14:textId="65B9CAC6" w:rsidR="00875B0D" w:rsidRPr="001E5535" w:rsidRDefault="003A0D86" w:rsidP="003A0D86">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83F4E43" w14:textId="77777777" w:rsidR="00875B0D" w:rsidRPr="001E5535" w:rsidRDefault="00875B0D" w:rsidP="00875B0D">
      <w:pPr>
        <w:rPr>
          <w:rFonts w:ascii="Times New Roman" w:hAnsi="Times New Roman"/>
        </w:rPr>
      </w:pPr>
    </w:p>
    <w:p w14:paraId="2FAA4678" w14:textId="77777777"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502.515  Terms</w:t>
      </w:r>
      <w:proofErr w:type="gramEnd"/>
      <w:r w:rsidRPr="001E5535">
        <w:rPr>
          <w:rFonts w:ascii="Times New Roman" w:hAnsi="Times New Roman"/>
          <w:b/>
          <w:bCs/>
        </w:rPr>
        <w:t xml:space="preserve"> of Nutrient Management Plan</w:t>
      </w:r>
    </w:p>
    <w:p w14:paraId="325E3340" w14:textId="77777777"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14:paraId="0914EF12" w14:textId="77777777" w:rsidR="003A0D86" w:rsidRPr="00860C68" w:rsidRDefault="003A0D86" w:rsidP="003A0D86">
      <w:pPr>
        <w:rPr>
          <w:rFonts w:ascii="Times New Roman" w:hAnsi="Times New Roman"/>
          <w:szCs w:val="24"/>
        </w:rPr>
      </w:pPr>
      <w:r w:rsidRPr="00860C68">
        <w:rPr>
          <w:rFonts w:ascii="Times New Roman" w:hAnsi="Times New Roman"/>
          <w:szCs w:val="24"/>
        </w:rPr>
        <w:t>Any permit issued to a CAFO must require compliance with the terms of the CAFO’s site-specific nutrient management plan.  These terms include:</w:t>
      </w:r>
    </w:p>
    <w:p w14:paraId="03244768" w14:textId="77777777" w:rsidR="003A0D86" w:rsidRPr="00860C68" w:rsidRDefault="003A0D86" w:rsidP="003A0D86">
      <w:pPr>
        <w:ind w:left="1440" w:hanging="720"/>
        <w:rPr>
          <w:rFonts w:ascii="Times New Roman" w:hAnsi="Times New Roman"/>
          <w:szCs w:val="24"/>
        </w:rPr>
      </w:pPr>
    </w:p>
    <w:p w14:paraId="21D4074C"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terms of the nutrient management plan are the information, protocols, best management practices, and other conditions in the nutrient management plan the Agency determines are necessary to meet Sections 502.505 and 502.510.</w:t>
      </w:r>
    </w:p>
    <w:p w14:paraId="5E28B006" w14:textId="77777777" w:rsidR="003A0D86" w:rsidRPr="00860C68" w:rsidRDefault="003A0D86" w:rsidP="003A0D86">
      <w:pPr>
        <w:ind w:left="2160" w:hanging="720"/>
        <w:rPr>
          <w:rFonts w:ascii="Times New Roman" w:hAnsi="Times New Roman"/>
          <w:szCs w:val="24"/>
        </w:rPr>
      </w:pPr>
    </w:p>
    <w:p w14:paraId="59F5B69C"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terms of the nutrient management plan, regarding protocols for land application of livestock waste as required by Subpart F, must include:</w:t>
      </w:r>
    </w:p>
    <w:p w14:paraId="426B761C" w14:textId="77777777" w:rsidR="003A0D86" w:rsidRPr="00860C68" w:rsidRDefault="003A0D86" w:rsidP="003A0D86">
      <w:pPr>
        <w:ind w:left="1440" w:hanging="720"/>
        <w:rPr>
          <w:rFonts w:ascii="Times New Roman" w:hAnsi="Times New Roman"/>
          <w:szCs w:val="24"/>
        </w:rPr>
      </w:pPr>
    </w:p>
    <w:p w14:paraId="2F9ED82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fields available for land </w:t>
      </w:r>
      <w:proofErr w:type="gramStart"/>
      <w:r w:rsidRPr="00860C68">
        <w:rPr>
          <w:rFonts w:ascii="Times New Roman" w:hAnsi="Times New Roman"/>
          <w:szCs w:val="24"/>
        </w:rPr>
        <w:t>application;</w:t>
      </w:r>
      <w:proofErr w:type="gramEnd"/>
    </w:p>
    <w:p w14:paraId="7BD8258A" w14:textId="77777777" w:rsidR="003A0D86" w:rsidRPr="00860C68" w:rsidRDefault="003A0D86" w:rsidP="003A0D86">
      <w:pPr>
        <w:ind w:left="2160"/>
        <w:rPr>
          <w:rFonts w:ascii="Times New Roman" w:hAnsi="Times New Roman"/>
          <w:szCs w:val="24"/>
        </w:rPr>
      </w:pPr>
    </w:p>
    <w:p w14:paraId="2E250E41"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field-specific rates of application properly developed under subsection (d) or (e) to ensure appropriate agricultural utilization of the nutrients in the livestock waste; and</w:t>
      </w:r>
    </w:p>
    <w:p w14:paraId="5EA09579" w14:textId="77777777" w:rsidR="003A0D86" w:rsidRPr="00860C68" w:rsidRDefault="003A0D86" w:rsidP="003A0D86">
      <w:pPr>
        <w:ind w:left="2880" w:hanging="720"/>
        <w:rPr>
          <w:rFonts w:ascii="Times New Roman" w:hAnsi="Times New Roman"/>
          <w:szCs w:val="24"/>
        </w:rPr>
      </w:pPr>
    </w:p>
    <w:p w14:paraId="51933632"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lastRenderedPageBreak/>
        <w:t>3)</w:t>
      </w:r>
      <w:r w:rsidRPr="00860C68">
        <w:rPr>
          <w:rFonts w:ascii="Times New Roman" w:hAnsi="Times New Roman"/>
          <w:szCs w:val="24"/>
        </w:rPr>
        <w:tab/>
        <w:t>any timing limitations identified in the nutrient management plan concerning land application on the fields available for land application.</w:t>
      </w:r>
    </w:p>
    <w:p w14:paraId="179303F1" w14:textId="77777777" w:rsidR="003A0D86" w:rsidRPr="00860C68" w:rsidRDefault="003A0D86" w:rsidP="003A0D86">
      <w:pPr>
        <w:rPr>
          <w:rFonts w:ascii="Times New Roman" w:hAnsi="Times New Roman"/>
          <w:szCs w:val="24"/>
        </w:rPr>
      </w:pPr>
    </w:p>
    <w:p w14:paraId="7E0AFDFA"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terms of the nutrient management plan must address rates of application using either the linear approach as described in subsection (d) or the narrative rate approach as described in subsection (e), unless the Agency specifies that only one of these approaches may be used.</w:t>
      </w:r>
    </w:p>
    <w:p w14:paraId="06BE6053" w14:textId="77777777" w:rsidR="003A0D86" w:rsidRPr="00860C68" w:rsidRDefault="003A0D86" w:rsidP="003A0D86">
      <w:pPr>
        <w:ind w:left="1440" w:hanging="720"/>
        <w:rPr>
          <w:rFonts w:ascii="Times New Roman" w:hAnsi="Times New Roman"/>
          <w:szCs w:val="24"/>
        </w:rPr>
      </w:pPr>
    </w:p>
    <w:p w14:paraId="50821769"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r>
      <w:r w:rsidRPr="00860C68">
        <w:rPr>
          <w:rFonts w:ascii="Times New Roman" w:hAnsi="Times New Roman"/>
          <w:iCs/>
          <w:szCs w:val="24"/>
        </w:rPr>
        <w:t xml:space="preserve">The linear approach is an </w:t>
      </w:r>
      <w:r w:rsidRPr="00860C68">
        <w:rPr>
          <w:rFonts w:ascii="Times New Roman" w:hAnsi="Times New Roman"/>
          <w:szCs w:val="24"/>
        </w:rPr>
        <w:t>approach that expresses application rates as pounds of nitrogen and phosphorus, according to the following specifications:</w:t>
      </w:r>
    </w:p>
    <w:p w14:paraId="29C8E705" w14:textId="77777777" w:rsidR="003A0D86" w:rsidRPr="00860C68" w:rsidRDefault="003A0D86" w:rsidP="003A0D86">
      <w:pPr>
        <w:ind w:left="2160" w:hanging="720"/>
        <w:rPr>
          <w:rFonts w:ascii="Times New Roman" w:hAnsi="Times New Roman"/>
          <w:szCs w:val="24"/>
        </w:rPr>
      </w:pPr>
    </w:p>
    <w:p w14:paraId="1B53766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terms include maximum application rates from livestock waste for each year of permit coverage, for each crop identified in the nutrient management plan, in chemical forms determined to be acceptable to the Agency, in pounds per acre, per year, for each field to be used for land application, and the factors necessary to determine those rates.</w:t>
      </w:r>
    </w:p>
    <w:p w14:paraId="6BF2CB46" w14:textId="77777777" w:rsidR="003A0D86" w:rsidRPr="00860C68" w:rsidRDefault="003A0D86" w:rsidP="003A0D86">
      <w:pPr>
        <w:ind w:left="2160" w:hanging="720"/>
        <w:rPr>
          <w:rFonts w:ascii="Times New Roman" w:hAnsi="Times New Roman"/>
          <w:szCs w:val="24"/>
        </w:rPr>
      </w:pPr>
    </w:p>
    <w:p w14:paraId="5C6D258D"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factors that are terms must include:</w:t>
      </w:r>
    </w:p>
    <w:p w14:paraId="62468C6E" w14:textId="77777777" w:rsidR="003A0D86" w:rsidRPr="00860C68" w:rsidRDefault="003A0D86" w:rsidP="003A0D86">
      <w:pPr>
        <w:ind w:left="2160" w:hanging="720"/>
        <w:rPr>
          <w:rFonts w:ascii="Times New Roman" w:hAnsi="Times New Roman"/>
          <w:szCs w:val="24"/>
        </w:rPr>
      </w:pPr>
    </w:p>
    <w:p w14:paraId="47863B9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outcome of assessing the field-specific potential for nitrogen and phosphorus transport from each </w:t>
      </w:r>
      <w:proofErr w:type="gramStart"/>
      <w:r w:rsidRPr="00860C68">
        <w:rPr>
          <w:rFonts w:ascii="Times New Roman" w:hAnsi="Times New Roman"/>
          <w:szCs w:val="24"/>
        </w:rPr>
        <w:t>field;</w:t>
      </w:r>
      <w:proofErr w:type="gramEnd"/>
    </w:p>
    <w:p w14:paraId="03A9E635" w14:textId="77777777" w:rsidR="003A0D86" w:rsidRPr="00860C68" w:rsidRDefault="003A0D86" w:rsidP="003A0D86">
      <w:pPr>
        <w:ind w:left="2880" w:hanging="720"/>
        <w:rPr>
          <w:rFonts w:ascii="Times New Roman" w:hAnsi="Times New Roman"/>
          <w:szCs w:val="24"/>
        </w:rPr>
      </w:pPr>
    </w:p>
    <w:p w14:paraId="27F12F82"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crops to be planted in each field or any other uses of a field such as pasture or fallow </w:t>
      </w:r>
      <w:proofErr w:type="gramStart"/>
      <w:r w:rsidRPr="00860C68">
        <w:rPr>
          <w:rFonts w:ascii="Times New Roman" w:hAnsi="Times New Roman"/>
          <w:szCs w:val="24"/>
        </w:rPr>
        <w:t>fields;</w:t>
      </w:r>
      <w:proofErr w:type="gramEnd"/>
    </w:p>
    <w:p w14:paraId="6AB8672A" w14:textId="77777777" w:rsidR="003A0D86" w:rsidRPr="00860C68" w:rsidRDefault="003A0D86" w:rsidP="003A0D86">
      <w:pPr>
        <w:rPr>
          <w:rFonts w:ascii="Times New Roman" w:hAnsi="Times New Roman"/>
          <w:szCs w:val="24"/>
        </w:rPr>
      </w:pPr>
    </w:p>
    <w:p w14:paraId="3F5AA766"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the realistic yield goal for each crop or use identified for each </w:t>
      </w:r>
      <w:proofErr w:type="gramStart"/>
      <w:r w:rsidRPr="00860C68">
        <w:rPr>
          <w:rFonts w:ascii="Times New Roman" w:hAnsi="Times New Roman"/>
          <w:szCs w:val="24"/>
        </w:rPr>
        <w:t>field;</w:t>
      </w:r>
      <w:proofErr w:type="gramEnd"/>
    </w:p>
    <w:p w14:paraId="13D4D889" w14:textId="77777777" w:rsidR="003A0D86" w:rsidRPr="00860C68" w:rsidRDefault="003A0D86" w:rsidP="003A0D86">
      <w:pPr>
        <w:ind w:left="2880" w:hanging="720"/>
        <w:rPr>
          <w:rFonts w:ascii="Times New Roman" w:hAnsi="Times New Roman"/>
          <w:szCs w:val="24"/>
        </w:rPr>
      </w:pPr>
    </w:p>
    <w:p w14:paraId="6783C97F"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nitrogen and phosphorus recommendations, according to Section 502.625, for each crop or use identified for each </w:t>
      </w:r>
      <w:proofErr w:type="gramStart"/>
      <w:r w:rsidRPr="00860C68">
        <w:rPr>
          <w:rFonts w:ascii="Times New Roman" w:hAnsi="Times New Roman"/>
          <w:szCs w:val="24"/>
        </w:rPr>
        <w:t>field;</w:t>
      </w:r>
      <w:proofErr w:type="gramEnd"/>
    </w:p>
    <w:p w14:paraId="45D60326" w14:textId="77777777" w:rsidR="003A0D86" w:rsidRPr="00860C68" w:rsidRDefault="003A0D86" w:rsidP="003A0D86">
      <w:pPr>
        <w:ind w:left="2880" w:hanging="720"/>
        <w:rPr>
          <w:rFonts w:ascii="Times New Roman" w:hAnsi="Times New Roman"/>
          <w:szCs w:val="24"/>
        </w:rPr>
      </w:pPr>
    </w:p>
    <w:p w14:paraId="3E43A5D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credits for all nitrogen in the field that will be plant </w:t>
      </w:r>
      <w:proofErr w:type="gramStart"/>
      <w:r w:rsidRPr="00860C68">
        <w:rPr>
          <w:rFonts w:ascii="Times New Roman" w:hAnsi="Times New Roman"/>
          <w:szCs w:val="24"/>
        </w:rPr>
        <w:t>available;</w:t>
      </w:r>
      <w:proofErr w:type="gramEnd"/>
    </w:p>
    <w:p w14:paraId="443F000D" w14:textId="77777777" w:rsidR="003A0D86" w:rsidRPr="00860C68" w:rsidRDefault="003A0D86" w:rsidP="003A0D86">
      <w:pPr>
        <w:ind w:left="2880" w:hanging="720"/>
        <w:rPr>
          <w:rFonts w:ascii="Times New Roman" w:hAnsi="Times New Roman"/>
          <w:szCs w:val="24"/>
        </w:rPr>
      </w:pPr>
    </w:p>
    <w:p w14:paraId="3FF1DAB9"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 xml:space="preserve">consideration of multi-year phosphorus </w:t>
      </w:r>
      <w:proofErr w:type="gramStart"/>
      <w:r w:rsidRPr="00860C68">
        <w:rPr>
          <w:rFonts w:ascii="Times New Roman" w:hAnsi="Times New Roman"/>
          <w:szCs w:val="24"/>
        </w:rPr>
        <w:t>application;</w:t>
      </w:r>
      <w:proofErr w:type="gramEnd"/>
    </w:p>
    <w:p w14:paraId="3C60C98B" w14:textId="77777777" w:rsidR="003A0D86" w:rsidRPr="00860C68" w:rsidRDefault="003A0D86" w:rsidP="003A0D86">
      <w:pPr>
        <w:ind w:left="2880" w:hanging="720"/>
        <w:rPr>
          <w:rFonts w:ascii="Times New Roman" w:hAnsi="Times New Roman"/>
          <w:szCs w:val="24"/>
        </w:rPr>
      </w:pPr>
    </w:p>
    <w:p w14:paraId="6820A745"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accounting for all other additions of plant-available nitrogen and phosphorus to the </w:t>
      </w:r>
      <w:proofErr w:type="gramStart"/>
      <w:r w:rsidRPr="00860C68">
        <w:rPr>
          <w:rFonts w:ascii="Times New Roman" w:hAnsi="Times New Roman"/>
          <w:szCs w:val="24"/>
        </w:rPr>
        <w:t>field;</w:t>
      </w:r>
      <w:proofErr w:type="gramEnd"/>
    </w:p>
    <w:p w14:paraId="47BDF0BC" w14:textId="77777777" w:rsidR="003A0D86" w:rsidRPr="00860C68" w:rsidRDefault="003A0D86" w:rsidP="003A0D86">
      <w:pPr>
        <w:ind w:left="2880" w:hanging="720"/>
        <w:rPr>
          <w:rFonts w:ascii="Times New Roman" w:hAnsi="Times New Roman"/>
          <w:szCs w:val="24"/>
        </w:rPr>
      </w:pPr>
    </w:p>
    <w:p w14:paraId="5CC94100"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the form and source of livestock waste to be land-</w:t>
      </w:r>
      <w:proofErr w:type="gramStart"/>
      <w:r w:rsidRPr="00860C68">
        <w:rPr>
          <w:rFonts w:ascii="Times New Roman" w:hAnsi="Times New Roman"/>
          <w:szCs w:val="24"/>
        </w:rPr>
        <w:t>applied;</w:t>
      </w:r>
      <w:proofErr w:type="gramEnd"/>
    </w:p>
    <w:p w14:paraId="2FCF7BA3" w14:textId="77777777" w:rsidR="003A0D86" w:rsidRPr="00860C68" w:rsidRDefault="003A0D86" w:rsidP="003A0D86">
      <w:pPr>
        <w:rPr>
          <w:rFonts w:ascii="Times New Roman" w:hAnsi="Times New Roman"/>
          <w:szCs w:val="24"/>
        </w:rPr>
      </w:pPr>
    </w:p>
    <w:p w14:paraId="45C6DF80" w14:textId="77777777" w:rsidR="003A0D86" w:rsidRPr="00860C68" w:rsidRDefault="003A0D86" w:rsidP="003A0D86">
      <w:pPr>
        <w:ind w:left="216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the timing and method of land application; and</w:t>
      </w:r>
    </w:p>
    <w:p w14:paraId="79790FAF" w14:textId="77777777" w:rsidR="003A0D86" w:rsidRPr="00860C68" w:rsidRDefault="003A0D86" w:rsidP="003A0D86">
      <w:pPr>
        <w:rPr>
          <w:rFonts w:ascii="Times New Roman" w:hAnsi="Times New Roman"/>
          <w:szCs w:val="24"/>
        </w:rPr>
      </w:pPr>
    </w:p>
    <w:p w14:paraId="345B92C7"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 xml:space="preserve">the methodology by which the nutrient management plan accounts </w:t>
      </w:r>
      <w:proofErr w:type="gramStart"/>
      <w:r w:rsidRPr="00860C68">
        <w:rPr>
          <w:rFonts w:ascii="Times New Roman" w:hAnsi="Times New Roman"/>
          <w:szCs w:val="24"/>
        </w:rPr>
        <w:t>for the amount of</w:t>
      </w:r>
      <w:proofErr w:type="gramEnd"/>
      <w:r w:rsidRPr="00860C68">
        <w:rPr>
          <w:rFonts w:ascii="Times New Roman" w:hAnsi="Times New Roman"/>
          <w:szCs w:val="24"/>
        </w:rPr>
        <w:t xml:space="preserve"> nitrogen and phosphorus in the livestock waste to be applied.</w:t>
      </w:r>
    </w:p>
    <w:p w14:paraId="381AACD7" w14:textId="77777777" w:rsidR="003A0D86" w:rsidRPr="00860C68" w:rsidRDefault="003A0D86" w:rsidP="003A0D86">
      <w:pPr>
        <w:rPr>
          <w:rFonts w:ascii="Times New Roman" w:hAnsi="Times New Roman"/>
          <w:szCs w:val="24"/>
        </w:rPr>
      </w:pPr>
    </w:p>
    <w:p w14:paraId="7265980F"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CAFOs that use this linear approach must calculate the maximum amount of livestock waste to be land applied at least once each year using the results of the most recent representative livestock waste tests for nitrogen and phosphorus taken within 12 months before the date of land application required by Section 502.635.</w:t>
      </w:r>
    </w:p>
    <w:p w14:paraId="3E875D21" w14:textId="77777777" w:rsidR="003A0D86" w:rsidRPr="00860C68" w:rsidRDefault="003A0D86" w:rsidP="003A0D86">
      <w:pPr>
        <w:rPr>
          <w:rFonts w:ascii="Times New Roman" w:hAnsi="Times New Roman"/>
          <w:szCs w:val="24"/>
        </w:rPr>
      </w:pPr>
    </w:p>
    <w:p w14:paraId="6A0C8132" w14:textId="77777777" w:rsidR="003A0D86" w:rsidRPr="00860C68" w:rsidRDefault="003A0D86" w:rsidP="003A0D86">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w:t>
      </w:r>
      <w:r w:rsidRPr="00860C68">
        <w:rPr>
          <w:rFonts w:ascii="Times New Roman" w:hAnsi="Times New Roman"/>
          <w:iCs/>
          <w:szCs w:val="24"/>
        </w:rPr>
        <w:t>narrative rate approach is an a</w:t>
      </w:r>
      <w:r w:rsidRPr="00860C68">
        <w:rPr>
          <w:rFonts w:ascii="Times New Roman" w:hAnsi="Times New Roman"/>
          <w:szCs w:val="24"/>
        </w:rPr>
        <w:t>pproach that expresses application rates as a narrative rate of application that results in the amount, in tons or gallons, of livestock waste to be land applied, according to this subsection (e).</w:t>
      </w:r>
    </w:p>
    <w:p w14:paraId="7CC53C91" w14:textId="77777777" w:rsidR="003A0D86" w:rsidRPr="00860C68" w:rsidRDefault="003A0D86" w:rsidP="003A0D86">
      <w:pPr>
        <w:rPr>
          <w:rFonts w:ascii="Times New Roman" w:hAnsi="Times New Roman"/>
          <w:szCs w:val="24"/>
        </w:rPr>
      </w:pPr>
    </w:p>
    <w:p w14:paraId="35B18BF9" w14:textId="77777777" w:rsidR="003A0D86" w:rsidRPr="00860C68" w:rsidRDefault="003A0D86" w:rsidP="003A0D86">
      <w:pPr>
        <w:ind w:left="144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terms include:</w:t>
      </w:r>
    </w:p>
    <w:p w14:paraId="7753AEB0" w14:textId="77777777" w:rsidR="003A0D86" w:rsidRPr="00860C68" w:rsidRDefault="003A0D86" w:rsidP="003A0D86">
      <w:pPr>
        <w:rPr>
          <w:rFonts w:ascii="Times New Roman" w:hAnsi="Times New Roman"/>
          <w:szCs w:val="24"/>
        </w:rPr>
      </w:pPr>
    </w:p>
    <w:p w14:paraId="606190F8"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maximum amounts of nitrogen and phosphorus derived from all sources of nutrients, for each crop identified in the nutrient management plan, in chemical forms determined to be acceptable to the Agency, in pounds per acre, for each field, and the factors necessary to determine those </w:t>
      </w:r>
      <w:proofErr w:type="gramStart"/>
      <w:r w:rsidRPr="00860C68">
        <w:rPr>
          <w:rFonts w:ascii="Times New Roman" w:hAnsi="Times New Roman"/>
          <w:szCs w:val="24"/>
        </w:rPr>
        <w:t>amounts;</w:t>
      </w:r>
      <w:proofErr w:type="gramEnd"/>
    </w:p>
    <w:p w14:paraId="1A035DD3" w14:textId="77777777" w:rsidR="003A0D86" w:rsidRPr="00860C68" w:rsidRDefault="003A0D86" w:rsidP="003A0D86">
      <w:pPr>
        <w:rPr>
          <w:rFonts w:ascii="Times New Roman" w:hAnsi="Times New Roman"/>
          <w:szCs w:val="24"/>
        </w:rPr>
      </w:pPr>
    </w:p>
    <w:p w14:paraId="0E33386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outcome of assessing the field-specific potential for nitrogen and phosphorus transport from each </w:t>
      </w:r>
      <w:proofErr w:type="gramStart"/>
      <w:r w:rsidRPr="00860C68">
        <w:rPr>
          <w:rFonts w:ascii="Times New Roman" w:hAnsi="Times New Roman"/>
          <w:szCs w:val="24"/>
        </w:rPr>
        <w:t>field;</w:t>
      </w:r>
      <w:proofErr w:type="gramEnd"/>
    </w:p>
    <w:p w14:paraId="5E088018" w14:textId="77777777" w:rsidR="003A0D86" w:rsidRPr="00860C68" w:rsidRDefault="003A0D86" w:rsidP="003A0D86">
      <w:pPr>
        <w:ind w:left="2880" w:hanging="720"/>
        <w:rPr>
          <w:rFonts w:ascii="Times New Roman" w:hAnsi="Times New Roman"/>
          <w:szCs w:val="24"/>
        </w:rPr>
      </w:pPr>
    </w:p>
    <w:p w14:paraId="0726F209"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the crops to be planted in each field or any other uses, such as pasture or fallow fields, including alternative crops identified </w:t>
      </w:r>
      <w:proofErr w:type="spellStart"/>
      <w:r w:rsidRPr="00860C68">
        <w:rPr>
          <w:rFonts w:ascii="Times New Roman" w:hAnsi="Times New Roman"/>
          <w:szCs w:val="24"/>
        </w:rPr>
        <w:t>undersubsection</w:t>
      </w:r>
      <w:proofErr w:type="spellEnd"/>
      <w:r w:rsidRPr="00860C68">
        <w:rPr>
          <w:rFonts w:ascii="Times New Roman" w:hAnsi="Times New Roman"/>
          <w:szCs w:val="24"/>
        </w:rPr>
        <w:t xml:space="preserve"> (e)(1)(G</w:t>
      </w:r>
      <w:proofErr w:type="gramStart"/>
      <w:r w:rsidRPr="00860C68">
        <w:rPr>
          <w:rFonts w:ascii="Times New Roman" w:hAnsi="Times New Roman"/>
          <w:szCs w:val="24"/>
        </w:rPr>
        <w:t>);</w:t>
      </w:r>
      <w:proofErr w:type="gramEnd"/>
    </w:p>
    <w:p w14:paraId="7C200A86" w14:textId="77777777" w:rsidR="003A0D86" w:rsidRPr="00860C68" w:rsidRDefault="003A0D86" w:rsidP="003A0D86">
      <w:pPr>
        <w:ind w:left="2880" w:hanging="720"/>
        <w:rPr>
          <w:rFonts w:ascii="Times New Roman" w:hAnsi="Times New Roman"/>
          <w:szCs w:val="24"/>
        </w:rPr>
      </w:pPr>
    </w:p>
    <w:p w14:paraId="7440ACEA"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realistic yield goal for each crop or use identified for each </w:t>
      </w:r>
      <w:proofErr w:type="gramStart"/>
      <w:r w:rsidRPr="00860C68">
        <w:rPr>
          <w:rFonts w:ascii="Times New Roman" w:hAnsi="Times New Roman"/>
          <w:szCs w:val="24"/>
        </w:rPr>
        <w:t>field;</w:t>
      </w:r>
      <w:proofErr w:type="gramEnd"/>
    </w:p>
    <w:p w14:paraId="70367F1F" w14:textId="77777777" w:rsidR="003A0D86" w:rsidRPr="00860C68" w:rsidRDefault="003A0D86" w:rsidP="003A0D86">
      <w:pPr>
        <w:ind w:left="2880" w:hanging="720"/>
        <w:rPr>
          <w:rFonts w:ascii="Times New Roman" w:hAnsi="Times New Roman"/>
          <w:szCs w:val="24"/>
        </w:rPr>
      </w:pPr>
    </w:p>
    <w:p w14:paraId="75B7BAAD"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nitrogen and phosphorus recommendations according to Section 502.625 for each crop or use identified for each </w:t>
      </w:r>
      <w:proofErr w:type="gramStart"/>
      <w:r w:rsidRPr="00860C68">
        <w:rPr>
          <w:rFonts w:ascii="Times New Roman" w:hAnsi="Times New Roman"/>
          <w:szCs w:val="24"/>
        </w:rPr>
        <w:t>field;</w:t>
      </w:r>
      <w:proofErr w:type="gramEnd"/>
    </w:p>
    <w:p w14:paraId="248166C6" w14:textId="77777777" w:rsidR="003A0D86" w:rsidRPr="00860C68" w:rsidRDefault="003A0D86" w:rsidP="003A0D86">
      <w:pPr>
        <w:ind w:left="2880" w:hanging="720"/>
        <w:rPr>
          <w:rFonts w:ascii="Times New Roman" w:hAnsi="Times New Roman"/>
          <w:szCs w:val="24"/>
        </w:rPr>
      </w:pPr>
    </w:p>
    <w:p w14:paraId="13509160"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the methodology by which the nutrient management plan accounts for the following factors when calculating the amounts of livestock waste to be land applied:</w:t>
      </w:r>
    </w:p>
    <w:p w14:paraId="14E5C261" w14:textId="77777777" w:rsidR="003A0D86" w:rsidRPr="00860C68" w:rsidRDefault="003A0D86" w:rsidP="003A0D86">
      <w:pPr>
        <w:ind w:left="2880" w:hanging="720"/>
        <w:rPr>
          <w:rFonts w:ascii="Times New Roman" w:hAnsi="Times New Roman"/>
          <w:szCs w:val="24"/>
        </w:rPr>
      </w:pPr>
    </w:p>
    <w:p w14:paraId="4D5EC70C"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results of soil tests conducted using protocols identified in the nutrient management plan, as required by Section 502.510(b)(9</w:t>
      </w:r>
      <w:proofErr w:type="gramStart"/>
      <w:r w:rsidRPr="00860C68">
        <w:rPr>
          <w:rFonts w:ascii="Times New Roman" w:hAnsi="Times New Roman"/>
          <w:szCs w:val="24"/>
        </w:rPr>
        <w:t>);</w:t>
      </w:r>
      <w:proofErr w:type="gramEnd"/>
    </w:p>
    <w:p w14:paraId="4806FFF6" w14:textId="77777777" w:rsidR="003A0D86" w:rsidRPr="00860C68" w:rsidRDefault="003A0D86" w:rsidP="003A0D86">
      <w:pPr>
        <w:ind w:left="3600" w:hanging="720"/>
        <w:rPr>
          <w:rFonts w:ascii="Times New Roman" w:hAnsi="Times New Roman"/>
          <w:szCs w:val="24"/>
        </w:rPr>
      </w:pPr>
    </w:p>
    <w:p w14:paraId="4F9649B9"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lastRenderedPageBreak/>
        <w:t>ii)</w:t>
      </w:r>
      <w:r w:rsidRPr="00860C68">
        <w:rPr>
          <w:rFonts w:ascii="Times New Roman" w:hAnsi="Times New Roman"/>
          <w:szCs w:val="24"/>
        </w:rPr>
        <w:tab/>
        <w:t xml:space="preserve">credits for all nitrogen in the field that will be plant </w:t>
      </w:r>
      <w:proofErr w:type="gramStart"/>
      <w:r w:rsidRPr="00860C68">
        <w:rPr>
          <w:rFonts w:ascii="Times New Roman" w:hAnsi="Times New Roman"/>
          <w:szCs w:val="24"/>
        </w:rPr>
        <w:t>available;</w:t>
      </w:r>
      <w:proofErr w:type="gramEnd"/>
    </w:p>
    <w:p w14:paraId="53971160" w14:textId="77777777" w:rsidR="003A0D86" w:rsidRPr="00860C68" w:rsidRDefault="003A0D86" w:rsidP="003A0D86">
      <w:pPr>
        <w:ind w:left="3600" w:hanging="720"/>
        <w:rPr>
          <w:rFonts w:ascii="Times New Roman" w:hAnsi="Times New Roman"/>
          <w:szCs w:val="24"/>
        </w:rPr>
      </w:pPr>
    </w:p>
    <w:p w14:paraId="6582818A"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iii)</w:t>
      </w:r>
      <w:r w:rsidRPr="00860C68">
        <w:rPr>
          <w:rFonts w:ascii="Times New Roman" w:hAnsi="Times New Roman"/>
          <w:szCs w:val="24"/>
        </w:rPr>
        <w:tab/>
        <w:t xml:space="preserve">the amount of nitrogen and phosphorus in the livestock waste to be </w:t>
      </w:r>
      <w:proofErr w:type="gramStart"/>
      <w:r w:rsidRPr="00860C68">
        <w:rPr>
          <w:rFonts w:ascii="Times New Roman" w:hAnsi="Times New Roman"/>
          <w:szCs w:val="24"/>
        </w:rPr>
        <w:t>applied;</w:t>
      </w:r>
      <w:proofErr w:type="gramEnd"/>
    </w:p>
    <w:p w14:paraId="5AB07A06" w14:textId="77777777" w:rsidR="003A0D86" w:rsidRPr="00860C68" w:rsidRDefault="003A0D86" w:rsidP="003A0D86">
      <w:pPr>
        <w:ind w:left="3600" w:hanging="720"/>
        <w:rPr>
          <w:rFonts w:ascii="Times New Roman" w:hAnsi="Times New Roman"/>
          <w:szCs w:val="24"/>
        </w:rPr>
      </w:pPr>
    </w:p>
    <w:p w14:paraId="3F4631CA"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iv)</w:t>
      </w:r>
      <w:r w:rsidRPr="00860C68">
        <w:rPr>
          <w:rFonts w:ascii="Times New Roman" w:hAnsi="Times New Roman"/>
          <w:szCs w:val="24"/>
        </w:rPr>
        <w:tab/>
        <w:t xml:space="preserve">consideration of multi-year phosphorus </w:t>
      </w:r>
      <w:proofErr w:type="gramStart"/>
      <w:r w:rsidRPr="00860C68">
        <w:rPr>
          <w:rFonts w:ascii="Times New Roman" w:hAnsi="Times New Roman"/>
          <w:szCs w:val="24"/>
        </w:rPr>
        <w:t>application;</w:t>
      </w:r>
      <w:proofErr w:type="gramEnd"/>
    </w:p>
    <w:p w14:paraId="02F0E4A8" w14:textId="77777777" w:rsidR="003A0D86" w:rsidRPr="00860C68" w:rsidRDefault="003A0D86" w:rsidP="003A0D86">
      <w:pPr>
        <w:ind w:left="3600" w:hanging="720"/>
        <w:rPr>
          <w:rFonts w:ascii="Times New Roman" w:hAnsi="Times New Roman"/>
          <w:szCs w:val="24"/>
        </w:rPr>
      </w:pPr>
    </w:p>
    <w:p w14:paraId="6E80C570"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w:t>
      </w:r>
      <w:r w:rsidRPr="00860C68">
        <w:rPr>
          <w:rFonts w:ascii="Times New Roman" w:hAnsi="Times New Roman"/>
          <w:szCs w:val="24"/>
        </w:rPr>
        <w:tab/>
        <w:t xml:space="preserve">accounting for all other additions of plant nitrogen and phosphorus to the </w:t>
      </w:r>
      <w:proofErr w:type="gramStart"/>
      <w:r w:rsidRPr="00860C68">
        <w:rPr>
          <w:rFonts w:ascii="Times New Roman" w:hAnsi="Times New Roman"/>
          <w:szCs w:val="24"/>
        </w:rPr>
        <w:t>field;</w:t>
      </w:r>
      <w:proofErr w:type="gramEnd"/>
    </w:p>
    <w:p w14:paraId="5D2353AC" w14:textId="77777777" w:rsidR="003A0D86" w:rsidRPr="00860C68" w:rsidRDefault="003A0D86" w:rsidP="003A0D86">
      <w:pPr>
        <w:ind w:left="3600" w:hanging="720"/>
        <w:rPr>
          <w:rFonts w:ascii="Times New Roman" w:hAnsi="Times New Roman"/>
          <w:szCs w:val="24"/>
        </w:rPr>
      </w:pPr>
    </w:p>
    <w:p w14:paraId="2F4DD350"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vi)</w:t>
      </w:r>
      <w:r w:rsidRPr="00860C68">
        <w:rPr>
          <w:rFonts w:ascii="Times New Roman" w:hAnsi="Times New Roman"/>
          <w:szCs w:val="24"/>
        </w:rPr>
        <w:tab/>
        <w:t xml:space="preserve">the form and source of livestock </w:t>
      </w:r>
      <w:proofErr w:type="gramStart"/>
      <w:r w:rsidRPr="00860C68">
        <w:rPr>
          <w:rFonts w:ascii="Times New Roman" w:hAnsi="Times New Roman"/>
          <w:szCs w:val="24"/>
        </w:rPr>
        <w:t>waste;</w:t>
      </w:r>
      <w:proofErr w:type="gramEnd"/>
    </w:p>
    <w:p w14:paraId="57B07822" w14:textId="77777777" w:rsidR="003A0D86" w:rsidRPr="00860C68" w:rsidRDefault="003A0D86" w:rsidP="003A0D86">
      <w:pPr>
        <w:ind w:left="3600" w:hanging="720"/>
        <w:rPr>
          <w:rFonts w:ascii="Times New Roman" w:hAnsi="Times New Roman"/>
          <w:szCs w:val="24"/>
        </w:rPr>
      </w:pPr>
    </w:p>
    <w:p w14:paraId="27FD828D"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vii)</w:t>
      </w:r>
      <w:r w:rsidRPr="00860C68">
        <w:rPr>
          <w:rFonts w:ascii="Times New Roman" w:hAnsi="Times New Roman"/>
          <w:szCs w:val="24"/>
        </w:rPr>
        <w:tab/>
        <w:t>the timing and method of land application; and</w:t>
      </w:r>
    </w:p>
    <w:p w14:paraId="438618AA" w14:textId="77777777" w:rsidR="003A0D86" w:rsidRPr="00860C68" w:rsidRDefault="003A0D86" w:rsidP="003A0D86">
      <w:pPr>
        <w:ind w:left="3600" w:hanging="720"/>
        <w:rPr>
          <w:rFonts w:ascii="Times New Roman" w:hAnsi="Times New Roman"/>
          <w:szCs w:val="24"/>
        </w:rPr>
      </w:pPr>
    </w:p>
    <w:p w14:paraId="0A6D0981"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viii)</w:t>
      </w:r>
      <w:r w:rsidRPr="00860C68">
        <w:rPr>
          <w:rFonts w:ascii="Times New Roman" w:hAnsi="Times New Roman"/>
          <w:szCs w:val="24"/>
        </w:rPr>
        <w:tab/>
        <w:t>volatilizing nitrogen and mineralizing organic nitrogen.</w:t>
      </w:r>
    </w:p>
    <w:p w14:paraId="141241E1" w14:textId="77777777" w:rsidR="003A0D86" w:rsidRPr="00860C68" w:rsidRDefault="003A0D86" w:rsidP="003A0D86">
      <w:pPr>
        <w:ind w:left="2880" w:hanging="720"/>
        <w:rPr>
          <w:rFonts w:ascii="Times New Roman" w:hAnsi="Times New Roman"/>
          <w:szCs w:val="24"/>
        </w:rPr>
      </w:pPr>
    </w:p>
    <w:p w14:paraId="1B760811"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alternative crops identified in the CAFO’s nutrient management plan that are not in the planned crop rotation.</w:t>
      </w:r>
    </w:p>
    <w:p w14:paraId="1A2037EA" w14:textId="77777777" w:rsidR="003A0D86" w:rsidRPr="00860C68" w:rsidRDefault="003A0D86" w:rsidP="003A0D86">
      <w:pPr>
        <w:ind w:left="2880" w:hanging="720"/>
        <w:rPr>
          <w:rFonts w:ascii="Times New Roman" w:hAnsi="Times New Roman"/>
          <w:szCs w:val="24"/>
        </w:rPr>
      </w:pPr>
    </w:p>
    <w:p w14:paraId="610DC746"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When a CAFO includes alternative crops in its nutrient management plan, the crops must be listed by field, in addition to the crops identified in the planned crop rotation for that field, and the nutrient management plan must include realistic</w:t>
      </w:r>
      <w:r w:rsidRPr="00860C68">
        <w:rPr>
          <w:rFonts w:ascii="Times New Roman" w:hAnsi="Times New Roman"/>
          <w:b/>
          <w:szCs w:val="24"/>
        </w:rPr>
        <w:t xml:space="preserve"> </w:t>
      </w:r>
      <w:r w:rsidRPr="00860C68">
        <w:rPr>
          <w:rFonts w:ascii="Times New Roman" w:hAnsi="Times New Roman"/>
          <w:szCs w:val="24"/>
        </w:rPr>
        <w:t>crop yield goals and the nitrogen and phosphorus recommendations according to Section 502.625 for each crop.</w:t>
      </w:r>
    </w:p>
    <w:p w14:paraId="68A2BC44" w14:textId="77777777" w:rsidR="003A0D86" w:rsidRPr="00860C68" w:rsidRDefault="003A0D86" w:rsidP="003A0D86">
      <w:pPr>
        <w:ind w:left="3600" w:hanging="720"/>
        <w:rPr>
          <w:rFonts w:ascii="Times New Roman" w:hAnsi="Times New Roman"/>
          <w:szCs w:val="24"/>
        </w:rPr>
      </w:pPr>
    </w:p>
    <w:p w14:paraId="461D75DD" w14:textId="77777777" w:rsidR="003A0D86" w:rsidRPr="00860C68" w:rsidRDefault="003A0D86" w:rsidP="003A0D86">
      <w:pPr>
        <w:ind w:left="3600" w:hanging="720"/>
        <w:rPr>
          <w:rFonts w:ascii="Times New Roman" w:hAnsi="Times New Roman"/>
          <w:szCs w:val="24"/>
        </w:rPr>
      </w:pPr>
      <w:r w:rsidRPr="00860C68">
        <w:rPr>
          <w:rFonts w:ascii="Times New Roman" w:hAnsi="Times New Roman"/>
          <w:szCs w:val="24"/>
        </w:rPr>
        <w:t>ii)</w:t>
      </w:r>
      <w:r w:rsidRPr="00860C68">
        <w:rPr>
          <w:rFonts w:ascii="Times New Roman" w:hAnsi="Times New Roman"/>
          <w:szCs w:val="24"/>
        </w:rPr>
        <w:tab/>
        <w:t>Maximum amounts of nitrogen and phosphorus from all sources of nutrients and the amounts of livestock waste to be applied must be determined using the methodology described in subsections (e)(1)(A) through (F).</w:t>
      </w:r>
    </w:p>
    <w:p w14:paraId="733F6E1B" w14:textId="77777777" w:rsidR="003A0D86" w:rsidRPr="00860C68" w:rsidRDefault="003A0D86" w:rsidP="003A0D86">
      <w:pPr>
        <w:ind w:left="2880" w:hanging="720"/>
        <w:rPr>
          <w:rFonts w:ascii="Times New Roman" w:hAnsi="Times New Roman"/>
          <w:szCs w:val="24"/>
        </w:rPr>
      </w:pPr>
    </w:p>
    <w:p w14:paraId="6370054E"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For CAFOs using this narrative approach, the following projections must be included in the nutrient management plan submitted to the Agency, but are not terms of the nutrient management plan:</w:t>
      </w:r>
    </w:p>
    <w:p w14:paraId="5B887925" w14:textId="77777777" w:rsidR="003A0D86" w:rsidRPr="00860C68" w:rsidRDefault="003A0D86" w:rsidP="003A0D86">
      <w:pPr>
        <w:ind w:left="2880" w:hanging="720"/>
        <w:rPr>
          <w:rFonts w:ascii="Times New Roman" w:hAnsi="Times New Roman"/>
          <w:szCs w:val="24"/>
        </w:rPr>
      </w:pPr>
    </w:p>
    <w:p w14:paraId="1D9C6B4B"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CAFO’s planned crop rotations for each field for the period of permit </w:t>
      </w:r>
      <w:proofErr w:type="gramStart"/>
      <w:r w:rsidRPr="00860C68">
        <w:rPr>
          <w:rFonts w:ascii="Times New Roman" w:hAnsi="Times New Roman"/>
          <w:szCs w:val="24"/>
        </w:rPr>
        <w:t>coverage;</w:t>
      </w:r>
      <w:proofErr w:type="gramEnd"/>
    </w:p>
    <w:p w14:paraId="14CCD079" w14:textId="77777777" w:rsidR="003A0D86" w:rsidRPr="00860C68" w:rsidRDefault="003A0D86" w:rsidP="003A0D86">
      <w:pPr>
        <w:ind w:left="2880" w:hanging="720"/>
        <w:rPr>
          <w:rFonts w:ascii="Times New Roman" w:hAnsi="Times New Roman"/>
          <w:szCs w:val="24"/>
        </w:rPr>
      </w:pPr>
    </w:p>
    <w:p w14:paraId="10667C97"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projected amount of livestock waste to be </w:t>
      </w:r>
      <w:proofErr w:type="gramStart"/>
      <w:r w:rsidRPr="00860C68">
        <w:rPr>
          <w:rFonts w:ascii="Times New Roman" w:hAnsi="Times New Roman"/>
          <w:szCs w:val="24"/>
        </w:rPr>
        <w:t>applied;</w:t>
      </w:r>
      <w:proofErr w:type="gramEnd"/>
    </w:p>
    <w:p w14:paraId="46C65D09" w14:textId="77777777" w:rsidR="003A0D86" w:rsidRPr="00860C68" w:rsidRDefault="003A0D86" w:rsidP="003A0D86">
      <w:pPr>
        <w:ind w:left="2880" w:hanging="720"/>
        <w:rPr>
          <w:rFonts w:ascii="Times New Roman" w:hAnsi="Times New Roman"/>
          <w:szCs w:val="24"/>
        </w:rPr>
      </w:pPr>
    </w:p>
    <w:p w14:paraId="42EBF43E"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lastRenderedPageBreak/>
        <w:t>C)</w:t>
      </w:r>
      <w:r w:rsidRPr="00860C68">
        <w:rPr>
          <w:rFonts w:ascii="Times New Roman" w:hAnsi="Times New Roman"/>
          <w:szCs w:val="24"/>
        </w:rPr>
        <w:tab/>
        <w:t xml:space="preserve">projected credits for all nitrogen in the field that will be plant </w:t>
      </w:r>
      <w:proofErr w:type="gramStart"/>
      <w:r w:rsidRPr="00860C68">
        <w:rPr>
          <w:rFonts w:ascii="Times New Roman" w:hAnsi="Times New Roman"/>
          <w:szCs w:val="24"/>
        </w:rPr>
        <w:t>available;</w:t>
      </w:r>
      <w:proofErr w:type="gramEnd"/>
    </w:p>
    <w:p w14:paraId="7105BD6C" w14:textId="77777777" w:rsidR="003A0D86" w:rsidRPr="00860C68" w:rsidRDefault="003A0D86" w:rsidP="003A0D86">
      <w:pPr>
        <w:ind w:left="2880" w:hanging="720"/>
        <w:rPr>
          <w:rFonts w:ascii="Times New Roman" w:hAnsi="Times New Roman"/>
          <w:szCs w:val="24"/>
        </w:rPr>
      </w:pPr>
    </w:p>
    <w:p w14:paraId="0440BC58"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consideration of multi-year phosphorus </w:t>
      </w:r>
      <w:proofErr w:type="gramStart"/>
      <w:r w:rsidRPr="00860C68">
        <w:rPr>
          <w:rFonts w:ascii="Times New Roman" w:hAnsi="Times New Roman"/>
          <w:szCs w:val="24"/>
        </w:rPr>
        <w:t>application;</w:t>
      </w:r>
      <w:proofErr w:type="gramEnd"/>
    </w:p>
    <w:p w14:paraId="428622DB" w14:textId="77777777" w:rsidR="003A0D86" w:rsidRPr="00860C68" w:rsidRDefault="003A0D86" w:rsidP="003A0D86">
      <w:pPr>
        <w:ind w:left="2880" w:hanging="720"/>
        <w:rPr>
          <w:rFonts w:ascii="Times New Roman" w:hAnsi="Times New Roman"/>
          <w:szCs w:val="24"/>
        </w:rPr>
      </w:pPr>
    </w:p>
    <w:p w14:paraId="2EF40FD0"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accounting for all other additions of plant-available nitrogen and phosphorus to the </w:t>
      </w:r>
      <w:proofErr w:type="gramStart"/>
      <w:r w:rsidRPr="00860C68">
        <w:rPr>
          <w:rFonts w:ascii="Times New Roman" w:hAnsi="Times New Roman"/>
          <w:szCs w:val="24"/>
        </w:rPr>
        <w:t>field;</w:t>
      </w:r>
      <w:proofErr w:type="gramEnd"/>
    </w:p>
    <w:p w14:paraId="640F79C0" w14:textId="77777777" w:rsidR="003A0D86" w:rsidRPr="00860C68" w:rsidRDefault="003A0D86" w:rsidP="003A0D86">
      <w:pPr>
        <w:ind w:left="2880" w:hanging="720"/>
        <w:rPr>
          <w:rFonts w:ascii="Times New Roman" w:hAnsi="Times New Roman"/>
          <w:szCs w:val="24"/>
        </w:rPr>
      </w:pPr>
    </w:p>
    <w:p w14:paraId="40BE96C3"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the predicted form, source, and method of applying livestock waste for each crop; and</w:t>
      </w:r>
    </w:p>
    <w:p w14:paraId="6AAA92C6" w14:textId="77777777" w:rsidR="003A0D86" w:rsidRPr="00860C68" w:rsidRDefault="003A0D86" w:rsidP="003A0D86">
      <w:pPr>
        <w:ind w:left="2880" w:hanging="720"/>
        <w:rPr>
          <w:rFonts w:ascii="Times New Roman" w:hAnsi="Times New Roman"/>
          <w:szCs w:val="24"/>
        </w:rPr>
      </w:pPr>
    </w:p>
    <w:p w14:paraId="2CCDB143"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timing of application for each field, insofar as it concerns calculating the rates of application.</w:t>
      </w:r>
    </w:p>
    <w:p w14:paraId="6A16306D" w14:textId="77777777" w:rsidR="003A0D86" w:rsidRPr="00860C68" w:rsidRDefault="003A0D86" w:rsidP="003A0D86">
      <w:pPr>
        <w:ind w:left="2880" w:hanging="720"/>
        <w:rPr>
          <w:rFonts w:ascii="Times New Roman" w:hAnsi="Times New Roman"/>
          <w:szCs w:val="24"/>
        </w:rPr>
      </w:pPr>
    </w:p>
    <w:p w14:paraId="704CC4AC" w14:textId="77777777" w:rsidR="003A0D86" w:rsidRPr="00860C68" w:rsidRDefault="003A0D86" w:rsidP="003A0D86">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CAFOs that use this narrative rate approach must calculate maximum amounts of livestock waste to be land applied at least once each year using the methodology required in subsections (e)(1)(A) through (F) before land applying livestock waste and must rely on the following data:</w:t>
      </w:r>
    </w:p>
    <w:p w14:paraId="4C21FD15" w14:textId="77777777" w:rsidR="003A0D86" w:rsidRPr="00860C68" w:rsidRDefault="003A0D86" w:rsidP="003A0D86">
      <w:pPr>
        <w:ind w:left="2880" w:hanging="720"/>
        <w:rPr>
          <w:rFonts w:ascii="Times New Roman" w:hAnsi="Times New Roman"/>
          <w:szCs w:val="24"/>
        </w:rPr>
      </w:pPr>
    </w:p>
    <w:p w14:paraId="4EF6FF8C" w14:textId="77777777" w:rsidR="003A0D86" w:rsidRPr="00860C68" w:rsidRDefault="003A0D86" w:rsidP="003A0D86">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field-specific determination of nitrogen that will be plant available consistent with the methodology required by subsections (e)(1)(A) through (F), and for phosphorus, the results of the most recent soil test conducted using Agency-approved soil testing requirements; and</w:t>
      </w:r>
    </w:p>
    <w:p w14:paraId="74B66D6E" w14:textId="77777777" w:rsidR="003A0D86" w:rsidRPr="00860C68" w:rsidRDefault="003A0D86" w:rsidP="003A0D86">
      <w:pPr>
        <w:ind w:left="2880" w:hanging="720"/>
        <w:rPr>
          <w:rFonts w:ascii="Times New Roman" w:hAnsi="Times New Roman"/>
          <w:szCs w:val="24"/>
        </w:rPr>
      </w:pPr>
    </w:p>
    <w:p w14:paraId="1591116B" w14:textId="77777777" w:rsidR="003A0D86" w:rsidRDefault="003A0D86" w:rsidP="003A0D86">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results of most recent representative livestock waste tests for nitrogen and phosphorus taken within 12 months before the date of land application, to determine the amount of nitrogen and phosphorus in the livestock waste to be applied.</w:t>
      </w:r>
    </w:p>
    <w:p w14:paraId="79560478" w14:textId="77777777" w:rsidR="003A0D86" w:rsidRPr="00860C68" w:rsidRDefault="003A0D86" w:rsidP="003A0D86">
      <w:pPr>
        <w:ind w:left="2880" w:hanging="720"/>
        <w:rPr>
          <w:rFonts w:ascii="Times New Roman" w:hAnsi="Times New Roman"/>
          <w:szCs w:val="24"/>
        </w:rPr>
      </w:pPr>
    </w:p>
    <w:p w14:paraId="3705EA23" w14:textId="73F65E2F" w:rsidR="00875B0D" w:rsidRPr="001E5535" w:rsidRDefault="003A0D86" w:rsidP="003A0D86">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8F41442" w14:textId="77777777" w:rsidR="00875B0D" w:rsidRPr="001E5535" w:rsidRDefault="00875B0D" w:rsidP="00875B0D">
      <w:pPr>
        <w:rPr>
          <w:rFonts w:ascii="Times New Roman" w:hAnsi="Times New Roman"/>
          <w:color w:val="000000"/>
        </w:rPr>
      </w:pPr>
    </w:p>
    <w:p w14:paraId="46BA161F" w14:textId="77777777" w:rsidR="00875B0D" w:rsidRPr="001E5535" w:rsidRDefault="00875B0D" w:rsidP="00875B0D">
      <w:pPr>
        <w:rPr>
          <w:rFonts w:ascii="Times New Roman" w:hAnsi="Times New Roman"/>
        </w:rPr>
      </w:pPr>
      <w:r w:rsidRPr="001E5535">
        <w:rPr>
          <w:rFonts w:ascii="Times New Roman" w:hAnsi="Times New Roman"/>
          <w:b/>
        </w:rPr>
        <w:t xml:space="preserve">Section </w:t>
      </w:r>
      <w:proofErr w:type="gramStart"/>
      <w:r w:rsidRPr="001E5535">
        <w:rPr>
          <w:rFonts w:ascii="Times New Roman" w:hAnsi="Times New Roman"/>
          <w:b/>
        </w:rPr>
        <w:t>502.520  Changes</w:t>
      </w:r>
      <w:proofErr w:type="gramEnd"/>
      <w:r w:rsidRPr="001E5535">
        <w:rPr>
          <w:rFonts w:ascii="Times New Roman" w:hAnsi="Times New Roman"/>
          <w:b/>
        </w:rPr>
        <w:t xml:space="preserve"> to the Nutrient Management Plan</w:t>
      </w:r>
    </w:p>
    <w:p w14:paraId="6BEF7DB3" w14:textId="77777777" w:rsidR="00875B0D" w:rsidRPr="001E5535" w:rsidRDefault="00875B0D" w:rsidP="00875B0D">
      <w:pPr>
        <w:rPr>
          <w:rFonts w:ascii="Times New Roman" w:hAnsi="Times New Roman"/>
        </w:rPr>
      </w:pPr>
    </w:p>
    <w:p w14:paraId="79FB20A5" w14:textId="77777777" w:rsidR="00DF478E" w:rsidRPr="00860C68" w:rsidRDefault="00DF478E" w:rsidP="00DF478E">
      <w:pPr>
        <w:rPr>
          <w:rFonts w:ascii="Times New Roman" w:hAnsi="Times New Roman"/>
          <w:szCs w:val="24"/>
        </w:rPr>
      </w:pPr>
      <w:r w:rsidRPr="00860C68">
        <w:rPr>
          <w:rFonts w:ascii="Times New Roman" w:hAnsi="Times New Roman"/>
          <w:szCs w:val="24"/>
        </w:rPr>
        <w:t>When a CAFO owner or operator makes changes to the CAFO’s nutrient management plan previously submitted to the Agency, the procedures in this Section are applicable.</w:t>
      </w:r>
    </w:p>
    <w:p w14:paraId="32205101" w14:textId="77777777" w:rsidR="00DF478E" w:rsidRPr="00860C68" w:rsidRDefault="00DF478E" w:rsidP="00DF478E">
      <w:pPr>
        <w:rPr>
          <w:rFonts w:ascii="Times New Roman" w:hAnsi="Times New Roman"/>
          <w:szCs w:val="24"/>
        </w:rPr>
      </w:pPr>
    </w:p>
    <w:p w14:paraId="1CD05EF8"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The CAFO owner or operator must identify changes to the nutrient management plan, except that the results calculated under Sections 502.515(d)(3) and (e)(3) are not subject to this Section.  These calculations may be revised without submittal to the Agency if the calculation revisions do not change the terms of the nutrient management plan.</w:t>
      </w:r>
    </w:p>
    <w:p w14:paraId="00D80E23" w14:textId="77777777" w:rsidR="00DF478E" w:rsidRPr="00860C68" w:rsidRDefault="00DF478E" w:rsidP="00DF478E">
      <w:pPr>
        <w:ind w:left="1440" w:hanging="720"/>
        <w:rPr>
          <w:rFonts w:ascii="Times New Roman" w:hAnsi="Times New Roman"/>
          <w:b/>
          <w:szCs w:val="24"/>
        </w:rPr>
      </w:pPr>
    </w:p>
    <w:p w14:paraId="7BA31779"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lastRenderedPageBreak/>
        <w:t>b)</w:t>
      </w:r>
      <w:r w:rsidRPr="00860C68">
        <w:rPr>
          <w:rFonts w:ascii="Times New Roman" w:hAnsi="Times New Roman"/>
          <w:szCs w:val="24"/>
        </w:rPr>
        <w:tab/>
        <w:t xml:space="preserve">The Agency must determine whether the changes to the nutrient management plan necessitate revising the terms of the nutrient management plan incorporated into the permit issued to the CAFO. </w:t>
      </w:r>
    </w:p>
    <w:p w14:paraId="3AC87718" w14:textId="77777777" w:rsidR="00DF478E" w:rsidRPr="00860C68" w:rsidRDefault="00DF478E" w:rsidP="00DF478E">
      <w:pPr>
        <w:ind w:left="1440" w:hanging="720"/>
        <w:rPr>
          <w:rFonts w:ascii="Times New Roman" w:hAnsi="Times New Roman"/>
          <w:szCs w:val="24"/>
        </w:rPr>
      </w:pPr>
    </w:p>
    <w:p w14:paraId="378D9595"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If revising the terms of the nutrient management plan is not necessary, the Agency must notify the CAFO owner or operator and, upon that notification, the CAFO may implement the revised nutrient management plan.</w:t>
      </w:r>
    </w:p>
    <w:p w14:paraId="4DB04201" w14:textId="77777777" w:rsidR="00DF478E" w:rsidRPr="00860C68" w:rsidRDefault="00DF478E" w:rsidP="00DF478E">
      <w:pPr>
        <w:ind w:left="2160" w:hanging="720"/>
        <w:rPr>
          <w:rFonts w:ascii="Times New Roman" w:hAnsi="Times New Roman"/>
          <w:szCs w:val="24"/>
        </w:rPr>
      </w:pPr>
    </w:p>
    <w:p w14:paraId="7DE10823"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If revising the terms of the nutrient management plan is necessary, the Agency must determine whether the changes are substantial changes as described in subsection (d).</w:t>
      </w:r>
    </w:p>
    <w:p w14:paraId="3D021682" w14:textId="77777777" w:rsidR="00DF478E" w:rsidRPr="00860C68" w:rsidRDefault="00DF478E" w:rsidP="00DF478E">
      <w:pPr>
        <w:ind w:left="2160" w:hanging="720"/>
        <w:rPr>
          <w:rFonts w:ascii="Times New Roman" w:hAnsi="Times New Roman"/>
          <w:szCs w:val="24"/>
        </w:rPr>
      </w:pPr>
    </w:p>
    <w:p w14:paraId="1426535E"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If the Agency determines that the changes to the terms of the nutrient management plan are not substantial, the Agency must notify the owner or operator and inform the public of any changes to the terms of the nutrient management plan that are incorporated into the permit.</w:t>
      </w:r>
    </w:p>
    <w:p w14:paraId="1D590455" w14:textId="77777777" w:rsidR="00DF478E" w:rsidRPr="00860C68" w:rsidRDefault="00DF478E" w:rsidP="00DF478E">
      <w:pPr>
        <w:ind w:left="2880" w:hanging="720"/>
        <w:rPr>
          <w:rFonts w:ascii="Times New Roman" w:hAnsi="Times New Roman"/>
          <w:szCs w:val="24"/>
        </w:rPr>
      </w:pPr>
    </w:p>
    <w:p w14:paraId="7B07F9C8"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If the Agency determines that the changes to the terms of the nutrient management plan are substantial, the Agency must notify the public and make the proposed changes and the information the CAFO owner or operator submits available for public review and comment.</w:t>
      </w:r>
    </w:p>
    <w:p w14:paraId="7C0663BD" w14:textId="77777777" w:rsidR="00DF478E" w:rsidRPr="00860C68" w:rsidRDefault="00DF478E" w:rsidP="00DF478E">
      <w:pPr>
        <w:ind w:left="1440" w:hanging="720"/>
        <w:rPr>
          <w:rFonts w:ascii="Times New Roman" w:hAnsi="Times New Roman"/>
          <w:szCs w:val="24"/>
        </w:rPr>
      </w:pPr>
    </w:p>
    <w:p w14:paraId="1C2D540E"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process and time limits for submitting public comments and hearing requests, the hearing process if a request for a hearing is granted, and the process for responding to significant comments received during the comment period will follow the procedures applicable to draft general permits found in Section 502.310(d) through (f).</w:t>
      </w:r>
    </w:p>
    <w:p w14:paraId="11FE6372" w14:textId="77777777" w:rsidR="00DF478E" w:rsidRPr="00860C68" w:rsidRDefault="00DF478E" w:rsidP="00DF478E">
      <w:pPr>
        <w:ind w:left="2160" w:hanging="720"/>
        <w:rPr>
          <w:rFonts w:ascii="Times New Roman" w:hAnsi="Times New Roman"/>
          <w:szCs w:val="24"/>
        </w:rPr>
      </w:pPr>
    </w:p>
    <w:p w14:paraId="6739D564"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Agency will require the CAFO owner or operator to further revise the nutrient management plan if necessary to approve the revision to the terms of the nutrient management plan incorporated into the CAFO’s permit.</w:t>
      </w:r>
    </w:p>
    <w:p w14:paraId="30BC5A62" w14:textId="77777777" w:rsidR="00DF478E" w:rsidRPr="00860C68" w:rsidRDefault="00DF478E" w:rsidP="00DF478E">
      <w:pPr>
        <w:ind w:left="2160" w:hanging="720"/>
        <w:rPr>
          <w:rFonts w:ascii="Times New Roman" w:hAnsi="Times New Roman"/>
          <w:szCs w:val="24"/>
        </w:rPr>
      </w:pPr>
    </w:p>
    <w:p w14:paraId="44E44183"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Once the Agency incorporates the revised terms of the nutrient management plan into the permit, the Agency must notify the owner or operator and inform the public of the final decision concerning the revisions to the terms and conditions of the permit.</w:t>
      </w:r>
    </w:p>
    <w:p w14:paraId="03B20540" w14:textId="77777777" w:rsidR="00DF478E" w:rsidRPr="00860C68" w:rsidRDefault="00DF478E" w:rsidP="00DF478E">
      <w:pPr>
        <w:ind w:left="2160" w:hanging="720"/>
        <w:rPr>
          <w:rFonts w:ascii="Times New Roman" w:hAnsi="Times New Roman"/>
          <w:szCs w:val="24"/>
        </w:rPr>
      </w:pPr>
    </w:p>
    <w:p w14:paraId="5F8026BD"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Substantial changes to the terms of the nutrient management plan incorporated as terms and conditions of a permit include</w:t>
      </w:r>
      <w:proofErr w:type="gramStart"/>
      <w:r w:rsidRPr="00860C68">
        <w:rPr>
          <w:rFonts w:ascii="Times New Roman" w:hAnsi="Times New Roman"/>
          <w:szCs w:val="24"/>
        </w:rPr>
        <w:t>, :</w:t>
      </w:r>
      <w:proofErr w:type="gramEnd"/>
    </w:p>
    <w:p w14:paraId="525B0D3B" w14:textId="77777777" w:rsidR="00DF478E" w:rsidRPr="00860C68" w:rsidRDefault="00DF478E" w:rsidP="00DF478E">
      <w:pPr>
        <w:ind w:left="1440" w:hanging="720"/>
        <w:rPr>
          <w:rFonts w:ascii="Times New Roman" w:hAnsi="Times New Roman"/>
          <w:szCs w:val="24"/>
        </w:rPr>
      </w:pPr>
    </w:p>
    <w:p w14:paraId="0A1771D8"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Adding new land application areas not previously included in the CAFO’s nutrient management plan; except that, if the land </w:t>
      </w:r>
      <w:r w:rsidRPr="00860C68">
        <w:rPr>
          <w:rFonts w:ascii="Times New Roman" w:hAnsi="Times New Roman"/>
          <w:szCs w:val="24"/>
        </w:rPr>
        <w:lastRenderedPageBreak/>
        <w:t>application area that is being added to the nutrient management plan is covered by the terms of a nutrient management plan incorporated into an existing NPDES permit in compliance with Section 502.515, and the CAFO owner or operator applies livestock waste on the newly added land application area in compliance with the existing field-specific permit terms applicable to the newly added land application area, adding new land would be a change to the new CAFO owner’s or operator’s nutrient management plan but not a substantial change for this Section;</w:t>
      </w:r>
    </w:p>
    <w:p w14:paraId="4077240A" w14:textId="77777777" w:rsidR="00DF478E" w:rsidRPr="00860C68" w:rsidRDefault="00DF478E" w:rsidP="00DF478E">
      <w:pPr>
        <w:ind w:left="2160" w:hanging="720"/>
        <w:rPr>
          <w:rFonts w:ascii="Times New Roman" w:hAnsi="Times New Roman"/>
          <w:szCs w:val="24"/>
        </w:rPr>
      </w:pPr>
    </w:p>
    <w:p w14:paraId="35AE72CB"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For nutrient management plans using the linear approach stated in Section 502.515(d), changes to the field-specific maximum annual rates of land application (pounds of nitrogen and phosphorus from livestock waste).  For nutrient management plans using the narrative rate approach, changes to the maximum amounts of nitrogen and phosphorus derived from all sources for each </w:t>
      </w:r>
      <w:proofErr w:type="gramStart"/>
      <w:r w:rsidRPr="00860C68">
        <w:rPr>
          <w:rFonts w:ascii="Times New Roman" w:hAnsi="Times New Roman"/>
          <w:szCs w:val="24"/>
        </w:rPr>
        <w:t>crop;</w:t>
      </w:r>
      <w:proofErr w:type="gramEnd"/>
    </w:p>
    <w:p w14:paraId="0076A373" w14:textId="77777777" w:rsidR="00DF478E" w:rsidRPr="00860C68" w:rsidRDefault="00DF478E" w:rsidP="00DF478E">
      <w:pPr>
        <w:ind w:left="2160" w:hanging="720"/>
        <w:rPr>
          <w:rFonts w:ascii="Times New Roman" w:hAnsi="Times New Roman"/>
          <w:szCs w:val="24"/>
        </w:rPr>
      </w:pPr>
    </w:p>
    <w:p w14:paraId="6269341D" w14:textId="77777777" w:rsidR="00DF478E" w:rsidRPr="00860C68" w:rsidRDefault="00DF478E" w:rsidP="00DF478E">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Adding any crop or other uses not included in the terms of the CAFO’s nutrient management plan and corresponding field-specific application rates expressed in accordance with Section 502.515; and</w:t>
      </w:r>
    </w:p>
    <w:p w14:paraId="7901255C" w14:textId="77777777" w:rsidR="00DF478E" w:rsidRPr="00860C68" w:rsidRDefault="00DF478E" w:rsidP="00DF478E">
      <w:pPr>
        <w:rPr>
          <w:rFonts w:ascii="Times New Roman" w:hAnsi="Times New Roman"/>
          <w:szCs w:val="24"/>
        </w:rPr>
      </w:pPr>
    </w:p>
    <w:p w14:paraId="3C032425" w14:textId="77777777" w:rsidR="00DF478E" w:rsidRDefault="00DF478E" w:rsidP="00DF478E">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Changes to site-specific components of the CAFO’s nutrient management </w:t>
      </w:r>
      <w:proofErr w:type="gramStart"/>
      <w:r w:rsidRPr="00860C68">
        <w:rPr>
          <w:rFonts w:ascii="Times New Roman" w:hAnsi="Times New Roman"/>
          <w:szCs w:val="24"/>
        </w:rPr>
        <w:t>plan, when</w:t>
      </w:r>
      <w:proofErr w:type="gramEnd"/>
      <w:r w:rsidRPr="00860C68">
        <w:rPr>
          <w:rFonts w:ascii="Times New Roman" w:hAnsi="Times New Roman"/>
          <w:szCs w:val="24"/>
        </w:rPr>
        <w:t xml:space="preserve"> the changes are likely to increase the risk of nitrogen and phosphorus transport to waters of the United States.</w:t>
      </w:r>
    </w:p>
    <w:p w14:paraId="5F8E84AB" w14:textId="77777777" w:rsidR="00DF478E" w:rsidRPr="00860C68" w:rsidRDefault="00DF478E" w:rsidP="00DF478E">
      <w:pPr>
        <w:ind w:left="2160" w:hanging="720"/>
        <w:rPr>
          <w:rFonts w:ascii="Times New Roman" w:hAnsi="Times New Roman"/>
          <w:szCs w:val="24"/>
        </w:rPr>
      </w:pPr>
    </w:p>
    <w:p w14:paraId="79847D2B" w14:textId="77777777" w:rsidR="00DF478E" w:rsidRPr="00860C68" w:rsidRDefault="00DF478E" w:rsidP="00DF478E">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519E040" w14:textId="77777777" w:rsidR="00875B0D" w:rsidRDefault="00875B0D" w:rsidP="00875B0D">
      <w:pPr>
        <w:rPr>
          <w:rFonts w:ascii="Times New Roman" w:hAnsi="Times New Roman"/>
          <w:color w:val="000000"/>
        </w:rPr>
      </w:pPr>
    </w:p>
    <w:p w14:paraId="0CBCD3A4" w14:textId="77777777" w:rsidR="0034580E" w:rsidRPr="0034580E" w:rsidRDefault="0034580E" w:rsidP="0034580E">
      <w:pPr>
        <w:jc w:val="center"/>
        <w:rPr>
          <w:rFonts w:ascii="Times New Roman" w:hAnsi="Times New Roman"/>
          <w:b/>
          <w:color w:val="000000"/>
        </w:rPr>
      </w:pPr>
      <w:r w:rsidRPr="0034580E">
        <w:rPr>
          <w:rFonts w:ascii="Times New Roman" w:hAnsi="Times New Roman"/>
          <w:b/>
          <w:color w:val="000000"/>
        </w:rPr>
        <w:t>SUBPART F: LIVESTOCK WASTE DISCHARGE LIMITATIONS</w:t>
      </w:r>
    </w:p>
    <w:p w14:paraId="430FECA1" w14:textId="77777777" w:rsidR="0034580E" w:rsidRPr="0034580E" w:rsidRDefault="0034580E" w:rsidP="0034580E">
      <w:pPr>
        <w:jc w:val="center"/>
        <w:rPr>
          <w:rFonts w:ascii="Times New Roman" w:hAnsi="Times New Roman"/>
          <w:b/>
          <w:color w:val="000000"/>
        </w:rPr>
      </w:pPr>
      <w:r w:rsidRPr="0034580E">
        <w:rPr>
          <w:rFonts w:ascii="Times New Roman" w:hAnsi="Times New Roman"/>
          <w:b/>
          <w:color w:val="000000"/>
        </w:rPr>
        <w:t>AND TECHNICAL STANDARDS</w:t>
      </w:r>
    </w:p>
    <w:p w14:paraId="54F5C337" w14:textId="77777777" w:rsidR="0034580E" w:rsidRPr="0034580E" w:rsidRDefault="0034580E" w:rsidP="00875B0D">
      <w:pPr>
        <w:rPr>
          <w:rFonts w:ascii="Times New Roman" w:hAnsi="Times New Roman"/>
          <w:b/>
          <w:color w:val="000000"/>
        </w:rPr>
      </w:pPr>
    </w:p>
    <w:p w14:paraId="734EEFF1" w14:textId="77777777"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502.600  Applicability</w:t>
      </w:r>
      <w:proofErr w:type="gramEnd"/>
    </w:p>
    <w:p w14:paraId="3657DE06" w14:textId="77777777" w:rsidR="00875B0D" w:rsidRPr="001E5535" w:rsidRDefault="00875B0D" w:rsidP="00875B0D">
      <w:pPr>
        <w:rPr>
          <w:rFonts w:ascii="Times New Roman" w:hAnsi="Times New Roman"/>
        </w:rPr>
      </w:pPr>
    </w:p>
    <w:p w14:paraId="3155BD7C" w14:textId="77777777" w:rsidR="00DF478E" w:rsidRPr="00860C68" w:rsidRDefault="00DF478E" w:rsidP="00DF478E">
      <w:pPr>
        <w:widowControl w:val="0"/>
        <w:ind w:left="144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860C68">
        <w:rPr>
          <w:rFonts w:ascii="Times New Roman" w:hAnsi="Times New Roman"/>
          <w:szCs w:val="24"/>
        </w:rPr>
        <w:t>This Subpart provides livestock waste discharge limitations and technical standards for permitted CAFOs.  Permitted CAFOs must achieve the livestock waste discharge limitations and technical standards in this Subpart by the permit coverage date.  This Subpart does not apply to CAFOs that stable or confine horses, sheep, or ducks.  CAFOs that stable or confine horses or sheep are subject to applicable production area livestock waste discharge limitations and technical standards found in Section 502.720.  CAFOs that confine ducks in either a dry lot or wet lot are subject to applicable production area livestock waste discharge limitations and technical standards found in Section 502.730.</w:t>
      </w:r>
    </w:p>
    <w:p w14:paraId="41531D48" w14:textId="77777777" w:rsidR="00DF478E" w:rsidRPr="00860C68" w:rsidRDefault="00DF478E" w:rsidP="00DF478E">
      <w:pPr>
        <w:rPr>
          <w:rFonts w:ascii="Times New Roman" w:hAnsi="Times New Roman"/>
          <w:szCs w:val="24"/>
        </w:rPr>
      </w:pPr>
    </w:p>
    <w:p w14:paraId="2C9727D4" w14:textId="77777777" w:rsidR="00DF478E" w:rsidRDefault="00DF478E" w:rsidP="00DF478E">
      <w:pPr>
        <w:widowControl w:val="0"/>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sidRPr="00860C68">
        <w:rPr>
          <w:rFonts w:ascii="Times New Roman" w:hAnsi="Times New Roman"/>
          <w:szCs w:val="24"/>
        </w:rPr>
        <w:t xml:space="preserve">Unpermitted Large CAFOs claiming an agricultural stormwater exemption </w:t>
      </w:r>
      <w:r w:rsidRPr="00860C68">
        <w:rPr>
          <w:rFonts w:ascii="Times New Roman" w:hAnsi="Times New Roman"/>
          <w:szCs w:val="24"/>
        </w:rPr>
        <w:lastRenderedPageBreak/>
        <w:t>under Section 502.102 are not required to have a nutrient management plan but must comply with the requirements listed in Section 502.510(b) to qualify for the exemption.</w:t>
      </w:r>
    </w:p>
    <w:p w14:paraId="3DDFAD3C" w14:textId="77777777" w:rsidR="00DF478E" w:rsidRPr="00860C68" w:rsidRDefault="00DF478E" w:rsidP="00DF478E">
      <w:pPr>
        <w:widowControl w:val="0"/>
        <w:ind w:left="1440"/>
        <w:rPr>
          <w:rFonts w:ascii="Times New Roman" w:hAnsi="Times New Roman"/>
          <w:szCs w:val="24"/>
        </w:rPr>
      </w:pPr>
    </w:p>
    <w:p w14:paraId="38851471" w14:textId="490599A2" w:rsidR="00875B0D" w:rsidRDefault="00DF478E" w:rsidP="00DF478E">
      <w:pPr>
        <w:rPr>
          <w:rFonts w:ascii="Times New Roman" w:hAnsi="Times New Roman"/>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8ABEAAA" w14:textId="77777777" w:rsidR="00DF478E" w:rsidRPr="001E5535" w:rsidRDefault="00DF478E" w:rsidP="00875B0D">
      <w:pPr>
        <w:rPr>
          <w:rFonts w:ascii="Times New Roman" w:hAnsi="Times New Roman"/>
        </w:rPr>
      </w:pPr>
    </w:p>
    <w:p w14:paraId="3679CE1D" w14:textId="77777777" w:rsidR="00DF478E" w:rsidRPr="00860C68" w:rsidRDefault="00DF478E" w:rsidP="00DF478E">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502.605  Livestock</w:t>
      </w:r>
      <w:proofErr w:type="gramEnd"/>
      <w:r w:rsidRPr="00860C68">
        <w:rPr>
          <w:rFonts w:ascii="Times New Roman" w:hAnsi="Times New Roman"/>
          <w:b/>
          <w:szCs w:val="24"/>
        </w:rPr>
        <w:t xml:space="preserve"> Waste Discharge Limitations for the Production Area for Permitted CAFOs</w:t>
      </w:r>
    </w:p>
    <w:p w14:paraId="79E4F1F8" w14:textId="77777777" w:rsidR="00DF478E" w:rsidRPr="00860C68" w:rsidRDefault="00DF478E" w:rsidP="00DF478E">
      <w:pPr>
        <w:rPr>
          <w:rFonts w:ascii="Times New Roman" w:hAnsi="Times New Roman"/>
          <w:szCs w:val="24"/>
        </w:rPr>
      </w:pPr>
    </w:p>
    <w:p w14:paraId="5F23A337"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Except as provided in subsections (a)(1), (a)(2), and (c), there must be no livestock waste discharge into the waters of the United States from the CAFO production area.  Whenever precipitation causes an overflow of livestock wastes from the containment or storage structure, livestock wastes in the overflow may be discharged into the waters of the United States if:</w:t>
      </w:r>
    </w:p>
    <w:p w14:paraId="75395303" w14:textId="77777777" w:rsidR="00DF478E" w:rsidRPr="00860C68" w:rsidRDefault="00DF478E" w:rsidP="00DF478E">
      <w:pPr>
        <w:ind w:left="1440" w:hanging="720"/>
        <w:rPr>
          <w:rFonts w:ascii="Times New Roman" w:hAnsi="Times New Roman"/>
          <w:szCs w:val="24"/>
        </w:rPr>
      </w:pPr>
    </w:p>
    <w:p w14:paraId="333298B8" w14:textId="77777777" w:rsidR="00DF478E" w:rsidRPr="00860C68" w:rsidRDefault="00DF478E" w:rsidP="00DF478E">
      <w:pPr>
        <w:ind w:left="2160" w:hanging="720"/>
        <w:rPr>
          <w:rFonts w:ascii="Times New Roman" w:eastAsia="Arial Unicode MS" w:hAnsi="Times New Roman"/>
          <w:szCs w:val="24"/>
        </w:rPr>
      </w:pPr>
      <w:r w:rsidRPr="00860C68">
        <w:rPr>
          <w:rFonts w:ascii="Times New Roman" w:eastAsia="Arial Unicode MS" w:hAnsi="Times New Roman"/>
          <w:szCs w:val="24"/>
        </w:rPr>
        <w:t>1)</w:t>
      </w:r>
      <w:r w:rsidRPr="00860C68">
        <w:rPr>
          <w:rFonts w:ascii="Times New Roman" w:eastAsia="Arial Unicode MS" w:hAnsi="Times New Roman"/>
          <w:szCs w:val="24"/>
        </w:rPr>
        <w:tab/>
        <w:t>The production area is designed, constructed, operated, and maintained to contain all livestock wastes, including the runoff and the direct precipitation from a 25-year, 24-hour precipitation event, except that, for swine, poultry, or veal, large CAFOs that are new sources must comply with Subpart H,</w:t>
      </w:r>
      <w:r w:rsidRPr="00860C68">
        <w:rPr>
          <w:rFonts w:ascii="Times New Roman" w:eastAsia="Arial Unicode MS" w:hAnsi="Times New Roman"/>
          <w:b/>
          <w:szCs w:val="24"/>
        </w:rPr>
        <w:t xml:space="preserve"> </w:t>
      </w:r>
      <w:r w:rsidRPr="00860C68">
        <w:rPr>
          <w:rFonts w:ascii="Times New Roman" w:eastAsia="Arial Unicode MS" w:hAnsi="Times New Roman"/>
          <w:szCs w:val="24"/>
        </w:rPr>
        <w:t>and</w:t>
      </w:r>
    </w:p>
    <w:p w14:paraId="3719A3C9" w14:textId="77777777" w:rsidR="00DF478E" w:rsidRPr="00860C68" w:rsidRDefault="00DF478E" w:rsidP="00DF478E">
      <w:pPr>
        <w:ind w:left="2160" w:hanging="720"/>
        <w:rPr>
          <w:rFonts w:ascii="Times New Roman" w:eastAsia="Arial Unicode MS" w:hAnsi="Times New Roman"/>
          <w:szCs w:val="24"/>
        </w:rPr>
      </w:pPr>
    </w:p>
    <w:p w14:paraId="6DAD20CC" w14:textId="77777777" w:rsidR="00DF478E" w:rsidRPr="00860C68" w:rsidRDefault="00DF478E" w:rsidP="00DF478E">
      <w:pPr>
        <w:tabs>
          <w:tab w:val="left" w:pos="1080"/>
        </w:tabs>
        <w:ind w:left="2160" w:hanging="720"/>
        <w:rPr>
          <w:rFonts w:ascii="Times New Roman" w:eastAsia="Arial Unicode MS" w:hAnsi="Times New Roman"/>
          <w:szCs w:val="24"/>
        </w:rPr>
      </w:pPr>
      <w:r w:rsidRPr="00860C68">
        <w:rPr>
          <w:rFonts w:ascii="Times New Roman" w:eastAsia="Arial Unicode MS" w:hAnsi="Times New Roman"/>
          <w:szCs w:val="24"/>
        </w:rPr>
        <w:t>2)</w:t>
      </w:r>
      <w:r w:rsidRPr="00860C68">
        <w:rPr>
          <w:rFonts w:ascii="Times New Roman" w:eastAsia="Arial Unicode MS" w:hAnsi="Times New Roman"/>
          <w:szCs w:val="24"/>
        </w:rPr>
        <w:tab/>
        <w:t xml:space="preserve">The production area is operated in </w:t>
      </w:r>
      <w:r w:rsidRPr="00860C68">
        <w:rPr>
          <w:rFonts w:ascii="Times New Roman" w:hAnsi="Times New Roman"/>
          <w:szCs w:val="24"/>
        </w:rPr>
        <w:t>accordance</w:t>
      </w:r>
      <w:r w:rsidRPr="00860C68">
        <w:rPr>
          <w:rFonts w:ascii="Times New Roman" w:eastAsia="Arial Unicode MS" w:hAnsi="Times New Roman"/>
          <w:szCs w:val="24"/>
        </w:rPr>
        <w:t xml:space="preserve"> with the additional measures and records required by Section 502.610.</w:t>
      </w:r>
    </w:p>
    <w:p w14:paraId="25D01697" w14:textId="77777777" w:rsidR="00DF478E" w:rsidRPr="00860C68" w:rsidRDefault="00DF478E" w:rsidP="00DF478E">
      <w:pPr>
        <w:rPr>
          <w:rFonts w:ascii="Times New Roman" w:hAnsi="Times New Roman"/>
          <w:szCs w:val="24"/>
        </w:rPr>
      </w:pPr>
    </w:p>
    <w:p w14:paraId="3AFF68A9"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Any point source subject to this Subpart must achieve the livestock waste discharge limitations in this Section by the permit coverage date.</w:t>
      </w:r>
    </w:p>
    <w:p w14:paraId="735EF202" w14:textId="77777777" w:rsidR="00DF478E" w:rsidRPr="00860C68" w:rsidRDefault="00DF478E" w:rsidP="00DF478E">
      <w:pPr>
        <w:ind w:left="1440" w:hanging="720"/>
        <w:rPr>
          <w:rFonts w:ascii="Times New Roman" w:hAnsi="Times New Roman"/>
          <w:szCs w:val="24"/>
        </w:rPr>
      </w:pPr>
    </w:p>
    <w:p w14:paraId="1C773608" w14:textId="77777777" w:rsidR="00DF478E" w:rsidRPr="00860C68" w:rsidRDefault="00DF478E" w:rsidP="00DF478E">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Voluntary Alternative Performance Standards.  Any CAFO subject to this Subpart may request the Agency to establish NPDES permit livestock waste discharge limitations based upon site-specific alternative technologies that achieve a quantity of pollutants discharged from the production area equal to or less than the quantity of pollutants that would be discharged under the baseline performance standards as provided by subsection (a).</w:t>
      </w:r>
    </w:p>
    <w:p w14:paraId="24609BC3" w14:textId="77777777" w:rsidR="00DF478E" w:rsidRPr="00860C68" w:rsidRDefault="00DF478E" w:rsidP="00DF478E">
      <w:pPr>
        <w:rPr>
          <w:rFonts w:ascii="Times New Roman" w:hAnsi="Times New Roman"/>
          <w:szCs w:val="24"/>
        </w:rPr>
      </w:pPr>
    </w:p>
    <w:p w14:paraId="29444CED" w14:textId="77777777" w:rsidR="00DF478E" w:rsidRPr="00860C68" w:rsidRDefault="00DF478E" w:rsidP="00DF478E">
      <w:pPr>
        <w:ind w:left="2160" w:hanging="81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In requesting site-specific livestock waste discharge limitations to be included in the NPDES permit, the CAFO owner or operator must submit a supporting technical analysis and any other relevant information and data that would support those site-specific livestock waste discharge limitations within the time frame the Agency </w:t>
      </w:r>
      <w:proofErr w:type="gramStart"/>
      <w:r w:rsidRPr="00860C68">
        <w:rPr>
          <w:rFonts w:ascii="Times New Roman" w:hAnsi="Times New Roman"/>
          <w:szCs w:val="24"/>
        </w:rPr>
        <w:t>provides .</w:t>
      </w:r>
      <w:proofErr w:type="gramEnd"/>
    </w:p>
    <w:p w14:paraId="3C47E5B5" w14:textId="77777777" w:rsidR="00DF478E" w:rsidRPr="00860C68" w:rsidRDefault="00DF478E" w:rsidP="00DF478E">
      <w:pPr>
        <w:ind w:left="2160" w:hanging="810"/>
        <w:rPr>
          <w:rFonts w:ascii="Times New Roman" w:hAnsi="Times New Roman"/>
          <w:szCs w:val="24"/>
        </w:rPr>
      </w:pPr>
    </w:p>
    <w:p w14:paraId="2D4420C7" w14:textId="77777777" w:rsidR="00DF478E" w:rsidRPr="00860C68" w:rsidRDefault="00DF478E" w:rsidP="00DF478E">
      <w:pPr>
        <w:ind w:left="2160" w:hanging="81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supporting technical analysis must include calculating the quantity of pollutants discharged, on a mass basis when appropriate, based on a site-specific analysis of a system designed, </w:t>
      </w:r>
      <w:r w:rsidRPr="00860C68">
        <w:rPr>
          <w:rFonts w:ascii="Times New Roman" w:hAnsi="Times New Roman"/>
          <w:szCs w:val="24"/>
        </w:rPr>
        <w:lastRenderedPageBreak/>
        <w:t>constructed, operated, and maintained to contain all livestock waste, including the runoff from a 25-year, 24-hour rainfall event.</w:t>
      </w:r>
    </w:p>
    <w:p w14:paraId="29AA4BD5" w14:textId="77777777" w:rsidR="00DF478E" w:rsidRPr="00860C68" w:rsidRDefault="00DF478E" w:rsidP="00DF478E">
      <w:pPr>
        <w:ind w:left="2160" w:hanging="810"/>
        <w:rPr>
          <w:rFonts w:ascii="Times New Roman" w:hAnsi="Times New Roman"/>
          <w:szCs w:val="24"/>
        </w:rPr>
      </w:pPr>
    </w:p>
    <w:p w14:paraId="052C068B" w14:textId="77777777" w:rsidR="00DF478E" w:rsidRPr="00860C68" w:rsidRDefault="00DF478E" w:rsidP="00DF478E">
      <w:pPr>
        <w:ind w:left="2160" w:hanging="81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technical analysis of the discharge of pollutants must include:</w:t>
      </w:r>
    </w:p>
    <w:p w14:paraId="0503C603" w14:textId="77777777" w:rsidR="00DF478E" w:rsidRPr="00860C68" w:rsidRDefault="00DF478E" w:rsidP="00DF478E">
      <w:pPr>
        <w:rPr>
          <w:rFonts w:ascii="Times New Roman" w:hAnsi="Times New Roman"/>
          <w:szCs w:val="24"/>
        </w:rPr>
      </w:pPr>
    </w:p>
    <w:p w14:paraId="7CD00773"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all daily inputs to the storage system, including livestock waste, direct precipitation, and </w:t>
      </w:r>
      <w:proofErr w:type="gramStart"/>
      <w:r w:rsidRPr="00860C68">
        <w:rPr>
          <w:rFonts w:ascii="Times New Roman" w:hAnsi="Times New Roman"/>
          <w:szCs w:val="24"/>
        </w:rPr>
        <w:t>runoff;</w:t>
      </w:r>
      <w:proofErr w:type="gramEnd"/>
    </w:p>
    <w:p w14:paraId="53BAC6FB" w14:textId="77777777" w:rsidR="00DF478E" w:rsidRPr="00860C68" w:rsidRDefault="00DF478E" w:rsidP="00DF478E">
      <w:pPr>
        <w:ind w:left="2880" w:hanging="720"/>
        <w:rPr>
          <w:rFonts w:ascii="Times New Roman" w:hAnsi="Times New Roman"/>
          <w:szCs w:val="24"/>
        </w:rPr>
      </w:pPr>
    </w:p>
    <w:p w14:paraId="3F705CEE"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all daily outputs from the storage system, including losses due to evaporation, sludge removal, and wastewater removal for use on cropland at the CAFO or transport </w:t>
      </w:r>
      <w:proofErr w:type="gramStart"/>
      <w:r w:rsidRPr="00860C68">
        <w:rPr>
          <w:rFonts w:ascii="Times New Roman" w:hAnsi="Times New Roman"/>
          <w:szCs w:val="24"/>
        </w:rPr>
        <w:t>off-site;</w:t>
      </w:r>
      <w:proofErr w:type="gramEnd"/>
    </w:p>
    <w:p w14:paraId="54A9F6D1" w14:textId="77777777" w:rsidR="00DF478E" w:rsidRPr="00860C68" w:rsidRDefault="00DF478E" w:rsidP="00DF478E">
      <w:pPr>
        <w:ind w:left="2880" w:hanging="720"/>
        <w:rPr>
          <w:rFonts w:ascii="Times New Roman" w:hAnsi="Times New Roman"/>
          <w:szCs w:val="24"/>
        </w:rPr>
      </w:pPr>
    </w:p>
    <w:p w14:paraId="176EA065"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a calculation determining the predicted median annual overflow volume based on a 25-year period of actual rainfall data applicable to the </w:t>
      </w:r>
      <w:proofErr w:type="gramStart"/>
      <w:r w:rsidRPr="00860C68">
        <w:rPr>
          <w:rFonts w:ascii="Times New Roman" w:hAnsi="Times New Roman"/>
          <w:szCs w:val="24"/>
        </w:rPr>
        <w:t>site;</w:t>
      </w:r>
      <w:proofErr w:type="gramEnd"/>
    </w:p>
    <w:p w14:paraId="0A0C0ED2" w14:textId="77777777" w:rsidR="00DF478E" w:rsidRPr="00860C68" w:rsidRDefault="00DF478E" w:rsidP="00DF478E">
      <w:pPr>
        <w:ind w:left="2880" w:hanging="720"/>
        <w:rPr>
          <w:rFonts w:ascii="Times New Roman" w:hAnsi="Times New Roman"/>
          <w:szCs w:val="24"/>
        </w:rPr>
      </w:pPr>
    </w:p>
    <w:p w14:paraId="0BA156C0"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site-specific pollutant data, including nitrogen, phosphorus, BOD</w:t>
      </w:r>
      <w:r w:rsidRPr="00860C68">
        <w:rPr>
          <w:rFonts w:ascii="Times New Roman" w:hAnsi="Times New Roman"/>
          <w:szCs w:val="24"/>
          <w:vertAlign w:val="subscript"/>
        </w:rPr>
        <w:t>5</w:t>
      </w:r>
      <w:r w:rsidRPr="00860C68">
        <w:rPr>
          <w:rFonts w:ascii="Times New Roman" w:hAnsi="Times New Roman"/>
          <w:szCs w:val="24"/>
        </w:rPr>
        <w:t>, and total suspended solids, for the CAFO from representative sampling and analyzing all sources of input to the storage system, or other appropriate pollutant data; and</w:t>
      </w:r>
    </w:p>
    <w:p w14:paraId="4789A9AA" w14:textId="77777777" w:rsidR="00DF478E" w:rsidRPr="00860C68" w:rsidRDefault="00DF478E" w:rsidP="00DF478E">
      <w:pPr>
        <w:ind w:left="2880" w:hanging="720"/>
        <w:rPr>
          <w:rFonts w:ascii="Times New Roman" w:hAnsi="Times New Roman"/>
          <w:szCs w:val="24"/>
        </w:rPr>
      </w:pPr>
    </w:p>
    <w:p w14:paraId="073EB527" w14:textId="77777777" w:rsidR="00DF478E" w:rsidRPr="00860C68" w:rsidRDefault="00DF478E" w:rsidP="00DF478E">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predicted annual average pollutant discharge, expressed, when appropriate, as a mass discharge </w:t>
      </w:r>
      <w:proofErr w:type="gramStart"/>
      <w:r w:rsidRPr="00860C68">
        <w:rPr>
          <w:rFonts w:ascii="Times New Roman" w:hAnsi="Times New Roman"/>
          <w:szCs w:val="24"/>
        </w:rPr>
        <w:t>on a daily basis</w:t>
      </w:r>
      <w:proofErr w:type="gramEnd"/>
      <w:r w:rsidRPr="00860C68">
        <w:rPr>
          <w:rFonts w:ascii="Times New Roman" w:hAnsi="Times New Roman"/>
          <w:szCs w:val="24"/>
        </w:rPr>
        <w:t xml:space="preserve"> (</w:t>
      </w:r>
      <w:proofErr w:type="spellStart"/>
      <w:r w:rsidRPr="00860C68">
        <w:rPr>
          <w:rFonts w:ascii="Times New Roman" w:hAnsi="Times New Roman"/>
          <w:szCs w:val="24"/>
        </w:rPr>
        <w:t>lbs</w:t>
      </w:r>
      <w:proofErr w:type="spellEnd"/>
      <w:r w:rsidRPr="00860C68">
        <w:rPr>
          <w:rFonts w:ascii="Times New Roman" w:hAnsi="Times New Roman"/>
          <w:szCs w:val="24"/>
        </w:rPr>
        <w:t>/day), and calculated considering subsections (c)(3)(A) through (D).</w:t>
      </w:r>
    </w:p>
    <w:p w14:paraId="0BB85D35" w14:textId="77777777" w:rsidR="00DF478E" w:rsidRPr="00860C68" w:rsidRDefault="00DF478E" w:rsidP="00DF478E">
      <w:pPr>
        <w:rPr>
          <w:rFonts w:ascii="Times New Roman" w:hAnsi="Times New Roman"/>
          <w:szCs w:val="24"/>
        </w:rPr>
      </w:pPr>
    </w:p>
    <w:p w14:paraId="3ADC6B08" w14:textId="77777777" w:rsidR="00DF478E" w:rsidRDefault="00DF478E" w:rsidP="00DF478E">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The Agency may request additional information to supplement the supporting technical analysis, including inspecting the CAFO.</w:t>
      </w:r>
    </w:p>
    <w:p w14:paraId="3502F543" w14:textId="77777777" w:rsidR="00DF478E" w:rsidRPr="00860C68" w:rsidRDefault="00DF478E" w:rsidP="00DF478E">
      <w:pPr>
        <w:ind w:left="2160" w:hanging="720"/>
        <w:rPr>
          <w:rFonts w:ascii="Times New Roman" w:hAnsi="Times New Roman"/>
          <w:szCs w:val="24"/>
        </w:rPr>
      </w:pPr>
    </w:p>
    <w:p w14:paraId="5355A90D" w14:textId="4D87DFA2" w:rsidR="00875B0D" w:rsidRPr="001E5535" w:rsidRDefault="00DF478E" w:rsidP="00DF478E">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18432EB8" w14:textId="77777777" w:rsidR="00875B0D" w:rsidRPr="001E5535" w:rsidRDefault="00875B0D" w:rsidP="00875B0D">
      <w:pPr>
        <w:rPr>
          <w:rFonts w:ascii="Times New Roman" w:hAnsi="Times New Roman"/>
          <w:color w:val="000000"/>
        </w:rPr>
      </w:pPr>
    </w:p>
    <w:p w14:paraId="3D735A7B"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502.610  Additional</w:t>
      </w:r>
      <w:proofErr w:type="gramEnd"/>
      <w:r w:rsidRPr="00860C68">
        <w:rPr>
          <w:rFonts w:ascii="Times New Roman" w:hAnsi="Times New Roman"/>
          <w:b/>
          <w:szCs w:val="24"/>
        </w:rPr>
        <w:t xml:space="preserve"> Measures for CAFO Production Areas</w:t>
      </w:r>
    </w:p>
    <w:p w14:paraId="0D62EB17" w14:textId="77777777" w:rsidR="002E51B8" w:rsidRPr="00860C68" w:rsidRDefault="002E51B8" w:rsidP="002E51B8">
      <w:pPr>
        <w:rPr>
          <w:rFonts w:ascii="Times New Roman" w:hAnsi="Times New Roman"/>
          <w:b/>
          <w:szCs w:val="24"/>
        </w:rPr>
      </w:pPr>
    </w:p>
    <w:p w14:paraId="26E192FF" w14:textId="77777777" w:rsidR="002E51B8" w:rsidRPr="00860C68" w:rsidRDefault="002E51B8" w:rsidP="002E51B8">
      <w:pPr>
        <w:rPr>
          <w:rFonts w:ascii="Times New Roman" w:hAnsi="Times New Roman"/>
          <w:szCs w:val="24"/>
        </w:rPr>
      </w:pPr>
      <w:r w:rsidRPr="00860C68">
        <w:rPr>
          <w:rFonts w:ascii="Times New Roman" w:hAnsi="Times New Roman"/>
          <w:szCs w:val="24"/>
        </w:rPr>
        <w:t>Each CAFO subject to this Subpart must implement the following:</w:t>
      </w:r>
    </w:p>
    <w:p w14:paraId="36D0F89C" w14:textId="77777777" w:rsidR="002E51B8" w:rsidRPr="00860C68" w:rsidRDefault="002E51B8" w:rsidP="002E51B8">
      <w:pPr>
        <w:rPr>
          <w:rFonts w:ascii="Times New Roman" w:hAnsi="Times New Roman"/>
          <w:szCs w:val="24"/>
        </w:rPr>
      </w:pPr>
    </w:p>
    <w:p w14:paraId="09DE4673"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CAFO owner or operator </w:t>
      </w:r>
      <w:proofErr w:type="gramStart"/>
      <w:r w:rsidRPr="00860C68">
        <w:rPr>
          <w:rFonts w:ascii="Times New Roman" w:hAnsi="Times New Roman"/>
          <w:szCs w:val="24"/>
        </w:rPr>
        <w:t>must at all times</w:t>
      </w:r>
      <w:proofErr w:type="gramEnd"/>
      <w:r w:rsidRPr="00860C68">
        <w:rPr>
          <w:rFonts w:ascii="Times New Roman" w:hAnsi="Times New Roman"/>
          <w:szCs w:val="24"/>
        </w:rPr>
        <w:t xml:space="preserve"> properly operate and maintain all structural and operational aspects of the facilities, including all systems for livestock waste treatment, storage, management, monitoring, and testing.</w:t>
      </w:r>
    </w:p>
    <w:p w14:paraId="2F417216" w14:textId="77777777" w:rsidR="002E51B8" w:rsidRPr="00860C68" w:rsidRDefault="002E51B8" w:rsidP="002E51B8">
      <w:pPr>
        <w:ind w:left="1440" w:hanging="720"/>
        <w:rPr>
          <w:rFonts w:ascii="Times New Roman" w:hAnsi="Times New Roman"/>
          <w:szCs w:val="24"/>
        </w:rPr>
      </w:pPr>
    </w:p>
    <w:p w14:paraId="7CC27454"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Livestock within a CAFO production area must not </w:t>
      </w:r>
      <w:proofErr w:type="gramStart"/>
      <w:r w:rsidRPr="00860C68">
        <w:rPr>
          <w:rFonts w:ascii="Times New Roman" w:hAnsi="Times New Roman"/>
          <w:szCs w:val="24"/>
        </w:rPr>
        <w:t>come into contact with</w:t>
      </w:r>
      <w:proofErr w:type="gramEnd"/>
      <w:r w:rsidRPr="00860C68">
        <w:rPr>
          <w:rFonts w:ascii="Times New Roman" w:hAnsi="Times New Roman"/>
          <w:szCs w:val="24"/>
        </w:rPr>
        <w:t xml:space="preserve"> the waters of the United States.</w:t>
      </w:r>
    </w:p>
    <w:p w14:paraId="4AF5BF83" w14:textId="77777777" w:rsidR="002E51B8" w:rsidRPr="00860C68" w:rsidRDefault="002E51B8" w:rsidP="002E51B8">
      <w:pPr>
        <w:ind w:left="1440" w:hanging="720"/>
        <w:rPr>
          <w:rFonts w:ascii="Times New Roman" w:hAnsi="Times New Roman"/>
          <w:szCs w:val="24"/>
        </w:rPr>
      </w:pPr>
    </w:p>
    <w:p w14:paraId="50C0EE50"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c)</w:t>
      </w:r>
      <w:r w:rsidRPr="00860C68">
        <w:rPr>
          <w:rFonts w:ascii="Times New Roman" w:hAnsi="Times New Roman"/>
          <w:szCs w:val="24"/>
        </w:rPr>
        <w:tab/>
        <w:t>Visual Inspections</w:t>
      </w:r>
      <w:r w:rsidRPr="00860C68">
        <w:rPr>
          <w:rFonts w:ascii="Times New Roman" w:hAnsi="Times New Roman"/>
          <w:i/>
          <w:iCs/>
          <w:szCs w:val="24"/>
        </w:rPr>
        <w:t>.</w:t>
      </w:r>
      <w:r w:rsidRPr="00860C68">
        <w:rPr>
          <w:rFonts w:ascii="Times New Roman" w:hAnsi="Times New Roman"/>
          <w:szCs w:val="24"/>
        </w:rPr>
        <w:t xml:space="preserve">  There must be routine visual inspections of the CAFO production area, including the following:</w:t>
      </w:r>
    </w:p>
    <w:p w14:paraId="14835838" w14:textId="77777777" w:rsidR="002E51B8" w:rsidRPr="00860C68" w:rsidRDefault="002E51B8" w:rsidP="002E51B8">
      <w:pPr>
        <w:tabs>
          <w:tab w:val="left" w:pos="1584"/>
        </w:tabs>
        <w:ind w:left="1440" w:hanging="720"/>
        <w:rPr>
          <w:rFonts w:ascii="Times New Roman" w:eastAsia="Arial Unicode MS" w:hAnsi="Times New Roman"/>
          <w:szCs w:val="24"/>
        </w:rPr>
      </w:pPr>
    </w:p>
    <w:p w14:paraId="0DDC1811"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Inspecting weekly all stormwater diversion devices, runoff diversion structures, and devices channeling contaminated stormwater to the wastewater and manure storage and containment </w:t>
      </w:r>
      <w:proofErr w:type="gramStart"/>
      <w:r w:rsidRPr="00860C68">
        <w:rPr>
          <w:rFonts w:ascii="Times New Roman" w:hAnsi="Times New Roman"/>
          <w:szCs w:val="24"/>
        </w:rPr>
        <w:t>structure;</w:t>
      </w:r>
      <w:proofErr w:type="gramEnd"/>
    </w:p>
    <w:p w14:paraId="4F93EEBC" w14:textId="77777777" w:rsidR="002E51B8" w:rsidRPr="00860C68" w:rsidRDefault="002E51B8" w:rsidP="002E51B8">
      <w:pPr>
        <w:ind w:left="2880" w:hanging="720"/>
        <w:rPr>
          <w:rFonts w:ascii="Times New Roman" w:hAnsi="Times New Roman"/>
          <w:szCs w:val="24"/>
        </w:rPr>
      </w:pPr>
    </w:p>
    <w:p w14:paraId="793A82BA" w14:textId="77777777" w:rsidR="002E51B8" w:rsidRPr="00860C68" w:rsidRDefault="002E51B8" w:rsidP="002E51B8">
      <w:pPr>
        <w:ind w:left="2160" w:hanging="720"/>
        <w:rPr>
          <w:rFonts w:ascii="Times New Roman" w:hAnsi="Times New Roman"/>
          <w:b/>
          <w:szCs w:val="24"/>
        </w:rPr>
      </w:pPr>
      <w:r w:rsidRPr="00860C68">
        <w:rPr>
          <w:rFonts w:ascii="Times New Roman" w:hAnsi="Times New Roman"/>
          <w:szCs w:val="24"/>
        </w:rPr>
        <w:t>2)</w:t>
      </w:r>
      <w:r w:rsidRPr="00860C68">
        <w:rPr>
          <w:rFonts w:ascii="Times New Roman" w:hAnsi="Times New Roman"/>
          <w:szCs w:val="24"/>
        </w:rPr>
        <w:tab/>
        <w:t>Inspecting water lines daily in the production areas, including drinking water or cooling water lines; and</w:t>
      </w:r>
    </w:p>
    <w:p w14:paraId="54B61101" w14:textId="77777777" w:rsidR="002E51B8" w:rsidRPr="00860C68" w:rsidRDefault="002E51B8" w:rsidP="002E51B8">
      <w:pPr>
        <w:ind w:left="2880" w:hanging="720"/>
        <w:rPr>
          <w:rFonts w:ascii="Times New Roman" w:hAnsi="Times New Roman"/>
          <w:szCs w:val="24"/>
        </w:rPr>
      </w:pPr>
    </w:p>
    <w:p w14:paraId="67B741E1"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Inspecting livestock waste storage facilities weekly. </w:t>
      </w:r>
      <w:r>
        <w:rPr>
          <w:rFonts w:ascii="Times New Roman" w:hAnsi="Times New Roman"/>
          <w:szCs w:val="24"/>
        </w:rPr>
        <w:t xml:space="preserve"> </w:t>
      </w:r>
      <w:r w:rsidRPr="00860C68">
        <w:rPr>
          <w:rFonts w:ascii="Times New Roman" w:hAnsi="Times New Roman"/>
          <w:szCs w:val="24"/>
        </w:rPr>
        <w:t>The inspection will note the total volume of materials in the liquid livestock waste storage facility using the depth marker required in subsection (d).</w:t>
      </w:r>
    </w:p>
    <w:p w14:paraId="7C6751DD" w14:textId="77777777" w:rsidR="002E51B8" w:rsidRPr="00860C68" w:rsidRDefault="002E51B8" w:rsidP="002E51B8">
      <w:pPr>
        <w:ind w:left="1440" w:hanging="720"/>
        <w:rPr>
          <w:rFonts w:ascii="Times New Roman" w:hAnsi="Times New Roman"/>
          <w:szCs w:val="24"/>
        </w:rPr>
      </w:pPr>
    </w:p>
    <w:p w14:paraId="22BC988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Depth Marker</w:t>
      </w:r>
      <w:r w:rsidRPr="00860C68">
        <w:rPr>
          <w:rFonts w:ascii="Times New Roman" w:hAnsi="Times New Roman"/>
          <w:i/>
          <w:iCs/>
          <w:szCs w:val="24"/>
        </w:rPr>
        <w:t>.</w:t>
      </w:r>
      <w:r w:rsidRPr="00860C68">
        <w:rPr>
          <w:rFonts w:ascii="Times New Roman" w:hAnsi="Times New Roman"/>
          <w:szCs w:val="24"/>
        </w:rPr>
        <w:t xml:space="preserve">  All open-surface liquid livestock waste storage facilities must have a depth marker that clearly indicates the minimum capacity necessary to contain the runoff and direct precipitation of the 25-year, 24-hour rainfall event.  In the case of new sources subject to livestock waste discharge limitations established under Section 502.830, all open surface livestock waste storage structures associated with the sources must include a depth marker that clearly indicates the minimum capacity necessary to contain the maximum runoff and direct precipitation associated with the design storm used in sizing the storage facility for no discharge.</w:t>
      </w:r>
    </w:p>
    <w:p w14:paraId="383435A8" w14:textId="77777777" w:rsidR="002E51B8" w:rsidRPr="00860C68" w:rsidRDefault="002E51B8" w:rsidP="002E51B8">
      <w:pPr>
        <w:ind w:left="1440" w:hanging="720"/>
        <w:rPr>
          <w:rFonts w:ascii="Times New Roman" w:hAnsi="Times New Roman"/>
          <w:szCs w:val="24"/>
        </w:rPr>
      </w:pPr>
    </w:p>
    <w:p w14:paraId="45FB33DD"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Corrective Actions</w:t>
      </w:r>
      <w:r w:rsidRPr="00860C68">
        <w:rPr>
          <w:rFonts w:ascii="Times New Roman" w:hAnsi="Times New Roman"/>
          <w:i/>
          <w:iCs/>
          <w:szCs w:val="24"/>
        </w:rPr>
        <w:t>.</w:t>
      </w:r>
      <w:r w:rsidRPr="00860C68">
        <w:rPr>
          <w:rFonts w:ascii="Times New Roman" w:hAnsi="Times New Roman"/>
          <w:szCs w:val="24"/>
        </w:rPr>
        <w:t xml:space="preserve">  Any deficiencies found because </w:t>
      </w:r>
      <w:proofErr w:type="gramStart"/>
      <w:r w:rsidRPr="00860C68">
        <w:rPr>
          <w:rFonts w:ascii="Times New Roman" w:hAnsi="Times New Roman"/>
          <w:szCs w:val="24"/>
        </w:rPr>
        <w:t>of  these</w:t>
      </w:r>
      <w:proofErr w:type="gramEnd"/>
      <w:r w:rsidRPr="00860C68">
        <w:rPr>
          <w:rFonts w:ascii="Times New Roman" w:hAnsi="Times New Roman"/>
          <w:szCs w:val="24"/>
        </w:rPr>
        <w:t xml:space="preserve"> inspections must be corrected as soon as possible.</w:t>
      </w:r>
    </w:p>
    <w:p w14:paraId="51018A36" w14:textId="77777777" w:rsidR="002E51B8" w:rsidRPr="00860C68" w:rsidRDefault="002E51B8" w:rsidP="002E51B8">
      <w:pPr>
        <w:ind w:left="1440" w:hanging="720"/>
        <w:rPr>
          <w:rFonts w:ascii="Times New Roman" w:hAnsi="Times New Roman"/>
          <w:szCs w:val="24"/>
        </w:rPr>
      </w:pPr>
    </w:p>
    <w:p w14:paraId="43202D28"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In addition to the requirement in subsection (e), deficiencies not corrected within 30 days must be accompanied by an explanation of the factors preventing immediate correction.</w:t>
      </w:r>
    </w:p>
    <w:p w14:paraId="447134D1" w14:textId="77777777" w:rsidR="002E51B8" w:rsidRPr="00860C68" w:rsidRDefault="002E51B8" w:rsidP="002E51B8">
      <w:pPr>
        <w:ind w:left="1440" w:hanging="720"/>
        <w:rPr>
          <w:rFonts w:ascii="Times New Roman" w:hAnsi="Times New Roman"/>
          <w:szCs w:val="24"/>
        </w:rPr>
      </w:pPr>
    </w:p>
    <w:p w14:paraId="4604153C"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 xml:space="preserve">Pollutant discharge to the waters of the United States from dead livestock or dead animal disposal facilities is prohibited.  Dead livestock and water contaminated by dead livestock must not be disposed of in the liquid manure storage structures, egg wash wastewater facilities, egg processing wastewater facilities, or areas used to hold products, by-products, or raw materials that are set aside for disposal, or contaminated stormwater facilities, other than facilities used solely to </w:t>
      </w:r>
      <w:proofErr w:type="spellStart"/>
      <w:r w:rsidRPr="00860C68">
        <w:rPr>
          <w:rFonts w:ascii="Times New Roman" w:hAnsi="Times New Roman"/>
          <w:szCs w:val="24"/>
        </w:rPr>
        <w:t>disposeof</w:t>
      </w:r>
      <w:proofErr w:type="spellEnd"/>
      <w:r w:rsidRPr="00860C68">
        <w:rPr>
          <w:rFonts w:ascii="Times New Roman" w:hAnsi="Times New Roman"/>
          <w:szCs w:val="24"/>
        </w:rPr>
        <w:t xml:space="preserve"> dead livestock.</w:t>
      </w:r>
    </w:p>
    <w:p w14:paraId="25AF7A70" w14:textId="77777777" w:rsidR="002E51B8" w:rsidRPr="00860C68" w:rsidRDefault="002E51B8" w:rsidP="002E51B8">
      <w:pPr>
        <w:ind w:left="1440" w:hanging="720"/>
        <w:rPr>
          <w:rFonts w:ascii="Times New Roman" w:hAnsi="Times New Roman"/>
          <w:szCs w:val="24"/>
        </w:rPr>
      </w:pPr>
    </w:p>
    <w:p w14:paraId="57F8D3C8"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Chemicals and other contaminants must not be disposed of in any livestock waste or stormwater storage or treatment system unless specifically designed to treat those chemicals and other contaminants.</w:t>
      </w:r>
    </w:p>
    <w:p w14:paraId="7FE1893A" w14:textId="77777777" w:rsidR="002E51B8" w:rsidRPr="00860C68" w:rsidRDefault="002E51B8" w:rsidP="002E51B8">
      <w:pPr>
        <w:ind w:left="1440" w:hanging="720"/>
        <w:rPr>
          <w:rFonts w:ascii="Times New Roman" w:hAnsi="Times New Roman"/>
          <w:szCs w:val="24"/>
        </w:rPr>
      </w:pPr>
    </w:p>
    <w:p w14:paraId="0A5A73A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i)</w:t>
      </w:r>
      <w:r w:rsidRPr="00860C68">
        <w:rPr>
          <w:rFonts w:ascii="Times New Roman" w:hAnsi="Times New Roman"/>
          <w:szCs w:val="24"/>
        </w:rPr>
        <w:tab/>
        <w:t>A CAFO owner or operator utilizing an earthen lagoon or other earthen manure storage area or waste containment area must inspect all berm tops, exterior berm sides, and non-submerged interior berm sides for evidence of erosion, burrowing animal activity, and other indications of berm degradation on a frequency of at least once every week.</w:t>
      </w:r>
    </w:p>
    <w:p w14:paraId="4B1391A1" w14:textId="77777777" w:rsidR="002E51B8" w:rsidRPr="00860C68" w:rsidRDefault="002E51B8" w:rsidP="002E51B8">
      <w:pPr>
        <w:ind w:left="1440" w:hanging="720"/>
        <w:rPr>
          <w:rFonts w:ascii="Times New Roman" w:hAnsi="Times New Roman"/>
          <w:szCs w:val="24"/>
        </w:rPr>
      </w:pPr>
    </w:p>
    <w:p w14:paraId="48C69DA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The CAFO owner or operator must periodically remove livestock waste solids from liquid manure storage areas and the waste containment area to continue operating the storage structures properly.  Soils that are contaminated with livestock waste removed from earthen manure storage structures must be considered livestock waste.</w:t>
      </w:r>
    </w:p>
    <w:p w14:paraId="069B43E0" w14:textId="77777777" w:rsidR="002E51B8" w:rsidRPr="00860C68" w:rsidRDefault="002E51B8" w:rsidP="002E51B8">
      <w:pPr>
        <w:ind w:left="1440" w:hanging="720"/>
        <w:rPr>
          <w:rFonts w:ascii="Times New Roman" w:hAnsi="Times New Roman"/>
          <w:szCs w:val="24"/>
        </w:rPr>
      </w:pPr>
    </w:p>
    <w:p w14:paraId="0D8795EF"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Requirements Relating to the Transfer of Livestock Waste to Other Persons </w:t>
      </w:r>
    </w:p>
    <w:p w14:paraId="258FB616" w14:textId="77777777" w:rsidR="002E51B8" w:rsidRPr="00860C68" w:rsidRDefault="002E51B8" w:rsidP="002E51B8">
      <w:pPr>
        <w:ind w:left="1440" w:hanging="720"/>
        <w:rPr>
          <w:rFonts w:ascii="Times New Roman" w:hAnsi="Times New Roman"/>
          <w:szCs w:val="24"/>
        </w:rPr>
      </w:pPr>
    </w:p>
    <w:p w14:paraId="15492FAE"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Before transferring livestock waste to other persons, CAFOs must provide the recipient of the livestock waste with the most current nutrient analysis.</w:t>
      </w:r>
    </w:p>
    <w:p w14:paraId="33B6D6D7" w14:textId="77777777" w:rsidR="002E51B8" w:rsidRPr="00860C68" w:rsidRDefault="002E51B8" w:rsidP="002E51B8">
      <w:pPr>
        <w:ind w:left="2160" w:hanging="720"/>
        <w:rPr>
          <w:rFonts w:ascii="Times New Roman" w:hAnsi="Times New Roman"/>
          <w:szCs w:val="24"/>
        </w:rPr>
      </w:pPr>
    </w:p>
    <w:p w14:paraId="085CCB87"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analysis provided must be consistent with applicable requirements to sample livestock wastes in Section 502.635(b).</w:t>
      </w:r>
    </w:p>
    <w:p w14:paraId="6AF8B037" w14:textId="77777777" w:rsidR="002E51B8" w:rsidRPr="00860C68" w:rsidRDefault="002E51B8" w:rsidP="002E51B8">
      <w:pPr>
        <w:ind w:left="2160" w:hanging="720"/>
        <w:rPr>
          <w:rFonts w:ascii="Times New Roman" w:hAnsi="Times New Roman"/>
          <w:szCs w:val="24"/>
        </w:rPr>
      </w:pPr>
    </w:p>
    <w:p w14:paraId="618D1455"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CAFOs must retain for five years records of the date, recipient name and address, and approximate amount of livestock waste transferred to another person.</w:t>
      </w:r>
    </w:p>
    <w:p w14:paraId="7C51DF83" w14:textId="77777777" w:rsidR="002E51B8" w:rsidRPr="00860C68" w:rsidRDefault="002E51B8" w:rsidP="002E51B8">
      <w:pPr>
        <w:ind w:left="1440" w:hanging="720"/>
        <w:rPr>
          <w:rFonts w:ascii="Times New Roman" w:hAnsi="Times New Roman"/>
          <w:szCs w:val="24"/>
        </w:rPr>
      </w:pPr>
    </w:p>
    <w:p w14:paraId="6BF88E3D"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Livestock Waste Storage Requirements</w:t>
      </w:r>
    </w:p>
    <w:p w14:paraId="3975987F" w14:textId="77777777" w:rsidR="002E51B8" w:rsidRPr="00860C68" w:rsidRDefault="002E51B8" w:rsidP="002E51B8">
      <w:pPr>
        <w:ind w:left="1440" w:hanging="720"/>
        <w:rPr>
          <w:rFonts w:ascii="Times New Roman" w:hAnsi="Times New Roman"/>
          <w:szCs w:val="24"/>
        </w:rPr>
      </w:pPr>
    </w:p>
    <w:p w14:paraId="6F680DFC"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Livestock waste storage structures at the CAFO production area must be designed to contain a volume equal to or greater than the total volumes of the following:</w:t>
      </w:r>
    </w:p>
    <w:p w14:paraId="05ED7230" w14:textId="77777777" w:rsidR="002E51B8" w:rsidRPr="00860C68" w:rsidRDefault="002E51B8" w:rsidP="002E51B8">
      <w:pPr>
        <w:ind w:left="1440" w:hanging="720"/>
        <w:rPr>
          <w:rFonts w:ascii="Times New Roman" w:hAnsi="Times New Roman"/>
          <w:szCs w:val="24"/>
        </w:rPr>
      </w:pPr>
    </w:p>
    <w:p w14:paraId="014255D0"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amount of waste generated during a 180-day period of operation at design </w:t>
      </w:r>
      <w:proofErr w:type="gramStart"/>
      <w:r w:rsidRPr="00860C68">
        <w:rPr>
          <w:rFonts w:ascii="Times New Roman" w:hAnsi="Times New Roman"/>
          <w:szCs w:val="24"/>
        </w:rPr>
        <w:t>capacity;</w:t>
      </w:r>
      <w:proofErr w:type="gramEnd"/>
    </w:p>
    <w:p w14:paraId="68E2ACC8" w14:textId="77777777" w:rsidR="002E51B8" w:rsidRPr="00860C68" w:rsidRDefault="002E51B8" w:rsidP="002E51B8">
      <w:pPr>
        <w:ind w:left="2880" w:hanging="720"/>
        <w:rPr>
          <w:rFonts w:ascii="Times New Roman" w:hAnsi="Times New Roman"/>
          <w:szCs w:val="24"/>
        </w:rPr>
      </w:pPr>
    </w:p>
    <w:p w14:paraId="5B0B528B"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runoff volumes generated during a 180-day period, including all runoff and precipitation from lots, roofs, and other surfaces where precipitation is directed into the storage </w:t>
      </w:r>
      <w:proofErr w:type="gramStart"/>
      <w:r w:rsidRPr="00860C68">
        <w:rPr>
          <w:rFonts w:ascii="Times New Roman" w:hAnsi="Times New Roman"/>
          <w:szCs w:val="24"/>
        </w:rPr>
        <w:t>structure;</w:t>
      </w:r>
      <w:proofErr w:type="gramEnd"/>
    </w:p>
    <w:p w14:paraId="5C6A744A" w14:textId="77777777" w:rsidR="002E51B8" w:rsidRPr="00860C68" w:rsidRDefault="002E51B8" w:rsidP="002E51B8">
      <w:pPr>
        <w:ind w:left="2880" w:hanging="720"/>
        <w:rPr>
          <w:rFonts w:ascii="Times New Roman" w:hAnsi="Times New Roman"/>
          <w:szCs w:val="24"/>
        </w:rPr>
      </w:pPr>
    </w:p>
    <w:p w14:paraId="7AFC13E5"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the volume of all wash-down liquid generated during the 180-day period that is directed into the manure storage </w:t>
      </w:r>
      <w:proofErr w:type="gramStart"/>
      <w:r w:rsidRPr="00860C68">
        <w:rPr>
          <w:rFonts w:ascii="Times New Roman" w:hAnsi="Times New Roman"/>
          <w:szCs w:val="24"/>
        </w:rPr>
        <w:t>structure;</w:t>
      </w:r>
      <w:proofErr w:type="gramEnd"/>
    </w:p>
    <w:p w14:paraId="3394304D" w14:textId="77777777" w:rsidR="002E51B8" w:rsidRPr="00860C68" w:rsidRDefault="002E51B8" w:rsidP="002E51B8">
      <w:pPr>
        <w:ind w:left="2880" w:hanging="720"/>
        <w:rPr>
          <w:rFonts w:ascii="Times New Roman" w:hAnsi="Times New Roman"/>
          <w:szCs w:val="24"/>
        </w:rPr>
      </w:pPr>
    </w:p>
    <w:p w14:paraId="570DDA67"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volume of runoff and precipitation directed to the storage structure during a 25-year, 24-hour storm </w:t>
      </w:r>
      <w:proofErr w:type="gramStart"/>
      <w:r w:rsidRPr="00860C68">
        <w:rPr>
          <w:rFonts w:ascii="Times New Roman" w:hAnsi="Times New Roman"/>
          <w:szCs w:val="24"/>
        </w:rPr>
        <w:t>event;</w:t>
      </w:r>
      <w:proofErr w:type="gramEnd"/>
    </w:p>
    <w:p w14:paraId="498098DA"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lastRenderedPageBreak/>
        <w:t xml:space="preserve"> </w:t>
      </w:r>
    </w:p>
    <w:p w14:paraId="6574D190"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the design volatile solids loading volume, if </w:t>
      </w:r>
      <w:proofErr w:type="gramStart"/>
      <w:r w:rsidRPr="00860C68">
        <w:rPr>
          <w:rFonts w:ascii="Times New Roman" w:hAnsi="Times New Roman"/>
          <w:szCs w:val="24"/>
        </w:rPr>
        <w:t>applicable;</w:t>
      </w:r>
      <w:proofErr w:type="gramEnd"/>
    </w:p>
    <w:p w14:paraId="4D987081" w14:textId="77777777" w:rsidR="002E51B8" w:rsidRPr="00860C68" w:rsidRDefault="002E51B8" w:rsidP="002E51B8">
      <w:pPr>
        <w:ind w:left="2880" w:hanging="720"/>
        <w:rPr>
          <w:rFonts w:ascii="Times New Roman" w:hAnsi="Times New Roman"/>
          <w:szCs w:val="24"/>
        </w:rPr>
      </w:pPr>
    </w:p>
    <w:p w14:paraId="6C20F3FB"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the sludge accumulation volume, if applicable; and</w:t>
      </w:r>
    </w:p>
    <w:p w14:paraId="473CCC55" w14:textId="77777777" w:rsidR="002E51B8" w:rsidRPr="00860C68" w:rsidRDefault="002E51B8" w:rsidP="002E51B8">
      <w:pPr>
        <w:ind w:left="2880" w:hanging="720"/>
        <w:rPr>
          <w:rFonts w:ascii="Times New Roman" w:hAnsi="Times New Roman"/>
          <w:szCs w:val="24"/>
        </w:rPr>
      </w:pPr>
    </w:p>
    <w:p w14:paraId="0277C54E"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a freeboard of 2 feet, except for structures with a cover or otherwise protected from precipitation.</w:t>
      </w:r>
    </w:p>
    <w:p w14:paraId="47D8EE71" w14:textId="77777777" w:rsidR="002E51B8" w:rsidRPr="00860C68" w:rsidRDefault="002E51B8" w:rsidP="002E51B8">
      <w:pPr>
        <w:ind w:left="1440" w:hanging="720"/>
        <w:rPr>
          <w:rFonts w:ascii="Times New Roman" w:hAnsi="Times New Roman"/>
          <w:szCs w:val="24"/>
        </w:rPr>
      </w:pPr>
    </w:p>
    <w:p w14:paraId="68404C3A" w14:textId="77777777" w:rsidR="002E51B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storage volume requirements in this subsection (l) do not apply to pump stations, settling tanks, pumps, piping, or other components of the CAFO production area that temporarily hold or transport waste to a storage facility </w:t>
      </w:r>
      <w:proofErr w:type="gramStart"/>
      <w:r w:rsidRPr="00860C68">
        <w:rPr>
          <w:rFonts w:ascii="Times New Roman" w:hAnsi="Times New Roman"/>
          <w:szCs w:val="24"/>
        </w:rPr>
        <w:t>meeting  this</w:t>
      </w:r>
      <w:proofErr w:type="gramEnd"/>
      <w:r w:rsidRPr="00860C68">
        <w:rPr>
          <w:rFonts w:ascii="Times New Roman" w:hAnsi="Times New Roman"/>
          <w:szCs w:val="24"/>
        </w:rPr>
        <w:t xml:space="preserve"> subsection (l).</w:t>
      </w:r>
    </w:p>
    <w:p w14:paraId="05B9427D" w14:textId="77777777" w:rsidR="002E51B8" w:rsidRPr="00860C68" w:rsidRDefault="002E51B8" w:rsidP="002E51B8">
      <w:pPr>
        <w:ind w:left="2160" w:hanging="720"/>
        <w:rPr>
          <w:rFonts w:ascii="Times New Roman" w:hAnsi="Times New Roman"/>
          <w:szCs w:val="24"/>
        </w:rPr>
      </w:pPr>
    </w:p>
    <w:p w14:paraId="4B92855B" w14:textId="2F385ABA" w:rsidR="00875B0D" w:rsidRPr="001E5535" w:rsidRDefault="002E51B8" w:rsidP="002E51B8">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F12D1B8" w14:textId="77777777" w:rsidR="00875B0D" w:rsidRPr="001E5535" w:rsidRDefault="00875B0D" w:rsidP="00875B0D">
      <w:pPr>
        <w:rPr>
          <w:rFonts w:ascii="Times New Roman" w:hAnsi="Times New Roman"/>
          <w:color w:val="000000"/>
        </w:rPr>
      </w:pPr>
    </w:p>
    <w:p w14:paraId="59116E69"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502.615  Nutrient</w:t>
      </w:r>
      <w:proofErr w:type="gramEnd"/>
      <w:r w:rsidRPr="00860C68">
        <w:rPr>
          <w:rFonts w:ascii="Times New Roman" w:hAnsi="Times New Roman"/>
          <w:b/>
          <w:szCs w:val="24"/>
        </w:rPr>
        <w:t xml:space="preserve"> Transport Potential</w:t>
      </w:r>
    </w:p>
    <w:p w14:paraId="0CC591D5" w14:textId="77777777" w:rsidR="002E51B8" w:rsidRPr="00860C68" w:rsidRDefault="002E51B8" w:rsidP="002E51B8">
      <w:pPr>
        <w:rPr>
          <w:rFonts w:ascii="Times New Roman" w:hAnsi="Times New Roman"/>
          <w:szCs w:val="24"/>
        </w:rPr>
      </w:pPr>
    </w:p>
    <w:p w14:paraId="12784A22"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Field Assessment.  An individual field assessment of the potential for nitrogen and phosphorus transport from the field to surface waters must be conducted and the results contained in the nutrient management plan.  The following factors must be identified for each field to determine nitrogen and phosphorus transport potential to the waters of the United States.</w:t>
      </w:r>
    </w:p>
    <w:p w14:paraId="2BC0C535" w14:textId="77777777" w:rsidR="002E51B8" w:rsidRPr="00860C68" w:rsidRDefault="002E51B8" w:rsidP="002E51B8">
      <w:pPr>
        <w:ind w:left="1440" w:hanging="720"/>
        <w:rPr>
          <w:rFonts w:ascii="Times New Roman" w:hAnsi="Times New Roman"/>
          <w:szCs w:val="24"/>
        </w:rPr>
      </w:pPr>
    </w:p>
    <w:p w14:paraId="1D5A4757"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Soil </w:t>
      </w:r>
      <w:proofErr w:type="gramStart"/>
      <w:r w:rsidRPr="00860C68">
        <w:rPr>
          <w:rFonts w:ascii="Times New Roman" w:hAnsi="Times New Roman"/>
          <w:szCs w:val="24"/>
        </w:rPr>
        <w:t>type;</w:t>
      </w:r>
      <w:proofErr w:type="gramEnd"/>
    </w:p>
    <w:p w14:paraId="2B6F9A37" w14:textId="77777777" w:rsidR="002E51B8" w:rsidRPr="00860C68" w:rsidRDefault="002E51B8" w:rsidP="002E51B8">
      <w:pPr>
        <w:ind w:left="2160" w:hanging="720"/>
        <w:rPr>
          <w:rFonts w:ascii="Times New Roman" w:hAnsi="Times New Roman"/>
          <w:szCs w:val="24"/>
        </w:rPr>
      </w:pPr>
    </w:p>
    <w:p w14:paraId="737C0000"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r>
      <w:proofErr w:type="gramStart"/>
      <w:r w:rsidRPr="00860C68">
        <w:rPr>
          <w:rFonts w:ascii="Times New Roman" w:hAnsi="Times New Roman"/>
          <w:szCs w:val="24"/>
        </w:rPr>
        <w:t>Slope;</w:t>
      </w:r>
      <w:proofErr w:type="gramEnd"/>
    </w:p>
    <w:p w14:paraId="7718FFE6" w14:textId="77777777" w:rsidR="002E51B8" w:rsidRPr="00860C68" w:rsidRDefault="002E51B8" w:rsidP="002E51B8">
      <w:pPr>
        <w:ind w:left="2160" w:hanging="720"/>
        <w:contextualSpacing/>
        <w:rPr>
          <w:rFonts w:ascii="Times New Roman" w:hAnsi="Times New Roman"/>
          <w:szCs w:val="24"/>
        </w:rPr>
      </w:pPr>
    </w:p>
    <w:p w14:paraId="151E1D28"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Conservation </w:t>
      </w:r>
      <w:proofErr w:type="gramStart"/>
      <w:r w:rsidRPr="00860C68">
        <w:rPr>
          <w:rFonts w:ascii="Times New Roman" w:hAnsi="Times New Roman"/>
          <w:szCs w:val="24"/>
        </w:rPr>
        <w:t>practices;</w:t>
      </w:r>
      <w:proofErr w:type="gramEnd"/>
    </w:p>
    <w:p w14:paraId="3F515216" w14:textId="77777777" w:rsidR="002E51B8" w:rsidRPr="00860C68" w:rsidRDefault="002E51B8" w:rsidP="002E51B8">
      <w:pPr>
        <w:ind w:left="2160" w:hanging="720"/>
        <w:contextualSpacing/>
        <w:rPr>
          <w:rFonts w:ascii="Times New Roman" w:hAnsi="Times New Roman"/>
          <w:szCs w:val="24"/>
        </w:rPr>
      </w:pPr>
    </w:p>
    <w:p w14:paraId="2DC6E591"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Soil erodibility or potential for soil </w:t>
      </w:r>
      <w:proofErr w:type="gramStart"/>
      <w:r w:rsidRPr="00860C68">
        <w:rPr>
          <w:rFonts w:ascii="Times New Roman" w:hAnsi="Times New Roman"/>
          <w:szCs w:val="24"/>
        </w:rPr>
        <w:t>erosion;</w:t>
      </w:r>
      <w:proofErr w:type="gramEnd"/>
    </w:p>
    <w:p w14:paraId="4261C1C5" w14:textId="77777777" w:rsidR="002E51B8" w:rsidRPr="00860C68" w:rsidRDefault="002E51B8" w:rsidP="002E51B8">
      <w:pPr>
        <w:ind w:left="2160" w:hanging="720"/>
        <w:contextualSpacing/>
        <w:rPr>
          <w:rFonts w:ascii="Times New Roman" w:hAnsi="Times New Roman"/>
          <w:szCs w:val="24"/>
        </w:rPr>
      </w:pPr>
    </w:p>
    <w:p w14:paraId="3B537118"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Soil test </w:t>
      </w:r>
      <w:proofErr w:type="gramStart"/>
      <w:r w:rsidRPr="00860C68">
        <w:rPr>
          <w:rFonts w:ascii="Times New Roman" w:hAnsi="Times New Roman"/>
          <w:szCs w:val="24"/>
        </w:rPr>
        <w:t>phosphorus;</w:t>
      </w:r>
      <w:proofErr w:type="gramEnd"/>
    </w:p>
    <w:p w14:paraId="0B2666FC" w14:textId="77777777" w:rsidR="002E51B8" w:rsidRPr="00860C68" w:rsidRDefault="002E51B8" w:rsidP="002E51B8">
      <w:pPr>
        <w:ind w:left="2160" w:hanging="720"/>
        <w:contextualSpacing/>
        <w:rPr>
          <w:rFonts w:ascii="Times New Roman" w:hAnsi="Times New Roman"/>
          <w:szCs w:val="24"/>
        </w:rPr>
      </w:pPr>
    </w:p>
    <w:p w14:paraId="5B498D0A"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 xml:space="preserve">Tile inlet </w:t>
      </w:r>
      <w:proofErr w:type="gramStart"/>
      <w:r w:rsidRPr="00860C68">
        <w:rPr>
          <w:rFonts w:ascii="Times New Roman" w:hAnsi="Times New Roman"/>
          <w:szCs w:val="24"/>
        </w:rPr>
        <w:t>locations;</w:t>
      </w:r>
      <w:proofErr w:type="gramEnd"/>
    </w:p>
    <w:p w14:paraId="2FB49B04" w14:textId="77777777" w:rsidR="002E51B8" w:rsidRPr="00860C68" w:rsidRDefault="002E51B8" w:rsidP="002E51B8">
      <w:pPr>
        <w:ind w:left="2160" w:hanging="720"/>
        <w:contextualSpacing/>
        <w:rPr>
          <w:rFonts w:ascii="Times New Roman" w:hAnsi="Times New Roman"/>
          <w:szCs w:val="24"/>
        </w:rPr>
      </w:pPr>
    </w:p>
    <w:p w14:paraId="3EABAEE3"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 xml:space="preserve">Distance to surface </w:t>
      </w:r>
      <w:proofErr w:type="gramStart"/>
      <w:r w:rsidRPr="00860C68">
        <w:rPr>
          <w:rFonts w:ascii="Times New Roman" w:hAnsi="Times New Roman"/>
          <w:szCs w:val="24"/>
        </w:rPr>
        <w:t>waters;</w:t>
      </w:r>
      <w:proofErr w:type="gramEnd"/>
    </w:p>
    <w:p w14:paraId="5B610A69" w14:textId="77777777" w:rsidR="002E51B8" w:rsidRPr="00860C68" w:rsidRDefault="002E51B8" w:rsidP="002E51B8">
      <w:pPr>
        <w:ind w:left="2160" w:hanging="720"/>
        <w:contextualSpacing/>
        <w:rPr>
          <w:rFonts w:ascii="Times New Roman" w:hAnsi="Times New Roman"/>
          <w:szCs w:val="24"/>
        </w:rPr>
      </w:pPr>
    </w:p>
    <w:p w14:paraId="34D95714"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8)</w:t>
      </w:r>
      <w:r w:rsidRPr="00860C68">
        <w:rPr>
          <w:rFonts w:ascii="Times New Roman" w:hAnsi="Times New Roman"/>
          <w:szCs w:val="24"/>
        </w:rPr>
        <w:tab/>
        <w:t xml:space="preserve">Proximity to </w:t>
      </w:r>
      <w:proofErr w:type="gramStart"/>
      <w:r w:rsidRPr="00860C68">
        <w:rPr>
          <w:rFonts w:ascii="Times New Roman" w:hAnsi="Times New Roman"/>
          <w:szCs w:val="24"/>
        </w:rPr>
        <w:t>wells;</w:t>
      </w:r>
      <w:proofErr w:type="gramEnd"/>
    </w:p>
    <w:p w14:paraId="10EE7A8D" w14:textId="77777777" w:rsidR="002E51B8" w:rsidRPr="00860C68" w:rsidRDefault="002E51B8" w:rsidP="002E51B8">
      <w:pPr>
        <w:ind w:left="2160" w:hanging="720"/>
        <w:contextualSpacing/>
        <w:rPr>
          <w:rFonts w:ascii="Times New Roman" w:hAnsi="Times New Roman"/>
          <w:szCs w:val="24"/>
        </w:rPr>
      </w:pPr>
    </w:p>
    <w:p w14:paraId="27E0365C"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9)</w:t>
      </w:r>
      <w:r w:rsidRPr="00860C68">
        <w:rPr>
          <w:rFonts w:ascii="Times New Roman" w:hAnsi="Times New Roman"/>
          <w:szCs w:val="24"/>
        </w:rPr>
        <w:tab/>
        <w:t>Location of conduits to surface water, including preferential flow paths; and</w:t>
      </w:r>
    </w:p>
    <w:p w14:paraId="5F9237AB" w14:textId="77777777" w:rsidR="002E51B8" w:rsidRPr="00860C68" w:rsidRDefault="002E51B8" w:rsidP="002E51B8">
      <w:pPr>
        <w:ind w:left="2160" w:hanging="720"/>
        <w:contextualSpacing/>
        <w:rPr>
          <w:rFonts w:ascii="Times New Roman" w:hAnsi="Times New Roman"/>
          <w:szCs w:val="24"/>
        </w:rPr>
      </w:pPr>
    </w:p>
    <w:p w14:paraId="076E8992"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10)</w:t>
      </w:r>
      <w:r w:rsidRPr="00860C68">
        <w:rPr>
          <w:rFonts w:ascii="Times New Roman" w:hAnsi="Times New Roman"/>
          <w:szCs w:val="24"/>
        </w:rPr>
        <w:tab/>
        <w:t>Subsurface drainage tiles.</w:t>
      </w:r>
    </w:p>
    <w:p w14:paraId="36A04F7A" w14:textId="77777777" w:rsidR="002E51B8" w:rsidRPr="00860C68" w:rsidRDefault="002E51B8" w:rsidP="002E51B8">
      <w:pPr>
        <w:rPr>
          <w:rFonts w:ascii="Times New Roman" w:hAnsi="Times New Roman"/>
          <w:szCs w:val="24"/>
        </w:rPr>
      </w:pPr>
    </w:p>
    <w:p w14:paraId="3F15BFF4" w14:textId="77777777" w:rsidR="002E51B8" w:rsidRPr="00860C68" w:rsidRDefault="002E51B8" w:rsidP="002E51B8">
      <w:pPr>
        <w:ind w:left="1440" w:hanging="720"/>
        <w:rPr>
          <w:rFonts w:ascii="Times New Roman" w:hAnsi="Times New Roman"/>
          <w:szCs w:val="24"/>
        </w:rPr>
      </w:pPr>
      <w:bookmarkStart w:id="1" w:name="_Hlk153443363"/>
      <w:r w:rsidRPr="00860C68">
        <w:rPr>
          <w:rFonts w:ascii="Times New Roman" w:hAnsi="Times New Roman"/>
          <w:szCs w:val="24"/>
        </w:rPr>
        <w:t>b)</w:t>
      </w:r>
      <w:r w:rsidRPr="00860C68">
        <w:rPr>
          <w:rFonts w:ascii="Times New Roman" w:hAnsi="Times New Roman"/>
          <w:szCs w:val="24"/>
        </w:rPr>
        <w:tab/>
        <w:t>The applicant must use the field assessment information obtained in subsection (a) to determine the appropriate phosphorus-based or nitrogen-</w:t>
      </w:r>
      <w:r w:rsidRPr="00860C68">
        <w:rPr>
          <w:rFonts w:ascii="Times New Roman" w:hAnsi="Times New Roman"/>
          <w:szCs w:val="24"/>
        </w:rPr>
        <w:lastRenderedPageBreak/>
        <w:t xml:space="preserve">based application rate for each assessed field.  The determination must </w:t>
      </w:r>
      <w:proofErr w:type="gramStart"/>
      <w:r w:rsidRPr="00860C68">
        <w:rPr>
          <w:rFonts w:ascii="Times New Roman" w:hAnsi="Times New Roman"/>
          <w:szCs w:val="24"/>
        </w:rPr>
        <w:t>comply  with</w:t>
      </w:r>
      <w:proofErr w:type="gramEnd"/>
      <w:r w:rsidRPr="00860C68">
        <w:rPr>
          <w:rFonts w:ascii="Times New Roman" w:hAnsi="Times New Roman"/>
          <w:szCs w:val="24"/>
        </w:rPr>
        <w:t xml:space="preserve"> subsection (c) or (d) and Sections 502.620, 502.625, 502.630, and 502.635.</w:t>
      </w:r>
    </w:p>
    <w:bookmarkEnd w:id="1"/>
    <w:p w14:paraId="4071DC2A" w14:textId="77777777" w:rsidR="002E51B8" w:rsidRPr="00860C68" w:rsidRDefault="002E51B8" w:rsidP="002E51B8">
      <w:pPr>
        <w:rPr>
          <w:rFonts w:ascii="Times New Roman" w:hAnsi="Times New Roman"/>
          <w:szCs w:val="24"/>
        </w:rPr>
      </w:pPr>
    </w:p>
    <w:p w14:paraId="6B182001" w14:textId="77777777" w:rsidR="002E51B8" w:rsidRPr="00860C68" w:rsidRDefault="002E51B8" w:rsidP="002E51B8">
      <w:pPr>
        <w:ind w:left="1440" w:hanging="720"/>
        <w:rPr>
          <w:rFonts w:ascii="Times New Roman" w:hAnsi="Times New Roman"/>
          <w:szCs w:val="24"/>
        </w:rPr>
      </w:pPr>
      <w:bookmarkStart w:id="2" w:name="_Hlk153443373"/>
      <w:r w:rsidRPr="00860C68">
        <w:rPr>
          <w:rFonts w:ascii="Times New Roman" w:hAnsi="Times New Roman"/>
          <w:szCs w:val="24"/>
        </w:rPr>
        <w:t>c)</w:t>
      </w:r>
      <w:r w:rsidRPr="00860C68">
        <w:rPr>
          <w:rFonts w:ascii="Times New Roman" w:hAnsi="Times New Roman"/>
          <w:szCs w:val="24"/>
        </w:rPr>
        <w:tab/>
      </w:r>
      <w:proofErr w:type="spellStart"/>
      <w:r w:rsidRPr="00860C68">
        <w:rPr>
          <w:rFonts w:ascii="Times New Roman" w:hAnsi="Times New Roman"/>
          <w:szCs w:val="24"/>
        </w:rPr>
        <w:t>Nitrogent</w:t>
      </w:r>
      <w:proofErr w:type="spellEnd"/>
      <w:r w:rsidRPr="00860C68">
        <w:rPr>
          <w:rFonts w:ascii="Times New Roman" w:hAnsi="Times New Roman"/>
          <w:szCs w:val="24"/>
        </w:rPr>
        <w:t>-based application of livestock waste must comply with the following requirements:</w:t>
      </w:r>
      <w:bookmarkEnd w:id="2"/>
    </w:p>
    <w:p w14:paraId="1790C405" w14:textId="77777777" w:rsidR="002E51B8" w:rsidRPr="00860C68" w:rsidRDefault="002E51B8" w:rsidP="002E51B8">
      <w:pPr>
        <w:ind w:left="2160" w:hanging="720"/>
        <w:rPr>
          <w:rFonts w:ascii="Times New Roman" w:hAnsi="Times New Roman"/>
          <w:szCs w:val="24"/>
        </w:rPr>
      </w:pPr>
    </w:p>
    <w:p w14:paraId="27BCBED2"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livestock waste application must comply with the setback requirements in Section </w:t>
      </w:r>
      <w:proofErr w:type="gramStart"/>
      <w:r w:rsidRPr="00860C68">
        <w:rPr>
          <w:rFonts w:ascii="Times New Roman" w:hAnsi="Times New Roman"/>
          <w:szCs w:val="24"/>
        </w:rPr>
        <w:t>502.645;</w:t>
      </w:r>
      <w:proofErr w:type="gramEnd"/>
    </w:p>
    <w:p w14:paraId="0EF15150" w14:textId="77777777" w:rsidR="002E51B8" w:rsidRPr="00860C68" w:rsidRDefault="002E51B8" w:rsidP="002E51B8">
      <w:pPr>
        <w:ind w:left="2160" w:hanging="720"/>
        <w:rPr>
          <w:rFonts w:ascii="Times New Roman" w:hAnsi="Times New Roman"/>
          <w:szCs w:val="24"/>
        </w:rPr>
      </w:pPr>
    </w:p>
    <w:p w14:paraId="5AC9276D"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available soil phosphorus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using Recommended Chemical Soil Test Procedures for the North Central Region, incorporated by reference in 35 Ill. Adm. Code 501.200) is equal to or less than 300 pounds per </w:t>
      </w:r>
      <w:proofErr w:type="gramStart"/>
      <w:r w:rsidRPr="00860C68">
        <w:rPr>
          <w:rFonts w:ascii="Times New Roman" w:hAnsi="Times New Roman"/>
          <w:szCs w:val="24"/>
        </w:rPr>
        <w:t>acre;</w:t>
      </w:r>
      <w:proofErr w:type="gramEnd"/>
    </w:p>
    <w:p w14:paraId="71FA77BB" w14:textId="77777777" w:rsidR="002E51B8" w:rsidRPr="00860C68" w:rsidRDefault="002E51B8" w:rsidP="002E51B8">
      <w:pPr>
        <w:ind w:left="2160" w:hanging="720"/>
        <w:rPr>
          <w:rFonts w:ascii="Times New Roman" w:hAnsi="Times New Roman"/>
          <w:szCs w:val="24"/>
        </w:rPr>
      </w:pPr>
    </w:p>
    <w:p w14:paraId="30D039CB"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the soil loss calculated using the Revised Universal Soil Loss Equation 2 (RUSLE2) is less than the Erosion Factor </w:t>
      </w:r>
      <w:proofErr w:type="gramStart"/>
      <w:r w:rsidRPr="00860C68">
        <w:rPr>
          <w:rFonts w:ascii="Times New Roman" w:hAnsi="Times New Roman"/>
          <w:szCs w:val="24"/>
        </w:rPr>
        <w:t>T;</w:t>
      </w:r>
      <w:proofErr w:type="gramEnd"/>
    </w:p>
    <w:p w14:paraId="3F45FA23" w14:textId="77777777" w:rsidR="002E51B8" w:rsidRPr="00860C68" w:rsidRDefault="002E51B8" w:rsidP="002E51B8">
      <w:pPr>
        <w:ind w:left="2160" w:hanging="720"/>
        <w:rPr>
          <w:rFonts w:ascii="Times New Roman" w:hAnsi="Times New Roman"/>
          <w:szCs w:val="24"/>
        </w:rPr>
      </w:pPr>
    </w:p>
    <w:p w14:paraId="7A99DEF0" w14:textId="77777777" w:rsidR="002E51B8" w:rsidRPr="00860C68" w:rsidRDefault="002E51B8" w:rsidP="002E51B8">
      <w:pPr>
        <w:ind w:left="2160"/>
        <w:rPr>
          <w:rFonts w:ascii="Times New Roman" w:hAnsi="Times New Roman"/>
          <w:szCs w:val="24"/>
        </w:rPr>
      </w:pPr>
      <w:r w:rsidRPr="00860C68">
        <w:rPr>
          <w:rFonts w:ascii="Times New Roman" w:hAnsi="Times New Roman"/>
          <w:szCs w:val="24"/>
        </w:rPr>
        <w:t xml:space="preserve">BOARD NOTE:  Soil loss may be calculated using the Revised Universal Soil Loss Equation 2 (RUSLE 2) software program available at </w:t>
      </w:r>
      <w:hyperlink r:id="rId5" w:history="1">
        <w:r w:rsidRPr="00860C68">
          <w:rPr>
            <w:rFonts w:ascii="Times New Roman" w:hAnsi="Times New Roman"/>
            <w:szCs w:val="24"/>
          </w:rPr>
          <w:t>http://fargo.nserl.purdue.edu/rusle2_dataweb/RUSLE2_Index.htm</w:t>
        </w:r>
      </w:hyperlink>
      <w:r w:rsidRPr="00860C68">
        <w:rPr>
          <w:rFonts w:ascii="Times New Roman" w:hAnsi="Times New Roman"/>
          <w:szCs w:val="24"/>
        </w:rPr>
        <w:t>.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w:t>
      </w:r>
      <w:r>
        <w:rPr>
          <w:rFonts w:ascii="Times New Roman" w:hAnsi="Times New Roman"/>
          <w:szCs w:val="24"/>
        </w:rPr>
        <w:t xml:space="preserve"> </w:t>
      </w:r>
      <w:hyperlink r:id="rId6" w:history="1">
        <w:r w:rsidRPr="00AD6009">
          <w:rPr>
            <w:rStyle w:val="Hyperlink"/>
            <w:rFonts w:ascii="Times New Roman" w:hAnsi="Times New Roman"/>
            <w:szCs w:val="24"/>
          </w:rPr>
          <w:t>http://www.nrcs.usda.gov</w:t>
        </w:r>
      </w:hyperlink>
      <w:r w:rsidRPr="00860C68">
        <w:rPr>
          <w:rFonts w:ascii="Times New Roman" w:hAnsi="Times New Roman"/>
          <w:szCs w:val="24"/>
        </w:rPr>
        <w:t>.</w:t>
      </w:r>
    </w:p>
    <w:p w14:paraId="7C0A8F4D" w14:textId="77777777" w:rsidR="002E51B8" w:rsidRPr="00860C68" w:rsidRDefault="002E51B8" w:rsidP="002E51B8">
      <w:pPr>
        <w:ind w:left="2160" w:hanging="720"/>
        <w:rPr>
          <w:rFonts w:ascii="Times New Roman" w:hAnsi="Times New Roman"/>
          <w:szCs w:val="24"/>
        </w:rPr>
      </w:pPr>
    </w:p>
    <w:p w14:paraId="3C286F64"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if conduits on the field are less than 400 feet from surface waters, the setback requirements in Section 502.645(b)(2) do not apply.  Instead, the following setbacks apply:</w:t>
      </w:r>
    </w:p>
    <w:p w14:paraId="764610E3" w14:textId="77777777" w:rsidR="002E51B8" w:rsidRPr="00860C68" w:rsidRDefault="002E51B8" w:rsidP="002E51B8">
      <w:pPr>
        <w:ind w:leftChars="900" w:left="2880" w:hangingChars="300" w:hanging="720"/>
        <w:rPr>
          <w:rFonts w:ascii="Times New Roman" w:hAnsi="Times New Roman"/>
          <w:szCs w:val="24"/>
        </w:rPr>
      </w:pPr>
    </w:p>
    <w:p w14:paraId="7902D231" w14:textId="77777777" w:rsidR="002E51B8" w:rsidRPr="00860C68" w:rsidRDefault="002E51B8" w:rsidP="002E51B8">
      <w:pPr>
        <w:widowControl w:val="0"/>
        <w:numPr>
          <w:ilvl w:val="0"/>
          <w:numId w:val="2"/>
        </w:numPr>
        <w:overflowPunct/>
        <w:autoSpaceDE/>
        <w:autoSpaceDN/>
        <w:adjustRightInd/>
        <w:contextualSpacing/>
        <w:textAlignment w:val="auto"/>
        <w:rPr>
          <w:rFonts w:ascii="Times New Roman" w:hAnsi="Times New Roman"/>
          <w:szCs w:val="24"/>
        </w:rPr>
      </w:pPr>
      <w:r w:rsidRPr="00860C68">
        <w:rPr>
          <w:rFonts w:ascii="Times New Roman" w:hAnsi="Times New Roman"/>
          <w:szCs w:val="24"/>
        </w:rPr>
        <w:t>Livestock waste application must be conducted no closer than:</w:t>
      </w:r>
    </w:p>
    <w:p w14:paraId="7C469A35" w14:textId="77777777" w:rsidR="002E51B8" w:rsidRPr="00860C68" w:rsidRDefault="002E51B8" w:rsidP="002E51B8">
      <w:pPr>
        <w:ind w:left="2880"/>
        <w:contextualSpacing/>
        <w:rPr>
          <w:rFonts w:ascii="Times New Roman" w:hAnsi="Times New Roman"/>
          <w:szCs w:val="24"/>
        </w:rPr>
      </w:pPr>
    </w:p>
    <w:p w14:paraId="3B96DF8F" w14:textId="77777777" w:rsidR="002E51B8" w:rsidRPr="00860C68" w:rsidRDefault="002E51B8" w:rsidP="002E51B8">
      <w:pPr>
        <w:ind w:left="3600" w:hanging="720"/>
        <w:contextualSpacing/>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150 feet from a tile inlet, agricultural well head, sinkhole, or edge of a ditch that has no vegetative buffer; or</w:t>
      </w:r>
    </w:p>
    <w:p w14:paraId="260B57FA" w14:textId="77777777" w:rsidR="002E51B8" w:rsidRPr="00860C68" w:rsidRDefault="002E51B8" w:rsidP="002E51B8">
      <w:pPr>
        <w:ind w:leftChars="900" w:left="2880" w:hangingChars="300" w:hanging="720"/>
        <w:contextualSpacing/>
        <w:rPr>
          <w:rFonts w:ascii="Times New Roman" w:hAnsi="Times New Roman"/>
          <w:szCs w:val="24"/>
        </w:rPr>
      </w:pPr>
    </w:p>
    <w:p w14:paraId="1C3AE24C"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ii)</w:t>
      </w:r>
      <w:r w:rsidRPr="00860C68">
        <w:rPr>
          <w:rFonts w:ascii="Times New Roman" w:hAnsi="Times New Roman"/>
          <w:szCs w:val="24"/>
        </w:rPr>
        <w:tab/>
        <w:t xml:space="preserve">50 feet from a tile inlet, agricultural well head, sinkhole, or edge of a ditch that has a 50-foot vegetative buffer or 50 feet from the center of a grass </w:t>
      </w:r>
      <w:proofErr w:type="gramStart"/>
      <w:r w:rsidRPr="00860C68">
        <w:rPr>
          <w:rFonts w:ascii="Times New Roman" w:hAnsi="Times New Roman"/>
          <w:szCs w:val="24"/>
        </w:rPr>
        <w:t>waterway;</w:t>
      </w:r>
      <w:proofErr w:type="gramEnd"/>
    </w:p>
    <w:p w14:paraId="1A08343C" w14:textId="77777777" w:rsidR="002E51B8" w:rsidRPr="00860C68" w:rsidRDefault="002E51B8" w:rsidP="002E51B8">
      <w:pPr>
        <w:spacing w:line="276" w:lineRule="auto"/>
        <w:ind w:left="2880" w:hanging="720"/>
        <w:contextualSpacing/>
        <w:rPr>
          <w:rFonts w:ascii="Times New Roman" w:hAnsi="Times New Roman"/>
          <w:szCs w:val="24"/>
        </w:rPr>
      </w:pPr>
    </w:p>
    <w:p w14:paraId="47C8A53B"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These setbacks do not apply if the CAFO demonstrates to the Agency that a setback or buffer is not necessary because implementing alternative conservation practices (including  injection and incorporation) or field-specific conditions will provide pollutant reductions equivalent to or better than the reductions that would be achieved by the 150-foot setback under subsection (c)(4)(A)(i) or the 50-foot setback under subsection (c)(4)(A)(ii);</w:t>
      </w:r>
    </w:p>
    <w:p w14:paraId="7777B48D" w14:textId="77777777" w:rsidR="002E51B8" w:rsidRPr="00860C68" w:rsidRDefault="002E51B8" w:rsidP="002E51B8">
      <w:pPr>
        <w:ind w:left="2880" w:hanging="720"/>
        <w:rPr>
          <w:rFonts w:ascii="Times New Roman" w:hAnsi="Times New Roman"/>
          <w:szCs w:val="24"/>
        </w:rPr>
      </w:pPr>
    </w:p>
    <w:p w14:paraId="4656898C"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if conduits on the field are more than 400 feet from surface waters, the setback requirements in subsection (c)(4) do not </w:t>
      </w:r>
      <w:proofErr w:type="gramStart"/>
      <w:r w:rsidRPr="00860C68">
        <w:rPr>
          <w:rFonts w:ascii="Times New Roman" w:hAnsi="Times New Roman"/>
          <w:szCs w:val="24"/>
        </w:rPr>
        <w:t>apply;</w:t>
      </w:r>
      <w:proofErr w:type="gramEnd"/>
    </w:p>
    <w:p w14:paraId="00E79150" w14:textId="77777777" w:rsidR="002E51B8" w:rsidRPr="00860C68" w:rsidRDefault="002E51B8" w:rsidP="002E51B8">
      <w:pPr>
        <w:ind w:left="2160" w:hanging="720"/>
        <w:rPr>
          <w:rFonts w:ascii="Times New Roman" w:hAnsi="Times New Roman"/>
          <w:szCs w:val="24"/>
        </w:rPr>
      </w:pPr>
    </w:p>
    <w:p w14:paraId="4EBE482F"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where surface waters are on the assessed field or within 200 feet of the field, the livestock waste applied to the field must be injected or incorporated within 24 hours after the application or equivalent conservation practices must be installed and maintained on the field under USDA-NRCS practice standards; and</w:t>
      </w:r>
    </w:p>
    <w:p w14:paraId="74E40DA9" w14:textId="77777777" w:rsidR="002E51B8" w:rsidRPr="00860C68" w:rsidRDefault="002E51B8" w:rsidP="002E51B8">
      <w:pPr>
        <w:ind w:left="2160" w:hanging="720"/>
        <w:rPr>
          <w:rFonts w:ascii="Times New Roman" w:hAnsi="Times New Roman"/>
          <w:szCs w:val="24"/>
        </w:rPr>
      </w:pPr>
    </w:p>
    <w:p w14:paraId="6BED08D9" w14:textId="77777777" w:rsidR="002E51B8" w:rsidRPr="00860C68" w:rsidRDefault="002E51B8" w:rsidP="002E51B8">
      <w:pPr>
        <w:ind w:left="2160" w:hanging="720"/>
        <w:contextualSpacing/>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if nitrogen-based application cannot be conducted under this subsection (c), then phosphorus-based application must be conducted as specified in subsection (d).</w:t>
      </w:r>
    </w:p>
    <w:p w14:paraId="7F7961CB" w14:textId="77777777" w:rsidR="002E51B8" w:rsidRPr="00860C68" w:rsidRDefault="002E51B8" w:rsidP="002E51B8">
      <w:pPr>
        <w:ind w:left="2160" w:hanging="720"/>
        <w:contextualSpacing/>
        <w:rPr>
          <w:rFonts w:ascii="Times New Roman" w:hAnsi="Times New Roman"/>
          <w:szCs w:val="24"/>
        </w:rPr>
      </w:pPr>
    </w:p>
    <w:p w14:paraId="6EA9976A" w14:textId="77777777" w:rsidR="002E51B8" w:rsidRPr="00860C68" w:rsidRDefault="002E51B8" w:rsidP="002E51B8">
      <w:pPr>
        <w:ind w:left="1440" w:hanging="720"/>
        <w:rPr>
          <w:rFonts w:ascii="Times New Roman" w:hAnsi="Times New Roman"/>
          <w:szCs w:val="24"/>
        </w:rPr>
      </w:pPr>
      <w:bookmarkStart w:id="3" w:name="_Hlk153443394"/>
      <w:r w:rsidRPr="00860C68">
        <w:rPr>
          <w:rFonts w:ascii="Times New Roman" w:hAnsi="Times New Roman"/>
          <w:szCs w:val="24"/>
        </w:rPr>
        <w:t>d)</w:t>
      </w:r>
      <w:r w:rsidRPr="00860C68">
        <w:rPr>
          <w:rFonts w:ascii="Times New Roman" w:hAnsi="Times New Roman"/>
          <w:szCs w:val="24"/>
        </w:rPr>
        <w:tab/>
        <w:t>Phosphorus-based application of livestock waste must comply with the following requirements:</w:t>
      </w:r>
    </w:p>
    <w:bookmarkEnd w:id="3"/>
    <w:p w14:paraId="7B22A248" w14:textId="77777777" w:rsidR="002E51B8" w:rsidRPr="00860C68" w:rsidRDefault="002E51B8" w:rsidP="002E51B8">
      <w:pPr>
        <w:rPr>
          <w:rFonts w:ascii="Times New Roman" w:hAnsi="Times New Roman"/>
          <w:szCs w:val="24"/>
        </w:rPr>
      </w:pPr>
    </w:p>
    <w:p w14:paraId="7AB8B032"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livestock waste application must comply with the setback requirements in Section </w:t>
      </w:r>
      <w:proofErr w:type="gramStart"/>
      <w:r w:rsidRPr="00860C68">
        <w:rPr>
          <w:rFonts w:ascii="Times New Roman" w:hAnsi="Times New Roman"/>
          <w:szCs w:val="24"/>
        </w:rPr>
        <w:t>502.645;</w:t>
      </w:r>
      <w:proofErr w:type="gramEnd"/>
    </w:p>
    <w:p w14:paraId="1A4C5ABD" w14:textId="77777777" w:rsidR="002E51B8" w:rsidRPr="00860C68" w:rsidRDefault="002E51B8" w:rsidP="002E51B8">
      <w:pPr>
        <w:rPr>
          <w:rFonts w:ascii="Times New Roman" w:hAnsi="Times New Roman"/>
          <w:szCs w:val="24"/>
        </w:rPr>
      </w:pPr>
    </w:p>
    <w:p w14:paraId="7E41BFC6"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livestock waste application rate must not exceed the annual agronomic nitrogen demand of the next crop grown as provided in Section </w:t>
      </w:r>
      <w:proofErr w:type="gramStart"/>
      <w:r w:rsidRPr="00860C68">
        <w:rPr>
          <w:rFonts w:ascii="Times New Roman" w:hAnsi="Times New Roman"/>
          <w:szCs w:val="24"/>
        </w:rPr>
        <w:t>502.625(a);</w:t>
      </w:r>
      <w:proofErr w:type="gramEnd"/>
    </w:p>
    <w:p w14:paraId="3B671B32" w14:textId="77777777" w:rsidR="002E51B8" w:rsidRPr="00860C68" w:rsidRDefault="002E51B8" w:rsidP="002E51B8">
      <w:pPr>
        <w:ind w:left="2160" w:hanging="720"/>
        <w:rPr>
          <w:rFonts w:ascii="Times New Roman" w:hAnsi="Times New Roman"/>
          <w:szCs w:val="24"/>
        </w:rPr>
      </w:pPr>
    </w:p>
    <w:p w14:paraId="7D8B2833"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if the soil contains greater than 50 pounds of available soil phosphorus per acre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in accordance with Recommended Chemical Soil Test Procedures for the North Central Region, incorporated by reference in 35 Ill. Adm. Code 501.200), phosphorus-based application rates must maintain or lower the soil test phosphorus during the nutrient management plan </w:t>
      </w:r>
      <w:proofErr w:type="gramStart"/>
      <w:r w:rsidRPr="00860C68">
        <w:rPr>
          <w:rFonts w:ascii="Times New Roman" w:hAnsi="Times New Roman"/>
          <w:szCs w:val="24"/>
        </w:rPr>
        <w:t>period;</w:t>
      </w:r>
      <w:proofErr w:type="gramEnd"/>
    </w:p>
    <w:p w14:paraId="5E9220F7" w14:textId="77777777" w:rsidR="002E51B8" w:rsidRPr="00860C68" w:rsidRDefault="002E51B8" w:rsidP="002E51B8">
      <w:pPr>
        <w:ind w:left="2160" w:hanging="720"/>
        <w:rPr>
          <w:rFonts w:ascii="Times New Roman" w:hAnsi="Times New Roman"/>
          <w:szCs w:val="24"/>
        </w:rPr>
      </w:pPr>
    </w:p>
    <w:p w14:paraId="27078810"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if the soil contains greater than 300 pounds of available soil phosphorus per acre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in accordance with Recommended Chemical Soil Test Procedures for the North Central Region, incorporated by reference in 35 Ill. Adm. Code 501.200), the amount of phosphorus applied in the livestock waste </w:t>
      </w:r>
      <w:r w:rsidRPr="00860C68">
        <w:rPr>
          <w:rFonts w:ascii="Times New Roman" w:hAnsi="Times New Roman"/>
          <w:szCs w:val="24"/>
        </w:rPr>
        <w:lastRenderedPageBreak/>
        <w:t xml:space="preserve">must not exceed the amount of </w:t>
      </w:r>
      <w:proofErr w:type="gramStart"/>
      <w:r w:rsidRPr="00860C68">
        <w:rPr>
          <w:rFonts w:ascii="Times New Roman" w:hAnsi="Times New Roman"/>
          <w:szCs w:val="24"/>
        </w:rPr>
        <w:t>phosphorus  next</w:t>
      </w:r>
      <w:proofErr w:type="gramEnd"/>
      <w:r w:rsidRPr="00860C68">
        <w:rPr>
          <w:rFonts w:ascii="Times New Roman" w:hAnsi="Times New Roman"/>
          <w:szCs w:val="24"/>
        </w:rPr>
        <w:t xml:space="preserve"> year’s crop grown and harvested removes; and</w:t>
      </w:r>
    </w:p>
    <w:p w14:paraId="66FB899A" w14:textId="77777777" w:rsidR="002E51B8" w:rsidRPr="00860C68" w:rsidRDefault="002E51B8" w:rsidP="002E51B8">
      <w:pPr>
        <w:ind w:left="2160" w:hanging="720"/>
        <w:rPr>
          <w:rFonts w:ascii="Times New Roman" w:hAnsi="Times New Roman"/>
          <w:szCs w:val="24"/>
        </w:rPr>
      </w:pPr>
    </w:p>
    <w:p w14:paraId="5ADAD733" w14:textId="77777777" w:rsidR="002E51B8" w:rsidRDefault="002E51B8" w:rsidP="002E51B8">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livestock waste must not be applied to fields with available soil phosphorus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in accordance with Recommended Chemical Soil Test Procedures for the North Central Region, incorporated by reference in 35 Ill. Adm. Code 501.200) greater than 400 pounds per acre.</w:t>
      </w:r>
    </w:p>
    <w:p w14:paraId="187E9BD7" w14:textId="77777777" w:rsidR="002E51B8" w:rsidRPr="00860C68" w:rsidRDefault="002E51B8" w:rsidP="002E51B8">
      <w:pPr>
        <w:ind w:left="2160" w:hanging="720"/>
        <w:rPr>
          <w:rFonts w:ascii="Times New Roman" w:hAnsi="Times New Roman"/>
          <w:szCs w:val="24"/>
        </w:rPr>
      </w:pPr>
    </w:p>
    <w:p w14:paraId="6F103D66" w14:textId="4C2D588D" w:rsidR="00875B0D" w:rsidRPr="001E5535" w:rsidRDefault="002E51B8" w:rsidP="002E51B8">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D1062BF" w14:textId="77777777" w:rsidR="00236EEA" w:rsidRPr="001E5535" w:rsidRDefault="00236EEA">
      <w:pPr>
        <w:rPr>
          <w:rFonts w:ascii="Times New Roman" w:hAnsi="Times New Roman"/>
        </w:rPr>
      </w:pPr>
    </w:p>
    <w:p w14:paraId="2E548623"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502.620  Protocols</w:t>
      </w:r>
      <w:proofErr w:type="gramEnd"/>
      <w:r w:rsidRPr="00860C68">
        <w:rPr>
          <w:rFonts w:ascii="Times New Roman" w:hAnsi="Times New Roman"/>
          <w:b/>
          <w:szCs w:val="24"/>
        </w:rPr>
        <w:t xml:space="preserve"> to Land Apply Livestock Waste </w:t>
      </w:r>
    </w:p>
    <w:p w14:paraId="7BAAC667" w14:textId="77777777" w:rsidR="002E51B8" w:rsidRPr="00860C68" w:rsidRDefault="002E51B8" w:rsidP="002E51B8">
      <w:pPr>
        <w:rPr>
          <w:rFonts w:ascii="Times New Roman" w:hAnsi="Times New Roman"/>
          <w:b/>
          <w:szCs w:val="24"/>
        </w:rPr>
      </w:pPr>
    </w:p>
    <w:p w14:paraId="618A4784"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Livestock wastes must not be applied to the waters of the United States.  Livestock waste application must not cause runoff into the waters of the United States during non-precipitation events.  Livestock waste application must not occur on land that is saturated at the time of application.  Livestock waste must not be applied onto land with ponded water.</w:t>
      </w:r>
    </w:p>
    <w:p w14:paraId="10E67496" w14:textId="77777777" w:rsidR="002E51B8" w:rsidRPr="00860C68" w:rsidRDefault="002E51B8" w:rsidP="002E51B8">
      <w:pPr>
        <w:ind w:left="1440" w:hanging="720"/>
        <w:rPr>
          <w:rFonts w:ascii="Times New Roman" w:hAnsi="Times New Roman"/>
          <w:szCs w:val="24"/>
        </w:rPr>
      </w:pPr>
    </w:p>
    <w:p w14:paraId="74136BF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Discharge of livestock waste to </w:t>
      </w:r>
      <w:proofErr w:type="spellStart"/>
      <w:r w:rsidRPr="00860C68">
        <w:rPr>
          <w:rFonts w:ascii="Times New Roman" w:hAnsi="Times New Roman"/>
          <w:szCs w:val="24"/>
        </w:rPr>
        <w:t>watersof</w:t>
      </w:r>
      <w:proofErr w:type="spellEnd"/>
      <w:r w:rsidRPr="00860C68">
        <w:rPr>
          <w:rFonts w:ascii="Times New Roman" w:hAnsi="Times New Roman"/>
          <w:szCs w:val="24"/>
        </w:rPr>
        <w:t xml:space="preserve"> the United States or off-site during dry weather through subsurface drains is prohibited.</w:t>
      </w:r>
    </w:p>
    <w:p w14:paraId="2821DBE4" w14:textId="77777777" w:rsidR="002E51B8" w:rsidRPr="00860C68" w:rsidRDefault="002E51B8" w:rsidP="002E51B8">
      <w:pPr>
        <w:ind w:left="1440" w:hanging="720"/>
        <w:rPr>
          <w:rFonts w:ascii="Times New Roman" w:hAnsi="Times New Roman"/>
          <w:szCs w:val="24"/>
        </w:rPr>
      </w:pPr>
    </w:p>
    <w:p w14:paraId="35FD88BB"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Livestock waste must not be applied during precipitation when runoff of livestock waste will be produced.</w:t>
      </w:r>
    </w:p>
    <w:p w14:paraId="5A732BAC" w14:textId="77777777" w:rsidR="002E51B8" w:rsidRPr="00860C68" w:rsidRDefault="002E51B8" w:rsidP="002E51B8">
      <w:pPr>
        <w:ind w:left="1440" w:hanging="720"/>
        <w:rPr>
          <w:rFonts w:ascii="Times New Roman" w:hAnsi="Times New Roman"/>
          <w:szCs w:val="24"/>
        </w:rPr>
      </w:pPr>
    </w:p>
    <w:p w14:paraId="0F5F591A"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Surface land application of livestock waste must not occur within 24 hours preceding a precipitation forecast of 0.5 inches or more in a 24-hour period as measured in liquid form.  The CAFO owner or operator must use one of the following two methods for determining whether these conditions exist and must maintain a record of the forecast from the source used.</w:t>
      </w:r>
    </w:p>
    <w:p w14:paraId="57E9F856" w14:textId="77777777" w:rsidR="002E51B8" w:rsidRPr="00860C68" w:rsidRDefault="002E51B8" w:rsidP="002E51B8">
      <w:pPr>
        <w:ind w:left="1440" w:hanging="720"/>
        <w:rPr>
          <w:rFonts w:ascii="Times New Roman" w:hAnsi="Times New Roman"/>
          <w:szCs w:val="24"/>
        </w:rPr>
      </w:pPr>
    </w:p>
    <w:p w14:paraId="45E8D66E"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A prediction of a 60 percent or greater chance of 0.5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14:paraId="107715FA" w14:textId="77777777" w:rsidR="002E51B8" w:rsidRPr="00860C68" w:rsidRDefault="002E51B8" w:rsidP="002E51B8">
      <w:pPr>
        <w:ind w:left="2160" w:hanging="720"/>
        <w:rPr>
          <w:rFonts w:ascii="Times New Roman" w:hAnsi="Times New Roman"/>
          <w:szCs w:val="24"/>
        </w:rPr>
      </w:pPr>
    </w:p>
    <w:p w14:paraId="4392CD65" w14:textId="77777777" w:rsidR="002E51B8" w:rsidRDefault="002E51B8" w:rsidP="002E51B8">
      <w:pPr>
        <w:ind w:left="2160"/>
        <w:rPr>
          <w:rStyle w:val="Hyperlink"/>
          <w:rFonts w:ascii="Times New Roman" w:hAnsi="Times New Roman"/>
          <w:szCs w:val="24"/>
        </w:rPr>
      </w:pPr>
      <w:r w:rsidRPr="00860C68">
        <w:rPr>
          <w:rFonts w:ascii="Times New Roman" w:hAnsi="Times New Roman"/>
          <w:szCs w:val="24"/>
        </w:rPr>
        <w:t xml:space="preserve">BOARD NOTE:  The prediction in subsection (d)(1) may be obtained from the National Weather Service at </w:t>
      </w:r>
      <w:hyperlink r:id="rId7" w:history="1">
        <w:r w:rsidRPr="00AD6009">
          <w:rPr>
            <w:rStyle w:val="Hyperlink"/>
            <w:rFonts w:ascii="Times New Roman" w:hAnsi="Times New Roman"/>
            <w:szCs w:val="24"/>
          </w:rPr>
          <w:t>https://www.wpc.ncep.noaa.gov/pqpf/conus_hpc_pqpf.php</w:t>
        </w:r>
      </w:hyperlink>
    </w:p>
    <w:p w14:paraId="71DE70A8" w14:textId="77777777" w:rsidR="002E51B8" w:rsidRPr="00860C68" w:rsidRDefault="002E51B8" w:rsidP="002E51B8">
      <w:pPr>
        <w:ind w:left="2160" w:hanging="720"/>
        <w:rPr>
          <w:rFonts w:ascii="Times New Roman" w:hAnsi="Times New Roman"/>
          <w:szCs w:val="24"/>
        </w:rPr>
      </w:pPr>
    </w:p>
    <w:p w14:paraId="7D94DC7B"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 prediction of 0.5 inches or more of precipitation in a </w:t>
      </w:r>
      <w:proofErr w:type="gramStart"/>
      <w:r w:rsidRPr="00860C68">
        <w:rPr>
          <w:rFonts w:ascii="Times New Roman" w:hAnsi="Times New Roman"/>
          <w:szCs w:val="24"/>
        </w:rPr>
        <w:t>24 hour</w:t>
      </w:r>
      <w:proofErr w:type="gramEnd"/>
      <w:r w:rsidRPr="00860C68">
        <w:rPr>
          <w:rFonts w:ascii="Times New Roman" w:hAnsi="Times New Roman"/>
          <w:szCs w:val="24"/>
        </w:rPr>
        <w:t xml:space="preserve"> period as measured in liquid form and identified as higher than </w:t>
      </w:r>
      <w:r w:rsidRPr="00860C68">
        <w:rPr>
          <w:rFonts w:ascii="Times New Roman" w:hAnsi="Times New Roman"/>
          <w:szCs w:val="24"/>
        </w:rPr>
        <w:lastRenderedPageBreak/>
        <w:t>Quantitative Precipitation Forecast (QPF) category 3, obtained from the National Weather Service’s Meteorological Development Laboratory, Statistical Modeling Branch, 1325 East West Highway, Silver Spring MD 20910 for the land application area location.</w:t>
      </w:r>
    </w:p>
    <w:p w14:paraId="52DB59D6" w14:textId="77777777" w:rsidR="002E51B8" w:rsidRPr="00860C68" w:rsidRDefault="002E51B8" w:rsidP="002E51B8">
      <w:pPr>
        <w:ind w:left="1440" w:hanging="720"/>
        <w:rPr>
          <w:rFonts w:ascii="Times New Roman" w:hAnsi="Times New Roman"/>
          <w:szCs w:val="24"/>
        </w:rPr>
      </w:pPr>
    </w:p>
    <w:p w14:paraId="44124A06" w14:textId="77777777" w:rsidR="002E51B8" w:rsidRPr="00860C68" w:rsidRDefault="002E51B8" w:rsidP="002E51B8">
      <w:pPr>
        <w:ind w:left="2160"/>
        <w:rPr>
          <w:rFonts w:ascii="Times New Roman" w:hAnsi="Times New Roman"/>
          <w:szCs w:val="24"/>
        </w:rPr>
      </w:pPr>
      <w:r w:rsidRPr="00860C68">
        <w:rPr>
          <w:rFonts w:ascii="Times New Roman" w:hAnsi="Times New Roman"/>
          <w:szCs w:val="24"/>
        </w:rPr>
        <w:t xml:space="preserve">BOARD NOTE:  The prediction in subsection (d)(2) may be obtained from the National Weather Service at </w:t>
      </w:r>
    </w:p>
    <w:p w14:paraId="0CAE9582" w14:textId="77777777" w:rsidR="002E51B8" w:rsidRDefault="002E51B8" w:rsidP="002E51B8">
      <w:pPr>
        <w:ind w:left="2160"/>
        <w:rPr>
          <w:rStyle w:val="Hyperlink"/>
          <w:rFonts w:ascii="Times New Roman" w:hAnsi="Times New Roman"/>
          <w:szCs w:val="24"/>
        </w:rPr>
      </w:pPr>
      <w:hyperlink r:id="rId8" w:history="1">
        <w:r>
          <w:rPr>
            <w:rStyle w:val="Hyperlink"/>
            <w:rFonts w:ascii="Times New Roman" w:hAnsi="Times New Roman"/>
            <w:szCs w:val="24"/>
          </w:rPr>
          <w:t>https://www.wpc.ncep.noaa.gov/qpf/qpf2.shtml</w:t>
        </w:r>
      </w:hyperlink>
    </w:p>
    <w:p w14:paraId="20AA6117" w14:textId="77777777" w:rsidR="002E51B8" w:rsidRPr="00860C68" w:rsidRDefault="002E51B8" w:rsidP="002E51B8">
      <w:pPr>
        <w:ind w:left="2160"/>
        <w:rPr>
          <w:rFonts w:ascii="Times New Roman" w:hAnsi="Times New Roman"/>
          <w:szCs w:val="24"/>
        </w:rPr>
      </w:pPr>
    </w:p>
    <w:p w14:paraId="435B600F" w14:textId="77777777" w:rsidR="002E51B8" w:rsidRPr="00860C68" w:rsidRDefault="002E51B8" w:rsidP="002E51B8">
      <w:pPr>
        <w:ind w:left="1440" w:hanging="720"/>
        <w:rPr>
          <w:rFonts w:ascii="Times New Roman" w:hAnsi="Times New Roman"/>
          <w:szCs w:val="24"/>
        </w:rPr>
      </w:pPr>
    </w:p>
    <w:p w14:paraId="2380FBD6" w14:textId="77777777" w:rsidR="002E51B8" w:rsidRPr="00860C68" w:rsidRDefault="002E51B8" w:rsidP="002E51B8">
      <w:pPr>
        <w:ind w:left="1440" w:hanging="720"/>
        <w:rPr>
          <w:rFonts w:ascii="Times New Roman" w:hAnsi="Times New Roman"/>
          <w:b/>
          <w:szCs w:val="24"/>
        </w:rPr>
      </w:pPr>
      <w:r w:rsidRPr="00860C68">
        <w:rPr>
          <w:rFonts w:ascii="Times New Roman" w:hAnsi="Times New Roman"/>
          <w:szCs w:val="24"/>
        </w:rPr>
        <w:t>e)</w:t>
      </w:r>
      <w:r w:rsidRPr="00860C68">
        <w:rPr>
          <w:rFonts w:ascii="Times New Roman" w:hAnsi="Times New Roman"/>
          <w:szCs w:val="24"/>
        </w:rPr>
        <w:tab/>
        <w:t>Determination of soil loss must be made for each field using Revised Universal Soil Loss Equation 2 (RUSLE2).</w:t>
      </w:r>
    </w:p>
    <w:p w14:paraId="264A1929" w14:textId="77777777" w:rsidR="002E51B8" w:rsidRPr="00860C68" w:rsidRDefault="002E51B8" w:rsidP="002E51B8">
      <w:pPr>
        <w:ind w:left="720"/>
        <w:contextualSpacing/>
        <w:rPr>
          <w:rFonts w:ascii="Times New Roman" w:hAnsi="Times New Roman"/>
          <w:szCs w:val="24"/>
        </w:rPr>
      </w:pPr>
    </w:p>
    <w:p w14:paraId="03B3FA43" w14:textId="77777777" w:rsidR="002E51B8" w:rsidRPr="00860C68" w:rsidRDefault="002E51B8" w:rsidP="002E51B8">
      <w:pPr>
        <w:ind w:left="1440"/>
        <w:contextualSpacing/>
        <w:rPr>
          <w:rFonts w:ascii="Times New Roman" w:hAnsi="Times New Roman"/>
          <w:szCs w:val="24"/>
        </w:rPr>
      </w:pPr>
      <w:r w:rsidRPr="00860C68">
        <w:rPr>
          <w:rFonts w:ascii="Times New Roman" w:hAnsi="Times New Roman"/>
          <w:szCs w:val="24"/>
        </w:rPr>
        <w:t xml:space="preserve">BOARD NOTE:  Soil loss may be calculated using the RUSLE2 software program available at </w:t>
      </w:r>
      <w:hyperlink r:id="rId9" w:history="1">
        <w:r w:rsidRPr="00860C68">
          <w:rPr>
            <w:rFonts w:ascii="Times New Roman" w:hAnsi="Times New Roman"/>
            <w:szCs w:val="24"/>
          </w:rPr>
          <w:t>http://fargo.nserl.purdue.edu/rusle2_dataweb/RUSLE2_Index.htm</w:t>
        </w:r>
      </w:hyperlink>
      <w:r w:rsidRPr="00860C68">
        <w:rPr>
          <w:rFonts w:ascii="Times New Roman" w:hAnsi="Times New Roman"/>
          <w:szCs w:val="24"/>
        </w:rPr>
        <w:t>.  Additional information may be obtained from the United States Department of Agriculture, Agricultural Research Service, 1400 Independence Avenue, S.W., Washington DC  20250, (202) 720-3656</w:t>
      </w:r>
    </w:p>
    <w:p w14:paraId="2A9490F1" w14:textId="77777777" w:rsidR="002E51B8" w:rsidRPr="00860C68" w:rsidRDefault="002E51B8" w:rsidP="002E51B8">
      <w:pPr>
        <w:ind w:left="720"/>
        <w:contextualSpacing/>
        <w:rPr>
          <w:rFonts w:ascii="Times New Roman" w:hAnsi="Times New Roman"/>
          <w:szCs w:val="24"/>
        </w:rPr>
      </w:pPr>
    </w:p>
    <w:p w14:paraId="208934A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Surface land application may be used when the land slope is no greater than 5% or when the yearly average soil loss calculated using RUSLE2 is equal to or less than 5 tons per acre per year or Erosion Factor T, whichever is less, regardless of slope.  Injection or incorporation within 24 hours must be used when the land slope is greater than 5% and the yearly average soil loss calculated using RUSLE2 is greater than 5 tons per acre per year or Erosion Factor T, whichever is less.  Fields with varying or steep slopes must be divided into separate areas for calculating yearly average soil loss using RUSLE2 to comply with this subsection.</w:t>
      </w:r>
    </w:p>
    <w:p w14:paraId="4AB5F955" w14:textId="77777777" w:rsidR="002E51B8" w:rsidRPr="00860C68" w:rsidRDefault="002E51B8" w:rsidP="002E51B8">
      <w:pPr>
        <w:ind w:left="1440"/>
        <w:rPr>
          <w:rFonts w:ascii="Times New Roman" w:hAnsi="Times New Roman"/>
          <w:szCs w:val="24"/>
        </w:rPr>
      </w:pPr>
    </w:p>
    <w:p w14:paraId="422B05B9" w14:textId="77777777" w:rsidR="002E51B8" w:rsidRPr="00860C68" w:rsidRDefault="002E51B8" w:rsidP="002E51B8">
      <w:pPr>
        <w:ind w:left="1440"/>
        <w:rPr>
          <w:rFonts w:ascii="Times New Roman" w:hAnsi="Times New Roman"/>
          <w:szCs w:val="24"/>
        </w:rPr>
      </w:pPr>
      <w:r w:rsidRPr="00860C68">
        <w:rPr>
          <w:rFonts w:ascii="Times New Roman" w:hAnsi="Times New Roman"/>
          <w:szCs w:val="24"/>
        </w:rPr>
        <w:t xml:space="preserve">BOARD NOTE:  Soil loss may be calculated using the RUSLE2 software program available at </w:t>
      </w:r>
      <w:hyperlink r:id="rId10" w:history="1">
        <w:r w:rsidRPr="00860C68">
          <w:rPr>
            <w:rFonts w:ascii="Times New Roman" w:hAnsi="Times New Roman"/>
            <w:szCs w:val="24"/>
          </w:rPr>
          <w:t>http://fargo.nserl.purdue.edu/rusle2_dataweb/RUSLE2_Index.htm</w:t>
        </w:r>
      </w:hyperlink>
      <w:r w:rsidRPr="00860C68">
        <w:rPr>
          <w:rFonts w:ascii="Times New Roman" w:hAnsi="Times New Roman"/>
          <w:szCs w:val="24"/>
        </w:rPr>
        <w:t xml:space="preserve">.  Additional information on RUSLE2 may be obtained from the United States Department of Agriculture, Agricultural Research Services,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w:t>
      </w:r>
      <w:hyperlink r:id="rId11" w:history="1">
        <w:r w:rsidRPr="00860C68">
          <w:rPr>
            <w:rStyle w:val="Hyperlink"/>
            <w:rFonts w:ascii="Times New Roman" w:hAnsi="Times New Roman"/>
            <w:szCs w:val="24"/>
          </w:rPr>
          <w:t>http://www.nrcs.usda.gov</w:t>
        </w:r>
      </w:hyperlink>
      <w:r w:rsidRPr="00860C68">
        <w:rPr>
          <w:rFonts w:ascii="Times New Roman" w:hAnsi="Times New Roman"/>
          <w:szCs w:val="24"/>
        </w:rPr>
        <w:t>.</w:t>
      </w:r>
    </w:p>
    <w:p w14:paraId="07876DDE" w14:textId="77777777" w:rsidR="002E51B8" w:rsidRPr="00860C68" w:rsidRDefault="002E51B8" w:rsidP="002E51B8">
      <w:pPr>
        <w:ind w:left="1440"/>
        <w:rPr>
          <w:rFonts w:ascii="Times New Roman" w:hAnsi="Times New Roman"/>
          <w:szCs w:val="24"/>
        </w:rPr>
      </w:pPr>
    </w:p>
    <w:p w14:paraId="718E8116" w14:textId="77777777" w:rsidR="002E51B8" w:rsidRPr="00860C68" w:rsidRDefault="002E51B8" w:rsidP="002E51B8">
      <w:pPr>
        <w:ind w:left="1440" w:hanging="720"/>
        <w:rPr>
          <w:rFonts w:ascii="Times New Roman" w:hAnsi="Times New Roman"/>
          <w:b/>
          <w:szCs w:val="24"/>
        </w:rPr>
      </w:pPr>
      <w:r w:rsidRPr="00860C68">
        <w:rPr>
          <w:rFonts w:ascii="Times New Roman" w:hAnsi="Times New Roman"/>
          <w:szCs w:val="24"/>
        </w:rPr>
        <w:t>g)</w:t>
      </w:r>
      <w:r w:rsidRPr="00860C68">
        <w:rPr>
          <w:rFonts w:ascii="Times New Roman" w:hAnsi="Times New Roman"/>
          <w:szCs w:val="24"/>
        </w:rPr>
        <w:tab/>
        <w:t>Land application of livestock waste is prohibited on slopes greater than 15%.</w:t>
      </w:r>
    </w:p>
    <w:p w14:paraId="02FB25FA" w14:textId="77777777" w:rsidR="002E51B8" w:rsidRPr="00860C68" w:rsidRDefault="002E51B8" w:rsidP="002E51B8">
      <w:pPr>
        <w:rPr>
          <w:rFonts w:ascii="Times New Roman" w:hAnsi="Times New Roman"/>
          <w:b/>
          <w:szCs w:val="24"/>
        </w:rPr>
      </w:pPr>
    </w:p>
    <w:p w14:paraId="77EC9A65"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h)</w:t>
      </w:r>
      <w:r w:rsidRPr="00860C68">
        <w:rPr>
          <w:rFonts w:ascii="Times New Roman" w:hAnsi="Times New Roman"/>
          <w:szCs w:val="24"/>
        </w:rPr>
        <w:tab/>
        <w:t>Liquid livestock waste must not be applied to land with less than 36 inches of soil covering fractured bedrock, sand, or gravel.  The depth of soil cover may be determined by using NRCS soil surveys, Illinois State Geological Survey well logs, or soil probes.</w:t>
      </w:r>
    </w:p>
    <w:p w14:paraId="4AEC05D6" w14:textId="77777777" w:rsidR="002E51B8" w:rsidRPr="00860C68" w:rsidRDefault="002E51B8" w:rsidP="002E51B8">
      <w:pPr>
        <w:ind w:left="1440" w:hanging="720"/>
        <w:rPr>
          <w:rFonts w:ascii="Times New Roman" w:hAnsi="Times New Roman"/>
          <w:szCs w:val="24"/>
        </w:rPr>
      </w:pPr>
    </w:p>
    <w:p w14:paraId="5BA8B7EF"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Livestock waste must not be applied to bedrock outcrops.</w:t>
      </w:r>
    </w:p>
    <w:p w14:paraId="72A539D1" w14:textId="77777777" w:rsidR="002E51B8" w:rsidRPr="00860C68" w:rsidRDefault="002E51B8" w:rsidP="002E51B8">
      <w:pPr>
        <w:ind w:left="1440" w:hanging="720"/>
        <w:rPr>
          <w:rFonts w:ascii="Times New Roman" w:hAnsi="Times New Roman"/>
          <w:szCs w:val="24"/>
        </w:rPr>
      </w:pPr>
    </w:p>
    <w:p w14:paraId="47A7F9A4"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j)</w:t>
      </w:r>
      <w:r w:rsidRPr="00860C68">
        <w:rPr>
          <w:rFonts w:ascii="Times New Roman" w:hAnsi="Times New Roman"/>
          <w:szCs w:val="24"/>
        </w:rPr>
        <w:tab/>
        <w:t>Livestock waste must be applied at no greater than 50 percent of the agronomic nitrogen rate determined under Section 502.625 when there is less than 60 inches of unconsolidated material over bedrock.  The depth of unconsolidated material may be determined by using NRCS surveys, Illinois State Geological Survey well logs, or soil probes.</w:t>
      </w:r>
    </w:p>
    <w:p w14:paraId="1220E604" w14:textId="77777777" w:rsidR="002E51B8" w:rsidRPr="00860C68" w:rsidRDefault="002E51B8" w:rsidP="002E51B8">
      <w:pPr>
        <w:ind w:left="1440" w:hanging="720"/>
        <w:rPr>
          <w:rFonts w:ascii="Times New Roman" w:hAnsi="Times New Roman"/>
          <w:szCs w:val="24"/>
        </w:rPr>
      </w:pPr>
    </w:p>
    <w:p w14:paraId="1324EE57"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k)</w:t>
      </w:r>
      <w:r w:rsidRPr="00860C68">
        <w:rPr>
          <w:rFonts w:ascii="Times New Roman" w:hAnsi="Times New Roman"/>
          <w:szCs w:val="24"/>
        </w:rPr>
        <w:tab/>
        <w:t xml:space="preserve">Livestock waste must be applied at no greater than 50 percent of the agronomic nitrogen rate determined under Section 502.625 when the minimum soil depth to seasonal </w:t>
      </w:r>
      <w:proofErr w:type="gramStart"/>
      <w:r w:rsidRPr="00860C68">
        <w:rPr>
          <w:rFonts w:ascii="Times New Roman" w:hAnsi="Times New Roman"/>
          <w:szCs w:val="24"/>
        </w:rPr>
        <w:t>high water</w:t>
      </w:r>
      <w:proofErr w:type="gramEnd"/>
      <w:r w:rsidRPr="00860C68">
        <w:rPr>
          <w:rFonts w:ascii="Times New Roman" w:hAnsi="Times New Roman"/>
          <w:szCs w:val="24"/>
        </w:rPr>
        <w:t xml:space="preserve"> table is less than or equal to 2 feet.  The depth of soil to the seasonal </w:t>
      </w:r>
      <w:proofErr w:type="gramStart"/>
      <w:r w:rsidRPr="00860C68">
        <w:rPr>
          <w:rFonts w:ascii="Times New Roman" w:hAnsi="Times New Roman"/>
          <w:szCs w:val="24"/>
        </w:rPr>
        <w:t>high water</w:t>
      </w:r>
      <w:proofErr w:type="gramEnd"/>
      <w:r w:rsidRPr="00860C68">
        <w:rPr>
          <w:rFonts w:ascii="Times New Roman" w:hAnsi="Times New Roman"/>
          <w:szCs w:val="24"/>
        </w:rPr>
        <w:t xml:space="preserve"> table may be determined by using information from NRCS soil surveys, soil probes, and water table levels from Illinois State Geological Survey well log data or well points.</w:t>
      </w:r>
    </w:p>
    <w:p w14:paraId="0AD82CA4" w14:textId="77777777" w:rsidR="002E51B8" w:rsidRPr="00860C68" w:rsidRDefault="002E51B8" w:rsidP="002E51B8">
      <w:pPr>
        <w:ind w:left="1440" w:hanging="720"/>
        <w:rPr>
          <w:rFonts w:ascii="Times New Roman" w:hAnsi="Times New Roman"/>
          <w:szCs w:val="24"/>
        </w:rPr>
      </w:pPr>
    </w:p>
    <w:p w14:paraId="2235496D" w14:textId="77777777" w:rsidR="002E51B8" w:rsidRDefault="002E51B8" w:rsidP="002E51B8">
      <w:pPr>
        <w:ind w:left="1440" w:hanging="720"/>
        <w:rPr>
          <w:rFonts w:ascii="Times New Roman" w:hAnsi="Times New Roman"/>
          <w:szCs w:val="24"/>
        </w:rPr>
      </w:pPr>
      <w:r w:rsidRPr="00860C68">
        <w:rPr>
          <w:rFonts w:ascii="Times New Roman" w:hAnsi="Times New Roman"/>
          <w:szCs w:val="24"/>
        </w:rPr>
        <w:t>l)</w:t>
      </w:r>
      <w:r w:rsidRPr="00860C68">
        <w:rPr>
          <w:rFonts w:ascii="Times New Roman" w:hAnsi="Times New Roman"/>
          <w:szCs w:val="24"/>
        </w:rPr>
        <w:tab/>
        <w:t>Livestock waste must not be applied at rates that exceed the infiltration rates of the soil.</w:t>
      </w:r>
    </w:p>
    <w:p w14:paraId="714E96C3" w14:textId="77777777" w:rsidR="002E51B8" w:rsidRPr="00860C68" w:rsidRDefault="002E51B8" w:rsidP="002E51B8">
      <w:pPr>
        <w:ind w:left="1440" w:hanging="720"/>
        <w:rPr>
          <w:rFonts w:ascii="Times New Roman" w:hAnsi="Times New Roman"/>
          <w:szCs w:val="24"/>
        </w:rPr>
      </w:pPr>
    </w:p>
    <w:p w14:paraId="55A54D54" w14:textId="6EFAB192" w:rsidR="00875B0D" w:rsidRPr="001E5535" w:rsidRDefault="002E51B8" w:rsidP="002E51B8">
      <w:pPr>
        <w:rPr>
          <w:rFonts w:ascii="Times New Roman" w:hAnsi="Times New Roman"/>
        </w:rPr>
      </w:pPr>
      <w:r w:rsidRPr="00860C68">
        <w:rPr>
          <w:rFonts w:ascii="Times New Roman" w:hAnsi="Times New Roman"/>
          <w:szCs w:val="24"/>
        </w:rPr>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1946B87" w14:textId="77777777" w:rsidR="00875B0D" w:rsidRPr="001E5535" w:rsidRDefault="00875B0D">
      <w:pPr>
        <w:rPr>
          <w:rFonts w:ascii="Times New Roman" w:hAnsi="Times New Roman"/>
        </w:rPr>
      </w:pPr>
    </w:p>
    <w:p w14:paraId="2C1437DF" w14:textId="77777777" w:rsidR="002E51B8" w:rsidRPr="00860C68" w:rsidRDefault="002E51B8" w:rsidP="002E51B8">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502.625  Determination</w:t>
      </w:r>
      <w:proofErr w:type="gramEnd"/>
      <w:r w:rsidRPr="00860C68">
        <w:rPr>
          <w:rFonts w:ascii="Times New Roman" w:hAnsi="Times New Roman"/>
          <w:b/>
          <w:szCs w:val="24"/>
        </w:rPr>
        <w:t xml:space="preserve"> of Livestock Waste Application Rates</w:t>
      </w:r>
    </w:p>
    <w:p w14:paraId="1EB0366A" w14:textId="77777777" w:rsidR="002E51B8" w:rsidRPr="00860C68" w:rsidRDefault="002E51B8" w:rsidP="002E51B8">
      <w:pPr>
        <w:rPr>
          <w:rFonts w:ascii="Times New Roman" w:hAnsi="Times New Roman"/>
          <w:b/>
          <w:szCs w:val="24"/>
        </w:rPr>
      </w:pPr>
    </w:p>
    <w:p w14:paraId="6924302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Livestock waste application must not exceed the agronomic nitrogen rate, which is defined as the annual application rate of nitrogen that can be expected to be required for a realistic crop yield goal.  Multi-year phosphorus application is allowed when the application is specified in a nutrient management plan and meets the requirements in Section 502.615.  Any application must be consistent with nutrient management plan requirements.  The agronomic rate must be determined in a manner consistent with this Section and Section 502.615.</w:t>
      </w:r>
    </w:p>
    <w:p w14:paraId="2C5882D1" w14:textId="77777777" w:rsidR="002E51B8" w:rsidRPr="00860C68" w:rsidRDefault="002E51B8" w:rsidP="002E51B8">
      <w:pPr>
        <w:rPr>
          <w:rFonts w:ascii="Times New Roman" w:hAnsi="Times New Roman"/>
          <w:szCs w:val="24"/>
        </w:rPr>
      </w:pPr>
    </w:p>
    <w:p w14:paraId="5A9F514F"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Livestock Waste Volumes.  The estimate of the annual volume of available livestock waste for application must be obtained by multiplying the number of animals constituting the maximum design capacity of the facility by the appropriate amount of waste the animals generate</w:t>
      </w:r>
      <w:r w:rsidRPr="00860C68">
        <w:rPr>
          <w:rFonts w:ascii="Times New Roman" w:hAnsi="Times New Roman"/>
          <w:i/>
          <w:iCs/>
          <w:szCs w:val="24"/>
        </w:rPr>
        <w:t xml:space="preserve">. </w:t>
      </w:r>
      <w:r w:rsidRPr="00860C68">
        <w:rPr>
          <w:rFonts w:ascii="Times New Roman" w:hAnsi="Times New Roman"/>
          <w:iCs/>
          <w:szCs w:val="24"/>
        </w:rPr>
        <w:t xml:space="preserve"> </w:t>
      </w:r>
      <w:proofErr w:type="gramStart"/>
      <w:r w:rsidRPr="00860C68">
        <w:rPr>
          <w:rFonts w:ascii="Times New Roman" w:hAnsi="Times New Roman"/>
          <w:szCs w:val="24"/>
        </w:rPr>
        <w:t>For  this</w:t>
      </w:r>
      <w:proofErr w:type="gramEnd"/>
      <w:r w:rsidRPr="00860C68">
        <w:rPr>
          <w:rFonts w:ascii="Times New Roman" w:hAnsi="Times New Roman"/>
          <w:szCs w:val="24"/>
        </w:rPr>
        <w:t xml:space="preserve"> Section, "maximum design capacity" means the maximum number of animals that can be housed at any time for a minimum of 45 days at a CAFO.  The following sources may be used to obtain the amount of waste generated:</w:t>
      </w:r>
    </w:p>
    <w:p w14:paraId="2CFF252F" w14:textId="77777777" w:rsidR="002E51B8" w:rsidRPr="00860C68" w:rsidRDefault="002E51B8" w:rsidP="002E51B8">
      <w:pPr>
        <w:ind w:left="1440" w:hanging="720"/>
        <w:rPr>
          <w:rFonts w:ascii="Times New Roman" w:hAnsi="Times New Roman"/>
          <w:szCs w:val="24"/>
        </w:rPr>
      </w:pPr>
    </w:p>
    <w:p w14:paraId="53423B9D"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 xml:space="preserve">Livestock Waste Facilities Handbook, Third Edition, Table 2-1, </w:t>
      </w:r>
      <w:r w:rsidRPr="00860C68">
        <w:rPr>
          <w:rFonts w:ascii="Times New Roman" w:hAnsi="Times New Roman"/>
          <w:szCs w:val="24"/>
        </w:rPr>
        <w:lastRenderedPageBreak/>
        <w:t xml:space="preserve">incorporated by reference at 35 Ill. Adm. Code </w:t>
      </w:r>
      <w:proofErr w:type="gramStart"/>
      <w:r w:rsidRPr="00860C68">
        <w:rPr>
          <w:rFonts w:ascii="Times New Roman" w:hAnsi="Times New Roman"/>
          <w:szCs w:val="24"/>
        </w:rPr>
        <w:t>501.200(a);</w:t>
      </w:r>
      <w:proofErr w:type="gramEnd"/>
    </w:p>
    <w:p w14:paraId="2EF5D113" w14:textId="77777777" w:rsidR="002E51B8" w:rsidRPr="00860C68" w:rsidRDefault="002E51B8" w:rsidP="002E51B8">
      <w:pPr>
        <w:ind w:left="2160"/>
        <w:rPr>
          <w:rFonts w:ascii="Times New Roman" w:hAnsi="Times New Roman"/>
          <w:szCs w:val="24"/>
        </w:rPr>
      </w:pPr>
    </w:p>
    <w:p w14:paraId="276293FB"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 xml:space="preserve">35 Ill. Adm. Code 560.Table </w:t>
      </w:r>
      <w:proofErr w:type="gramStart"/>
      <w:r w:rsidRPr="00860C68">
        <w:rPr>
          <w:rFonts w:ascii="Times New Roman" w:hAnsi="Times New Roman"/>
          <w:szCs w:val="24"/>
        </w:rPr>
        <w:t>1;</w:t>
      </w:r>
      <w:proofErr w:type="gramEnd"/>
    </w:p>
    <w:p w14:paraId="0BD3C201" w14:textId="77777777" w:rsidR="002E51B8" w:rsidRPr="00860C68" w:rsidRDefault="002E51B8" w:rsidP="002E51B8">
      <w:pPr>
        <w:spacing w:line="276" w:lineRule="auto"/>
        <w:ind w:left="720"/>
        <w:contextualSpacing/>
        <w:rPr>
          <w:rFonts w:ascii="Times New Roman" w:hAnsi="Times New Roman"/>
          <w:szCs w:val="24"/>
        </w:rPr>
      </w:pPr>
    </w:p>
    <w:p w14:paraId="55C64E38"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Manure Characteristics, 2</w:t>
      </w:r>
      <w:r w:rsidRPr="00860C68">
        <w:rPr>
          <w:rFonts w:ascii="Times New Roman" w:hAnsi="Times New Roman"/>
          <w:szCs w:val="24"/>
          <w:vertAlign w:val="superscript"/>
        </w:rPr>
        <w:t>nd</w:t>
      </w:r>
      <w:r w:rsidRPr="00860C68">
        <w:rPr>
          <w:rFonts w:ascii="Times New Roman" w:hAnsi="Times New Roman"/>
          <w:szCs w:val="24"/>
        </w:rPr>
        <w:t xml:space="preserve"> ed., 2004 (MWPS-18 Section 1), </w:t>
      </w:r>
      <w:proofErr w:type="spellStart"/>
      <w:r w:rsidRPr="00860C68">
        <w:rPr>
          <w:rFonts w:ascii="Times New Roman" w:hAnsi="Times New Roman"/>
          <w:szCs w:val="24"/>
        </w:rPr>
        <w:t>MidWest</w:t>
      </w:r>
      <w:proofErr w:type="spellEnd"/>
      <w:r w:rsidRPr="00860C68">
        <w:rPr>
          <w:rFonts w:ascii="Times New Roman" w:hAnsi="Times New Roman"/>
          <w:szCs w:val="24"/>
        </w:rPr>
        <w:t xml:space="preserve"> Plan Service, incorporated by reference at 35 Ill. Adm. Code 501.200(a); and</w:t>
      </w:r>
    </w:p>
    <w:p w14:paraId="33B39A7A" w14:textId="77777777" w:rsidR="002E51B8" w:rsidRPr="00860C68" w:rsidRDefault="002E51B8" w:rsidP="002E51B8">
      <w:pPr>
        <w:spacing w:line="276" w:lineRule="auto"/>
        <w:ind w:left="720"/>
        <w:contextualSpacing/>
        <w:rPr>
          <w:rFonts w:ascii="Times New Roman" w:hAnsi="Times New Roman"/>
          <w:szCs w:val="24"/>
        </w:rPr>
      </w:pPr>
    </w:p>
    <w:p w14:paraId="0C3A15E3" w14:textId="77777777" w:rsidR="002E51B8" w:rsidRPr="00860C68" w:rsidRDefault="002E51B8" w:rsidP="002E51B8">
      <w:pPr>
        <w:widowControl w:val="0"/>
        <w:numPr>
          <w:ilvl w:val="0"/>
          <w:numId w:val="3"/>
        </w:numPr>
        <w:ind w:left="2160" w:hanging="720"/>
        <w:rPr>
          <w:rFonts w:ascii="Times New Roman" w:hAnsi="Times New Roman"/>
          <w:szCs w:val="24"/>
        </w:rPr>
      </w:pPr>
      <w:r w:rsidRPr="00860C68">
        <w:rPr>
          <w:rFonts w:ascii="Times New Roman" w:hAnsi="Times New Roman"/>
          <w:szCs w:val="24"/>
        </w:rPr>
        <w:t>NRCS Agricultural Waste Management Field Handbook Chapter 4, incorporated by reference at 35 Ill. Adm. Code 501.200(a).</w:t>
      </w:r>
    </w:p>
    <w:p w14:paraId="2B665798" w14:textId="77777777" w:rsidR="002E51B8" w:rsidRPr="00860C68" w:rsidRDefault="002E51B8" w:rsidP="002E51B8">
      <w:pPr>
        <w:spacing w:line="276" w:lineRule="auto"/>
        <w:ind w:left="720"/>
        <w:contextualSpacing/>
        <w:rPr>
          <w:rFonts w:ascii="Times New Roman" w:hAnsi="Times New Roman"/>
          <w:szCs w:val="24"/>
        </w:rPr>
      </w:pPr>
    </w:p>
    <w:p w14:paraId="103B298E"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Nutrient Value of Livestock Waste.  For new livestock facilities that have not generated livestock waste, the owner or operator must prepare a plan based on an average of the minimum and maximum numbers in the table values derived from Livestock Waste Facilities Handbook, Third Edition, Table 2-1, 10-6, or 10-7, or Manure Characteristics, incorporated by reference at 35 Ill. Adm. Code 501.200, or 35 Ill. Adm. Code 560.Table 1 or Table 2.  If "as produced" or "as excreted" nutrient values are used, the nitrogen value </w:t>
      </w:r>
      <w:proofErr w:type="gramStart"/>
      <w:r w:rsidRPr="00860C68">
        <w:rPr>
          <w:rFonts w:ascii="Times New Roman" w:hAnsi="Times New Roman"/>
          <w:szCs w:val="24"/>
        </w:rPr>
        <w:t>must be adjusted,</w:t>
      </w:r>
      <w:proofErr w:type="gramEnd"/>
      <w:r w:rsidRPr="00860C68">
        <w:rPr>
          <w:rFonts w:ascii="Times New Roman" w:hAnsi="Times New Roman"/>
          <w:szCs w:val="24"/>
        </w:rPr>
        <w:t xml:space="preserve"> to account for losses due to the type of storage system used, using an average of the ranges in Livestock Waste Facilities Handbook, Third Edition, Table 10-1.  Other sources of nutrient values may be used if approved by the Agency.  Owners or operators of existing livestock facilities must prepare the plan based on representative sampling and analysis of the livestock waste the CAFOs generate in accordance with Section 502.635(b).</w:t>
      </w:r>
    </w:p>
    <w:p w14:paraId="48B5DD10" w14:textId="77777777" w:rsidR="002E51B8" w:rsidRPr="00860C68" w:rsidRDefault="002E51B8" w:rsidP="002E51B8">
      <w:pPr>
        <w:ind w:left="1440" w:hanging="720"/>
        <w:rPr>
          <w:rFonts w:ascii="Times New Roman" w:hAnsi="Times New Roman"/>
          <w:szCs w:val="24"/>
        </w:rPr>
      </w:pPr>
    </w:p>
    <w:p w14:paraId="03EE9CA9"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Adjustments to Nitrogen Availability.  Adjustments must be made to nitrogen availability to account for the following:</w:t>
      </w:r>
    </w:p>
    <w:p w14:paraId="73FCBDCF" w14:textId="77777777" w:rsidR="002E51B8" w:rsidRPr="00860C68" w:rsidRDefault="002E51B8" w:rsidP="002E51B8">
      <w:pPr>
        <w:ind w:left="360"/>
        <w:rPr>
          <w:rFonts w:ascii="Times New Roman" w:hAnsi="Times New Roman"/>
          <w:szCs w:val="24"/>
        </w:rPr>
      </w:pPr>
    </w:p>
    <w:p w14:paraId="420A93CD"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Nitrogen loss from livestock waste due to method of application, based on an average of the ranges in Livestock Waste Facilities Handbook, Third Edition, Table 10-2; and</w:t>
      </w:r>
    </w:p>
    <w:p w14:paraId="2AD50501" w14:textId="77777777" w:rsidR="002E51B8" w:rsidRPr="00860C68" w:rsidRDefault="002E51B8" w:rsidP="002E51B8">
      <w:pPr>
        <w:ind w:left="2160" w:hanging="720"/>
        <w:rPr>
          <w:rFonts w:ascii="Times New Roman" w:hAnsi="Times New Roman"/>
          <w:szCs w:val="24"/>
        </w:rPr>
      </w:pPr>
    </w:p>
    <w:p w14:paraId="492DAF8F"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first-year mineralization of organic nitrogen into a plant-available form, as obtained from Livestock Waste Facilities Handbook, Third Edition, Table 10-5.</w:t>
      </w:r>
    </w:p>
    <w:p w14:paraId="78B4E3A0" w14:textId="77777777" w:rsidR="002E51B8" w:rsidRPr="00860C68" w:rsidRDefault="002E51B8" w:rsidP="002E51B8">
      <w:pPr>
        <w:ind w:left="1440" w:hanging="720"/>
        <w:rPr>
          <w:rFonts w:ascii="Times New Roman" w:hAnsi="Times New Roman"/>
          <w:szCs w:val="24"/>
        </w:rPr>
      </w:pPr>
    </w:p>
    <w:p w14:paraId="4E8D79CB"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 xml:space="preserve">Realistic Crop Yield Goal </w:t>
      </w:r>
    </w:p>
    <w:p w14:paraId="24864693" w14:textId="77777777" w:rsidR="002E51B8" w:rsidRPr="00860C68" w:rsidRDefault="002E51B8" w:rsidP="002E51B8">
      <w:pPr>
        <w:ind w:left="1440" w:hanging="720"/>
        <w:rPr>
          <w:rFonts w:ascii="Times New Roman" w:hAnsi="Times New Roman"/>
          <w:szCs w:val="24"/>
        </w:rPr>
      </w:pPr>
    </w:p>
    <w:p w14:paraId="4E4E4979"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realistic crop yield goal must be determined for each field where the livestock waste is to be land applied.  The realistic crop yield goal must be determined using an average yield over a five-year period from the field where livestock waste is to be land applied.  The source of data used to determine the realistic crop yield goal is provided in subsection (e)(2).</w:t>
      </w:r>
    </w:p>
    <w:p w14:paraId="2C657928" w14:textId="77777777" w:rsidR="002E51B8" w:rsidRPr="00860C68" w:rsidRDefault="002E51B8" w:rsidP="002E51B8">
      <w:pPr>
        <w:ind w:left="2160" w:hanging="720"/>
        <w:rPr>
          <w:rFonts w:ascii="Times New Roman" w:hAnsi="Times New Roman"/>
          <w:szCs w:val="24"/>
        </w:rPr>
      </w:pPr>
    </w:p>
    <w:p w14:paraId="4BE5B0F9"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lastRenderedPageBreak/>
        <w:t>2)</w:t>
      </w:r>
      <w:r w:rsidRPr="00860C68">
        <w:rPr>
          <w:rFonts w:ascii="Times New Roman" w:hAnsi="Times New Roman"/>
          <w:szCs w:val="24"/>
        </w:rPr>
        <w:tab/>
        <w:t>Whenever five years of data are available for the field where livestock waste is to be land applied, proven yields must be used in calculating the realistic crop yield, unless there is an agronomic basis for predicting a different realistic crop yield goal.  The owner or operator must indicate the method used to determine the proven yield.  Data from years with crop disasters may be discarded.</w:t>
      </w:r>
    </w:p>
    <w:p w14:paraId="45C31833" w14:textId="77777777" w:rsidR="002E51B8" w:rsidRPr="00860C68" w:rsidRDefault="002E51B8" w:rsidP="002E51B8">
      <w:pPr>
        <w:ind w:left="2160" w:hanging="720"/>
        <w:rPr>
          <w:rFonts w:ascii="Times New Roman" w:hAnsi="Times New Roman"/>
          <w:szCs w:val="24"/>
        </w:rPr>
      </w:pPr>
    </w:p>
    <w:p w14:paraId="68842AE6"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If five years of proven yield data are not available for the field where the livestock waste is to be land applied, or if an agronomic basis exists for predicting a different realistic crop yield goal, the owner or operator may calculate the realistic crop yield goal using crop insurance yields or Farm Service Agency USDA yields.  If either of these sources is used, a copy of the insurance or assigned crop yields must be included with the nutrient management plan.</w:t>
      </w:r>
    </w:p>
    <w:p w14:paraId="316EB99C" w14:textId="77777777" w:rsidR="002E51B8" w:rsidRPr="00860C68" w:rsidRDefault="002E51B8" w:rsidP="002E51B8">
      <w:pPr>
        <w:ind w:left="2160" w:hanging="720"/>
        <w:rPr>
          <w:rFonts w:ascii="Times New Roman" w:hAnsi="Times New Roman"/>
          <w:szCs w:val="24"/>
        </w:rPr>
      </w:pPr>
    </w:p>
    <w:p w14:paraId="7FD35967" w14:textId="77777777" w:rsidR="002E51B8" w:rsidRPr="00860C68" w:rsidRDefault="002E51B8" w:rsidP="002E51B8">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If data is not available on proven yields, crop insurance yields, or Farm Service Agency yields; or if an agronomic basis exists for predicting a different realistic crop yield goal, the owner or operator must use soil-based yield data from the University of Illinois "Average Crop, Pasture, and Forestry Productivity Ratings for Illinois Soils; Bulletin No. 810" (Bulletin 810) or "Optimum Crop Productivity Ratings for Illinois Soils; Bulletin 811" (Bulletin 811), incorporated by reference at 35 Ill. Adm. Code 501.200, to comply with subsection (e)(1) to calculate the realistic crop yield goal. </w:t>
      </w:r>
    </w:p>
    <w:p w14:paraId="6A19CC69" w14:textId="77777777" w:rsidR="002E51B8" w:rsidRPr="00860C68" w:rsidRDefault="002E51B8" w:rsidP="002E51B8">
      <w:pPr>
        <w:ind w:left="2160" w:hanging="720"/>
        <w:rPr>
          <w:rFonts w:ascii="Times New Roman" w:hAnsi="Times New Roman"/>
          <w:szCs w:val="24"/>
        </w:rPr>
      </w:pPr>
    </w:p>
    <w:p w14:paraId="7AC3CC0E"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w:t>
      </w:r>
      <w:r w:rsidRPr="00860C68">
        <w:rPr>
          <w:rFonts w:ascii="Times New Roman" w:hAnsi="Times New Roman"/>
          <w:szCs w:val="24"/>
        </w:rPr>
        <w:tab/>
        <w:t>If Bulletin 810 or 811 is used to calculate the realistic crop yield goal, a soil map of the land application areas must be included in the nutrient management plan.</w:t>
      </w:r>
    </w:p>
    <w:p w14:paraId="44783537" w14:textId="77777777" w:rsidR="002E51B8" w:rsidRPr="00860C68" w:rsidRDefault="002E51B8" w:rsidP="002E51B8">
      <w:pPr>
        <w:ind w:left="2160" w:hanging="720"/>
        <w:rPr>
          <w:rFonts w:ascii="Times New Roman" w:hAnsi="Times New Roman"/>
          <w:szCs w:val="24"/>
        </w:rPr>
      </w:pPr>
    </w:p>
    <w:p w14:paraId="529E49D5"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ii)</w:t>
      </w:r>
      <w:r w:rsidRPr="00860C68">
        <w:rPr>
          <w:rFonts w:ascii="Times New Roman" w:hAnsi="Times New Roman"/>
          <w:szCs w:val="24"/>
        </w:rPr>
        <w:tab/>
        <w:t>If Bulletin 810 or 811 is used, the realistic crop yield goal must be determined by a weighted average of the soil interpretation yield estimates for the fields where livestock waste is to be land applied.</w:t>
      </w:r>
    </w:p>
    <w:p w14:paraId="1D835BD4" w14:textId="77777777" w:rsidR="002E51B8" w:rsidRPr="00860C68" w:rsidRDefault="002E51B8" w:rsidP="002E51B8">
      <w:pPr>
        <w:ind w:left="2160" w:hanging="720"/>
        <w:rPr>
          <w:rFonts w:ascii="Times New Roman" w:hAnsi="Times New Roman"/>
          <w:szCs w:val="24"/>
        </w:rPr>
      </w:pPr>
    </w:p>
    <w:p w14:paraId="536699A0" w14:textId="77777777" w:rsidR="002E51B8" w:rsidRPr="00860C68" w:rsidRDefault="002E51B8" w:rsidP="002E51B8">
      <w:pPr>
        <w:ind w:left="3600" w:hanging="720"/>
        <w:rPr>
          <w:rFonts w:ascii="Times New Roman" w:hAnsi="Times New Roman"/>
          <w:szCs w:val="24"/>
        </w:rPr>
      </w:pPr>
      <w:r w:rsidRPr="00860C68">
        <w:rPr>
          <w:rFonts w:ascii="Times New Roman" w:hAnsi="Times New Roman"/>
          <w:szCs w:val="24"/>
        </w:rPr>
        <w:t>iii)</w:t>
      </w:r>
      <w:r w:rsidRPr="00860C68">
        <w:rPr>
          <w:rFonts w:ascii="Times New Roman" w:hAnsi="Times New Roman"/>
          <w:szCs w:val="24"/>
        </w:rPr>
        <w:tab/>
        <w:t>If Bulletin 811 is used, the owner or operator must demonstrate in the nutrient management plan that the operational management and field conditions of the facility and land application areas meet the requirements for optimum conditions as provided in Bulletin 811.</w:t>
      </w:r>
    </w:p>
    <w:p w14:paraId="22205F27" w14:textId="77777777" w:rsidR="002E51B8" w:rsidRPr="00860C68" w:rsidRDefault="002E51B8" w:rsidP="002E51B8">
      <w:pPr>
        <w:ind w:left="2160" w:hanging="720"/>
        <w:rPr>
          <w:rFonts w:ascii="Times New Roman" w:hAnsi="Times New Roman"/>
          <w:szCs w:val="24"/>
        </w:rPr>
      </w:pPr>
    </w:p>
    <w:p w14:paraId="4EEF0E58"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lastRenderedPageBreak/>
        <w:t>f)</w:t>
      </w:r>
      <w:r w:rsidRPr="00860C68">
        <w:rPr>
          <w:rFonts w:ascii="Times New Roman" w:hAnsi="Times New Roman"/>
          <w:szCs w:val="24"/>
        </w:rPr>
        <w:tab/>
        <w:t>Nitrogen Credits</w:t>
      </w:r>
    </w:p>
    <w:p w14:paraId="44062221" w14:textId="77777777" w:rsidR="002E51B8" w:rsidRPr="00860C68" w:rsidRDefault="002E51B8" w:rsidP="002E51B8">
      <w:pPr>
        <w:ind w:left="360"/>
        <w:rPr>
          <w:rFonts w:ascii="Times New Roman" w:hAnsi="Times New Roman"/>
          <w:szCs w:val="24"/>
        </w:rPr>
      </w:pPr>
    </w:p>
    <w:p w14:paraId="3A5835DD"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CAFO owner or operator must calculate </w:t>
      </w:r>
      <w:proofErr w:type="gramStart"/>
      <w:r w:rsidRPr="00860C68">
        <w:rPr>
          <w:rFonts w:ascii="Times New Roman" w:hAnsi="Times New Roman"/>
          <w:szCs w:val="24"/>
        </w:rPr>
        <w:t>nitrogen  credits</w:t>
      </w:r>
      <w:proofErr w:type="gramEnd"/>
      <w:r w:rsidRPr="00860C68">
        <w:rPr>
          <w:rFonts w:ascii="Times New Roman" w:hAnsi="Times New Roman"/>
          <w:szCs w:val="24"/>
        </w:rPr>
        <w:t xml:space="preserve"> , under Section 502.505(n)(7), for nitrogen-producing crops grown the previous year, for other sources of nitrogen applied for the growing season, and for mineralized organic nitrogen in livestock waste applied during the previous three years.</w:t>
      </w:r>
    </w:p>
    <w:p w14:paraId="65172C03" w14:textId="77777777" w:rsidR="002E51B8" w:rsidRPr="00860C68" w:rsidRDefault="002E51B8" w:rsidP="002E51B8">
      <w:pPr>
        <w:ind w:left="2160" w:hanging="720"/>
        <w:rPr>
          <w:rFonts w:ascii="Times New Roman" w:hAnsi="Times New Roman"/>
          <w:szCs w:val="24"/>
        </w:rPr>
      </w:pPr>
    </w:p>
    <w:p w14:paraId="450048EE"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CAFO owner or operator must calculate </w:t>
      </w:r>
      <w:proofErr w:type="gramStart"/>
      <w:r w:rsidRPr="00860C68">
        <w:rPr>
          <w:rFonts w:ascii="Times New Roman" w:hAnsi="Times New Roman"/>
          <w:szCs w:val="24"/>
        </w:rPr>
        <w:t>nitrogen  credits</w:t>
      </w:r>
      <w:proofErr w:type="gramEnd"/>
      <w:r w:rsidRPr="00860C68">
        <w:rPr>
          <w:rFonts w:ascii="Times New Roman" w:hAnsi="Times New Roman"/>
          <w:szCs w:val="24"/>
        </w:rPr>
        <w:t xml:space="preserve">  for the mineralized organic nitrogen in livestock waste applied during the previous three years at the rate of 50%, 25%, and 12.5%, respectively, of that mineralized during the first year.  </w:t>
      </w:r>
    </w:p>
    <w:p w14:paraId="36FAA422" w14:textId="77777777" w:rsidR="002E51B8" w:rsidRPr="00860C68" w:rsidRDefault="002E51B8" w:rsidP="002E51B8">
      <w:pPr>
        <w:ind w:left="720"/>
        <w:rPr>
          <w:rFonts w:ascii="Times New Roman" w:hAnsi="Times New Roman"/>
          <w:szCs w:val="24"/>
        </w:rPr>
      </w:pPr>
    </w:p>
    <w:p w14:paraId="487785BE" w14:textId="77777777" w:rsidR="002E51B8" w:rsidRPr="00860C68" w:rsidRDefault="002E51B8" w:rsidP="002E51B8">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Phosphorus.  The CAFO owner or operator must develop or amend the plan   to determine the maximum livestock waste application rate for each field.  The plan for that field must contain the following:</w:t>
      </w:r>
    </w:p>
    <w:p w14:paraId="2C529840" w14:textId="77777777" w:rsidR="002E51B8" w:rsidRPr="00860C68" w:rsidRDefault="002E51B8" w:rsidP="002E51B8">
      <w:pPr>
        <w:ind w:left="360"/>
        <w:rPr>
          <w:rFonts w:ascii="Times New Roman" w:hAnsi="Times New Roman"/>
          <w:szCs w:val="24"/>
        </w:rPr>
      </w:pPr>
    </w:p>
    <w:p w14:paraId="77A79B00"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phosphorus content of the livestock waste must be determined in accordance with subsection (c</w:t>
      </w:r>
      <w:proofErr w:type="gramStart"/>
      <w:r w:rsidRPr="00860C68">
        <w:rPr>
          <w:rFonts w:ascii="Times New Roman" w:hAnsi="Times New Roman"/>
          <w:szCs w:val="24"/>
        </w:rPr>
        <w:t>);</w:t>
      </w:r>
      <w:proofErr w:type="gramEnd"/>
    </w:p>
    <w:p w14:paraId="73F24156" w14:textId="77777777" w:rsidR="002E51B8" w:rsidRPr="00860C68" w:rsidRDefault="002E51B8" w:rsidP="002E51B8">
      <w:pPr>
        <w:ind w:left="2160" w:hanging="720"/>
        <w:rPr>
          <w:rFonts w:ascii="Times New Roman" w:hAnsi="Times New Roman"/>
          <w:szCs w:val="24"/>
        </w:rPr>
      </w:pPr>
    </w:p>
    <w:p w14:paraId="2FC187A4"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The realistic crop yield goal of each crop in the field, obtained under subsection (e)(1</w:t>
      </w:r>
      <w:proofErr w:type="gramStart"/>
      <w:r w:rsidRPr="00860C68">
        <w:rPr>
          <w:rFonts w:ascii="Times New Roman" w:hAnsi="Times New Roman"/>
          <w:szCs w:val="24"/>
        </w:rPr>
        <w:t>);</w:t>
      </w:r>
      <w:proofErr w:type="gramEnd"/>
    </w:p>
    <w:p w14:paraId="2E7D5ABF" w14:textId="77777777" w:rsidR="002E51B8" w:rsidRPr="00860C68" w:rsidRDefault="002E51B8" w:rsidP="002E51B8">
      <w:pPr>
        <w:ind w:left="2160" w:hanging="720"/>
        <w:rPr>
          <w:rFonts w:ascii="Times New Roman" w:hAnsi="Times New Roman"/>
          <w:szCs w:val="24"/>
        </w:rPr>
      </w:pPr>
    </w:p>
    <w:p w14:paraId="1A0F25C2"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phosphorus amount needed for each crop in the planned</w:t>
      </w:r>
      <w:r w:rsidRPr="00860C68">
        <w:rPr>
          <w:rFonts w:ascii="Times New Roman" w:hAnsi="Times New Roman"/>
          <w:b/>
          <w:szCs w:val="24"/>
        </w:rPr>
        <w:t xml:space="preserve"> </w:t>
      </w:r>
      <w:r w:rsidRPr="00860C68">
        <w:rPr>
          <w:rFonts w:ascii="Times New Roman" w:hAnsi="Times New Roman"/>
          <w:szCs w:val="24"/>
        </w:rPr>
        <w:t>crop rotation, expressed as P</w:t>
      </w:r>
      <w:r w:rsidRPr="00860C68">
        <w:rPr>
          <w:rFonts w:ascii="Times New Roman" w:hAnsi="Times New Roman"/>
          <w:szCs w:val="24"/>
          <w:vertAlign w:val="subscript"/>
        </w:rPr>
        <w:t>2</w:t>
      </w:r>
      <w:r w:rsidRPr="00860C68">
        <w:rPr>
          <w:rFonts w:ascii="Times New Roman" w:hAnsi="Times New Roman"/>
          <w:szCs w:val="24"/>
        </w:rPr>
        <w:t>O</w:t>
      </w:r>
      <w:r w:rsidRPr="00860C68">
        <w:rPr>
          <w:rFonts w:ascii="Times New Roman" w:hAnsi="Times New Roman"/>
          <w:szCs w:val="24"/>
          <w:vertAlign w:val="subscript"/>
        </w:rPr>
        <w:t>5</w:t>
      </w:r>
      <w:r w:rsidRPr="00860C68">
        <w:rPr>
          <w:rFonts w:ascii="Times New Roman" w:hAnsi="Times New Roman"/>
          <w:szCs w:val="24"/>
        </w:rPr>
        <w:t>, obtained from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Determining this phosphorus amount must be based on the realistic crop yield goal for each planned crop and the soil test for available phosphorus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conducted according to the   Recommended Chemical Soil Test Procedures for the North Central Region, incorporated by reference in 35 Ill. Adm. Code 501.200</w:t>
      </w:r>
      <w:proofErr w:type="gramStart"/>
      <w:r w:rsidRPr="00860C68">
        <w:rPr>
          <w:rFonts w:ascii="Times New Roman" w:hAnsi="Times New Roman"/>
          <w:szCs w:val="24"/>
        </w:rPr>
        <w:t>);</w:t>
      </w:r>
      <w:proofErr w:type="gramEnd"/>
    </w:p>
    <w:p w14:paraId="52284B2F" w14:textId="77777777" w:rsidR="002E51B8" w:rsidRPr="00860C68" w:rsidRDefault="002E51B8" w:rsidP="002E51B8">
      <w:pPr>
        <w:ind w:left="2160" w:hanging="720"/>
        <w:rPr>
          <w:rFonts w:ascii="Times New Roman" w:hAnsi="Times New Roman"/>
          <w:szCs w:val="24"/>
        </w:rPr>
      </w:pPr>
    </w:p>
    <w:p w14:paraId="6ED91D64"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The phosphorus carryover from previous years’ application of phosphorus or livestock </w:t>
      </w:r>
      <w:proofErr w:type="gramStart"/>
      <w:r w:rsidRPr="00860C68">
        <w:rPr>
          <w:rFonts w:ascii="Times New Roman" w:hAnsi="Times New Roman"/>
          <w:szCs w:val="24"/>
        </w:rPr>
        <w:t>waste;</w:t>
      </w:r>
      <w:proofErr w:type="gramEnd"/>
    </w:p>
    <w:p w14:paraId="1A4984EF" w14:textId="77777777" w:rsidR="002E51B8" w:rsidRPr="00860C68" w:rsidRDefault="002E51B8" w:rsidP="002E51B8">
      <w:pPr>
        <w:ind w:left="2160" w:hanging="720"/>
        <w:rPr>
          <w:rFonts w:ascii="Times New Roman" w:hAnsi="Times New Roman"/>
          <w:szCs w:val="24"/>
        </w:rPr>
      </w:pPr>
    </w:p>
    <w:p w14:paraId="117D8531"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Soil test phosphorus results for that field; and</w:t>
      </w:r>
    </w:p>
    <w:p w14:paraId="176B5D67" w14:textId="77777777" w:rsidR="002E51B8" w:rsidRPr="00860C68" w:rsidRDefault="002E51B8" w:rsidP="002E51B8">
      <w:pPr>
        <w:ind w:left="720"/>
        <w:rPr>
          <w:rFonts w:ascii="Times New Roman" w:hAnsi="Times New Roman"/>
          <w:szCs w:val="24"/>
        </w:rPr>
      </w:pPr>
    </w:p>
    <w:p w14:paraId="0CEAFF87" w14:textId="77777777" w:rsidR="002E51B8" w:rsidRPr="00860C68" w:rsidRDefault="002E51B8" w:rsidP="002E51B8">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The maximum livestock waste application rate, consistent with nitrogen-based or phosphorus-based applications allowed under Section 502.615.</w:t>
      </w:r>
    </w:p>
    <w:p w14:paraId="2E599FFB" w14:textId="77777777" w:rsidR="002E51B8" w:rsidRPr="00860C68" w:rsidRDefault="002E51B8" w:rsidP="002E51B8">
      <w:pPr>
        <w:rPr>
          <w:rFonts w:ascii="Times New Roman" w:hAnsi="Times New Roman"/>
          <w:szCs w:val="24"/>
        </w:rPr>
      </w:pPr>
    </w:p>
    <w:p w14:paraId="3F5B3407" w14:textId="77777777" w:rsidR="002E51B8" w:rsidRDefault="002E51B8" w:rsidP="002E51B8">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Nitrogen and phosphorus fertilization rates for the realistic crop yield goal may be obtained from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or 35 Ill. Adm. Code 560.Appendix A.</w:t>
      </w:r>
    </w:p>
    <w:p w14:paraId="28E7D433" w14:textId="77777777" w:rsidR="002E51B8" w:rsidRPr="00860C68" w:rsidRDefault="002E51B8" w:rsidP="002E51B8">
      <w:pPr>
        <w:ind w:left="1440" w:hanging="720"/>
        <w:rPr>
          <w:rFonts w:ascii="Times New Roman" w:hAnsi="Times New Roman"/>
          <w:szCs w:val="24"/>
        </w:rPr>
      </w:pPr>
    </w:p>
    <w:p w14:paraId="1BCF1A1A" w14:textId="60C47254" w:rsidR="00875B0D" w:rsidRPr="001E5535" w:rsidRDefault="002E51B8" w:rsidP="002E51B8">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32923F2" w14:textId="77777777" w:rsidR="00875B0D" w:rsidRPr="001E5535" w:rsidRDefault="00875B0D" w:rsidP="00875B0D">
      <w:pPr>
        <w:rPr>
          <w:rFonts w:ascii="Times New Roman" w:hAnsi="Times New Roman"/>
        </w:rPr>
      </w:pPr>
    </w:p>
    <w:p w14:paraId="021ED4BF" w14:textId="77777777" w:rsidR="00F45CE2" w:rsidRPr="00860C68" w:rsidRDefault="00F45CE2" w:rsidP="00F45CE2">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502.630  Protocols</w:t>
      </w:r>
      <w:proofErr w:type="gramEnd"/>
      <w:r w:rsidRPr="00860C68">
        <w:rPr>
          <w:rFonts w:ascii="Times New Roman" w:hAnsi="Times New Roman"/>
          <w:b/>
          <w:szCs w:val="24"/>
        </w:rPr>
        <w:t xml:space="preserve"> to Land Apply Livestock Waste During Winter</w:t>
      </w:r>
    </w:p>
    <w:p w14:paraId="73D44B2C" w14:textId="77777777" w:rsidR="00F45CE2" w:rsidRPr="00860C68" w:rsidRDefault="00F45CE2" w:rsidP="00F45CE2">
      <w:pPr>
        <w:ind w:left="1440" w:hanging="720"/>
        <w:rPr>
          <w:rFonts w:ascii="Times New Roman" w:hAnsi="Times New Roman"/>
          <w:szCs w:val="24"/>
        </w:rPr>
      </w:pPr>
    </w:p>
    <w:p w14:paraId="3254C223" w14:textId="77777777" w:rsidR="00F45CE2" w:rsidRPr="00860C68" w:rsidRDefault="00F45CE2" w:rsidP="00F45CE2">
      <w:pPr>
        <w:tabs>
          <w:tab w:val="left" w:pos="-1080"/>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Winter Application Prohibition.  Surface land application of livestock waste on frozen, ice-covered, or snow-covered ground is prohibited except as specified in subsection (a)(1).</w:t>
      </w:r>
    </w:p>
    <w:p w14:paraId="78A8798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724B0E7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Despite the winter application prohibition in subsection (a), surface land application of livestock waste on frozen, ice-covered, or snow-covered ground is allowed if </w:t>
      </w:r>
      <w:proofErr w:type="gramStart"/>
      <w:r w:rsidRPr="00860C68">
        <w:rPr>
          <w:rFonts w:ascii="Times New Roman" w:hAnsi="Times New Roman"/>
          <w:szCs w:val="24"/>
        </w:rPr>
        <w:t>all of</w:t>
      </w:r>
      <w:proofErr w:type="gramEnd"/>
      <w:r w:rsidRPr="00860C68">
        <w:rPr>
          <w:rFonts w:ascii="Times New Roman" w:hAnsi="Times New Roman"/>
          <w:szCs w:val="24"/>
        </w:rPr>
        <w:t xml:space="preserve"> the following conditions are met:</w:t>
      </w:r>
    </w:p>
    <w:p w14:paraId="44764CE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p>
    <w:p w14:paraId="097064B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No practical alternative measures are available to handle the livestock waste within storage facilities or to dispose of the livestock waste at other sites.  Examples of practical alternative measures may include the transfer of waste to another waste handling facility or sewage treatment plant, rental or acquisition of a storage tank, reduction of herd size or depopulation, and protection of the facility from direct precipitation and clean stormwater </w:t>
      </w:r>
      <w:proofErr w:type="gramStart"/>
      <w:r w:rsidRPr="00860C68">
        <w:rPr>
          <w:rFonts w:ascii="Times New Roman" w:hAnsi="Times New Roman"/>
          <w:szCs w:val="24"/>
        </w:rPr>
        <w:t>runoff;</w:t>
      </w:r>
      <w:proofErr w:type="gramEnd"/>
    </w:p>
    <w:p w14:paraId="37D4F94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006B099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Liquid livestock waste cannot be injected or incorporated within 24 hours after application due to soil </w:t>
      </w:r>
      <w:proofErr w:type="gramStart"/>
      <w:r w:rsidRPr="00860C68">
        <w:rPr>
          <w:rFonts w:ascii="Times New Roman" w:hAnsi="Times New Roman"/>
          <w:szCs w:val="24"/>
        </w:rPr>
        <w:t>conditions;</w:t>
      </w:r>
      <w:proofErr w:type="gramEnd"/>
    </w:p>
    <w:p w14:paraId="255C54B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622B401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 xml:space="preserve">Before December 1, the owner or operator has taken steps to provide 120 days of available capacity for manure storage </w:t>
      </w:r>
      <w:proofErr w:type="gramStart"/>
      <w:r w:rsidRPr="00860C68">
        <w:rPr>
          <w:rFonts w:ascii="Times New Roman" w:hAnsi="Times New Roman"/>
          <w:szCs w:val="24"/>
        </w:rPr>
        <w:t>areas .</w:t>
      </w:r>
      <w:proofErr w:type="gramEnd"/>
      <w:r w:rsidRPr="00860C68">
        <w:rPr>
          <w:rFonts w:ascii="Times New Roman" w:hAnsi="Times New Roman"/>
          <w:szCs w:val="24"/>
        </w:rPr>
        <w:t xml:space="preserve">  Examples of steps that could be taken may include land application of livestock waste, transfer of waste to another party, protection of waste storage structures from direct precipitation and stormwater runoff, and depopulating facilities to reduce the amount of waste </w:t>
      </w:r>
      <w:proofErr w:type="gramStart"/>
      <w:r w:rsidRPr="00860C68">
        <w:rPr>
          <w:rFonts w:ascii="Times New Roman" w:hAnsi="Times New Roman"/>
          <w:szCs w:val="24"/>
        </w:rPr>
        <w:t>generated;</w:t>
      </w:r>
      <w:proofErr w:type="gramEnd"/>
    </w:p>
    <w:p w14:paraId="30473DA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3815697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owner or operator has complied with subsection (a)(1)(C) and yet the storage volume available on December 1 of that winter season is less than 120 days of </w:t>
      </w:r>
      <w:proofErr w:type="gramStart"/>
      <w:r w:rsidRPr="00860C68">
        <w:rPr>
          <w:rFonts w:ascii="Times New Roman" w:hAnsi="Times New Roman"/>
          <w:szCs w:val="24"/>
        </w:rPr>
        <w:t>storage;</w:t>
      </w:r>
      <w:proofErr w:type="gramEnd"/>
    </w:p>
    <w:p w14:paraId="287CCC3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56B3DBE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The owner or operator has notified the Agency in writing on December 1 of that winter season that the CAFO has less than 120 days of storage available; and</w:t>
      </w:r>
    </w:p>
    <w:p w14:paraId="4D074EE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2C6A0F84"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lastRenderedPageBreak/>
        <w:t>F)</w:t>
      </w:r>
      <w:r w:rsidRPr="00860C68">
        <w:rPr>
          <w:rFonts w:ascii="Times New Roman" w:hAnsi="Times New Roman"/>
          <w:szCs w:val="24"/>
        </w:rPr>
        <w:tab/>
        <w:t>The discharge of livestock waste from the structure to the surface waters is expected to occur due to a shortage in storage capacity.</w:t>
      </w:r>
    </w:p>
    <w:p w14:paraId="7BE2058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28FA1BC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storage volume calculation in subsection (a)(1)(C) must include runoff and direct precipitation plus the volume of livestock excreta, wash water, and other process wastewater generated and expected to enter the storage structure </w:t>
      </w:r>
      <w:proofErr w:type="gramStart"/>
      <w:r w:rsidRPr="00860C68">
        <w:rPr>
          <w:rFonts w:ascii="Times New Roman" w:hAnsi="Times New Roman"/>
          <w:szCs w:val="24"/>
        </w:rPr>
        <w:t>from  December</w:t>
      </w:r>
      <w:proofErr w:type="gramEnd"/>
      <w:r w:rsidRPr="00860C68">
        <w:rPr>
          <w:rFonts w:ascii="Times New Roman" w:hAnsi="Times New Roman"/>
          <w:szCs w:val="24"/>
        </w:rPr>
        <w:t xml:space="preserve"> 1 to April 1.  Runoff volume calculations must meet the following requirements:</w:t>
      </w:r>
    </w:p>
    <w:p w14:paraId="1E095DB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685D11F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Runoff calculations must be based on the runoff transferred into the storage structure under frozen ground </w:t>
      </w:r>
      <w:proofErr w:type="gramStart"/>
      <w:r w:rsidRPr="00860C68">
        <w:rPr>
          <w:rFonts w:ascii="Times New Roman" w:hAnsi="Times New Roman"/>
          <w:szCs w:val="24"/>
        </w:rPr>
        <w:t>conditions;</w:t>
      </w:r>
      <w:proofErr w:type="gramEnd"/>
    </w:p>
    <w:p w14:paraId="558629E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1703986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Direct precipitation that will reduce the available storage volume must be based on normal precipitation for the December 1 to April 1 period for the nearest weather station and, for facilities exposed to precipitation, the 25-year, 24-hour storm event volume or the design storm event volume determined under Subpart H for swine, poultry, and veal large CAFOs that are new sources.  Normal precipitation determinations must be based on National Weather Service or State Water Survey </w:t>
      </w:r>
      <w:proofErr w:type="gramStart"/>
      <w:r w:rsidRPr="00860C68">
        <w:rPr>
          <w:rFonts w:ascii="Times New Roman" w:hAnsi="Times New Roman"/>
          <w:szCs w:val="24"/>
        </w:rPr>
        <w:t>Records;</w:t>
      </w:r>
      <w:proofErr w:type="gramEnd"/>
    </w:p>
    <w:p w14:paraId="7FFB8F4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p>
    <w:p w14:paraId="70B5408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BOARD NOTE:  The following sources may be used to determine normal precipitation:</w:t>
      </w:r>
    </w:p>
    <w:p w14:paraId="747A81C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p>
    <w:p w14:paraId="1AD22C7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r w:rsidRPr="00860C68">
        <w:rPr>
          <w:rFonts w:ascii="Times New Roman" w:hAnsi="Times New Roman"/>
          <w:szCs w:val="24"/>
        </w:rPr>
        <w:tab/>
      </w:r>
      <w:hyperlink r:id="rId12" w:history="1">
        <w:r w:rsidRPr="00860C68">
          <w:rPr>
            <w:rStyle w:val="Hyperlink"/>
            <w:rFonts w:ascii="Times New Roman" w:hAnsi="Times New Roman"/>
            <w:szCs w:val="24"/>
          </w:rPr>
          <w:t>http://www.isws.illinois.edu/atmos/statecli/newnormals/newnormals.htm</w:t>
        </w:r>
      </w:hyperlink>
    </w:p>
    <w:p w14:paraId="0C01152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r w:rsidRPr="00860C68">
        <w:rPr>
          <w:rFonts w:ascii="Times New Roman" w:hAnsi="Times New Roman"/>
          <w:szCs w:val="24"/>
        </w:rPr>
        <w:tab/>
        <w:t>or</w:t>
      </w:r>
    </w:p>
    <w:p w14:paraId="2095EC1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r w:rsidRPr="00860C68">
        <w:rPr>
          <w:rFonts w:ascii="Times New Roman" w:hAnsi="Times New Roman"/>
          <w:szCs w:val="24"/>
        </w:rPr>
        <w:tab/>
      </w:r>
      <w:hyperlink r:id="rId13" w:history="1">
        <w:r w:rsidRPr="00860C68">
          <w:rPr>
            <w:rStyle w:val="Hyperlink"/>
            <w:rFonts w:ascii="Times New Roman" w:hAnsi="Times New Roman"/>
            <w:szCs w:val="24"/>
          </w:rPr>
          <w:t>https://www.ncei.noaa.gov/products/land-based-station/us-climate-normals</w:t>
        </w:r>
      </w:hyperlink>
    </w:p>
    <w:p w14:paraId="328EDD30" w14:textId="77777777" w:rsidR="00F45CE2"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p>
    <w:p w14:paraId="2DC8421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b/>
          <w:szCs w:val="24"/>
        </w:rPr>
      </w:pPr>
      <w:r w:rsidRPr="00860C68">
        <w:rPr>
          <w:rFonts w:ascii="Times New Roman" w:hAnsi="Times New Roman"/>
          <w:szCs w:val="24"/>
        </w:rPr>
        <w:t>C)</w:t>
      </w:r>
      <w:r w:rsidRPr="00860C68">
        <w:rPr>
          <w:rFonts w:ascii="Times New Roman" w:hAnsi="Times New Roman"/>
          <w:szCs w:val="24"/>
        </w:rPr>
        <w:tab/>
        <w:t>The owner or operator must keep a record of the precipitation value used and the source from which the value was obtained; and</w:t>
      </w:r>
    </w:p>
    <w:p w14:paraId="769B78E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4579A03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Calculations must allow for a freeboard of two feet.</w:t>
      </w:r>
    </w:p>
    <w:p w14:paraId="660337D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2482FEB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If winter land application is necessary, it must be conducted under a winter application plan described in subsection (b) and according to the conditions of subsection (c).</w:t>
      </w:r>
    </w:p>
    <w:p w14:paraId="5073704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77A62E0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Winter Application Plan</w:t>
      </w:r>
    </w:p>
    <w:p w14:paraId="3D418AA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1671121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proofErr w:type="gramStart"/>
      <w:r w:rsidRPr="00860C68">
        <w:rPr>
          <w:rFonts w:ascii="Times New Roman" w:hAnsi="Times New Roman"/>
          <w:szCs w:val="24"/>
        </w:rPr>
        <w:lastRenderedPageBreak/>
        <w:t>To  conduct</w:t>
      </w:r>
      <w:proofErr w:type="gramEnd"/>
      <w:r w:rsidRPr="00860C68">
        <w:rPr>
          <w:rFonts w:ascii="Times New Roman" w:hAnsi="Times New Roman"/>
          <w:szCs w:val="24"/>
        </w:rPr>
        <w:t xml:space="preserve"> surface land application on frozen, ice-covered, or snow-covered ground,  this subsection (b) must be met.</w:t>
      </w:r>
    </w:p>
    <w:p w14:paraId="0ACFEC0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659D883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r w:rsidRPr="00860C68">
        <w:rPr>
          <w:rFonts w:ascii="Times New Roman" w:hAnsi="Times New Roman"/>
          <w:szCs w:val="24"/>
        </w:rPr>
        <w:t>1)</w:t>
      </w:r>
      <w:r w:rsidRPr="00860C68">
        <w:rPr>
          <w:rFonts w:ascii="Times New Roman" w:hAnsi="Times New Roman"/>
          <w:szCs w:val="24"/>
        </w:rPr>
        <w:tab/>
        <w:t>No land application may occur within ¼ mile of a non-farm residence.</w:t>
      </w:r>
    </w:p>
    <w:p w14:paraId="677F025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0E88A59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No discharge may occur during the land application of livestock waste.</w:t>
      </w:r>
    </w:p>
    <w:p w14:paraId="2B451BE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p>
    <w:p w14:paraId="154C071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Surface land application on frozen ground must not occur within 24 hours preceding a precipitation forecast of 0.25 inches or more in a 24-hour period as measured in liquid form.  The CAFO owner or operator must use one of the following two methods for determining whether these conditions exist and must maintain a record of the forecast from the source used.</w:t>
      </w:r>
    </w:p>
    <w:p w14:paraId="20B80014"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4DE7BE2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prediction of a 60 percent or greater chance of 0.25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14:paraId="4E75E10A"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1B470970"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(b)(3)(A) may be obtained from the National Weather Service at </w:t>
      </w:r>
    </w:p>
    <w:p w14:paraId="0F41C823"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14" w:history="1">
        <w:r w:rsidRPr="00860C68">
          <w:rPr>
            <w:rStyle w:val="Hyperlink"/>
            <w:rFonts w:ascii="Times New Roman" w:hAnsi="Times New Roman"/>
            <w:szCs w:val="24"/>
          </w:rPr>
          <w:t>https://www.wpc.ncep.noaa.gov/pqpf/conus_hpc_pqpf.php</w:t>
        </w:r>
      </w:hyperlink>
      <w:hyperlink r:id="rId15" w:history="1"/>
      <w:r w:rsidRPr="00860C68">
        <w:rPr>
          <w:rFonts w:ascii="Times New Roman" w:hAnsi="Times New Roman"/>
          <w:szCs w:val="24"/>
        </w:rPr>
        <w:t>.</w:t>
      </w:r>
    </w:p>
    <w:p w14:paraId="69A78DE6"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5BFBB0A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 precipitation prediction of 0.25 inches or </w:t>
      </w:r>
      <w:proofErr w:type="gramStart"/>
      <w:r w:rsidRPr="00860C68">
        <w:rPr>
          <w:rFonts w:ascii="Times New Roman" w:hAnsi="Times New Roman"/>
          <w:szCs w:val="24"/>
        </w:rPr>
        <w:t>more  in</w:t>
      </w:r>
      <w:proofErr w:type="gramEnd"/>
      <w:r w:rsidRPr="00860C68">
        <w:rPr>
          <w:rFonts w:ascii="Times New Roman" w:hAnsi="Times New Roman"/>
          <w:szCs w:val="24"/>
        </w:rPr>
        <w:t xml:space="preserve"> a 24-hour period as measured in liquid form and identified as higher than QPF category 2 obtained from the National Weather Service Meteorological Development Laboratory, Statistical Modeling Branch, 1325 East West Highway, Silver Spring MD 20910, for the land application area location.</w:t>
      </w:r>
    </w:p>
    <w:p w14:paraId="61B5F447"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1C69254E"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(b)(3)(B) may be obtained from the National Weather Service at </w:t>
      </w:r>
    </w:p>
    <w:p w14:paraId="08C8EF31"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16" w:history="1">
        <w:r w:rsidRPr="00860C68">
          <w:rPr>
            <w:rStyle w:val="Hyperlink"/>
            <w:rFonts w:ascii="Times New Roman" w:hAnsi="Times New Roman"/>
          </w:rPr>
          <w:t>https://www.wpc.ncep.noaa.gov/qpf/qpf2.shtml</w:t>
        </w:r>
      </w:hyperlink>
      <w:hyperlink r:id="rId17" w:history="1"/>
      <w:r w:rsidRPr="00860C68">
        <w:rPr>
          <w:rFonts w:ascii="Times New Roman" w:hAnsi="Times New Roman"/>
          <w:szCs w:val="24"/>
        </w:rPr>
        <w:t>.</w:t>
      </w:r>
    </w:p>
    <w:p w14:paraId="1F8CD3B7" w14:textId="77777777" w:rsidR="00F45CE2" w:rsidRPr="00860C68" w:rsidRDefault="00F45CE2" w:rsidP="00F45CE2">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78A2CDB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Surface land application of livestock waste on ice-covered or snow-covered land must not occur within 24 hours preceding a precipitation forecast of 0.1 inches or more in a 24-hour period as measured in liquid form.  The CAFO owner or operator must use one of the two methods provided below for determining </w:t>
      </w:r>
      <w:proofErr w:type="gramStart"/>
      <w:r w:rsidRPr="00860C68">
        <w:rPr>
          <w:rFonts w:ascii="Times New Roman" w:hAnsi="Times New Roman"/>
          <w:szCs w:val="24"/>
        </w:rPr>
        <w:t xml:space="preserve">whether or </w:t>
      </w:r>
      <w:r w:rsidRPr="00860C68">
        <w:rPr>
          <w:rFonts w:ascii="Times New Roman" w:hAnsi="Times New Roman"/>
          <w:szCs w:val="24"/>
        </w:rPr>
        <w:lastRenderedPageBreak/>
        <w:t>not</w:t>
      </w:r>
      <w:proofErr w:type="gramEnd"/>
      <w:r w:rsidRPr="00860C68">
        <w:rPr>
          <w:rFonts w:ascii="Times New Roman" w:hAnsi="Times New Roman"/>
          <w:szCs w:val="24"/>
        </w:rPr>
        <w:t xml:space="preserve"> these conditions exist and must maintain a record of the forecast from the source used.</w:t>
      </w:r>
    </w:p>
    <w:p w14:paraId="18BA2B0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3911DE6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 precipitation prediction of a 60 percent or greater chance of 0.1 inches or more in a 24-hour period as measured in liquid form obtained from the National Weather Service’s Meteorological Development Laboratory, Statistical Modeling Branch, 1325 East West Highway, Silver Spring MD 20910 for the location nearest to the land application area; or</w:t>
      </w:r>
    </w:p>
    <w:p w14:paraId="7D8DB8A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40F106E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(b)(4)(A) may be obtained from the National Weather Service at </w:t>
      </w:r>
    </w:p>
    <w:p w14:paraId="79A39779"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18" w:history="1">
        <w:r w:rsidRPr="00860C68">
          <w:rPr>
            <w:rStyle w:val="Hyperlink"/>
            <w:rFonts w:ascii="Times New Roman" w:hAnsi="Times New Roman"/>
            <w:szCs w:val="24"/>
          </w:rPr>
          <w:t>https://www.wpc.ncep.noaa.gov/pqpf/conus_hpc_pqpf.php</w:t>
        </w:r>
      </w:hyperlink>
      <w:hyperlink r:id="rId19" w:history="1"/>
      <w:r w:rsidRPr="00860C68">
        <w:rPr>
          <w:rFonts w:ascii="Times New Roman" w:hAnsi="Times New Roman"/>
          <w:szCs w:val="24"/>
        </w:rPr>
        <w:t>.</w:t>
      </w:r>
    </w:p>
    <w:p w14:paraId="13F6F3F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03F94F7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A precipitation prediction of 0.1 inches or </w:t>
      </w:r>
      <w:proofErr w:type="gramStart"/>
      <w:r w:rsidRPr="00860C68">
        <w:rPr>
          <w:rFonts w:ascii="Times New Roman" w:hAnsi="Times New Roman"/>
          <w:szCs w:val="24"/>
        </w:rPr>
        <w:t>more  in</w:t>
      </w:r>
      <w:proofErr w:type="gramEnd"/>
      <w:r w:rsidRPr="00860C68">
        <w:rPr>
          <w:rFonts w:ascii="Times New Roman" w:hAnsi="Times New Roman"/>
          <w:szCs w:val="24"/>
        </w:rPr>
        <w:t xml:space="preserve"> a 24-hour period as measured in liquid form and identified as higher than QPF category 1 obtained from the National Weather Service’s Meteorological Development Laboratory, Statistical Modeling Branch, 1325 East West Highway, Silver Spring MD  20910 for the land application area location.</w:t>
      </w:r>
    </w:p>
    <w:p w14:paraId="0E6AB684"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2EE8AC76"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r w:rsidRPr="00860C68">
        <w:rPr>
          <w:rFonts w:ascii="Times New Roman" w:hAnsi="Times New Roman"/>
          <w:szCs w:val="24"/>
        </w:rPr>
        <w:t xml:space="preserve">BOARD NOTE:  The prediction in subsection (b)(4)(B) may be obtained from the National Weather Service at </w:t>
      </w:r>
    </w:p>
    <w:p w14:paraId="2F2D01C9"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hyperlink r:id="rId20" w:history="1">
        <w:r w:rsidRPr="00860C68">
          <w:rPr>
            <w:rStyle w:val="Hyperlink"/>
            <w:rFonts w:ascii="Times New Roman" w:hAnsi="Times New Roman"/>
          </w:rPr>
          <w:t>https://www.wpc.ncep.noaa.gov/qpf/qpf2.shtml</w:t>
        </w:r>
      </w:hyperlink>
    </w:p>
    <w:p w14:paraId="6CAA4A78" w14:textId="77777777" w:rsidR="00F45CE2" w:rsidRPr="00860C68" w:rsidRDefault="00F45CE2" w:rsidP="00F45C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szCs w:val="24"/>
        </w:rPr>
      </w:pPr>
    </w:p>
    <w:p w14:paraId="5BF7BE4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If the land application of livestock waste is on ice-covered or snow-</w:t>
      </w:r>
      <w:proofErr w:type="spellStart"/>
      <w:r w:rsidRPr="00860C68">
        <w:rPr>
          <w:rFonts w:ascii="Times New Roman" w:hAnsi="Times New Roman"/>
          <w:szCs w:val="24"/>
        </w:rPr>
        <w:t>coveredland</w:t>
      </w:r>
      <w:proofErr w:type="spellEnd"/>
      <w:r w:rsidRPr="00860C68">
        <w:rPr>
          <w:rFonts w:ascii="Times New Roman" w:hAnsi="Times New Roman"/>
          <w:szCs w:val="24"/>
        </w:rPr>
        <w:t>, surface land application must not occur when the predicted high temperature exceeds 32 degrees F on the day of land application or on any of the 7 days following land application as predicted by the National Weather Service’s Meteorological Development Laboratory, Statistical Modeling Branch, 1325 East West Highway, Silver Spring MD  20910 for the location nearest to the land application area.  The owner or operator must maintain a record of the forecast from the source used.</w:t>
      </w:r>
    </w:p>
    <w:p w14:paraId="4A4A836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p>
    <w:p w14:paraId="279EE9D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r w:rsidRPr="00860C68">
        <w:rPr>
          <w:rFonts w:ascii="Times New Roman" w:hAnsi="Times New Roman"/>
          <w:szCs w:val="24"/>
        </w:rPr>
        <w:t>BOARD NOTE:  The predicted high temperature in subsection (b)(5) may be obtained from the National Weather Service at</w:t>
      </w:r>
    </w:p>
    <w:p w14:paraId="167CDF0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hyperlink r:id="rId21" w:history="1">
        <w:r w:rsidRPr="00860C68">
          <w:rPr>
            <w:rStyle w:val="Hyperlink"/>
            <w:rFonts w:ascii="Times New Roman" w:hAnsi="Times New Roman"/>
            <w:szCs w:val="24"/>
          </w:rPr>
          <w:t>https://www.weather.gov</w:t>
        </w:r>
      </w:hyperlink>
      <w:r w:rsidRPr="00860C68">
        <w:rPr>
          <w:rFonts w:ascii="Times New Roman" w:hAnsi="Times New Roman"/>
          <w:szCs w:val="24"/>
        </w:rPr>
        <w:t>.</w:t>
      </w:r>
    </w:p>
    <w:p w14:paraId="4F83E84D"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1273C1F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If the surface land application of livestock waste is on ice-covered or snow-</w:t>
      </w:r>
      <w:proofErr w:type="spellStart"/>
      <w:r w:rsidRPr="00860C68">
        <w:rPr>
          <w:rFonts w:ascii="Times New Roman" w:hAnsi="Times New Roman"/>
          <w:szCs w:val="24"/>
        </w:rPr>
        <w:t>coveredland</w:t>
      </w:r>
      <w:proofErr w:type="spellEnd"/>
      <w:r w:rsidRPr="00860C68">
        <w:rPr>
          <w:rFonts w:ascii="Times New Roman" w:hAnsi="Times New Roman"/>
          <w:szCs w:val="24"/>
        </w:rPr>
        <w:t>, the CAFO owner or operator must visually monitor for runoff from the site.  The CAFO owner or operator daily must monitor each ice-covered or snow-</w:t>
      </w:r>
      <w:proofErr w:type="spellStart"/>
      <w:r w:rsidRPr="00860C68">
        <w:rPr>
          <w:rFonts w:ascii="Times New Roman" w:hAnsi="Times New Roman"/>
          <w:szCs w:val="24"/>
        </w:rPr>
        <w:t>coveredfield</w:t>
      </w:r>
      <w:proofErr w:type="spellEnd"/>
      <w:r w:rsidRPr="00860C68">
        <w:rPr>
          <w:rFonts w:ascii="Times New Roman" w:hAnsi="Times New Roman"/>
          <w:szCs w:val="24"/>
        </w:rPr>
        <w:t xml:space="preserve"> where land application has been conducted when the ambient temperature </w:t>
      </w:r>
      <w:r w:rsidRPr="00860C68">
        <w:rPr>
          <w:rFonts w:ascii="Times New Roman" w:hAnsi="Times New Roman"/>
          <w:szCs w:val="24"/>
        </w:rPr>
        <w:lastRenderedPageBreak/>
        <w:t>is 32 degrees F or greater following winter land application until all the ice or snow melts from the land application area.</w:t>
      </w:r>
    </w:p>
    <w:p w14:paraId="7DE5F5F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7A1972D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7)</w:t>
      </w:r>
      <w:r w:rsidRPr="00860C68">
        <w:rPr>
          <w:rFonts w:ascii="Times New Roman" w:hAnsi="Times New Roman"/>
          <w:szCs w:val="24"/>
        </w:rPr>
        <w:tab/>
        <w:t>If the surface land application of livestock waste is on ice-covered or snow-</w:t>
      </w:r>
      <w:proofErr w:type="spellStart"/>
      <w:r w:rsidRPr="00860C68">
        <w:rPr>
          <w:rFonts w:ascii="Times New Roman" w:hAnsi="Times New Roman"/>
          <w:szCs w:val="24"/>
        </w:rPr>
        <w:t>coveredland</w:t>
      </w:r>
      <w:proofErr w:type="spellEnd"/>
      <w:r w:rsidRPr="00860C68">
        <w:rPr>
          <w:rFonts w:ascii="Times New Roman" w:hAnsi="Times New Roman"/>
          <w:szCs w:val="24"/>
        </w:rPr>
        <w:t xml:space="preserve"> and a runoff from the land application area occurs, the CAFO owner or operator must report any discharge of livestock waste within 24 hours after the discovery of the discharge as follows:</w:t>
      </w:r>
    </w:p>
    <w:p w14:paraId="3D56D2C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b/>
          <w:szCs w:val="24"/>
        </w:rPr>
      </w:pPr>
    </w:p>
    <w:p w14:paraId="46E028AE"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The report must be made to the Agency through the Illinois Emergency Management Agency by calling 1-800-782-7860 or </w:t>
      </w:r>
      <w:proofErr w:type="gramStart"/>
      <w:r w:rsidRPr="00860C68">
        <w:rPr>
          <w:rFonts w:ascii="Times New Roman" w:hAnsi="Times New Roman"/>
          <w:szCs w:val="24"/>
        </w:rPr>
        <w:t>1-217-782-7860;</w:t>
      </w:r>
      <w:proofErr w:type="gramEnd"/>
    </w:p>
    <w:p w14:paraId="20856AA3"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szCs w:val="24"/>
        </w:rPr>
      </w:pPr>
    </w:p>
    <w:p w14:paraId="3958B75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Within 5 days after this telephone report, the CAFO owner or operator must file a written report with the Agency that includes the name and telephone number of the person filing the report, the discharge location, an estimated quantity of the discharge, the discharge’s time and duration , actions taken in response to the discharge, and observations on the discharge’s condition  with regards to turbidity, color, foaming, floatable solids and other deleterious conditions for each day of the runoff event until the ice or snow melts off the site.</w:t>
      </w:r>
    </w:p>
    <w:p w14:paraId="1B7F8E4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78220A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Availability of Individual Fields for Winter Application</w:t>
      </w:r>
    </w:p>
    <w:p w14:paraId="262C2906"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72E8A0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r w:rsidRPr="00860C68">
        <w:rPr>
          <w:rFonts w:ascii="Times New Roman" w:hAnsi="Times New Roman"/>
          <w:szCs w:val="24"/>
        </w:rPr>
        <w:t>If livestock waste is to be surface applied on frozen ground, ice-covered land, or snow-covered land, the land application may only be conducted on land that meets the following requirements:</w:t>
      </w:r>
    </w:p>
    <w:p w14:paraId="1F72B10C"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DFEE62A"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r w:rsidRPr="00860C68">
        <w:rPr>
          <w:rFonts w:ascii="Times New Roman" w:hAnsi="Times New Roman"/>
          <w:szCs w:val="24"/>
        </w:rPr>
        <w:t>1)</w:t>
      </w:r>
      <w:r w:rsidRPr="00860C68">
        <w:rPr>
          <w:rFonts w:ascii="Times New Roman" w:hAnsi="Times New Roman"/>
          <w:szCs w:val="24"/>
        </w:rPr>
        <w:tab/>
        <w:t xml:space="preserve">Adequate erosion and runoff control practices exist including, vegetative fence rows around the site, contour farming, terracing, catchment basins, and buffer areas that intercept surface runoff from the </w:t>
      </w:r>
      <w:proofErr w:type="gramStart"/>
      <w:r w:rsidRPr="00860C68">
        <w:rPr>
          <w:rFonts w:ascii="Times New Roman" w:hAnsi="Times New Roman"/>
          <w:szCs w:val="24"/>
        </w:rPr>
        <w:t>site;</w:t>
      </w:r>
      <w:proofErr w:type="gramEnd"/>
    </w:p>
    <w:p w14:paraId="06D093B5"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szCs w:val="24"/>
        </w:rPr>
      </w:pPr>
    </w:p>
    <w:p w14:paraId="0ABF2DF2"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 crop stubble, crop residue, or vegetative buffer of 200 feet exists between the land application area and surface waters, waterways, open tile line intake structures, sinkholes, agricultural wellheads, or other conduits to surface water and the vegetative buffer zone is down gradient of the livestock waste application </w:t>
      </w:r>
      <w:proofErr w:type="gramStart"/>
      <w:r w:rsidRPr="00860C68">
        <w:rPr>
          <w:rFonts w:ascii="Times New Roman" w:hAnsi="Times New Roman"/>
          <w:szCs w:val="24"/>
        </w:rPr>
        <w:t>area;</w:t>
      </w:r>
      <w:proofErr w:type="gramEnd"/>
    </w:p>
    <w:p w14:paraId="6352505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67DFFE21"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Application on land with slopes greater than 5% is </w:t>
      </w:r>
      <w:proofErr w:type="gramStart"/>
      <w:r w:rsidRPr="00860C68">
        <w:rPr>
          <w:rFonts w:ascii="Times New Roman" w:hAnsi="Times New Roman"/>
          <w:szCs w:val="24"/>
        </w:rPr>
        <w:t>prohibited;</w:t>
      </w:r>
      <w:proofErr w:type="gramEnd"/>
    </w:p>
    <w:p w14:paraId="17251580"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04B69D5B"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Application may only occur on sites that have field-specific soil erosion loss calculated using Revised Universal Soil Loss Equation less than Erosion Factor T and have a median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w:t>
      </w:r>
      <w:r w:rsidRPr="00860C68">
        <w:rPr>
          <w:rFonts w:ascii="Times New Roman" w:hAnsi="Times New Roman"/>
          <w:szCs w:val="24"/>
        </w:rPr>
        <w:lastRenderedPageBreak/>
        <w:t xml:space="preserve">3 soil level of phosphorus, equal to or less than 300 pounds per acre using Recommended Chemical Soil Test Procedures for the North Central Region, incorporated by reference in 35 Ill. Adm. Code </w:t>
      </w:r>
      <w:proofErr w:type="gramStart"/>
      <w:r w:rsidRPr="00860C68">
        <w:rPr>
          <w:rFonts w:ascii="Times New Roman" w:hAnsi="Times New Roman"/>
          <w:szCs w:val="24"/>
        </w:rPr>
        <w:t>501.200;</w:t>
      </w:r>
      <w:proofErr w:type="gramEnd"/>
    </w:p>
    <w:p w14:paraId="6CBF54F8"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szCs w:val="24"/>
        </w:rPr>
      </w:pPr>
    </w:p>
    <w:p w14:paraId="032B8EAE" w14:textId="77777777" w:rsidR="00F45CE2" w:rsidRPr="00860C68" w:rsidRDefault="00F45CE2" w:rsidP="00F45CE2">
      <w:pPr>
        <w:tabs>
          <w:tab w:val="left" w:pos="-1080"/>
          <w:tab w:val="left" w:pos="-720"/>
        </w:tabs>
        <w:ind w:left="2160"/>
        <w:rPr>
          <w:rFonts w:ascii="Times New Roman" w:hAnsi="Times New Roman"/>
          <w:szCs w:val="24"/>
        </w:rPr>
      </w:pPr>
      <w:r w:rsidRPr="00860C68">
        <w:rPr>
          <w:rFonts w:ascii="Times New Roman" w:hAnsi="Times New Roman"/>
          <w:szCs w:val="24"/>
        </w:rPr>
        <w:t xml:space="preserve">BOARD NOTE:  Soil loss may be calculated using the Revised Universal Soil Loss Equation 2 (RUSLE2) software program available at </w:t>
      </w:r>
      <w:hyperlink r:id="rId22" w:history="1">
        <w:r w:rsidRPr="00860C68">
          <w:rPr>
            <w:rFonts w:ascii="Times New Roman" w:hAnsi="Times New Roman"/>
            <w:szCs w:val="24"/>
          </w:rPr>
          <w:t>http://fargo.nserl.purdue.edu/rusle2_dataweb/RUSLE2_Index.htm</w:t>
        </w:r>
      </w:hyperlink>
      <w:r w:rsidRPr="00860C68">
        <w:rPr>
          <w:rFonts w:ascii="Times New Roman" w:hAnsi="Times New Roman"/>
          <w:szCs w:val="24"/>
        </w:rPr>
        <w:t xml:space="preserve">.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w:t>
      </w:r>
      <w:hyperlink r:id="rId23" w:history="1">
        <w:r w:rsidRPr="00860C68">
          <w:rPr>
            <w:rStyle w:val="Hyperlink"/>
            <w:rFonts w:ascii="Times New Roman" w:hAnsi="Times New Roman"/>
            <w:szCs w:val="24"/>
          </w:rPr>
          <w:t>http://www.nrcs.usda.gov</w:t>
        </w:r>
      </w:hyperlink>
      <w:r w:rsidRPr="00860C68">
        <w:rPr>
          <w:rFonts w:ascii="Times New Roman" w:hAnsi="Times New Roman"/>
          <w:szCs w:val="24"/>
        </w:rPr>
        <w:t>.</w:t>
      </w:r>
    </w:p>
    <w:p w14:paraId="390D61EF" w14:textId="77777777" w:rsidR="00F45CE2" w:rsidRPr="00860C68" w:rsidRDefault="00F45CE2" w:rsidP="00F45CE2">
      <w:pPr>
        <w:tabs>
          <w:tab w:val="left" w:pos="-1080"/>
          <w:tab w:val="left" w:pos="-720"/>
        </w:tabs>
        <w:ind w:left="2160"/>
        <w:rPr>
          <w:rFonts w:ascii="Times New Roman" w:hAnsi="Times New Roman"/>
          <w:szCs w:val="24"/>
        </w:rPr>
      </w:pPr>
    </w:p>
    <w:p w14:paraId="5172D48F"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Surface application may only occur if the setbacks equal three times the otherwise applicable setbacks by Sections 502.615 and 502.645 if the slope of the field is between 2 percent and 5 percent.  This setback requirement does not include the quarter-mile distance from residences contained in Section 502.645(a); and</w:t>
      </w:r>
    </w:p>
    <w:p w14:paraId="3D514E69"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7339F187" w14:textId="77777777" w:rsidR="00F45CE2"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For fields with slopes of less than 2 percent, the surface application may only occur if the setbacks equal two times the otherwise applicable setbacks required by Sections 502.615 and 502.645.</w:t>
      </w:r>
      <w:r w:rsidRPr="00860C68">
        <w:rPr>
          <w:rFonts w:ascii="Times New Roman" w:hAnsi="Times New Roman"/>
          <w:b/>
          <w:szCs w:val="24"/>
        </w:rPr>
        <w:t xml:space="preserve">  </w:t>
      </w:r>
      <w:r w:rsidRPr="00860C68">
        <w:rPr>
          <w:rFonts w:ascii="Times New Roman" w:hAnsi="Times New Roman"/>
          <w:szCs w:val="24"/>
        </w:rPr>
        <w:t>This setback requirement does not include the quarter-mile distance from residences contained in Section 502.645(a).</w:t>
      </w:r>
    </w:p>
    <w:p w14:paraId="10F3AAA7" w14:textId="77777777" w:rsidR="00F45CE2" w:rsidRPr="00860C68" w:rsidRDefault="00F45CE2" w:rsidP="00F45C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29791FFD" w14:textId="6EE67DA4" w:rsidR="00875B0D" w:rsidRPr="001E5535" w:rsidRDefault="00F45CE2" w:rsidP="00F45CE2">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6CCFE95" w14:textId="77777777" w:rsidR="00875B0D" w:rsidRPr="001E5535" w:rsidRDefault="00875B0D" w:rsidP="00875B0D">
      <w:pPr>
        <w:rPr>
          <w:rFonts w:ascii="Times New Roman" w:hAnsi="Times New Roman"/>
        </w:rPr>
      </w:pPr>
    </w:p>
    <w:p w14:paraId="68305481" w14:textId="77777777" w:rsidR="00494B09" w:rsidRPr="00860C68" w:rsidRDefault="00494B09" w:rsidP="00494B09">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502.635  Manure</w:t>
      </w:r>
      <w:proofErr w:type="gramEnd"/>
      <w:r w:rsidRPr="00860C68">
        <w:rPr>
          <w:rFonts w:ascii="Times New Roman" w:hAnsi="Times New Roman"/>
          <w:b/>
          <w:szCs w:val="24"/>
        </w:rPr>
        <w:t xml:space="preserve"> and Soil Sampling and Analysis</w:t>
      </w:r>
    </w:p>
    <w:p w14:paraId="2126B999" w14:textId="77777777" w:rsidR="00494B09" w:rsidRPr="00860C68" w:rsidRDefault="00494B09" w:rsidP="00494B09">
      <w:pPr>
        <w:rPr>
          <w:rFonts w:ascii="Times New Roman" w:hAnsi="Times New Roman"/>
          <w:szCs w:val="24"/>
        </w:rPr>
      </w:pPr>
    </w:p>
    <w:p w14:paraId="65AAE92A" w14:textId="77777777" w:rsidR="00494B09" w:rsidRPr="00860C68" w:rsidRDefault="00494B09" w:rsidP="00494B09">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Soil Phosphorus Sampling.  Soil samples must be obtained and analyzed from each field of the land application area where applications are planned.  Fields where livestock waste is applied must be sampled twice for each field during the permit’s term.  Soil testing must be conducted as follows:</w:t>
      </w:r>
    </w:p>
    <w:p w14:paraId="68BFCE24" w14:textId="77777777" w:rsidR="00494B09" w:rsidRPr="00860C68" w:rsidRDefault="00494B09" w:rsidP="00494B09">
      <w:pPr>
        <w:ind w:left="1440" w:hanging="720"/>
        <w:rPr>
          <w:rFonts w:ascii="Times New Roman" w:hAnsi="Times New Roman"/>
          <w:szCs w:val="24"/>
        </w:rPr>
      </w:pPr>
    </w:p>
    <w:p w14:paraId="21542BC6" w14:textId="77777777" w:rsidR="00494B09" w:rsidRPr="00860C68" w:rsidRDefault="00494B09" w:rsidP="00494B09">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Soil sampling for phosphorus must follow the sampling protocols in Chapter 8 of the Illinois Agronomy Handbook, 24</w:t>
      </w:r>
      <w:r w:rsidRPr="00860C68">
        <w:rPr>
          <w:rFonts w:ascii="Times New Roman" w:hAnsi="Times New Roman"/>
          <w:szCs w:val="24"/>
          <w:vertAlign w:val="superscript"/>
        </w:rPr>
        <w:t>th</w:t>
      </w:r>
      <w:r w:rsidRPr="00860C68">
        <w:rPr>
          <w:rFonts w:ascii="Times New Roman" w:hAnsi="Times New Roman"/>
          <w:szCs w:val="24"/>
        </w:rPr>
        <w:t xml:space="preserve"> Edition, incorporated by reference at 35 Ill. Adm. Code 501.200.  Laboratory analysis for soil phosphorus (Bray P1 or </w:t>
      </w:r>
      <w:proofErr w:type="spellStart"/>
      <w:r w:rsidRPr="00860C68">
        <w:rPr>
          <w:rFonts w:ascii="Times New Roman" w:hAnsi="Times New Roman"/>
          <w:szCs w:val="24"/>
        </w:rPr>
        <w:t>Mehlich</w:t>
      </w:r>
      <w:proofErr w:type="spellEnd"/>
      <w:r w:rsidRPr="00860C68">
        <w:rPr>
          <w:rFonts w:ascii="Times New Roman" w:hAnsi="Times New Roman"/>
          <w:szCs w:val="24"/>
        </w:rPr>
        <w:t xml:space="preserve"> 3) must be in accordance with Recommended Chemical Soil Test </w:t>
      </w:r>
      <w:r w:rsidRPr="00860C68">
        <w:rPr>
          <w:rFonts w:ascii="Times New Roman" w:hAnsi="Times New Roman"/>
          <w:szCs w:val="24"/>
        </w:rPr>
        <w:lastRenderedPageBreak/>
        <w:t xml:space="preserve">Procedures for the North Central Region, incorporated by reference at 35 Ill. Adm. Code </w:t>
      </w:r>
      <w:proofErr w:type="gramStart"/>
      <w:r w:rsidRPr="00860C68">
        <w:rPr>
          <w:rFonts w:ascii="Times New Roman" w:hAnsi="Times New Roman"/>
          <w:szCs w:val="24"/>
        </w:rPr>
        <w:t>501.200;</w:t>
      </w:r>
      <w:proofErr w:type="gramEnd"/>
    </w:p>
    <w:p w14:paraId="35200599" w14:textId="77777777" w:rsidR="00494B09" w:rsidRPr="00860C68" w:rsidRDefault="00494B09" w:rsidP="00494B09">
      <w:pPr>
        <w:ind w:left="720"/>
        <w:contextualSpacing/>
        <w:rPr>
          <w:rFonts w:ascii="Times New Roman" w:hAnsi="Times New Roman"/>
          <w:szCs w:val="24"/>
        </w:rPr>
      </w:pPr>
    </w:p>
    <w:p w14:paraId="2883A10A" w14:textId="77777777" w:rsidR="00494B09" w:rsidRPr="00860C68" w:rsidRDefault="00494B09" w:rsidP="00494B09">
      <w:pPr>
        <w:ind w:left="2160" w:hanging="720"/>
        <w:contextualSpacing/>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Soil samples must be at the same time in the cropping cycle and rotation so that results are comparable year to year; and</w:t>
      </w:r>
    </w:p>
    <w:p w14:paraId="5CC5CA08" w14:textId="77777777" w:rsidR="00494B09" w:rsidRPr="00860C68" w:rsidRDefault="00494B09" w:rsidP="00494B09">
      <w:pPr>
        <w:ind w:left="2160" w:hanging="720"/>
        <w:contextualSpacing/>
        <w:rPr>
          <w:rFonts w:ascii="Times New Roman" w:hAnsi="Times New Roman"/>
          <w:szCs w:val="24"/>
        </w:rPr>
      </w:pPr>
    </w:p>
    <w:p w14:paraId="2AE48719" w14:textId="77777777" w:rsidR="00494B09" w:rsidRPr="00860C68" w:rsidRDefault="00494B09" w:rsidP="00494B09">
      <w:pPr>
        <w:ind w:left="2160" w:hanging="720"/>
        <w:contextualSpacing/>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two required soil samples for each field must be taken at least one year apart.</w:t>
      </w:r>
    </w:p>
    <w:p w14:paraId="1C1F9D08" w14:textId="77777777" w:rsidR="00494B09" w:rsidRPr="00860C68" w:rsidRDefault="00494B09" w:rsidP="00494B09">
      <w:pPr>
        <w:ind w:left="1440" w:hanging="720"/>
        <w:rPr>
          <w:rFonts w:ascii="Times New Roman" w:hAnsi="Times New Roman"/>
          <w:szCs w:val="24"/>
        </w:rPr>
      </w:pPr>
    </w:p>
    <w:p w14:paraId="03D7F24F" w14:textId="77777777" w:rsidR="00494B09" w:rsidRPr="00860C68" w:rsidRDefault="00494B09" w:rsidP="00494B09">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Manure Sampling</w:t>
      </w:r>
    </w:p>
    <w:p w14:paraId="0E776F3C" w14:textId="77777777" w:rsidR="00494B09" w:rsidRPr="00860C68" w:rsidRDefault="00494B09" w:rsidP="00494B09">
      <w:pPr>
        <w:ind w:left="360"/>
        <w:rPr>
          <w:rFonts w:ascii="Times New Roman" w:hAnsi="Times New Roman"/>
          <w:szCs w:val="24"/>
        </w:rPr>
      </w:pPr>
    </w:p>
    <w:p w14:paraId="16F2FC8F" w14:textId="77777777" w:rsidR="00494B09" w:rsidRPr="00860C68" w:rsidRDefault="00494B09" w:rsidP="00494B09">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The CAFO owner or operator must annually obtain a laboratory analysis of the nutrient content representative of the livestock waste to be land applied as provided within the nutrient management plan.  Livestock waste must be sampled during the application process.  Multiple subsamples must be obtained and combined into one sample so that a representative sample is obtained for analysis.  Results of a sample taken during waste application the previous year can be used for plan preparation unless there has been a change in the waste management practices during the year.  The analytical results of livestock waste samples must be used for calculating the application rate the NPDES permit allows.</w:t>
      </w:r>
    </w:p>
    <w:p w14:paraId="02CFB06D" w14:textId="77777777" w:rsidR="00494B09" w:rsidRPr="00860C68" w:rsidRDefault="00494B09" w:rsidP="00494B09">
      <w:pPr>
        <w:ind w:left="2160" w:hanging="720"/>
        <w:rPr>
          <w:rFonts w:ascii="Times New Roman" w:hAnsi="Times New Roman"/>
          <w:szCs w:val="24"/>
        </w:rPr>
      </w:pPr>
    </w:p>
    <w:p w14:paraId="74AFFB18" w14:textId="77777777" w:rsidR="00494B09" w:rsidRDefault="00494B09" w:rsidP="00494B09">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laboratory analysis of the livestock waste sample must include total </w:t>
      </w:r>
      <w:proofErr w:type="spellStart"/>
      <w:r w:rsidRPr="00860C68">
        <w:rPr>
          <w:rFonts w:ascii="Times New Roman" w:hAnsi="Times New Roman"/>
          <w:szCs w:val="24"/>
        </w:rPr>
        <w:t>Kjeldahl</w:t>
      </w:r>
      <w:proofErr w:type="spellEnd"/>
      <w:r w:rsidRPr="00860C68">
        <w:rPr>
          <w:rFonts w:ascii="Times New Roman" w:hAnsi="Times New Roman"/>
          <w:szCs w:val="24"/>
        </w:rPr>
        <w:t xml:space="preserve"> nitrogen, ammonia or ammonium nitrogen, total phosphorus, total potassium, and percent total solids. </w:t>
      </w:r>
      <w:r>
        <w:rPr>
          <w:rFonts w:ascii="Times New Roman" w:hAnsi="Times New Roman"/>
          <w:szCs w:val="24"/>
        </w:rPr>
        <w:t xml:space="preserve"> </w:t>
      </w:r>
      <w:r w:rsidRPr="00860C68">
        <w:rPr>
          <w:rFonts w:ascii="Times New Roman" w:hAnsi="Times New Roman"/>
          <w:szCs w:val="24"/>
        </w:rPr>
        <w:t xml:space="preserve">The nutrient results must be reported on the laboratory analysis sheet on a </w:t>
      </w:r>
      <w:proofErr w:type="spellStart"/>
      <w:r w:rsidRPr="00860C68">
        <w:rPr>
          <w:rFonts w:ascii="Times New Roman" w:hAnsi="Times New Roman"/>
          <w:szCs w:val="24"/>
        </w:rPr>
        <w:t>lb</w:t>
      </w:r>
      <w:proofErr w:type="spellEnd"/>
      <w:r w:rsidRPr="00860C68">
        <w:rPr>
          <w:rFonts w:ascii="Times New Roman" w:hAnsi="Times New Roman"/>
          <w:szCs w:val="24"/>
        </w:rPr>
        <w:t xml:space="preserve">/ton or mg/kg dry weight basis or </w:t>
      </w:r>
      <w:proofErr w:type="spellStart"/>
      <w:r w:rsidRPr="00860C68">
        <w:rPr>
          <w:rFonts w:ascii="Times New Roman" w:hAnsi="Times New Roman"/>
          <w:szCs w:val="24"/>
        </w:rPr>
        <w:t>lb</w:t>
      </w:r>
      <w:proofErr w:type="spellEnd"/>
      <w:r w:rsidRPr="00860C68">
        <w:rPr>
          <w:rFonts w:ascii="Times New Roman" w:hAnsi="Times New Roman"/>
          <w:szCs w:val="24"/>
        </w:rPr>
        <w:t>/1000 gal or mg/L wet weight basis.  The results of these analyses are to be used in determining application rates for livestock waste.</w:t>
      </w:r>
    </w:p>
    <w:p w14:paraId="1E40BC16" w14:textId="77777777" w:rsidR="00494B09" w:rsidRPr="00860C68" w:rsidRDefault="00494B09" w:rsidP="00494B09">
      <w:pPr>
        <w:ind w:left="2160" w:hanging="720"/>
        <w:rPr>
          <w:rFonts w:ascii="Times New Roman" w:hAnsi="Times New Roman"/>
          <w:szCs w:val="24"/>
        </w:rPr>
      </w:pPr>
    </w:p>
    <w:p w14:paraId="36FE530F" w14:textId="347C65D8" w:rsidR="00875B0D" w:rsidRPr="001E5535" w:rsidRDefault="00494B09" w:rsidP="00494B09">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5C532E0" w14:textId="77777777" w:rsidR="00875B0D" w:rsidRPr="001E5535" w:rsidRDefault="00875B0D" w:rsidP="00875B0D">
      <w:pPr>
        <w:rPr>
          <w:rFonts w:ascii="Times New Roman" w:hAnsi="Times New Roman"/>
        </w:rPr>
      </w:pPr>
    </w:p>
    <w:p w14:paraId="4135A75F" w14:textId="77777777" w:rsidR="00494B09" w:rsidRPr="00860C68" w:rsidRDefault="00494B09" w:rsidP="00494B09">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502.640  Inspection</w:t>
      </w:r>
      <w:proofErr w:type="gramEnd"/>
      <w:r w:rsidRPr="00860C68">
        <w:rPr>
          <w:rFonts w:ascii="Times New Roman" w:hAnsi="Times New Roman"/>
          <w:b/>
          <w:szCs w:val="24"/>
        </w:rPr>
        <w:t xml:space="preserve"> of Land Application Equipment for Leaks</w:t>
      </w:r>
    </w:p>
    <w:p w14:paraId="4262B12B" w14:textId="77777777" w:rsidR="00494B09" w:rsidRPr="00860C68" w:rsidRDefault="00494B09" w:rsidP="00494B09">
      <w:pPr>
        <w:rPr>
          <w:rFonts w:ascii="Times New Roman" w:hAnsi="Times New Roman"/>
          <w:b/>
          <w:szCs w:val="24"/>
        </w:rPr>
      </w:pPr>
    </w:p>
    <w:p w14:paraId="5F33874D"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For all permitted CAFOs that land apply livestock waste, the CAFO owner or operator must periodically inspect equipment used for land application of livestock waste for leaks or problems that result in improper operation.</w:t>
      </w:r>
    </w:p>
    <w:p w14:paraId="56DA7627"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15F3A690"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CAFO owner or operator must ensure that the land application equipment is properly calibrated on a routine </w:t>
      </w:r>
      <w:proofErr w:type="spellStart"/>
      <w:proofErr w:type="gramStart"/>
      <w:r w:rsidRPr="00860C68">
        <w:rPr>
          <w:rFonts w:ascii="Times New Roman" w:hAnsi="Times New Roman"/>
          <w:szCs w:val="24"/>
        </w:rPr>
        <w:t>basisfor</w:t>
      </w:r>
      <w:proofErr w:type="spellEnd"/>
      <w:r w:rsidRPr="00860C68">
        <w:rPr>
          <w:rFonts w:ascii="Times New Roman" w:hAnsi="Times New Roman"/>
          <w:szCs w:val="24"/>
        </w:rPr>
        <w:t xml:space="preserve">  livestock</w:t>
      </w:r>
      <w:proofErr w:type="gramEnd"/>
      <w:r w:rsidRPr="00860C68">
        <w:rPr>
          <w:rFonts w:ascii="Times New Roman" w:hAnsi="Times New Roman"/>
          <w:szCs w:val="24"/>
        </w:rPr>
        <w:t xml:space="preserve"> waste application.</w:t>
      </w:r>
    </w:p>
    <w:p w14:paraId="3F49A779"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szCs w:val="24"/>
        </w:rPr>
      </w:pPr>
    </w:p>
    <w:p w14:paraId="07AA998A" w14:textId="77777777" w:rsidR="00494B09"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Calibration procedures and schedules must be described for all equipment in the CAFO’s nutrient management plan.</w:t>
      </w:r>
    </w:p>
    <w:p w14:paraId="36D0E8AC"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012B69CF" w14:textId="077AE867" w:rsidR="00875B0D" w:rsidRPr="001E5535" w:rsidRDefault="00494B09" w:rsidP="00494B09">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986D2A9" w14:textId="77777777" w:rsidR="00875B0D" w:rsidRPr="001E5535" w:rsidRDefault="00875B0D" w:rsidP="00875B0D">
      <w:pPr>
        <w:rPr>
          <w:rFonts w:ascii="Times New Roman" w:hAnsi="Times New Roman"/>
        </w:rPr>
      </w:pPr>
    </w:p>
    <w:p w14:paraId="0A2AFF66" w14:textId="77777777" w:rsidR="00494B09" w:rsidRPr="00860C68" w:rsidRDefault="00494B09" w:rsidP="00494B09">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502.645  Land</w:t>
      </w:r>
      <w:proofErr w:type="gramEnd"/>
      <w:r w:rsidRPr="00860C68">
        <w:rPr>
          <w:rFonts w:ascii="Times New Roman" w:hAnsi="Times New Roman"/>
          <w:b/>
          <w:szCs w:val="24"/>
        </w:rPr>
        <w:t xml:space="preserve"> Application Setback Requirements</w:t>
      </w:r>
    </w:p>
    <w:p w14:paraId="2E94B543" w14:textId="77777777" w:rsidR="00494B09" w:rsidRPr="00860C68" w:rsidRDefault="00494B09" w:rsidP="00494B09">
      <w:pPr>
        <w:rPr>
          <w:rFonts w:ascii="Times New Roman" w:hAnsi="Times New Roman"/>
          <w:b/>
          <w:szCs w:val="24"/>
        </w:rPr>
      </w:pPr>
    </w:p>
    <w:p w14:paraId="19FA9094"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Distance from Residences</w:t>
      </w:r>
    </w:p>
    <w:p w14:paraId="3C892AF3"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7541740E"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r w:rsidRPr="00860C68">
        <w:rPr>
          <w:rFonts w:ascii="Times New Roman" w:hAnsi="Times New Roman"/>
          <w:szCs w:val="24"/>
        </w:rPr>
        <w:t>Livestock waste must not be land applied within ¼ mile of any residence not part of the CAFO unless it is injected or incorporated on the day of application.</w:t>
      </w:r>
    </w:p>
    <w:p w14:paraId="6B0E3DBC"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szCs w:val="24"/>
        </w:rPr>
      </w:pPr>
    </w:p>
    <w:p w14:paraId="1C6350DB"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Setbacks from Waters</w:t>
      </w:r>
    </w:p>
    <w:p w14:paraId="2921A944"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0B676907"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Livestock waste must not be land applied within 200 feet of surface water, unless the water is upgrade or there is adequate diking, which includes, diking that prevents runoff from the land application from entering surface waters that are within 200 feet of the land application area.</w:t>
      </w:r>
    </w:p>
    <w:p w14:paraId="1934E46C"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p>
    <w:p w14:paraId="1D2BC386"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Livestock waste must not be land applied within 100 feet of downgradient open subsurface drainage intakes, agricultural drainage wells, sinkholes, grassed waterways, or other conduits to surface waters unless a 35-foot vegetative buffer exists between the land application area and the grassed waterways, open subsurface drainage intakes, agricultural drainage wells, sinkholes, or other conduits to surface water.</w:t>
      </w:r>
    </w:p>
    <w:p w14:paraId="32F8BFAD"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szCs w:val="24"/>
        </w:rPr>
      </w:pPr>
    </w:p>
    <w:p w14:paraId="0BDE1B14"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The setback requirements in subsection (b)(2) do not apply if the CAFO </w:t>
      </w:r>
      <w:proofErr w:type="gramStart"/>
      <w:r w:rsidRPr="00860C68">
        <w:rPr>
          <w:rFonts w:ascii="Times New Roman" w:hAnsi="Times New Roman"/>
          <w:szCs w:val="24"/>
        </w:rPr>
        <w:t>demonstrates  to</w:t>
      </w:r>
      <w:proofErr w:type="gramEnd"/>
      <w:r w:rsidRPr="00860C68">
        <w:rPr>
          <w:rFonts w:ascii="Times New Roman" w:hAnsi="Times New Roman"/>
          <w:szCs w:val="24"/>
        </w:rPr>
        <w:t xml:space="preserve"> the Agency that a setback or buffer is not necessary because implementing alternative conservation practices (including injection and incorporation) or field-specific conditions will provide pollutant reductions equivalent to or better than the reductions that a 100-foot setback would achieve.</w:t>
      </w:r>
    </w:p>
    <w:p w14:paraId="62C18FD3"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36B78F62"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Livestock waste must not be applied in a 10-year flood plain unless the injection or incorporation method of application is used.</w:t>
      </w:r>
    </w:p>
    <w:p w14:paraId="3B047480"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34F61A6F"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Livestock waste must not be land applied to waters of the United States, grassed waterways, or other conduits to surface waters.</w:t>
      </w:r>
    </w:p>
    <w:p w14:paraId="6060D62F" w14:textId="77777777" w:rsidR="00494B09" w:rsidRPr="00860C68" w:rsidRDefault="00494B09" w:rsidP="00494B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szCs w:val="24"/>
        </w:rPr>
      </w:pPr>
    </w:p>
    <w:p w14:paraId="7E05BC4F" w14:textId="77777777" w:rsidR="00494B09" w:rsidRDefault="00494B09" w:rsidP="00494B09">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Livestock waste must not be land applied within 150 feet of potable water supply wells.</w:t>
      </w:r>
    </w:p>
    <w:p w14:paraId="3D1630D7" w14:textId="77777777" w:rsidR="00494B09" w:rsidRPr="00860C68" w:rsidRDefault="00494B09" w:rsidP="00494B09">
      <w:pPr>
        <w:ind w:left="1440" w:hanging="720"/>
        <w:rPr>
          <w:rFonts w:ascii="Times New Roman" w:hAnsi="Times New Roman"/>
          <w:szCs w:val="24"/>
        </w:rPr>
      </w:pPr>
    </w:p>
    <w:p w14:paraId="7A742521" w14:textId="175C719D" w:rsidR="00875B0D" w:rsidRPr="001E5535" w:rsidRDefault="00494B09" w:rsidP="00494B09">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r w:rsidR="00875B0D" w:rsidRPr="001E5535">
        <w:rPr>
          <w:rFonts w:ascii="Times New Roman" w:hAnsi="Times New Roman"/>
        </w:rPr>
        <w:t>)</w:t>
      </w:r>
    </w:p>
    <w:p w14:paraId="54C159C0" w14:textId="77777777" w:rsidR="00875B0D" w:rsidRDefault="00875B0D" w:rsidP="00875B0D">
      <w:pPr>
        <w:rPr>
          <w:rFonts w:ascii="Times New Roman" w:hAnsi="Times New Roman"/>
        </w:rPr>
      </w:pPr>
    </w:p>
    <w:p w14:paraId="189CF0D8" w14:textId="77777777" w:rsidR="0034580E" w:rsidRPr="0034580E" w:rsidRDefault="0034580E" w:rsidP="0034580E">
      <w:pPr>
        <w:jc w:val="center"/>
        <w:rPr>
          <w:rFonts w:ascii="Times New Roman" w:hAnsi="Times New Roman"/>
          <w:b/>
        </w:rPr>
      </w:pPr>
      <w:r w:rsidRPr="0034580E">
        <w:rPr>
          <w:rFonts w:ascii="Times New Roman" w:hAnsi="Times New Roman"/>
          <w:b/>
        </w:rPr>
        <w:lastRenderedPageBreak/>
        <w:t>SUBPART G: ADDITIONAL LIVESTOCK WASTE DISCHARGE LIMITATIONS</w:t>
      </w:r>
    </w:p>
    <w:p w14:paraId="57D05CFE" w14:textId="77777777" w:rsidR="0034580E" w:rsidRPr="001E5535" w:rsidRDefault="0034580E" w:rsidP="00875B0D">
      <w:pPr>
        <w:rPr>
          <w:rFonts w:ascii="Times New Roman" w:hAnsi="Times New Roman"/>
        </w:rPr>
      </w:pPr>
    </w:p>
    <w:p w14:paraId="2A743731"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502.710  New</w:t>
      </w:r>
      <w:proofErr w:type="gramEnd"/>
      <w:r w:rsidRPr="00860C68">
        <w:rPr>
          <w:rFonts w:ascii="Times New Roman" w:hAnsi="Times New Roman"/>
          <w:b/>
          <w:szCs w:val="24"/>
        </w:rPr>
        <w:t xml:space="preserve"> Source Performance Standards for Dairy Cows and Cattle Other Than Veal Calves</w:t>
      </w:r>
    </w:p>
    <w:p w14:paraId="47761D0E" w14:textId="77777777" w:rsidR="004E74E1" w:rsidRPr="00860C68" w:rsidRDefault="004E74E1" w:rsidP="004E74E1">
      <w:pPr>
        <w:rPr>
          <w:rFonts w:ascii="Times New Roman" w:hAnsi="Times New Roman"/>
          <w:b/>
          <w:szCs w:val="24"/>
        </w:rPr>
      </w:pPr>
    </w:p>
    <w:p w14:paraId="19457C27" w14:textId="77777777" w:rsidR="004E74E1" w:rsidRPr="00860C68" w:rsidRDefault="004E74E1" w:rsidP="004E74E1">
      <w:pPr>
        <w:widowControl w:val="0"/>
        <w:numPr>
          <w:ilvl w:val="0"/>
          <w:numId w:val="4"/>
        </w:numPr>
        <w:rPr>
          <w:rFonts w:ascii="Times New Roman" w:hAnsi="Times New Roman"/>
          <w:szCs w:val="24"/>
        </w:rPr>
      </w:pPr>
      <w:r w:rsidRPr="00860C68">
        <w:rPr>
          <w:rFonts w:ascii="Times New Roman" w:hAnsi="Times New Roman"/>
          <w:szCs w:val="24"/>
        </w:rPr>
        <w:t>New Source Performance Standards (NSPS) Applicability</w:t>
      </w:r>
    </w:p>
    <w:p w14:paraId="19B8A462" w14:textId="77777777" w:rsidR="004E74E1" w:rsidRPr="00860C68" w:rsidRDefault="004E74E1" w:rsidP="004E74E1">
      <w:pPr>
        <w:ind w:left="1440"/>
        <w:rPr>
          <w:rFonts w:ascii="Times New Roman" w:hAnsi="Times New Roman"/>
          <w:szCs w:val="24"/>
        </w:rPr>
      </w:pPr>
    </w:p>
    <w:p w14:paraId="5B8710A0" w14:textId="77777777" w:rsidR="004E74E1" w:rsidRPr="00860C68" w:rsidRDefault="004E74E1" w:rsidP="004E74E1">
      <w:pPr>
        <w:ind w:left="1440"/>
        <w:rPr>
          <w:rFonts w:ascii="Times New Roman" w:hAnsi="Times New Roman"/>
          <w:szCs w:val="24"/>
        </w:rPr>
      </w:pPr>
      <w:r w:rsidRPr="00860C68">
        <w:rPr>
          <w:rFonts w:ascii="Times New Roman" w:hAnsi="Times New Roman"/>
          <w:szCs w:val="24"/>
        </w:rPr>
        <w:t>Any CAFO with the capacity to stable or confine 700 or more mature dairy cows, whether milked or dry, or 1,000 or more cattle other than mature dairy cows or veal calves that is a new source must achieve the livestock waste discharge limitations representing the application of NSPS as of the date of permit coverage or within the timelines provided in Section 502.303.</w:t>
      </w:r>
    </w:p>
    <w:p w14:paraId="6795BFD6" w14:textId="77777777" w:rsidR="004E74E1" w:rsidRPr="00860C68" w:rsidRDefault="004E74E1" w:rsidP="004E74E1">
      <w:pPr>
        <w:rPr>
          <w:rFonts w:ascii="Times New Roman" w:hAnsi="Times New Roman"/>
          <w:szCs w:val="24"/>
        </w:rPr>
      </w:pPr>
    </w:p>
    <w:p w14:paraId="76ED5C4A"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livestock waste discharge limitations representing NSPS for the CAFO production area for CAFOs subject to this Section are the livestock waste discharge limitations found in Sections 502.605 and 502.610.</w:t>
      </w:r>
    </w:p>
    <w:p w14:paraId="0AFA8423" w14:textId="77777777" w:rsidR="004E74E1" w:rsidRPr="00860C68" w:rsidRDefault="004E74E1" w:rsidP="004E74E1">
      <w:pPr>
        <w:ind w:left="1440" w:hanging="720"/>
        <w:rPr>
          <w:rFonts w:ascii="Times New Roman" w:hAnsi="Times New Roman"/>
          <w:szCs w:val="24"/>
        </w:rPr>
      </w:pPr>
    </w:p>
    <w:p w14:paraId="47ABF2E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livestock waste discharge limitations representing NSPS for the CAFO land application area are the livestock waste discharge limitations and requirements found in Sections 502.615 through 502.645.</w:t>
      </w:r>
    </w:p>
    <w:p w14:paraId="2A93617D" w14:textId="77777777" w:rsidR="004E74E1" w:rsidRPr="00860C68" w:rsidRDefault="004E74E1" w:rsidP="004E74E1">
      <w:pPr>
        <w:ind w:left="1440" w:hanging="720"/>
        <w:rPr>
          <w:rFonts w:ascii="Times New Roman" w:hAnsi="Times New Roman"/>
          <w:szCs w:val="24"/>
        </w:rPr>
      </w:pPr>
    </w:p>
    <w:p w14:paraId="730FC7C2"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CAFOs subject to this Section must comply with Subpart F as of the date of permit coverage or within the timelines provided in Section 502.303.</w:t>
      </w:r>
    </w:p>
    <w:p w14:paraId="3F6F4507" w14:textId="77777777" w:rsidR="004E74E1" w:rsidRPr="00860C68" w:rsidRDefault="004E74E1" w:rsidP="004E74E1">
      <w:pPr>
        <w:rPr>
          <w:rFonts w:ascii="Times New Roman" w:hAnsi="Times New Roman"/>
          <w:szCs w:val="24"/>
        </w:rPr>
      </w:pPr>
    </w:p>
    <w:p w14:paraId="2AB7F895" w14:textId="77777777" w:rsidR="004E74E1" w:rsidRPr="00860C68" w:rsidRDefault="004E74E1" w:rsidP="004E74E1">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EC83A34" w14:textId="77777777" w:rsidR="004E74E1" w:rsidRPr="00860C68" w:rsidRDefault="004E74E1" w:rsidP="004E74E1">
      <w:pPr>
        <w:rPr>
          <w:rFonts w:ascii="Times New Roman" w:hAnsi="Times New Roman"/>
          <w:szCs w:val="24"/>
        </w:rPr>
      </w:pPr>
    </w:p>
    <w:p w14:paraId="126DC113"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502.720  Horse</w:t>
      </w:r>
      <w:proofErr w:type="gramEnd"/>
      <w:r w:rsidRPr="00860C68">
        <w:rPr>
          <w:rFonts w:ascii="Times New Roman" w:hAnsi="Times New Roman"/>
          <w:b/>
          <w:szCs w:val="24"/>
        </w:rPr>
        <w:t xml:space="preserve"> and Sheep CAFOs: BPT, BAT, and NSPS</w:t>
      </w:r>
    </w:p>
    <w:p w14:paraId="1794A3D6" w14:textId="77777777" w:rsidR="004E74E1" w:rsidRPr="00860C68" w:rsidRDefault="004E74E1" w:rsidP="004E74E1">
      <w:pPr>
        <w:rPr>
          <w:rFonts w:ascii="Times New Roman" w:hAnsi="Times New Roman"/>
          <w:b/>
          <w:szCs w:val="24"/>
        </w:rPr>
      </w:pPr>
    </w:p>
    <w:p w14:paraId="3C5E097B" w14:textId="77777777" w:rsidR="004E74E1" w:rsidRPr="00860C68" w:rsidRDefault="004E74E1" w:rsidP="004E74E1">
      <w:pPr>
        <w:rPr>
          <w:rFonts w:ascii="Times New Roman" w:hAnsi="Times New Roman"/>
          <w:szCs w:val="24"/>
        </w:rPr>
      </w:pPr>
      <w:r w:rsidRPr="00860C68">
        <w:rPr>
          <w:rFonts w:ascii="Times New Roman" w:hAnsi="Times New Roman"/>
          <w:szCs w:val="24"/>
        </w:rPr>
        <w:t xml:space="preserve">This Section contains the effluent limitations applicable to discharges resulting from the production area at horse and sheep CAFOs. </w:t>
      </w:r>
      <w:r>
        <w:rPr>
          <w:rFonts w:ascii="Times New Roman" w:hAnsi="Times New Roman"/>
          <w:szCs w:val="24"/>
        </w:rPr>
        <w:t xml:space="preserve"> </w:t>
      </w:r>
      <w:r w:rsidRPr="00860C68">
        <w:rPr>
          <w:rFonts w:ascii="Times New Roman" w:hAnsi="Times New Roman"/>
          <w:szCs w:val="24"/>
        </w:rPr>
        <w:t>The limitations and requirements of this Section are applicable on the date of permit coverage.  CAFOs with the capacity to stable or confine fewer than 10,000 sheep or fewer than 500 horses are exempt from these effluent limitations.</w:t>
      </w:r>
    </w:p>
    <w:p w14:paraId="7E9E8B1F" w14:textId="77777777" w:rsidR="004E74E1" w:rsidRPr="00860C68" w:rsidRDefault="004E74E1" w:rsidP="004E74E1">
      <w:pPr>
        <w:rPr>
          <w:rFonts w:ascii="Times New Roman" w:hAnsi="Times New Roman"/>
          <w:szCs w:val="24"/>
        </w:rPr>
      </w:pPr>
    </w:p>
    <w:p w14:paraId="234C237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Effluent Limitations Attainable by the Application of the Best Practicable Control Technology Currently Available (BPT) for Horse and Sheep CAFOs</w:t>
      </w:r>
    </w:p>
    <w:p w14:paraId="3AFA5CBC" w14:textId="77777777" w:rsidR="004E74E1" w:rsidRPr="00860C68" w:rsidRDefault="004E74E1" w:rsidP="004E74E1">
      <w:pPr>
        <w:rPr>
          <w:rFonts w:ascii="Times New Roman" w:hAnsi="Times New Roman"/>
          <w:szCs w:val="24"/>
        </w:rPr>
      </w:pPr>
    </w:p>
    <w:p w14:paraId="31C46879"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Except as provided in subsection (a)(2), any existing point source subject to this Section must have no process wastewater pollutant discharge into the waters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 to waters of the United States is the effluent limitation representing the application of BPT for horse and sheep CAFOs.</w:t>
      </w:r>
    </w:p>
    <w:p w14:paraId="56E8AB12" w14:textId="77777777" w:rsidR="004E74E1" w:rsidRPr="00860C68" w:rsidRDefault="004E74E1" w:rsidP="004E74E1">
      <w:pPr>
        <w:ind w:left="2160" w:hanging="720"/>
        <w:rPr>
          <w:rFonts w:ascii="Times New Roman" w:hAnsi="Times New Roman"/>
          <w:szCs w:val="24"/>
        </w:rPr>
      </w:pPr>
    </w:p>
    <w:p w14:paraId="36F7A576"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Process waste pollutants in the overflow may be discharged to waters of the United States whenever rainfall events, either chronic or catastrophic, cause process wastewater to overflow from a facility designed, constructed, and operated to contain all process-generated wastewaters plus the runoff from a 10-year, 24-hour rainfall event for the point source’s </w:t>
      </w:r>
      <w:proofErr w:type="gramStart"/>
      <w:r w:rsidRPr="00860C68">
        <w:rPr>
          <w:rFonts w:ascii="Times New Roman" w:hAnsi="Times New Roman"/>
          <w:szCs w:val="24"/>
        </w:rPr>
        <w:t>location .</w:t>
      </w:r>
      <w:proofErr w:type="gramEnd"/>
    </w:p>
    <w:p w14:paraId="55936420" w14:textId="77777777" w:rsidR="004E74E1" w:rsidRPr="00860C68" w:rsidRDefault="004E74E1" w:rsidP="004E74E1">
      <w:pPr>
        <w:rPr>
          <w:rFonts w:ascii="Times New Roman" w:hAnsi="Times New Roman"/>
          <w:szCs w:val="24"/>
        </w:rPr>
      </w:pPr>
    </w:p>
    <w:p w14:paraId="12750BAD"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Effluent Limitations Attainable by the Application of the Best Available Technology Economically Achievable (BAT) for Horse and Sheep CAFOs</w:t>
      </w:r>
    </w:p>
    <w:p w14:paraId="2F4D9C7A" w14:textId="77777777" w:rsidR="004E74E1" w:rsidRPr="00860C68" w:rsidRDefault="004E74E1" w:rsidP="004E74E1">
      <w:pPr>
        <w:rPr>
          <w:rFonts w:ascii="Times New Roman" w:hAnsi="Times New Roman"/>
          <w:szCs w:val="24"/>
        </w:rPr>
      </w:pPr>
    </w:p>
    <w:p w14:paraId="4F78C9BD"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Except when subsection (b)(2) applies, any existing point source subject to this Section must not discharge process wastewater pollutants into the waters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w:t>
      </w:r>
      <w:r w:rsidRPr="00860C68">
        <w:rPr>
          <w:rFonts w:ascii="Times New Roman" w:hAnsi="Times New Roman"/>
          <w:b/>
          <w:szCs w:val="24"/>
        </w:rPr>
        <w:t xml:space="preserve"> </w:t>
      </w:r>
      <w:r w:rsidRPr="00860C68">
        <w:rPr>
          <w:rFonts w:ascii="Times New Roman" w:hAnsi="Times New Roman"/>
          <w:szCs w:val="24"/>
        </w:rPr>
        <w:t>into the waters of the United States is the effluent limitation representing the application of BAT for Horse and Sheep CAFOs.</w:t>
      </w:r>
    </w:p>
    <w:p w14:paraId="67E03432" w14:textId="77777777" w:rsidR="004E74E1" w:rsidRPr="00860C68" w:rsidRDefault="004E74E1" w:rsidP="004E74E1">
      <w:pPr>
        <w:rPr>
          <w:rFonts w:ascii="Times New Roman" w:hAnsi="Times New Roman"/>
          <w:szCs w:val="24"/>
        </w:rPr>
      </w:pPr>
    </w:p>
    <w:p w14:paraId="1F3F4885" w14:textId="77777777" w:rsidR="004E74E1"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Whenever rainfall events cause an overflow of process wastewater from a facility designed, constructed, operated, and maintained to contain all process-generated wastewaters plus the runoff from a 25-year, 24-hour rainfall event at </w:t>
      </w:r>
      <w:proofErr w:type="gramStart"/>
      <w:r w:rsidRPr="00860C68">
        <w:rPr>
          <w:rFonts w:ascii="Times New Roman" w:hAnsi="Times New Roman"/>
          <w:szCs w:val="24"/>
        </w:rPr>
        <w:t>the  point</w:t>
      </w:r>
      <w:proofErr w:type="gramEnd"/>
      <w:r w:rsidRPr="00860C68">
        <w:rPr>
          <w:rFonts w:ascii="Times New Roman" w:hAnsi="Times New Roman"/>
          <w:szCs w:val="24"/>
        </w:rPr>
        <w:t xml:space="preserve"> source’s location , any process wastewater pollutants in the overflow may be discharged to waters of the United States.</w:t>
      </w:r>
    </w:p>
    <w:p w14:paraId="59CDCE70" w14:textId="77777777" w:rsidR="004E74E1" w:rsidRPr="00860C68" w:rsidRDefault="004E74E1" w:rsidP="004E74E1">
      <w:pPr>
        <w:ind w:left="2160" w:hanging="720"/>
        <w:rPr>
          <w:rFonts w:ascii="Times New Roman" w:hAnsi="Times New Roman"/>
          <w:szCs w:val="24"/>
        </w:rPr>
      </w:pPr>
    </w:p>
    <w:p w14:paraId="47757A66"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New Source Performance Standards (NSPS) for Horse and Sheep CAFOs</w:t>
      </w:r>
    </w:p>
    <w:p w14:paraId="00E5817C" w14:textId="77777777" w:rsidR="004E74E1" w:rsidRDefault="004E74E1" w:rsidP="004E74E1">
      <w:pPr>
        <w:ind w:left="1440"/>
        <w:rPr>
          <w:rFonts w:ascii="Times New Roman" w:hAnsi="Times New Roman"/>
          <w:szCs w:val="24"/>
        </w:rPr>
      </w:pPr>
      <w:r w:rsidRPr="00860C68">
        <w:rPr>
          <w:rFonts w:ascii="Times New Roman" w:hAnsi="Times New Roman"/>
          <w:szCs w:val="24"/>
        </w:rPr>
        <w:t>Except as provided in subsection (b)(2), any new source subject to this Section must have no discharge of process wastewater pollutants into the waters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 into the waters of the United States is the performance standard representing NSPS for horse and sheep CAFOs.</w:t>
      </w:r>
    </w:p>
    <w:p w14:paraId="7FA53122" w14:textId="77777777" w:rsidR="004E74E1" w:rsidRPr="00860C68" w:rsidRDefault="004E74E1" w:rsidP="004E74E1">
      <w:pPr>
        <w:ind w:left="1440"/>
        <w:rPr>
          <w:rFonts w:ascii="Times New Roman" w:hAnsi="Times New Roman"/>
          <w:szCs w:val="24"/>
        </w:rPr>
      </w:pPr>
    </w:p>
    <w:p w14:paraId="1BCB6CC3" w14:textId="7F5AE34E" w:rsidR="00875B0D" w:rsidRPr="001E5535" w:rsidRDefault="004E74E1" w:rsidP="004E74E1">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6618484F" w14:textId="77777777" w:rsidR="00875B0D" w:rsidRPr="001E5535" w:rsidRDefault="00875B0D" w:rsidP="00875B0D">
      <w:pPr>
        <w:rPr>
          <w:rFonts w:ascii="Times New Roman" w:hAnsi="Times New Roman"/>
          <w:color w:val="000000"/>
        </w:rPr>
      </w:pPr>
    </w:p>
    <w:p w14:paraId="45E34E84"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502.730  Duck</w:t>
      </w:r>
      <w:proofErr w:type="gramEnd"/>
      <w:r w:rsidRPr="00860C68">
        <w:rPr>
          <w:rFonts w:ascii="Times New Roman" w:hAnsi="Times New Roman"/>
          <w:b/>
          <w:szCs w:val="24"/>
        </w:rPr>
        <w:t xml:space="preserve"> CAFOs:  BPT and NSPS</w:t>
      </w:r>
    </w:p>
    <w:p w14:paraId="3C48026F" w14:textId="77777777" w:rsidR="004E74E1" w:rsidRPr="00860C68" w:rsidRDefault="004E74E1" w:rsidP="004E74E1">
      <w:pPr>
        <w:rPr>
          <w:rFonts w:ascii="Times New Roman" w:hAnsi="Times New Roman"/>
          <w:b/>
          <w:szCs w:val="24"/>
        </w:rPr>
      </w:pPr>
    </w:p>
    <w:p w14:paraId="3192260E" w14:textId="77777777" w:rsidR="004E74E1" w:rsidRPr="00860C68" w:rsidRDefault="004E74E1" w:rsidP="004E74E1">
      <w:pPr>
        <w:rPr>
          <w:rFonts w:ascii="Times New Roman" w:hAnsi="Times New Roman"/>
          <w:szCs w:val="24"/>
        </w:rPr>
      </w:pPr>
      <w:r w:rsidRPr="00860C68">
        <w:rPr>
          <w:rFonts w:ascii="Times New Roman" w:hAnsi="Times New Roman"/>
          <w:szCs w:val="24"/>
        </w:rPr>
        <w:t>This Section contains the effluent limitations applicable to discharges resulting from the production areas at dry lot and wet lot duck CAFOs.  CAFOs subject to this Section must attain the limitations and requirements of this Section as of the date of permit coverage.  CAFOs with the capacity to stable or confine fewer than 5,000 ducks are exempt from these effluent limitations.</w:t>
      </w:r>
    </w:p>
    <w:p w14:paraId="4ECAB6BC" w14:textId="77777777" w:rsidR="004E74E1" w:rsidRPr="00860C68" w:rsidRDefault="004E74E1" w:rsidP="004E74E1">
      <w:pPr>
        <w:rPr>
          <w:rFonts w:ascii="Times New Roman" w:hAnsi="Times New Roman"/>
          <w:szCs w:val="24"/>
        </w:rPr>
      </w:pPr>
    </w:p>
    <w:p w14:paraId="51D1275B"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Effluent Limitations Attainable by the Application of the Best Practicable Control Technology Currently Available (BPT) for Wet Lot and Dry Lot Duck CAFOs.</w:t>
      </w:r>
    </w:p>
    <w:p w14:paraId="5FDFBED3" w14:textId="77777777" w:rsidR="004E74E1" w:rsidRPr="00860C68" w:rsidRDefault="004E74E1" w:rsidP="004E74E1">
      <w:pPr>
        <w:rPr>
          <w:rFonts w:ascii="Times New Roman" w:hAnsi="Times New Roman"/>
          <w:b/>
          <w:szCs w:val="24"/>
        </w:rPr>
      </w:pPr>
    </w:p>
    <w:p w14:paraId="25A88CA8" w14:textId="77777777" w:rsidR="004E74E1" w:rsidRPr="00860C68" w:rsidRDefault="004E74E1" w:rsidP="004E74E1">
      <w:pPr>
        <w:ind w:left="1440"/>
        <w:rPr>
          <w:rFonts w:ascii="Times New Roman" w:hAnsi="Times New Roman"/>
          <w:szCs w:val="24"/>
        </w:rPr>
      </w:pPr>
      <w:r w:rsidRPr="00860C68">
        <w:rPr>
          <w:rFonts w:ascii="Times New Roman" w:hAnsi="Times New Roman"/>
          <w:szCs w:val="24"/>
        </w:rPr>
        <w:t xml:space="preserve">Any existing point source subject to this Section must achieve the following effluent limitations representing the degree of effluent reduction attainable by </w:t>
      </w:r>
      <w:proofErr w:type="spellStart"/>
      <w:r w:rsidRPr="00860C68">
        <w:rPr>
          <w:rFonts w:ascii="Times New Roman" w:hAnsi="Times New Roman"/>
          <w:szCs w:val="24"/>
        </w:rPr>
        <w:t>applyingBPT</w:t>
      </w:r>
      <w:proofErr w:type="spellEnd"/>
      <w:r w:rsidRPr="00860C68">
        <w:rPr>
          <w:rFonts w:ascii="Times New Roman" w:hAnsi="Times New Roman"/>
          <w:szCs w:val="24"/>
        </w:rPr>
        <w:t>:</w:t>
      </w:r>
    </w:p>
    <w:p w14:paraId="4E28C101" w14:textId="77777777" w:rsidR="004E74E1" w:rsidRPr="00860C68" w:rsidRDefault="004E74E1" w:rsidP="004E74E1">
      <w:pPr>
        <w:rPr>
          <w:rFonts w:ascii="Times New Roman" w:hAnsi="Times New Roman"/>
          <w:szCs w:val="24"/>
        </w:rPr>
      </w:pPr>
    </w:p>
    <w:p w14:paraId="0C811124"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BOD</w:t>
      </w:r>
      <w:r w:rsidRPr="00860C68">
        <w:rPr>
          <w:rFonts w:ascii="Times New Roman" w:hAnsi="Times New Roman"/>
          <w:szCs w:val="24"/>
          <w:vertAlign w:val="subscript"/>
        </w:rPr>
        <w:t>5</w:t>
      </w:r>
      <w:r w:rsidRPr="00860C68">
        <w:rPr>
          <w:rFonts w:ascii="Times New Roman" w:hAnsi="Times New Roman"/>
          <w:szCs w:val="24"/>
        </w:rPr>
        <w:t xml:space="preserve"> is limited to a maximum daily limit of 3.66 pounds/1,000 ducks or 1.66 kg/1,000 ducks.</w:t>
      </w:r>
    </w:p>
    <w:p w14:paraId="4E7B5A62" w14:textId="77777777" w:rsidR="004E74E1" w:rsidRPr="00860C68" w:rsidRDefault="004E74E1" w:rsidP="004E74E1">
      <w:pPr>
        <w:ind w:left="1440" w:hanging="720"/>
        <w:rPr>
          <w:rFonts w:ascii="Times New Roman" w:hAnsi="Times New Roman"/>
          <w:szCs w:val="24"/>
        </w:rPr>
      </w:pPr>
    </w:p>
    <w:p w14:paraId="6D47464E"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BOD</w:t>
      </w:r>
      <w:r w:rsidRPr="00860C68">
        <w:rPr>
          <w:rFonts w:ascii="Times New Roman" w:hAnsi="Times New Roman"/>
          <w:szCs w:val="24"/>
          <w:vertAlign w:val="subscript"/>
        </w:rPr>
        <w:t>5</w:t>
      </w:r>
      <w:r w:rsidRPr="00860C68">
        <w:rPr>
          <w:rFonts w:ascii="Times New Roman" w:hAnsi="Times New Roman"/>
          <w:szCs w:val="24"/>
        </w:rPr>
        <w:t xml:space="preserve"> is limited to a maximum monthly average of 2.0 pounds/1,000 ducks or 0.91 kg/1,000 ducks.</w:t>
      </w:r>
    </w:p>
    <w:p w14:paraId="6260FCF8" w14:textId="77777777" w:rsidR="004E74E1" w:rsidRPr="00860C68" w:rsidRDefault="004E74E1" w:rsidP="004E74E1">
      <w:pPr>
        <w:ind w:left="1440" w:hanging="720"/>
        <w:rPr>
          <w:rFonts w:ascii="Times New Roman" w:hAnsi="Times New Roman"/>
          <w:szCs w:val="24"/>
        </w:rPr>
      </w:pPr>
    </w:p>
    <w:p w14:paraId="3DD59FD1" w14:textId="77777777" w:rsidR="004E74E1" w:rsidRPr="00860C68" w:rsidRDefault="004E74E1" w:rsidP="004E74E1">
      <w:pPr>
        <w:ind w:left="2160" w:hanging="720"/>
        <w:rPr>
          <w:rFonts w:ascii="Times New Roman" w:hAnsi="Times New Roman"/>
          <w:b/>
          <w:szCs w:val="24"/>
        </w:rPr>
      </w:pPr>
      <w:r w:rsidRPr="00860C68">
        <w:rPr>
          <w:rFonts w:ascii="Times New Roman" w:hAnsi="Times New Roman"/>
          <w:szCs w:val="24"/>
        </w:rPr>
        <w:t>3)</w:t>
      </w:r>
      <w:r w:rsidRPr="00860C68">
        <w:rPr>
          <w:rFonts w:ascii="Times New Roman" w:hAnsi="Times New Roman"/>
          <w:szCs w:val="24"/>
        </w:rPr>
        <w:tab/>
        <w:t>Fecal coliform is not to exceed the most probable number (MPN) of 400/100 ml at any time.</w:t>
      </w:r>
    </w:p>
    <w:p w14:paraId="4760FA14" w14:textId="77777777" w:rsidR="004E74E1" w:rsidRPr="00860C68" w:rsidRDefault="004E74E1" w:rsidP="004E74E1">
      <w:pPr>
        <w:rPr>
          <w:rFonts w:ascii="Times New Roman" w:hAnsi="Times New Roman"/>
          <w:b/>
          <w:szCs w:val="24"/>
        </w:rPr>
      </w:pPr>
    </w:p>
    <w:p w14:paraId="6E66B358"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New Source Performance Standards for Wet Lot and Dry Lot Duck CAFOs</w:t>
      </w:r>
    </w:p>
    <w:p w14:paraId="74FB2E40" w14:textId="77777777" w:rsidR="004E74E1" w:rsidRPr="00860C68" w:rsidRDefault="004E74E1" w:rsidP="004E74E1">
      <w:pPr>
        <w:rPr>
          <w:rFonts w:ascii="Times New Roman" w:hAnsi="Times New Roman"/>
          <w:szCs w:val="24"/>
        </w:rPr>
      </w:pPr>
    </w:p>
    <w:p w14:paraId="632A540B"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Except as provided in subsection (b)(2), any new source subject to this Section must not discharge process wastewater pollutants into </w:t>
      </w:r>
      <w:proofErr w:type="gramStart"/>
      <w:r w:rsidRPr="00860C68">
        <w:rPr>
          <w:rFonts w:ascii="Times New Roman" w:hAnsi="Times New Roman"/>
          <w:szCs w:val="24"/>
        </w:rPr>
        <w:t>the  waters</w:t>
      </w:r>
      <w:proofErr w:type="gramEnd"/>
      <w:r w:rsidRPr="00860C68">
        <w:rPr>
          <w:rFonts w:ascii="Times New Roman" w:hAnsi="Times New Roman"/>
          <w:szCs w:val="24"/>
        </w:rPr>
        <w:t xml:space="preserve"> of the United States.</w:t>
      </w:r>
      <w:r w:rsidRPr="00860C68">
        <w:rPr>
          <w:rFonts w:ascii="Times New Roman" w:hAnsi="Times New Roman"/>
          <w:b/>
          <w:szCs w:val="24"/>
        </w:rPr>
        <w:t xml:space="preserve">  </w:t>
      </w:r>
      <w:r w:rsidRPr="00860C68">
        <w:rPr>
          <w:rFonts w:ascii="Times New Roman" w:hAnsi="Times New Roman"/>
          <w:bCs/>
          <w:szCs w:val="24"/>
        </w:rPr>
        <w:t>Achieving</w:t>
      </w:r>
      <w:r w:rsidRPr="00860C68">
        <w:rPr>
          <w:rFonts w:ascii="Times New Roman" w:hAnsi="Times New Roman"/>
          <w:szCs w:val="24"/>
        </w:rPr>
        <w:t xml:space="preserve"> no process wastewater discharge into the waters of the United States is the performance standard representing NSPS for duck CAFOs.</w:t>
      </w:r>
    </w:p>
    <w:p w14:paraId="69E72181" w14:textId="77777777" w:rsidR="004E74E1" w:rsidRPr="00860C68" w:rsidRDefault="004E74E1" w:rsidP="004E74E1">
      <w:pPr>
        <w:rPr>
          <w:rFonts w:ascii="Times New Roman" w:hAnsi="Times New Roman"/>
          <w:szCs w:val="24"/>
        </w:rPr>
      </w:pPr>
    </w:p>
    <w:p w14:paraId="62FD4733" w14:textId="77777777" w:rsidR="004E74E1"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Whenever rainfall events cause an overflow of process wastewater from a facility designed, constructed, operated, and maintained to contain all process-generated wastewaters plus the runoff from a 25-year, 24-hour rainfall event at the point source’s </w:t>
      </w:r>
      <w:proofErr w:type="gramStart"/>
      <w:r w:rsidRPr="00860C68">
        <w:rPr>
          <w:rFonts w:ascii="Times New Roman" w:hAnsi="Times New Roman"/>
          <w:szCs w:val="24"/>
        </w:rPr>
        <w:t>location ,</w:t>
      </w:r>
      <w:proofErr w:type="gramEnd"/>
      <w:r w:rsidRPr="00860C68">
        <w:rPr>
          <w:rFonts w:ascii="Times New Roman" w:hAnsi="Times New Roman"/>
          <w:szCs w:val="24"/>
        </w:rPr>
        <w:t xml:space="preserve"> any process wastewater pollutants in the overflow may be discharged to waters of the United States.</w:t>
      </w:r>
    </w:p>
    <w:p w14:paraId="29A15A9A" w14:textId="77777777" w:rsidR="004E74E1" w:rsidRPr="00860C68" w:rsidRDefault="004E74E1" w:rsidP="004E74E1">
      <w:pPr>
        <w:ind w:left="2160" w:hanging="720"/>
        <w:rPr>
          <w:rFonts w:ascii="Times New Roman" w:hAnsi="Times New Roman"/>
          <w:szCs w:val="24"/>
        </w:rPr>
      </w:pPr>
    </w:p>
    <w:p w14:paraId="2E1D8F14" w14:textId="77777777" w:rsidR="004E74E1" w:rsidRPr="00860C68" w:rsidRDefault="004E74E1" w:rsidP="004E74E1">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36F04038" w14:textId="77777777" w:rsidR="00875B0D" w:rsidRDefault="00875B0D" w:rsidP="00875B0D">
      <w:pPr>
        <w:rPr>
          <w:rFonts w:ascii="Times New Roman" w:hAnsi="Times New Roman"/>
          <w:color w:val="000000"/>
        </w:rPr>
      </w:pPr>
    </w:p>
    <w:p w14:paraId="39DC7FFB" w14:textId="77777777" w:rsidR="0034580E" w:rsidRPr="0034580E" w:rsidRDefault="0034580E" w:rsidP="0034580E">
      <w:pPr>
        <w:jc w:val="center"/>
        <w:rPr>
          <w:rFonts w:ascii="Times New Roman" w:hAnsi="Times New Roman"/>
          <w:b/>
        </w:rPr>
      </w:pPr>
      <w:r w:rsidRPr="0034580E">
        <w:rPr>
          <w:rFonts w:ascii="Times New Roman" w:hAnsi="Times New Roman"/>
          <w:b/>
        </w:rPr>
        <w:t>SUBPART H:  NEW SOURCE PERFORMANCE STANDARDS FOR</w:t>
      </w:r>
    </w:p>
    <w:p w14:paraId="5B269FA4" w14:textId="77777777" w:rsidR="0034580E" w:rsidRPr="0034580E" w:rsidRDefault="0034580E" w:rsidP="0034580E">
      <w:pPr>
        <w:jc w:val="center"/>
        <w:rPr>
          <w:rFonts w:ascii="Times New Roman" w:hAnsi="Times New Roman"/>
          <w:b/>
          <w:color w:val="000000"/>
        </w:rPr>
      </w:pPr>
      <w:r w:rsidRPr="0034580E">
        <w:rPr>
          <w:rFonts w:ascii="Times New Roman" w:hAnsi="Times New Roman"/>
          <w:b/>
        </w:rPr>
        <w:t>NEW SWINE, POULTRY AND VEAL LARGE CAFOS</w:t>
      </w:r>
    </w:p>
    <w:p w14:paraId="73C74026" w14:textId="77777777" w:rsidR="0034580E" w:rsidRPr="001E5535" w:rsidRDefault="0034580E" w:rsidP="00875B0D">
      <w:pPr>
        <w:rPr>
          <w:rFonts w:ascii="Times New Roman" w:hAnsi="Times New Roman"/>
          <w:color w:val="000000"/>
        </w:rPr>
      </w:pPr>
    </w:p>
    <w:p w14:paraId="78CB332C"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502.800  Applicability</w:t>
      </w:r>
      <w:proofErr w:type="gramEnd"/>
    </w:p>
    <w:p w14:paraId="267725A2" w14:textId="77777777" w:rsidR="004E74E1" w:rsidRPr="00860C68" w:rsidRDefault="004E74E1" w:rsidP="004E74E1">
      <w:pPr>
        <w:rPr>
          <w:rFonts w:ascii="Times New Roman" w:hAnsi="Times New Roman"/>
          <w:b/>
          <w:szCs w:val="24"/>
        </w:rPr>
      </w:pPr>
    </w:p>
    <w:p w14:paraId="43EB7B10"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This Subpart applies to all new swine, poultry, and veal CAFOs with the capacity to stable or confine the total amount of specific animals provided for in the definition of large CAFOs in Section 502.103.</w:t>
      </w:r>
    </w:p>
    <w:p w14:paraId="3BDCEC08" w14:textId="77777777" w:rsidR="004E74E1" w:rsidRPr="00860C68" w:rsidRDefault="004E74E1" w:rsidP="004E74E1">
      <w:pPr>
        <w:ind w:left="1440" w:hanging="720"/>
        <w:rPr>
          <w:rFonts w:ascii="Times New Roman" w:hAnsi="Times New Roman"/>
          <w:szCs w:val="24"/>
        </w:rPr>
      </w:pPr>
    </w:p>
    <w:p w14:paraId="2557B2D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This Subpart H is in addition to the livestock waste discharge limitations and technical standards in Subpart F, except Section 502.605.</w:t>
      </w:r>
    </w:p>
    <w:p w14:paraId="3075BED3" w14:textId="77777777" w:rsidR="004E74E1" w:rsidRPr="00860C68" w:rsidRDefault="004E74E1" w:rsidP="004E74E1">
      <w:pPr>
        <w:ind w:left="1440" w:hanging="720"/>
        <w:rPr>
          <w:rFonts w:ascii="Times New Roman" w:hAnsi="Times New Roman"/>
          <w:szCs w:val="24"/>
        </w:rPr>
      </w:pPr>
    </w:p>
    <w:p w14:paraId="302665C4"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lastRenderedPageBreak/>
        <w:t>c)</w:t>
      </w:r>
      <w:r w:rsidRPr="00860C68">
        <w:rPr>
          <w:rFonts w:ascii="Times New Roman" w:hAnsi="Times New Roman"/>
          <w:szCs w:val="24"/>
        </w:rPr>
        <w:tab/>
        <w:t>The limitations and requirements of this Subpart are applicable on the date of NPDES permit coverage or within the timelines provided in Section 502.303.</w:t>
      </w:r>
    </w:p>
    <w:p w14:paraId="4C1AE41F" w14:textId="77777777" w:rsidR="004E74E1" w:rsidRPr="00860C68" w:rsidRDefault="004E74E1" w:rsidP="004E74E1">
      <w:pPr>
        <w:ind w:left="1440" w:hanging="720"/>
        <w:rPr>
          <w:rFonts w:ascii="Times New Roman" w:hAnsi="Times New Roman"/>
          <w:szCs w:val="24"/>
        </w:rPr>
      </w:pPr>
    </w:p>
    <w:p w14:paraId="2E13C293" w14:textId="3EAE63E3" w:rsidR="00875B0D" w:rsidRPr="001E5535" w:rsidRDefault="004E74E1" w:rsidP="004E74E1">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471C3B52" w14:textId="77777777" w:rsidR="00875B0D" w:rsidRPr="001E5535" w:rsidRDefault="00875B0D" w:rsidP="00875B0D">
      <w:pPr>
        <w:rPr>
          <w:rFonts w:ascii="Times New Roman" w:hAnsi="Times New Roman"/>
          <w:color w:val="000000"/>
        </w:rPr>
      </w:pPr>
    </w:p>
    <w:p w14:paraId="211CA24A" w14:textId="77777777"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502.810  Production</w:t>
      </w:r>
      <w:proofErr w:type="gramEnd"/>
      <w:r w:rsidRPr="001E5535">
        <w:rPr>
          <w:rFonts w:ascii="Times New Roman" w:hAnsi="Times New Roman"/>
          <w:b/>
        </w:rPr>
        <w:t xml:space="preserve"> Area Requirements</w:t>
      </w:r>
    </w:p>
    <w:p w14:paraId="628AC121" w14:textId="77777777" w:rsidR="00875B0D" w:rsidRPr="001E5535" w:rsidRDefault="00875B0D" w:rsidP="00875B0D">
      <w:pPr>
        <w:rPr>
          <w:rFonts w:ascii="Times New Roman" w:hAnsi="Times New Roman"/>
          <w:b/>
        </w:rPr>
      </w:pPr>
    </w:p>
    <w:p w14:paraId="001FFD70" w14:textId="77777777" w:rsidR="00875B0D" w:rsidRPr="001E5535" w:rsidRDefault="00875B0D" w:rsidP="00875B0D">
      <w:pPr>
        <w:rPr>
          <w:rFonts w:ascii="Times New Roman" w:hAnsi="Times New Roman"/>
        </w:rPr>
      </w:pPr>
      <w:r w:rsidRPr="001E5535">
        <w:rPr>
          <w:rFonts w:ascii="Times New Roman" w:hAnsi="Times New Roman"/>
        </w:rPr>
        <w:t>There must be no discharge of livestock waste pollutants to waters of the United States from the production area unless the CAFO complies with the alternative livestock waste discharge limitations provided in Section 502.830.</w:t>
      </w:r>
    </w:p>
    <w:p w14:paraId="664A5B1F" w14:textId="77777777" w:rsidR="00875B0D" w:rsidRPr="001E5535" w:rsidRDefault="00875B0D" w:rsidP="00875B0D">
      <w:pPr>
        <w:rPr>
          <w:rFonts w:ascii="Times New Roman" w:hAnsi="Times New Roman"/>
          <w:u w:val="single"/>
        </w:rPr>
      </w:pPr>
    </w:p>
    <w:p w14:paraId="4D969F43" w14:textId="77777777"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14:paraId="26689DE4" w14:textId="77777777" w:rsidR="00875B0D" w:rsidRPr="001E5535" w:rsidRDefault="00875B0D" w:rsidP="00875B0D">
      <w:pPr>
        <w:rPr>
          <w:rFonts w:ascii="Times New Roman" w:hAnsi="Times New Roman"/>
          <w:color w:val="000000"/>
        </w:rPr>
      </w:pPr>
    </w:p>
    <w:p w14:paraId="12AADAB1"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502.820  Land</w:t>
      </w:r>
      <w:proofErr w:type="gramEnd"/>
      <w:r w:rsidRPr="00860C68">
        <w:rPr>
          <w:rFonts w:ascii="Times New Roman" w:hAnsi="Times New Roman"/>
          <w:b/>
          <w:szCs w:val="24"/>
        </w:rPr>
        <w:t xml:space="preserve"> Application Area Requirements</w:t>
      </w:r>
    </w:p>
    <w:p w14:paraId="3F94840E" w14:textId="77777777" w:rsidR="004E74E1" w:rsidRPr="00860C68" w:rsidRDefault="004E74E1" w:rsidP="004E74E1">
      <w:pPr>
        <w:rPr>
          <w:rFonts w:ascii="Times New Roman" w:hAnsi="Times New Roman"/>
          <w:b/>
          <w:szCs w:val="24"/>
        </w:rPr>
      </w:pPr>
    </w:p>
    <w:p w14:paraId="3F9AD910" w14:textId="77777777" w:rsidR="004E74E1" w:rsidRPr="00860C68" w:rsidRDefault="004E74E1" w:rsidP="004E74E1">
      <w:pPr>
        <w:rPr>
          <w:rFonts w:ascii="Times New Roman" w:hAnsi="Times New Roman"/>
          <w:szCs w:val="24"/>
        </w:rPr>
      </w:pPr>
      <w:r w:rsidRPr="00860C68">
        <w:rPr>
          <w:rFonts w:ascii="Times New Roman" w:hAnsi="Times New Roman"/>
          <w:szCs w:val="24"/>
        </w:rPr>
        <w:t>For CAFOs subject to this Subpart, the land application areas must attain the same limitations and requirements as specified in Sections 502.615 through 502.645.</w:t>
      </w:r>
    </w:p>
    <w:p w14:paraId="32861BB2" w14:textId="77777777" w:rsidR="004E74E1" w:rsidRPr="00860C68" w:rsidRDefault="004E74E1" w:rsidP="004E74E1">
      <w:pPr>
        <w:rPr>
          <w:rFonts w:ascii="Times New Roman" w:hAnsi="Times New Roman"/>
          <w:szCs w:val="24"/>
        </w:rPr>
      </w:pPr>
    </w:p>
    <w:p w14:paraId="04C01A32" w14:textId="5DE1502F" w:rsidR="00875B0D" w:rsidRPr="001E5535" w:rsidRDefault="004E74E1" w:rsidP="004E74E1">
      <w:pPr>
        <w:rPr>
          <w:rFonts w:ascii="Times New Roman" w:hAnsi="Times New Roman"/>
          <w:color w:val="000000"/>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58B9A895" w14:textId="77777777" w:rsidR="00875B0D" w:rsidRPr="001E5535" w:rsidRDefault="00875B0D" w:rsidP="00875B0D">
      <w:pPr>
        <w:rPr>
          <w:rFonts w:ascii="Times New Roman" w:hAnsi="Times New Roman"/>
          <w:color w:val="000000"/>
        </w:rPr>
      </w:pPr>
    </w:p>
    <w:p w14:paraId="51450ADE" w14:textId="77777777" w:rsidR="004E74E1" w:rsidRPr="00860C68" w:rsidRDefault="004E74E1" w:rsidP="004E74E1">
      <w:pPr>
        <w:rPr>
          <w:rFonts w:ascii="Times New Roman" w:hAnsi="Times New Roman"/>
          <w:b/>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502.830  Alternative</w:t>
      </w:r>
      <w:proofErr w:type="gramEnd"/>
      <w:r w:rsidRPr="00860C68">
        <w:rPr>
          <w:rFonts w:ascii="Times New Roman" w:hAnsi="Times New Roman"/>
          <w:b/>
          <w:szCs w:val="24"/>
        </w:rPr>
        <w:t xml:space="preserve"> Best Management Practice Livestock Waste Discharge Limitations</w:t>
      </w:r>
    </w:p>
    <w:p w14:paraId="60BED8FD" w14:textId="77777777" w:rsidR="004E74E1" w:rsidRPr="00860C68" w:rsidRDefault="004E74E1" w:rsidP="004E74E1">
      <w:pPr>
        <w:rPr>
          <w:rFonts w:ascii="Times New Roman" w:hAnsi="Times New Roman"/>
          <w:szCs w:val="24"/>
        </w:rPr>
      </w:pPr>
    </w:p>
    <w:p w14:paraId="149742CC"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Any CAFO subject to this Subpart may request that the Agency establish NPDES permit best management practice (BMP) livestock waste discharge limitations designed to ensure no discharge of livestock waste based upon a site-specific evaluation of the CAFO’s open surface livestock storage structure.</w:t>
      </w:r>
    </w:p>
    <w:p w14:paraId="09EA3A45" w14:textId="77777777" w:rsidR="004E74E1" w:rsidRPr="00860C68" w:rsidRDefault="004E74E1" w:rsidP="004E74E1">
      <w:pPr>
        <w:ind w:left="1440" w:hanging="720"/>
        <w:rPr>
          <w:rFonts w:ascii="Times New Roman" w:hAnsi="Times New Roman"/>
          <w:szCs w:val="24"/>
        </w:rPr>
      </w:pPr>
    </w:p>
    <w:p w14:paraId="79CA1858"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The NPDES permit BMPs for livestock waste discharge limitations must address the CAFO’s entire production area.  In the case of any CAFO using an open surface livestock waste storage structure for which the Agency </w:t>
      </w:r>
      <w:proofErr w:type="gramStart"/>
      <w:r w:rsidRPr="00860C68">
        <w:rPr>
          <w:rFonts w:ascii="Times New Roman" w:hAnsi="Times New Roman"/>
          <w:szCs w:val="24"/>
        </w:rPr>
        <w:t>establishes  livestock</w:t>
      </w:r>
      <w:proofErr w:type="gramEnd"/>
      <w:r w:rsidRPr="00860C68">
        <w:rPr>
          <w:rFonts w:ascii="Times New Roman" w:hAnsi="Times New Roman"/>
          <w:szCs w:val="24"/>
        </w:rPr>
        <w:t xml:space="preserve"> waste discharge limitations, "no discharge of livestock waste pollutants,"</w:t>
      </w:r>
      <w:r>
        <w:rPr>
          <w:rFonts w:ascii="Times New Roman" w:hAnsi="Times New Roman"/>
          <w:szCs w:val="24"/>
        </w:rPr>
        <w:t xml:space="preserve"> </w:t>
      </w:r>
      <w:r w:rsidRPr="00860C68">
        <w:rPr>
          <w:rFonts w:ascii="Times New Roman" w:hAnsi="Times New Roman"/>
          <w:szCs w:val="24"/>
        </w:rPr>
        <w:t>as used in this Subpart H, means that the storage structure is designed, operated, and maintained in accordance with BMPs the Agency established on a site-specific basis after a technical evaluation of the storage structure.</w:t>
      </w:r>
    </w:p>
    <w:p w14:paraId="5914D969" w14:textId="77777777" w:rsidR="004E74E1" w:rsidRPr="00860C68" w:rsidRDefault="004E74E1" w:rsidP="004E74E1">
      <w:pPr>
        <w:ind w:left="1440" w:hanging="720"/>
        <w:rPr>
          <w:rFonts w:ascii="Times New Roman" w:hAnsi="Times New Roman"/>
          <w:szCs w:val="24"/>
        </w:rPr>
      </w:pPr>
    </w:p>
    <w:p w14:paraId="0FE56B49" w14:textId="77777777" w:rsidR="004E74E1"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The technical evaluation must address the elements listed in Section 502.840.</w:t>
      </w:r>
    </w:p>
    <w:p w14:paraId="6F5196B3" w14:textId="77777777" w:rsidR="004E74E1" w:rsidRPr="00860C68" w:rsidRDefault="004E74E1" w:rsidP="004E74E1">
      <w:pPr>
        <w:ind w:left="1440" w:hanging="720"/>
        <w:rPr>
          <w:rFonts w:ascii="Times New Roman" w:hAnsi="Times New Roman"/>
          <w:szCs w:val="24"/>
        </w:rPr>
      </w:pPr>
    </w:p>
    <w:p w14:paraId="280F404C" w14:textId="77777777" w:rsidR="004E74E1" w:rsidRPr="00860C68" w:rsidRDefault="004E74E1" w:rsidP="004E74E1">
      <w:pPr>
        <w:rPr>
          <w:rFonts w:ascii="Times New Roman" w:hAnsi="Times New Roman"/>
          <w:szCs w:val="24"/>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77B90781" w14:textId="77777777" w:rsidR="00875B0D" w:rsidRPr="001E5535" w:rsidRDefault="00875B0D" w:rsidP="00875B0D">
      <w:pPr>
        <w:rPr>
          <w:rFonts w:ascii="Times New Roman" w:hAnsi="Times New Roman"/>
          <w:color w:val="000000"/>
        </w:rPr>
      </w:pPr>
    </w:p>
    <w:p w14:paraId="7891349F" w14:textId="77777777" w:rsidR="004E74E1" w:rsidRPr="00860C68" w:rsidRDefault="004E74E1" w:rsidP="004E74E1">
      <w:pPr>
        <w:rPr>
          <w:rFonts w:ascii="Times New Roman" w:hAnsi="Times New Roman"/>
          <w:szCs w:val="24"/>
        </w:rPr>
      </w:pPr>
      <w:r w:rsidRPr="00860C68">
        <w:rPr>
          <w:rFonts w:ascii="Times New Roman" w:hAnsi="Times New Roman"/>
          <w:b/>
          <w:szCs w:val="24"/>
        </w:rPr>
        <w:t xml:space="preserve">Section </w:t>
      </w:r>
      <w:proofErr w:type="gramStart"/>
      <w:r w:rsidRPr="00860C68">
        <w:rPr>
          <w:rFonts w:ascii="Times New Roman" w:hAnsi="Times New Roman"/>
          <w:b/>
          <w:szCs w:val="24"/>
        </w:rPr>
        <w:t>502.840  Technical</w:t>
      </w:r>
      <w:proofErr w:type="gramEnd"/>
      <w:r w:rsidRPr="00860C68">
        <w:rPr>
          <w:rFonts w:ascii="Times New Roman" w:hAnsi="Times New Roman"/>
          <w:b/>
          <w:szCs w:val="24"/>
        </w:rPr>
        <w:t xml:space="preserve"> Evaluation</w:t>
      </w:r>
    </w:p>
    <w:p w14:paraId="759CBE68" w14:textId="77777777" w:rsidR="004E74E1" w:rsidRPr="00860C68" w:rsidRDefault="004E74E1" w:rsidP="004E74E1">
      <w:pPr>
        <w:rPr>
          <w:rFonts w:ascii="Times New Roman" w:hAnsi="Times New Roman"/>
          <w:szCs w:val="24"/>
        </w:rPr>
      </w:pPr>
    </w:p>
    <w:p w14:paraId="194190E6" w14:textId="77777777" w:rsidR="004E74E1" w:rsidRPr="00860C68" w:rsidRDefault="004E74E1" w:rsidP="004E74E1">
      <w:pPr>
        <w:rPr>
          <w:rFonts w:ascii="Times New Roman" w:hAnsi="Times New Roman"/>
          <w:szCs w:val="24"/>
        </w:rPr>
      </w:pPr>
      <w:r w:rsidRPr="00860C68">
        <w:rPr>
          <w:rFonts w:ascii="Times New Roman" w:hAnsi="Times New Roman"/>
          <w:szCs w:val="24"/>
        </w:rPr>
        <w:lastRenderedPageBreak/>
        <w:t xml:space="preserve">All technical evaluations conducted </w:t>
      </w:r>
      <w:proofErr w:type="spellStart"/>
      <w:r w:rsidRPr="00860C68">
        <w:rPr>
          <w:rFonts w:ascii="Times New Roman" w:hAnsi="Times New Roman"/>
          <w:szCs w:val="24"/>
        </w:rPr>
        <w:t>underthis</w:t>
      </w:r>
      <w:proofErr w:type="spellEnd"/>
      <w:r w:rsidRPr="00860C68">
        <w:rPr>
          <w:rFonts w:ascii="Times New Roman" w:hAnsi="Times New Roman"/>
          <w:szCs w:val="24"/>
        </w:rPr>
        <w:t xml:space="preserve"> Subpart H must address the minimum elements contained in this Section.  Waste management and storage facilities designed, constructed, operated, and maintained consistent with the analysis conducted in subsections (a) through (g) and operated in accordance with the additional measures and records required by Section 502.610 will fulfill this Subpart.</w:t>
      </w:r>
    </w:p>
    <w:p w14:paraId="03607770" w14:textId="77777777" w:rsidR="004E74E1" w:rsidRPr="00860C68" w:rsidRDefault="004E74E1" w:rsidP="004E74E1">
      <w:pPr>
        <w:rPr>
          <w:rFonts w:ascii="Times New Roman" w:hAnsi="Times New Roman"/>
          <w:szCs w:val="24"/>
        </w:rPr>
      </w:pPr>
    </w:p>
    <w:p w14:paraId="26D2B9CA"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Information to be used in the design of the open manure storage structure including:</w:t>
      </w:r>
    </w:p>
    <w:p w14:paraId="7D2E3366" w14:textId="77777777" w:rsidR="004E74E1" w:rsidRPr="00860C68" w:rsidRDefault="004E74E1" w:rsidP="004E74E1">
      <w:pPr>
        <w:rPr>
          <w:rFonts w:ascii="Times New Roman" w:hAnsi="Times New Roman"/>
          <w:szCs w:val="24"/>
        </w:rPr>
      </w:pPr>
    </w:p>
    <w:p w14:paraId="7076D905"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Minimum storage periods for rainy </w:t>
      </w:r>
      <w:proofErr w:type="gramStart"/>
      <w:r w:rsidRPr="00860C68">
        <w:rPr>
          <w:rFonts w:ascii="Times New Roman" w:hAnsi="Times New Roman"/>
          <w:szCs w:val="24"/>
        </w:rPr>
        <w:t>seasons;</w:t>
      </w:r>
      <w:proofErr w:type="gramEnd"/>
    </w:p>
    <w:p w14:paraId="1A709685" w14:textId="77777777" w:rsidR="004E74E1" w:rsidRPr="00860C68" w:rsidRDefault="004E74E1" w:rsidP="004E74E1">
      <w:pPr>
        <w:ind w:left="2160" w:hanging="720"/>
        <w:rPr>
          <w:rFonts w:ascii="Times New Roman" w:hAnsi="Times New Roman"/>
          <w:szCs w:val="24"/>
        </w:rPr>
      </w:pPr>
    </w:p>
    <w:p w14:paraId="6C4B2FF9"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Additional minimum capacity for chronic </w:t>
      </w:r>
      <w:proofErr w:type="gramStart"/>
      <w:r w:rsidRPr="00860C68">
        <w:rPr>
          <w:rFonts w:ascii="Times New Roman" w:hAnsi="Times New Roman"/>
          <w:szCs w:val="24"/>
        </w:rPr>
        <w:t>rainfalls;</w:t>
      </w:r>
      <w:proofErr w:type="gramEnd"/>
    </w:p>
    <w:p w14:paraId="1B7C647C" w14:textId="77777777" w:rsidR="004E74E1" w:rsidRPr="00860C68" w:rsidRDefault="004E74E1" w:rsidP="004E74E1">
      <w:pPr>
        <w:ind w:left="2160" w:hanging="720"/>
        <w:rPr>
          <w:rFonts w:ascii="Times New Roman" w:hAnsi="Times New Roman"/>
          <w:szCs w:val="24"/>
        </w:rPr>
      </w:pPr>
    </w:p>
    <w:p w14:paraId="0E27BACC" w14:textId="77777777" w:rsidR="004E74E1" w:rsidRPr="00860C68" w:rsidRDefault="004E74E1" w:rsidP="004E74E1">
      <w:pPr>
        <w:ind w:left="2160" w:hanging="720"/>
        <w:rPr>
          <w:rFonts w:ascii="Times New Roman" w:hAnsi="Times New Roman"/>
          <w:b/>
          <w:szCs w:val="24"/>
        </w:rPr>
      </w:pPr>
      <w:r w:rsidRPr="00860C68">
        <w:rPr>
          <w:rFonts w:ascii="Times New Roman" w:hAnsi="Times New Roman"/>
          <w:szCs w:val="24"/>
        </w:rPr>
        <w:t>3)</w:t>
      </w:r>
      <w:r w:rsidRPr="00860C68">
        <w:rPr>
          <w:rFonts w:ascii="Times New Roman" w:hAnsi="Times New Roman"/>
          <w:szCs w:val="24"/>
        </w:rPr>
        <w:tab/>
        <w:t xml:space="preserve">Applicable technical standards that prohibit or otherwise limit land application on frozen, saturated, or snow-covered ground found in Section </w:t>
      </w:r>
      <w:proofErr w:type="gramStart"/>
      <w:r w:rsidRPr="00860C68">
        <w:rPr>
          <w:rFonts w:ascii="Times New Roman" w:hAnsi="Times New Roman"/>
          <w:szCs w:val="24"/>
        </w:rPr>
        <w:t>502.630;</w:t>
      </w:r>
      <w:proofErr w:type="gramEnd"/>
    </w:p>
    <w:p w14:paraId="2535DE1B" w14:textId="77777777" w:rsidR="004E74E1" w:rsidRPr="00860C68" w:rsidRDefault="004E74E1" w:rsidP="004E74E1">
      <w:pPr>
        <w:ind w:left="2160" w:hanging="720"/>
        <w:rPr>
          <w:rFonts w:ascii="Times New Roman" w:hAnsi="Times New Roman"/>
          <w:szCs w:val="24"/>
        </w:rPr>
      </w:pPr>
    </w:p>
    <w:p w14:paraId="1E967BEA"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Planned emptying and dewatering schedules consistent with the CAFO’s nutrient management </w:t>
      </w:r>
      <w:proofErr w:type="gramStart"/>
      <w:r w:rsidRPr="00860C68">
        <w:rPr>
          <w:rFonts w:ascii="Times New Roman" w:hAnsi="Times New Roman"/>
          <w:szCs w:val="24"/>
        </w:rPr>
        <w:t>plan;</w:t>
      </w:r>
      <w:proofErr w:type="gramEnd"/>
    </w:p>
    <w:p w14:paraId="0E1C8C23" w14:textId="77777777" w:rsidR="004E74E1" w:rsidRPr="00860C68" w:rsidRDefault="004E74E1" w:rsidP="004E74E1">
      <w:pPr>
        <w:ind w:left="2160" w:hanging="720"/>
        <w:rPr>
          <w:rFonts w:ascii="Times New Roman" w:hAnsi="Times New Roman"/>
          <w:szCs w:val="24"/>
        </w:rPr>
      </w:pPr>
    </w:p>
    <w:p w14:paraId="7838E32B"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 xml:space="preserve">Additional storage capacity for livestock waste intended to be transferred to another recipient </w:t>
      </w:r>
      <w:proofErr w:type="gramStart"/>
      <w:r w:rsidRPr="00860C68">
        <w:rPr>
          <w:rFonts w:ascii="Times New Roman" w:hAnsi="Times New Roman"/>
          <w:szCs w:val="24"/>
        </w:rPr>
        <w:t>at a later time</w:t>
      </w:r>
      <w:proofErr w:type="gramEnd"/>
      <w:r w:rsidRPr="00860C68">
        <w:rPr>
          <w:rFonts w:ascii="Times New Roman" w:hAnsi="Times New Roman"/>
          <w:szCs w:val="24"/>
        </w:rPr>
        <w:t>; and</w:t>
      </w:r>
    </w:p>
    <w:p w14:paraId="396FDB43" w14:textId="77777777" w:rsidR="004E74E1" w:rsidRPr="00860C68" w:rsidRDefault="004E74E1" w:rsidP="004E74E1">
      <w:pPr>
        <w:ind w:left="2160" w:hanging="720"/>
        <w:rPr>
          <w:rFonts w:ascii="Times New Roman" w:hAnsi="Times New Roman"/>
          <w:szCs w:val="24"/>
        </w:rPr>
      </w:pPr>
    </w:p>
    <w:p w14:paraId="133B6FE3"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Any other factors that would affect the sizing of the structure.</w:t>
      </w:r>
    </w:p>
    <w:p w14:paraId="6A400312" w14:textId="77777777" w:rsidR="004E74E1" w:rsidRPr="00860C68" w:rsidRDefault="004E74E1" w:rsidP="004E74E1">
      <w:pPr>
        <w:rPr>
          <w:rFonts w:ascii="Times New Roman" w:hAnsi="Times New Roman"/>
          <w:szCs w:val="24"/>
        </w:rPr>
      </w:pPr>
    </w:p>
    <w:p w14:paraId="34C2BEC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The design of the open livestock waste storage structure as determined under 40 CFR 412.46(a)(1)(ii), incorporated by reference at 35 Ill. Adm. Code 501.200, or equivalent design software or procedures approved by the Agency.</w:t>
      </w:r>
    </w:p>
    <w:p w14:paraId="2E1EA294" w14:textId="77777777" w:rsidR="004E74E1" w:rsidRPr="00860C68" w:rsidRDefault="004E74E1" w:rsidP="004E74E1">
      <w:pPr>
        <w:ind w:left="1440"/>
        <w:rPr>
          <w:rFonts w:ascii="Times New Roman" w:hAnsi="Times New Roman"/>
          <w:szCs w:val="24"/>
        </w:rPr>
      </w:pPr>
    </w:p>
    <w:p w14:paraId="684FD504" w14:textId="77777777" w:rsidR="004E74E1" w:rsidRPr="00860C68" w:rsidRDefault="004E74E1" w:rsidP="004E74E1">
      <w:pPr>
        <w:ind w:left="1440"/>
        <w:rPr>
          <w:rFonts w:ascii="Times New Roman" w:hAnsi="Times New Roman"/>
          <w:szCs w:val="24"/>
        </w:rPr>
      </w:pPr>
      <w:r w:rsidRPr="00860C68">
        <w:rPr>
          <w:rFonts w:ascii="Times New Roman" w:hAnsi="Times New Roman"/>
          <w:szCs w:val="24"/>
        </w:rPr>
        <w:t>BOARD NOTE:  NRCS Animal Waste Management (AWM) software specified under 40 CFR 412.46(a)(1)(ii) is available at</w:t>
      </w:r>
      <w:r>
        <w:rPr>
          <w:rFonts w:ascii="Times New Roman" w:hAnsi="Times New Roman"/>
          <w:szCs w:val="24"/>
        </w:rPr>
        <w:t xml:space="preserve"> </w:t>
      </w:r>
      <w:hyperlink r:id="rId24" w:history="1">
        <w:r w:rsidRPr="00AD6009">
          <w:rPr>
            <w:rStyle w:val="Hyperlink"/>
            <w:rFonts w:ascii="Times New Roman" w:hAnsi="Times New Roman"/>
            <w:szCs w:val="24"/>
          </w:rPr>
          <w:t>http://www.nrcs.usda.gov</w:t>
        </w:r>
      </w:hyperlink>
      <w:r>
        <w:rPr>
          <w:rFonts w:ascii="Times New Roman" w:hAnsi="Times New Roman"/>
          <w:szCs w:val="24"/>
        </w:rPr>
        <w:t>.</w:t>
      </w:r>
      <w:r w:rsidRPr="00860C68">
        <w:rPr>
          <w:rFonts w:ascii="Times New Roman" w:hAnsi="Times New Roman"/>
          <w:szCs w:val="24"/>
        </w:rPr>
        <w:t xml:space="preserve">  Additional information may be obtained from the United States Department of Agriculture, Agricultural Research Service, 1400 Independence Avenue, S.W., Washington DC 20250, (202) 720-3656.</w:t>
      </w:r>
    </w:p>
    <w:p w14:paraId="59ABDEB5" w14:textId="77777777" w:rsidR="004E74E1" w:rsidRPr="00860C68" w:rsidRDefault="004E74E1" w:rsidP="004E74E1">
      <w:pPr>
        <w:ind w:left="1440"/>
        <w:rPr>
          <w:rFonts w:ascii="Times New Roman" w:hAnsi="Times New Roman"/>
          <w:szCs w:val="24"/>
        </w:rPr>
      </w:pPr>
    </w:p>
    <w:p w14:paraId="318BA0F1"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All inputs used in the open livestock waste storage structure design, including:</w:t>
      </w:r>
    </w:p>
    <w:p w14:paraId="54AA1990" w14:textId="77777777" w:rsidR="004E74E1" w:rsidRPr="00860C68" w:rsidRDefault="004E74E1" w:rsidP="004E74E1">
      <w:pPr>
        <w:rPr>
          <w:rFonts w:ascii="Times New Roman" w:hAnsi="Times New Roman"/>
          <w:szCs w:val="24"/>
        </w:rPr>
      </w:pPr>
    </w:p>
    <w:p w14:paraId="1CA38541"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actual climate data for the previous 30 years, consisting of historical average monthly precipitation and evaporation </w:t>
      </w:r>
      <w:proofErr w:type="gramStart"/>
      <w:r w:rsidRPr="00860C68">
        <w:rPr>
          <w:rFonts w:ascii="Times New Roman" w:hAnsi="Times New Roman"/>
          <w:szCs w:val="24"/>
        </w:rPr>
        <w:t>values;</w:t>
      </w:r>
      <w:proofErr w:type="gramEnd"/>
    </w:p>
    <w:p w14:paraId="483BBD38" w14:textId="77777777" w:rsidR="004E74E1" w:rsidRPr="00860C68" w:rsidRDefault="004E74E1" w:rsidP="004E74E1">
      <w:pPr>
        <w:ind w:left="2160" w:hanging="720"/>
        <w:rPr>
          <w:rFonts w:ascii="Times New Roman" w:hAnsi="Times New Roman"/>
          <w:szCs w:val="24"/>
        </w:rPr>
      </w:pPr>
    </w:p>
    <w:p w14:paraId="36D6E66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the number and types of </w:t>
      </w:r>
      <w:proofErr w:type="gramStart"/>
      <w:r w:rsidRPr="00860C68">
        <w:rPr>
          <w:rFonts w:ascii="Times New Roman" w:hAnsi="Times New Roman"/>
          <w:szCs w:val="24"/>
        </w:rPr>
        <w:t>animals;</w:t>
      </w:r>
      <w:proofErr w:type="gramEnd"/>
    </w:p>
    <w:p w14:paraId="6D530909" w14:textId="77777777" w:rsidR="004E74E1" w:rsidRPr="00860C68" w:rsidRDefault="004E74E1" w:rsidP="004E74E1">
      <w:pPr>
        <w:ind w:left="2160" w:hanging="720"/>
        <w:rPr>
          <w:rFonts w:ascii="Times New Roman" w:hAnsi="Times New Roman"/>
          <w:szCs w:val="24"/>
        </w:rPr>
      </w:pPr>
    </w:p>
    <w:p w14:paraId="258EA0D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 xml:space="preserve">anticipated animal sizes or </w:t>
      </w:r>
      <w:proofErr w:type="gramStart"/>
      <w:r w:rsidRPr="00860C68">
        <w:rPr>
          <w:rFonts w:ascii="Times New Roman" w:hAnsi="Times New Roman"/>
          <w:szCs w:val="24"/>
        </w:rPr>
        <w:t>weights;</w:t>
      </w:r>
      <w:proofErr w:type="gramEnd"/>
    </w:p>
    <w:p w14:paraId="6BBE5590" w14:textId="77777777" w:rsidR="004E74E1" w:rsidRPr="00860C68" w:rsidRDefault="004E74E1" w:rsidP="004E74E1">
      <w:pPr>
        <w:ind w:left="2160" w:hanging="720"/>
        <w:rPr>
          <w:rFonts w:ascii="Times New Roman" w:hAnsi="Times New Roman"/>
          <w:szCs w:val="24"/>
        </w:rPr>
      </w:pPr>
    </w:p>
    <w:p w14:paraId="7FE56B3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 xml:space="preserve">any added water and </w:t>
      </w:r>
      <w:proofErr w:type="gramStart"/>
      <w:r w:rsidRPr="00860C68">
        <w:rPr>
          <w:rFonts w:ascii="Times New Roman" w:hAnsi="Times New Roman"/>
          <w:szCs w:val="24"/>
        </w:rPr>
        <w:t>bedding;</w:t>
      </w:r>
      <w:proofErr w:type="gramEnd"/>
    </w:p>
    <w:p w14:paraId="1F504C7F" w14:textId="77777777" w:rsidR="004E74E1" w:rsidRPr="00860C68" w:rsidRDefault="004E74E1" w:rsidP="004E74E1">
      <w:pPr>
        <w:ind w:left="2160" w:hanging="720"/>
        <w:rPr>
          <w:rFonts w:ascii="Times New Roman" w:hAnsi="Times New Roman"/>
          <w:szCs w:val="24"/>
        </w:rPr>
      </w:pPr>
    </w:p>
    <w:p w14:paraId="66935A4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5)</w:t>
      </w:r>
      <w:r w:rsidRPr="00860C68">
        <w:rPr>
          <w:rFonts w:ascii="Times New Roman" w:hAnsi="Times New Roman"/>
          <w:szCs w:val="24"/>
        </w:rPr>
        <w:tab/>
        <w:t>any other process wastewater; and</w:t>
      </w:r>
    </w:p>
    <w:p w14:paraId="3DFC6F0D" w14:textId="77777777" w:rsidR="004E74E1" w:rsidRPr="00860C68" w:rsidRDefault="004E74E1" w:rsidP="004E74E1">
      <w:pPr>
        <w:ind w:left="2160" w:hanging="720"/>
        <w:rPr>
          <w:rFonts w:ascii="Times New Roman" w:hAnsi="Times New Roman"/>
          <w:szCs w:val="24"/>
        </w:rPr>
      </w:pPr>
    </w:p>
    <w:p w14:paraId="183D2436"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6)</w:t>
      </w:r>
      <w:r w:rsidRPr="00860C68">
        <w:rPr>
          <w:rFonts w:ascii="Times New Roman" w:hAnsi="Times New Roman"/>
          <w:szCs w:val="24"/>
        </w:rPr>
        <w:tab/>
        <w:t>the size and condition of outside areas exposed to rainfall and contributing runoff to the open livestock waste storage structure.</w:t>
      </w:r>
    </w:p>
    <w:p w14:paraId="7CA2E0F6" w14:textId="77777777" w:rsidR="004E74E1" w:rsidRPr="00860C68" w:rsidRDefault="004E74E1" w:rsidP="004E74E1">
      <w:pPr>
        <w:rPr>
          <w:rFonts w:ascii="Times New Roman" w:hAnsi="Times New Roman"/>
          <w:szCs w:val="24"/>
        </w:rPr>
      </w:pPr>
    </w:p>
    <w:p w14:paraId="0F9D4A29"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 xml:space="preserve">The planned minimum period of storage in months, </w:t>
      </w:r>
      <w:proofErr w:type="spellStart"/>
      <w:r w:rsidRPr="00860C68">
        <w:rPr>
          <w:rFonts w:ascii="Times New Roman" w:hAnsi="Times New Roman"/>
          <w:szCs w:val="24"/>
        </w:rPr>
        <w:t>includingthe</w:t>
      </w:r>
      <w:proofErr w:type="spellEnd"/>
      <w:r w:rsidRPr="00860C68">
        <w:rPr>
          <w:rFonts w:ascii="Times New Roman" w:hAnsi="Times New Roman"/>
          <w:szCs w:val="24"/>
        </w:rPr>
        <w:t xml:space="preserve"> factors for designing an open livestock waste storage structure described in subsection (a).  Alternatively, the CAFO may determine the minimum period of storage by specifying times the storage pond will be emptied consistent with the CAFO’s nutrient management plan.</w:t>
      </w:r>
    </w:p>
    <w:p w14:paraId="2032C610" w14:textId="77777777" w:rsidR="004E74E1" w:rsidRPr="00860C68" w:rsidRDefault="004E74E1" w:rsidP="004E74E1">
      <w:pPr>
        <w:ind w:left="1440" w:hanging="720"/>
        <w:rPr>
          <w:rFonts w:ascii="Times New Roman" w:hAnsi="Times New Roman"/>
          <w:szCs w:val="24"/>
        </w:rPr>
      </w:pPr>
    </w:p>
    <w:p w14:paraId="56E50C02"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e)</w:t>
      </w:r>
      <w:r w:rsidRPr="00860C68">
        <w:rPr>
          <w:rFonts w:ascii="Times New Roman" w:hAnsi="Times New Roman"/>
          <w:szCs w:val="24"/>
        </w:rPr>
        <w:tab/>
        <w:t>Site-specific predicted design specifications, including:</w:t>
      </w:r>
    </w:p>
    <w:p w14:paraId="2C0A8B69" w14:textId="77777777" w:rsidR="004E74E1" w:rsidRPr="00860C68" w:rsidRDefault="004E74E1" w:rsidP="004E74E1">
      <w:pPr>
        <w:rPr>
          <w:rFonts w:ascii="Times New Roman" w:hAnsi="Times New Roman"/>
          <w:szCs w:val="24"/>
        </w:rPr>
      </w:pPr>
    </w:p>
    <w:p w14:paraId="2B92F717"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dimensions of the storage </w:t>
      </w:r>
      <w:proofErr w:type="gramStart"/>
      <w:r w:rsidRPr="00860C68">
        <w:rPr>
          <w:rFonts w:ascii="Times New Roman" w:hAnsi="Times New Roman"/>
          <w:szCs w:val="24"/>
        </w:rPr>
        <w:t>facility;</w:t>
      </w:r>
      <w:proofErr w:type="gramEnd"/>
    </w:p>
    <w:p w14:paraId="401DECD2" w14:textId="77777777" w:rsidR="004E74E1" w:rsidRPr="00860C68" w:rsidRDefault="004E74E1" w:rsidP="004E74E1">
      <w:pPr>
        <w:ind w:left="2160" w:hanging="720"/>
        <w:rPr>
          <w:rFonts w:ascii="Times New Roman" w:hAnsi="Times New Roman"/>
          <w:szCs w:val="24"/>
        </w:rPr>
      </w:pPr>
    </w:p>
    <w:p w14:paraId="5713085C"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daily manure and wastewater </w:t>
      </w:r>
      <w:proofErr w:type="gramStart"/>
      <w:r w:rsidRPr="00860C68">
        <w:rPr>
          <w:rFonts w:ascii="Times New Roman" w:hAnsi="Times New Roman"/>
          <w:szCs w:val="24"/>
        </w:rPr>
        <w:t>additions;</w:t>
      </w:r>
      <w:proofErr w:type="gramEnd"/>
    </w:p>
    <w:p w14:paraId="1034839F" w14:textId="77777777" w:rsidR="004E74E1" w:rsidRPr="00860C68" w:rsidRDefault="004E74E1" w:rsidP="004E74E1">
      <w:pPr>
        <w:ind w:left="2160" w:hanging="720"/>
        <w:rPr>
          <w:rFonts w:ascii="Times New Roman" w:hAnsi="Times New Roman"/>
          <w:szCs w:val="24"/>
        </w:rPr>
      </w:pPr>
    </w:p>
    <w:p w14:paraId="49AA2834"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3)</w:t>
      </w:r>
      <w:r w:rsidRPr="00860C68">
        <w:rPr>
          <w:rFonts w:ascii="Times New Roman" w:hAnsi="Times New Roman"/>
          <w:szCs w:val="24"/>
        </w:rPr>
        <w:tab/>
        <w:t>the size and characteristics of the land application areas; and</w:t>
      </w:r>
    </w:p>
    <w:p w14:paraId="1FD52AA2" w14:textId="77777777" w:rsidR="004E74E1" w:rsidRPr="00860C68" w:rsidRDefault="004E74E1" w:rsidP="004E74E1">
      <w:pPr>
        <w:ind w:left="2160" w:hanging="720"/>
        <w:rPr>
          <w:rFonts w:ascii="Times New Roman" w:hAnsi="Times New Roman"/>
          <w:szCs w:val="24"/>
        </w:rPr>
      </w:pPr>
    </w:p>
    <w:p w14:paraId="4FD1573A"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4)</w:t>
      </w:r>
      <w:r w:rsidRPr="00860C68">
        <w:rPr>
          <w:rFonts w:ascii="Times New Roman" w:hAnsi="Times New Roman"/>
          <w:szCs w:val="24"/>
        </w:rPr>
        <w:tab/>
        <w:t>the total calculated storage period in months.</w:t>
      </w:r>
    </w:p>
    <w:p w14:paraId="2D0C25C3" w14:textId="77777777" w:rsidR="004E74E1" w:rsidRPr="00860C68" w:rsidRDefault="004E74E1" w:rsidP="004E74E1">
      <w:pPr>
        <w:ind w:left="2160" w:hanging="720"/>
        <w:rPr>
          <w:rFonts w:ascii="Times New Roman" w:hAnsi="Times New Roman"/>
          <w:szCs w:val="24"/>
        </w:rPr>
      </w:pPr>
    </w:p>
    <w:p w14:paraId="46116D93"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f)</w:t>
      </w:r>
      <w:r w:rsidRPr="00860C68">
        <w:rPr>
          <w:rFonts w:ascii="Times New Roman" w:hAnsi="Times New Roman"/>
          <w:szCs w:val="24"/>
        </w:rPr>
        <w:tab/>
        <w:t>An evaluation of the adequacy of the designed manure storage structure under 40 CFR 412.46(a)(1)(vi), incorporated by reference at 35 Ill. Adm. Code 501.200.</w:t>
      </w:r>
    </w:p>
    <w:p w14:paraId="25A58209" w14:textId="77777777" w:rsidR="004E74E1" w:rsidRPr="00860C68" w:rsidRDefault="004E74E1" w:rsidP="004E74E1">
      <w:pPr>
        <w:rPr>
          <w:rFonts w:ascii="Times New Roman" w:hAnsi="Times New Roman"/>
          <w:szCs w:val="24"/>
        </w:rPr>
      </w:pPr>
    </w:p>
    <w:p w14:paraId="597A60BF"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1)</w:t>
      </w:r>
      <w:r w:rsidRPr="00860C68">
        <w:rPr>
          <w:rFonts w:ascii="Times New Roman" w:hAnsi="Times New Roman"/>
          <w:szCs w:val="24"/>
        </w:rPr>
        <w:tab/>
        <w:t xml:space="preserve">The evaluation must include all inputs used in the simulation, </w:t>
      </w:r>
      <w:proofErr w:type="gramStart"/>
      <w:r w:rsidRPr="00860C68">
        <w:rPr>
          <w:rFonts w:ascii="Times New Roman" w:hAnsi="Times New Roman"/>
          <w:szCs w:val="24"/>
        </w:rPr>
        <w:t>including :</w:t>
      </w:r>
      <w:proofErr w:type="gramEnd"/>
    </w:p>
    <w:p w14:paraId="46DE522F" w14:textId="77777777" w:rsidR="004E74E1" w:rsidRPr="00860C68" w:rsidRDefault="004E74E1" w:rsidP="004E74E1">
      <w:pPr>
        <w:ind w:left="1440" w:hanging="720"/>
        <w:rPr>
          <w:rFonts w:ascii="Times New Roman" w:hAnsi="Times New Roman"/>
          <w:szCs w:val="24"/>
        </w:rPr>
      </w:pPr>
    </w:p>
    <w:p w14:paraId="5A03A3E6"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A)</w:t>
      </w:r>
      <w:r w:rsidRPr="00860C68">
        <w:rPr>
          <w:rFonts w:ascii="Times New Roman" w:hAnsi="Times New Roman"/>
          <w:szCs w:val="24"/>
        </w:rPr>
        <w:tab/>
        <w:t xml:space="preserve">daily precipitation, temperature, and evaporation data for the previous 100 </w:t>
      </w:r>
      <w:proofErr w:type="gramStart"/>
      <w:r w:rsidRPr="00860C68">
        <w:rPr>
          <w:rFonts w:ascii="Times New Roman" w:hAnsi="Times New Roman"/>
          <w:szCs w:val="24"/>
        </w:rPr>
        <w:t>years;</w:t>
      </w:r>
      <w:proofErr w:type="gramEnd"/>
    </w:p>
    <w:p w14:paraId="58B38BB0" w14:textId="77777777" w:rsidR="004E74E1" w:rsidRPr="00860C68" w:rsidRDefault="004E74E1" w:rsidP="004E74E1">
      <w:pPr>
        <w:rPr>
          <w:rFonts w:ascii="Times New Roman" w:hAnsi="Times New Roman"/>
          <w:szCs w:val="24"/>
        </w:rPr>
      </w:pPr>
    </w:p>
    <w:p w14:paraId="7B02D6AB"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B)</w:t>
      </w:r>
      <w:r w:rsidRPr="00860C68">
        <w:rPr>
          <w:rFonts w:ascii="Times New Roman" w:hAnsi="Times New Roman"/>
          <w:szCs w:val="24"/>
        </w:rPr>
        <w:tab/>
        <w:t xml:space="preserve">user-specified soil profiles representative of the CAFO’s land application </w:t>
      </w:r>
      <w:proofErr w:type="gramStart"/>
      <w:r w:rsidRPr="00860C68">
        <w:rPr>
          <w:rFonts w:ascii="Times New Roman" w:hAnsi="Times New Roman"/>
          <w:szCs w:val="24"/>
        </w:rPr>
        <w:t>areas;</w:t>
      </w:r>
      <w:proofErr w:type="gramEnd"/>
    </w:p>
    <w:p w14:paraId="36F2685D" w14:textId="77777777" w:rsidR="004E74E1" w:rsidRPr="00860C68" w:rsidRDefault="004E74E1" w:rsidP="004E74E1">
      <w:pPr>
        <w:ind w:left="2880" w:hanging="720"/>
        <w:rPr>
          <w:rFonts w:ascii="Times New Roman" w:hAnsi="Times New Roman"/>
          <w:szCs w:val="24"/>
        </w:rPr>
      </w:pPr>
    </w:p>
    <w:p w14:paraId="0C9A9693"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C)</w:t>
      </w:r>
      <w:r w:rsidRPr="00860C68">
        <w:rPr>
          <w:rFonts w:ascii="Times New Roman" w:hAnsi="Times New Roman"/>
          <w:szCs w:val="24"/>
        </w:rPr>
        <w:tab/>
        <w:t>planned crop rotations consistent with the CAFO’s nutrient management plan; and</w:t>
      </w:r>
    </w:p>
    <w:p w14:paraId="218F3043" w14:textId="77777777" w:rsidR="004E74E1" w:rsidRPr="00860C68" w:rsidRDefault="004E74E1" w:rsidP="004E74E1">
      <w:pPr>
        <w:ind w:left="2880" w:hanging="720"/>
        <w:rPr>
          <w:rFonts w:ascii="Times New Roman" w:hAnsi="Times New Roman"/>
          <w:szCs w:val="24"/>
        </w:rPr>
      </w:pPr>
    </w:p>
    <w:p w14:paraId="0D3B5049" w14:textId="77777777" w:rsidR="004E74E1" w:rsidRPr="00860C68" w:rsidRDefault="004E74E1" w:rsidP="004E74E1">
      <w:pPr>
        <w:ind w:left="2880" w:hanging="720"/>
        <w:rPr>
          <w:rFonts w:ascii="Times New Roman" w:hAnsi="Times New Roman"/>
          <w:szCs w:val="24"/>
        </w:rPr>
      </w:pPr>
      <w:r w:rsidRPr="00860C68">
        <w:rPr>
          <w:rFonts w:ascii="Times New Roman" w:hAnsi="Times New Roman"/>
          <w:szCs w:val="24"/>
        </w:rPr>
        <w:t>D)</w:t>
      </w:r>
      <w:r w:rsidRPr="00860C68">
        <w:rPr>
          <w:rFonts w:ascii="Times New Roman" w:hAnsi="Times New Roman"/>
          <w:szCs w:val="24"/>
        </w:rPr>
        <w:tab/>
        <w:t>the final modeled result of no overflows from the designed open livestock waste storage structure.</w:t>
      </w:r>
    </w:p>
    <w:p w14:paraId="3783C11C" w14:textId="77777777" w:rsidR="004E74E1" w:rsidRPr="00860C68" w:rsidRDefault="004E74E1" w:rsidP="004E74E1">
      <w:pPr>
        <w:rPr>
          <w:rFonts w:ascii="Times New Roman" w:hAnsi="Times New Roman"/>
          <w:szCs w:val="24"/>
        </w:rPr>
      </w:pPr>
    </w:p>
    <w:p w14:paraId="549418AD" w14:textId="77777777" w:rsidR="004E74E1" w:rsidRPr="00860C68" w:rsidRDefault="004E74E1" w:rsidP="004E74E1">
      <w:pPr>
        <w:ind w:left="2160" w:hanging="720"/>
        <w:rPr>
          <w:rFonts w:ascii="Times New Roman" w:hAnsi="Times New Roman"/>
          <w:szCs w:val="24"/>
        </w:rPr>
      </w:pPr>
      <w:r w:rsidRPr="00860C68">
        <w:rPr>
          <w:rFonts w:ascii="Times New Roman" w:hAnsi="Times New Roman"/>
          <w:szCs w:val="24"/>
        </w:rPr>
        <w:t>2)</w:t>
      </w:r>
      <w:r w:rsidRPr="00860C68">
        <w:rPr>
          <w:rFonts w:ascii="Times New Roman" w:hAnsi="Times New Roman"/>
          <w:szCs w:val="24"/>
        </w:rPr>
        <w:tab/>
        <w:t xml:space="preserve">For those CAFOs where 100 years of local weather data for the CAFO’s location is not available, CAFOs may use a simulation </w:t>
      </w:r>
      <w:r w:rsidRPr="00860C68">
        <w:rPr>
          <w:rFonts w:ascii="Times New Roman" w:hAnsi="Times New Roman"/>
          <w:szCs w:val="24"/>
        </w:rPr>
        <w:lastRenderedPageBreak/>
        <w:t>with a confidence interval analysis conducted over a period of 100 years.</w:t>
      </w:r>
    </w:p>
    <w:p w14:paraId="508385F4" w14:textId="77777777" w:rsidR="004E74E1" w:rsidRPr="00860C68" w:rsidRDefault="004E74E1" w:rsidP="004E74E1">
      <w:pPr>
        <w:ind w:left="2160" w:hanging="720"/>
        <w:rPr>
          <w:rFonts w:ascii="Times New Roman" w:hAnsi="Times New Roman"/>
          <w:szCs w:val="24"/>
        </w:rPr>
      </w:pPr>
    </w:p>
    <w:p w14:paraId="60B6CB10" w14:textId="77777777" w:rsidR="004E74E1" w:rsidRPr="00860C68" w:rsidRDefault="004E74E1" w:rsidP="004E74E1">
      <w:pPr>
        <w:ind w:left="2160" w:hanging="720"/>
        <w:rPr>
          <w:rFonts w:ascii="Times New Roman" w:hAnsi="Times New Roman"/>
          <w:b/>
          <w:szCs w:val="24"/>
        </w:rPr>
      </w:pPr>
      <w:r w:rsidRPr="00860C68">
        <w:rPr>
          <w:rFonts w:ascii="Times New Roman" w:hAnsi="Times New Roman"/>
          <w:szCs w:val="24"/>
        </w:rPr>
        <w:t>3)</w:t>
      </w:r>
      <w:r w:rsidRPr="00860C68">
        <w:rPr>
          <w:rFonts w:ascii="Times New Roman" w:hAnsi="Times New Roman"/>
          <w:szCs w:val="24"/>
        </w:rPr>
        <w:tab/>
        <w:t>The adequacy of the designed manure storage structure may be evaluated using equivalent evaluation and simulation procedures the Agency approves.</w:t>
      </w:r>
    </w:p>
    <w:p w14:paraId="5F991474" w14:textId="77777777" w:rsidR="004E74E1" w:rsidRPr="00860C68" w:rsidRDefault="004E74E1" w:rsidP="004E74E1">
      <w:pPr>
        <w:ind w:left="2160"/>
        <w:rPr>
          <w:rFonts w:ascii="Times New Roman" w:hAnsi="Times New Roman"/>
          <w:szCs w:val="24"/>
        </w:rPr>
      </w:pPr>
    </w:p>
    <w:p w14:paraId="0EB298B6" w14:textId="77777777" w:rsidR="004E74E1" w:rsidRPr="00860C68" w:rsidRDefault="004E74E1" w:rsidP="004E74E1">
      <w:pPr>
        <w:ind w:left="2160"/>
        <w:rPr>
          <w:rFonts w:ascii="Times New Roman" w:hAnsi="Times New Roman"/>
          <w:szCs w:val="24"/>
        </w:rPr>
      </w:pPr>
      <w:r w:rsidRPr="00860C68">
        <w:rPr>
          <w:rFonts w:ascii="Times New Roman" w:hAnsi="Times New Roman"/>
          <w:szCs w:val="24"/>
        </w:rPr>
        <w:t xml:space="preserve">BOARD NOTE:  The Soil Plant Air Water (SPAW) Hydrology Tool specified at 40 CFR 412.46(a)(1)(vi) is available at </w:t>
      </w:r>
      <w:hyperlink r:id="rId25" w:history="1">
        <w:r w:rsidRPr="00860C68">
          <w:rPr>
            <w:rStyle w:val="Hyperlink"/>
            <w:rFonts w:ascii="Times New Roman" w:hAnsi="Times New Roman"/>
            <w:szCs w:val="24"/>
          </w:rPr>
          <w:t>https://hrsl.ba.ars.usda.gov/SPAW/Index.htm</w:t>
        </w:r>
      </w:hyperlink>
    </w:p>
    <w:p w14:paraId="7499272D" w14:textId="77777777" w:rsidR="004E74E1" w:rsidRPr="00860C68" w:rsidRDefault="004E74E1" w:rsidP="004E74E1">
      <w:pPr>
        <w:ind w:left="2160"/>
        <w:rPr>
          <w:rFonts w:ascii="Times New Roman" w:hAnsi="Times New Roman"/>
          <w:szCs w:val="24"/>
        </w:rPr>
      </w:pPr>
      <w:r w:rsidRPr="00860C68">
        <w:rPr>
          <w:rFonts w:ascii="Times New Roman" w:hAnsi="Times New Roman"/>
          <w:szCs w:val="24"/>
        </w:rPr>
        <w:t>Additional information may be obtained from the United States Department of Agriculture, Agricultural Research Service, 1400 Independence Avenue, S.W., Washington DC 20250, (202) 720-3656.</w:t>
      </w:r>
    </w:p>
    <w:p w14:paraId="3280D7DE" w14:textId="77777777" w:rsidR="004E74E1" w:rsidRPr="00860C68" w:rsidRDefault="004E74E1" w:rsidP="004E74E1">
      <w:pPr>
        <w:ind w:left="2160"/>
        <w:rPr>
          <w:rFonts w:ascii="Times New Roman" w:hAnsi="Times New Roman"/>
          <w:szCs w:val="24"/>
        </w:rPr>
      </w:pPr>
    </w:p>
    <w:p w14:paraId="13E6367E" w14:textId="77777777" w:rsidR="004E74E1" w:rsidRPr="00860C68" w:rsidRDefault="004E74E1" w:rsidP="004E74E1">
      <w:pPr>
        <w:ind w:left="1440" w:hanging="720"/>
        <w:rPr>
          <w:rFonts w:ascii="Times New Roman" w:hAnsi="Times New Roman"/>
          <w:szCs w:val="24"/>
        </w:rPr>
      </w:pPr>
      <w:r w:rsidRPr="00860C68">
        <w:rPr>
          <w:rFonts w:ascii="Times New Roman" w:hAnsi="Times New Roman"/>
          <w:szCs w:val="24"/>
        </w:rPr>
        <w:t>g)</w:t>
      </w:r>
      <w:r w:rsidRPr="00860C68">
        <w:rPr>
          <w:rFonts w:ascii="Times New Roman" w:hAnsi="Times New Roman"/>
          <w:szCs w:val="24"/>
        </w:rPr>
        <w:tab/>
        <w:t>The Agency may waive the requirement in subsection (f) for a site-specific evaluation of the designed livestock waste storage structure and instead authorize a CAFO to use a technical evaluation developed for a class of specific facilities within a specified geographical area.</w:t>
      </w:r>
    </w:p>
    <w:p w14:paraId="01C54742" w14:textId="77777777" w:rsidR="004E74E1" w:rsidRPr="00860C68" w:rsidRDefault="004E74E1" w:rsidP="004E74E1">
      <w:pPr>
        <w:rPr>
          <w:rFonts w:ascii="Times New Roman" w:hAnsi="Times New Roman"/>
          <w:szCs w:val="24"/>
        </w:rPr>
      </w:pPr>
    </w:p>
    <w:p w14:paraId="084B6D65" w14:textId="77777777" w:rsidR="004E74E1" w:rsidRDefault="004E74E1" w:rsidP="004E74E1">
      <w:pPr>
        <w:ind w:left="1440" w:hanging="720"/>
        <w:rPr>
          <w:rFonts w:ascii="Times New Roman" w:hAnsi="Times New Roman"/>
          <w:szCs w:val="24"/>
        </w:rPr>
      </w:pPr>
      <w:r w:rsidRPr="00860C68">
        <w:rPr>
          <w:rFonts w:ascii="Times New Roman" w:hAnsi="Times New Roman"/>
          <w:szCs w:val="24"/>
        </w:rPr>
        <w:t>h)</w:t>
      </w:r>
      <w:r w:rsidRPr="00860C68">
        <w:rPr>
          <w:rFonts w:ascii="Times New Roman" w:hAnsi="Times New Roman"/>
          <w:szCs w:val="24"/>
        </w:rPr>
        <w:tab/>
        <w:t>The Agency may request additional information to support a request for livestock waste discharge limitations based on a site-specific open surface livestock waste storage structure.</w:t>
      </w:r>
    </w:p>
    <w:p w14:paraId="50B07AEF" w14:textId="77777777" w:rsidR="004E74E1" w:rsidRPr="00860C68" w:rsidRDefault="004E74E1" w:rsidP="004E74E1">
      <w:pPr>
        <w:ind w:left="1440" w:hanging="720"/>
        <w:rPr>
          <w:rFonts w:ascii="Times New Roman" w:hAnsi="Times New Roman"/>
          <w:szCs w:val="24"/>
        </w:rPr>
      </w:pPr>
    </w:p>
    <w:p w14:paraId="04C71420" w14:textId="1D68F8FC" w:rsidR="00875B0D" w:rsidRPr="001E5535" w:rsidRDefault="004E74E1" w:rsidP="004E74E1">
      <w:pPr>
        <w:rPr>
          <w:rFonts w:ascii="Times New Roman" w:hAnsi="Times New Roman"/>
        </w:rPr>
      </w:pPr>
      <w:r w:rsidRPr="00860C68">
        <w:rPr>
          <w:rFonts w:ascii="Times New Roman" w:hAnsi="Times New Roman"/>
          <w:szCs w:val="24"/>
        </w:rPr>
        <w:tab/>
        <w:t xml:space="preserve">(Source:  Amended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r w:rsidR="00875B0D" w:rsidRPr="001E5535">
        <w:rPr>
          <w:rFonts w:ascii="Times New Roman" w:hAnsi="Times New Roman"/>
          <w:color w:val="000000"/>
        </w:rPr>
        <w:t>)</w:t>
      </w:r>
    </w:p>
    <w:p w14:paraId="645BBFA7" w14:textId="77777777" w:rsidR="00875B0D" w:rsidRPr="001E5535" w:rsidRDefault="00875B0D">
      <w:pPr>
        <w:rPr>
          <w:rFonts w:ascii="Times New Roman" w:hAnsi="Times New Roman"/>
        </w:rPr>
      </w:pPr>
    </w:p>
    <w:p w14:paraId="3FD84998" w14:textId="77777777" w:rsidR="004E74E1" w:rsidRPr="00860C68" w:rsidRDefault="004E74E1" w:rsidP="004E74E1">
      <w:pPr>
        <w:rPr>
          <w:rFonts w:ascii="Times New Roman" w:hAnsi="Times New Roman"/>
          <w:b/>
          <w:szCs w:val="24"/>
        </w:rPr>
      </w:pPr>
      <w:r w:rsidRPr="00860C68">
        <w:rPr>
          <w:rFonts w:ascii="Times New Roman" w:hAnsi="Times New Roman"/>
          <w:b/>
          <w:szCs w:val="24"/>
        </w:rPr>
        <w:t>Section 502.APPENDIX A   References to Previous Rules (Repealed)</w:t>
      </w:r>
    </w:p>
    <w:p w14:paraId="678C2CE0" w14:textId="77777777" w:rsidR="004E74E1" w:rsidRPr="00860C68" w:rsidRDefault="004E74E1" w:rsidP="004E74E1">
      <w:pPr>
        <w:rPr>
          <w:rFonts w:ascii="Times New Roman" w:hAnsi="Times New Roman"/>
          <w:szCs w:val="24"/>
        </w:rPr>
      </w:pPr>
    </w:p>
    <w:p w14:paraId="27849D57" w14:textId="07A2735B" w:rsidR="008B2EEE" w:rsidRPr="001E5535" w:rsidRDefault="004E74E1" w:rsidP="004E74E1">
      <w:pPr>
        <w:rPr>
          <w:rFonts w:ascii="Times New Roman" w:hAnsi="Times New Roman"/>
        </w:rPr>
      </w:pPr>
      <w:r w:rsidRPr="00860C68">
        <w:rPr>
          <w:rFonts w:ascii="Times New Roman" w:hAnsi="Times New Roman"/>
          <w:szCs w:val="24"/>
        </w:rPr>
        <w:tab/>
        <w:t xml:space="preserve">(Source:  Repealed at 48 Ill. Reg. </w:t>
      </w:r>
      <w:r>
        <w:rPr>
          <w:rFonts w:ascii="Times New Roman" w:hAnsi="Times New Roman"/>
          <w:szCs w:val="24"/>
        </w:rPr>
        <w:t>3196</w:t>
      </w:r>
      <w:r w:rsidRPr="00860C68">
        <w:rPr>
          <w:rFonts w:ascii="Times New Roman" w:hAnsi="Times New Roman"/>
          <w:szCs w:val="24"/>
        </w:rPr>
        <w:t xml:space="preserve">, effective </w:t>
      </w:r>
      <w:r>
        <w:rPr>
          <w:rFonts w:ascii="Times New Roman" w:hAnsi="Times New Roman"/>
          <w:szCs w:val="24"/>
        </w:rPr>
        <w:t>February 15, 2024</w:t>
      </w:r>
      <w:r w:rsidRPr="00860C68">
        <w:rPr>
          <w:rFonts w:ascii="Times New Roman" w:hAnsi="Times New Roman"/>
          <w:szCs w:val="24"/>
        </w:rPr>
        <w:t>)</w:t>
      </w:r>
    </w:p>
    <w:p w14:paraId="2594D2D2" w14:textId="77777777" w:rsidR="008B2EEE" w:rsidRPr="001E5535" w:rsidRDefault="008B2EEE">
      <w:pPr>
        <w:rPr>
          <w:rFonts w:ascii="Times New Roman" w:hAnsi="Times New Roman"/>
        </w:rPr>
      </w:pPr>
    </w:p>
    <w:sectPr w:rsidR="008B2EEE" w:rsidRPr="001E553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5E43"/>
    <w:multiLevelType w:val="hybridMultilevel"/>
    <w:tmpl w:val="F7C4B198"/>
    <w:lvl w:ilvl="0" w:tplc="AC5A6588">
      <w:start w:val="1"/>
      <w:numFmt w:val="decimal"/>
      <w:lvlText w:val="%1)"/>
      <w:lvlJc w:val="left"/>
      <w:pPr>
        <w:ind w:left="162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451FDF"/>
    <w:multiLevelType w:val="hybridMultilevel"/>
    <w:tmpl w:val="DA4AD89A"/>
    <w:lvl w:ilvl="0" w:tplc="1296500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BA004E0"/>
    <w:multiLevelType w:val="hybridMultilevel"/>
    <w:tmpl w:val="213C6AE8"/>
    <w:lvl w:ilvl="0" w:tplc="BD9203B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5A28BA"/>
    <w:multiLevelType w:val="hybridMultilevel"/>
    <w:tmpl w:val="E03E2E76"/>
    <w:lvl w:ilvl="0" w:tplc="7338B1F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24040663">
    <w:abstractNumId w:val="2"/>
  </w:num>
  <w:num w:numId="2" w16cid:durableId="1036781677">
    <w:abstractNumId w:val="1"/>
  </w:num>
  <w:num w:numId="3" w16cid:durableId="905259921">
    <w:abstractNumId w:val="0"/>
  </w:num>
  <w:num w:numId="4" w16cid:durableId="78870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EA"/>
    <w:rsid w:val="000949C3"/>
    <w:rsid w:val="000D2B7B"/>
    <w:rsid w:val="001E5535"/>
    <w:rsid w:val="00236EEA"/>
    <w:rsid w:val="002E51B8"/>
    <w:rsid w:val="0034580E"/>
    <w:rsid w:val="003A0D86"/>
    <w:rsid w:val="00494B09"/>
    <w:rsid w:val="004E74E1"/>
    <w:rsid w:val="00516C73"/>
    <w:rsid w:val="005A07D8"/>
    <w:rsid w:val="00875B0D"/>
    <w:rsid w:val="008B2EEE"/>
    <w:rsid w:val="00CC4560"/>
    <w:rsid w:val="00DF478E"/>
    <w:rsid w:val="00EB3BD8"/>
    <w:rsid w:val="00F4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B4EE5C7"/>
  <w15:docId w15:val="{CC165F7A-CF9A-4EA2-ADD3-E53D9707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PageNumber">
    <w:name w:val="page number"/>
    <w:basedOn w:val="DefaultParagraphFont"/>
    <w:semiHidden/>
  </w:style>
  <w:style w:type="character" w:styleId="Hyperlink">
    <w:name w:val="Hyperlink"/>
    <w:rsid w:val="002E5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c.ncep.noaa.gov/qpf/qpf2.shtml" TargetMode="External"/><Relationship Id="rId13" Type="http://schemas.openxmlformats.org/officeDocument/2006/relationships/hyperlink" Target="https://www.ncei.noaa.gov/products/land-based-station/us-climate-normals" TargetMode="External"/><Relationship Id="rId18" Type="http://schemas.openxmlformats.org/officeDocument/2006/relationships/hyperlink" Target="https://www.wpc.ncep.noaa.gov/pqpf/conus_hpc_pqpf.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eather.gov" TargetMode="External"/><Relationship Id="rId7" Type="http://schemas.openxmlformats.org/officeDocument/2006/relationships/hyperlink" Target="https://www.wpc.ncep.noaa.gov/pqpf/conus_hpc_pqpf.php" TargetMode="External"/><Relationship Id="rId12" Type="http://schemas.openxmlformats.org/officeDocument/2006/relationships/hyperlink" Target="http://www.isws.illinois.edu/atmos/statecli/newnormals/newnormals.htm" TargetMode="External"/><Relationship Id="rId17" Type="http://schemas.openxmlformats.org/officeDocument/2006/relationships/hyperlink" Target="http://www.nws.noaa.gov/mdl/synop/products/bullform.mex.htm" TargetMode="External"/><Relationship Id="rId25" Type="http://schemas.openxmlformats.org/officeDocument/2006/relationships/hyperlink" Target="https://hrsl.ba.ars.usda.gov/SPAW/Index.htm" TargetMode="External"/><Relationship Id="rId2" Type="http://schemas.openxmlformats.org/officeDocument/2006/relationships/styles" Target="styles.xml"/><Relationship Id="rId16" Type="http://schemas.openxmlformats.org/officeDocument/2006/relationships/hyperlink" Target="https://www.wpc.ncep.noaa.gov/qpf/qpf2.shtml" TargetMode="External"/><Relationship Id="rId20" Type="http://schemas.openxmlformats.org/officeDocument/2006/relationships/hyperlink" Target="https://www.wpc.ncep.noaa.gov/qpf/qpf2.shtml" TargetMode="External"/><Relationship Id="rId1" Type="http://schemas.openxmlformats.org/officeDocument/2006/relationships/numbering" Target="numbering.xml"/><Relationship Id="rId6" Type="http://schemas.openxmlformats.org/officeDocument/2006/relationships/hyperlink" Target="http://www.nrcs.usda.gov" TargetMode="External"/><Relationship Id="rId11" Type="http://schemas.openxmlformats.org/officeDocument/2006/relationships/hyperlink" Target="http://www.nrcs.usda.gov" TargetMode="External"/><Relationship Id="rId24" Type="http://schemas.openxmlformats.org/officeDocument/2006/relationships/hyperlink" Target="http://www.nrcs.usda.gov" TargetMode="External"/><Relationship Id="rId5" Type="http://schemas.openxmlformats.org/officeDocument/2006/relationships/hyperlink" Target="http://fargo.nserl.purdue.edu/rusle2_dataweb/RUSLE2_Index.htm" TargetMode="External"/><Relationship Id="rId15" Type="http://schemas.openxmlformats.org/officeDocument/2006/relationships/hyperlink" Target="http://www.nws.noaa.gov/mdl/forecast/graphics/MAV/" TargetMode="External"/><Relationship Id="rId23" Type="http://schemas.openxmlformats.org/officeDocument/2006/relationships/hyperlink" Target="http://www.nrcs.usda.gov" TargetMode="External"/><Relationship Id="rId10" Type="http://schemas.openxmlformats.org/officeDocument/2006/relationships/hyperlink" Target="http://fargo.nserl.purdue.edu/rusle2_dataweb/RUSLE2_Index.htm" TargetMode="External"/><Relationship Id="rId19" Type="http://schemas.openxmlformats.org/officeDocument/2006/relationships/hyperlink" Target="http://www.nws.noaa.gov/mdl/forecast/graphics/MAV/" TargetMode="External"/><Relationship Id="rId4" Type="http://schemas.openxmlformats.org/officeDocument/2006/relationships/webSettings" Target="webSettings.xml"/><Relationship Id="rId9" Type="http://schemas.openxmlformats.org/officeDocument/2006/relationships/hyperlink" Target="http://fargo.nserl.purdue.edu/rusle2_dataweb/RUSLE2_Index.htm" TargetMode="External"/><Relationship Id="rId14" Type="http://schemas.openxmlformats.org/officeDocument/2006/relationships/hyperlink" Target="https://www.wpc.ncep.noaa.gov/pqpf/conus_hpc_pqpf.php" TargetMode="External"/><Relationship Id="rId22" Type="http://schemas.openxmlformats.org/officeDocument/2006/relationships/hyperlink" Target="http://fargo.nserl.purdue.edu/rusle2_dataweb/RUSLE2_Index.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17260</Words>
  <Characters>96629</Characters>
  <Application>Microsoft Office Word</Application>
  <DocSecurity>0</DocSecurity>
  <Lines>2928</Lines>
  <Paragraphs>1174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112715</CharactersWithSpaces>
  <SharedDoc>false</SharedDoc>
  <HLinks>
    <vt:vector size="78" baseType="variant">
      <vt:variant>
        <vt:i4>8192113</vt:i4>
      </vt:variant>
      <vt:variant>
        <vt:i4>36</vt:i4>
      </vt:variant>
      <vt:variant>
        <vt:i4>0</vt:i4>
      </vt:variant>
      <vt:variant>
        <vt:i4>5</vt:i4>
      </vt:variant>
      <vt:variant>
        <vt:lpwstr>http://hydrolab.arsusda.gov/SPAW/Index.htm</vt:lpwstr>
      </vt:variant>
      <vt:variant>
        <vt:lpwstr/>
      </vt:variant>
      <vt:variant>
        <vt:i4>6357037</vt:i4>
      </vt:variant>
      <vt:variant>
        <vt:i4>33</vt:i4>
      </vt:variant>
      <vt:variant>
        <vt:i4>0</vt:i4>
      </vt:variant>
      <vt:variant>
        <vt:i4>5</vt:i4>
      </vt:variant>
      <vt:variant>
        <vt:lpwstr>http://fargo.nserl.purdue.edu/rusle2_dataweb/RUSLE2_Index.htm</vt:lpwstr>
      </vt:variant>
      <vt:variant>
        <vt:lpwstr/>
      </vt:variant>
      <vt:variant>
        <vt:i4>2621485</vt:i4>
      </vt:variant>
      <vt:variant>
        <vt:i4>30</vt:i4>
      </vt:variant>
      <vt:variant>
        <vt:i4>0</vt:i4>
      </vt:variant>
      <vt:variant>
        <vt:i4>5</vt:i4>
      </vt:variant>
      <vt:variant>
        <vt:lpwstr>http://www.nws.noaa.gov/mdl/synop/products/bullform.mex.htm</vt:lpwstr>
      </vt:variant>
      <vt:variant>
        <vt:lpwstr/>
      </vt:variant>
      <vt:variant>
        <vt:i4>7274559</vt:i4>
      </vt:variant>
      <vt:variant>
        <vt:i4>27</vt:i4>
      </vt:variant>
      <vt:variant>
        <vt:i4>0</vt:i4>
      </vt:variant>
      <vt:variant>
        <vt:i4>5</vt:i4>
      </vt:variant>
      <vt:variant>
        <vt:lpwstr>http://www.nws.noaa.gov/mdl/forecast/graphics/MAV/</vt:lpwstr>
      </vt:variant>
      <vt:variant>
        <vt:lpwstr/>
      </vt:variant>
      <vt:variant>
        <vt:i4>2621485</vt:i4>
      </vt:variant>
      <vt:variant>
        <vt:i4>24</vt:i4>
      </vt:variant>
      <vt:variant>
        <vt:i4>0</vt:i4>
      </vt:variant>
      <vt:variant>
        <vt:i4>5</vt:i4>
      </vt:variant>
      <vt:variant>
        <vt:lpwstr>http://www.nws.noaa.gov/mdl/synop/products/bullform.mex.htm</vt:lpwstr>
      </vt:variant>
      <vt:variant>
        <vt:lpwstr/>
      </vt:variant>
      <vt:variant>
        <vt:i4>7274559</vt:i4>
      </vt:variant>
      <vt:variant>
        <vt:i4>21</vt:i4>
      </vt:variant>
      <vt:variant>
        <vt:i4>0</vt:i4>
      </vt:variant>
      <vt:variant>
        <vt:i4>5</vt:i4>
      </vt:variant>
      <vt:variant>
        <vt:lpwstr>http://www.nws.noaa.gov/mdl/forecast/graphics/MAV/</vt:lpwstr>
      </vt:variant>
      <vt:variant>
        <vt:lpwstr/>
      </vt:variant>
      <vt:variant>
        <vt:i4>6160411</vt:i4>
      </vt:variant>
      <vt:variant>
        <vt:i4>18</vt:i4>
      </vt:variant>
      <vt:variant>
        <vt:i4>0</vt:i4>
      </vt:variant>
      <vt:variant>
        <vt:i4>5</vt:i4>
      </vt:variant>
      <vt:variant>
        <vt:lpwstr>http://cdo.ncdc.noaa.gov/cgi-bin/climatenormals/climatenormals.pl</vt:lpwstr>
      </vt:variant>
      <vt:variant>
        <vt:lpwstr/>
      </vt:variant>
      <vt:variant>
        <vt:i4>2031698</vt:i4>
      </vt:variant>
      <vt:variant>
        <vt:i4>15</vt:i4>
      </vt:variant>
      <vt:variant>
        <vt:i4>0</vt:i4>
      </vt:variant>
      <vt:variant>
        <vt:i4>5</vt:i4>
      </vt:variant>
      <vt:variant>
        <vt:lpwstr>http://www.isws.illinois.edu/atmos/statecli/newnormals/newnormals.htm</vt:lpwstr>
      </vt:variant>
      <vt:variant>
        <vt:lpwstr/>
      </vt:variant>
      <vt:variant>
        <vt:i4>6357037</vt:i4>
      </vt:variant>
      <vt:variant>
        <vt:i4>12</vt:i4>
      </vt:variant>
      <vt:variant>
        <vt:i4>0</vt:i4>
      </vt:variant>
      <vt:variant>
        <vt:i4>5</vt:i4>
      </vt:variant>
      <vt:variant>
        <vt:lpwstr>http://fargo.nserl.purdue.edu/rusle2_dataweb/RUSLE2_Index.htm</vt:lpwstr>
      </vt:variant>
      <vt:variant>
        <vt:lpwstr/>
      </vt:variant>
      <vt:variant>
        <vt:i4>6357037</vt:i4>
      </vt:variant>
      <vt:variant>
        <vt:i4>9</vt:i4>
      </vt:variant>
      <vt:variant>
        <vt:i4>0</vt:i4>
      </vt:variant>
      <vt:variant>
        <vt:i4>5</vt:i4>
      </vt:variant>
      <vt:variant>
        <vt:lpwstr>http://fargo.nserl.purdue.edu/rusle2_dataweb/RUSLE2_Index.htm</vt:lpwstr>
      </vt:variant>
      <vt:variant>
        <vt:lpwstr/>
      </vt:variant>
      <vt:variant>
        <vt:i4>2621485</vt:i4>
      </vt:variant>
      <vt:variant>
        <vt:i4>6</vt:i4>
      </vt:variant>
      <vt:variant>
        <vt:i4>0</vt:i4>
      </vt:variant>
      <vt:variant>
        <vt:i4>5</vt:i4>
      </vt:variant>
      <vt:variant>
        <vt:lpwstr>http://www.nws.noaa.gov/mdl/synop/products/bullform.mex.htm</vt:lpwstr>
      </vt:variant>
      <vt:variant>
        <vt:lpwstr/>
      </vt:variant>
      <vt:variant>
        <vt:i4>7274559</vt:i4>
      </vt:variant>
      <vt:variant>
        <vt:i4>3</vt:i4>
      </vt:variant>
      <vt:variant>
        <vt:i4>0</vt:i4>
      </vt:variant>
      <vt:variant>
        <vt:i4>5</vt:i4>
      </vt:variant>
      <vt:variant>
        <vt:lpwstr>http://www.nws.noaa.gov/mdl/forecast/graphics/MAV/</vt:lpwstr>
      </vt:variant>
      <vt:variant>
        <vt:lpwstr/>
      </vt:variant>
      <vt:variant>
        <vt:i4>6357037</vt:i4>
      </vt:variant>
      <vt:variant>
        <vt:i4>0</vt:i4>
      </vt:variant>
      <vt:variant>
        <vt:i4>0</vt:i4>
      </vt:variant>
      <vt:variant>
        <vt:i4>5</vt:i4>
      </vt:variant>
      <vt:variant>
        <vt:lpwstr>http://fargo.nserl.purdue.edu/rusle2_dataweb/RUSLE2_Index.htm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03/24/99</dc:description>
  <cp:lastModifiedBy>Brown, Don</cp:lastModifiedBy>
  <cp:revision>2</cp:revision>
  <cp:lastPrinted>2014-09-09T16:30:00Z</cp:lastPrinted>
  <dcterms:created xsi:type="dcterms:W3CDTF">2024-03-28T20:54:00Z</dcterms:created>
  <dcterms:modified xsi:type="dcterms:W3CDTF">2024-03-28T20:54:00Z</dcterms:modified>
</cp:coreProperties>
</file>