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19E86" w14:textId="77777777" w:rsidR="001D257D" w:rsidRPr="00E51D1C" w:rsidRDefault="001D257D" w:rsidP="00CC3370">
      <w:pPr>
        <w:jc w:val="center"/>
        <w:rPr>
          <w:rFonts w:ascii="Times New Roman" w:hAnsi="Times New Roman"/>
        </w:rPr>
      </w:pPr>
      <w:r w:rsidRPr="00E51D1C">
        <w:rPr>
          <w:rFonts w:ascii="Times New Roman" w:hAnsi="Times New Roman"/>
        </w:rPr>
        <w:t>TITLE 35: ENVIRONMENTAL PROTECTION</w:t>
      </w:r>
    </w:p>
    <w:p w14:paraId="2A4B611C" w14:textId="77777777" w:rsidR="001D257D" w:rsidRPr="00E51D1C" w:rsidRDefault="001D257D" w:rsidP="00CC3370">
      <w:pPr>
        <w:jc w:val="center"/>
        <w:rPr>
          <w:rFonts w:ascii="Times New Roman" w:hAnsi="Times New Roman"/>
        </w:rPr>
      </w:pPr>
      <w:r w:rsidRPr="00E51D1C">
        <w:rPr>
          <w:rFonts w:ascii="Times New Roman" w:hAnsi="Times New Roman"/>
        </w:rPr>
        <w:t>SUBTITLE C: WATER POLLUTION</w:t>
      </w:r>
    </w:p>
    <w:p w14:paraId="2ED097EF" w14:textId="77777777" w:rsidR="001D257D" w:rsidRPr="00E51D1C" w:rsidRDefault="001D257D" w:rsidP="00CC3370">
      <w:pPr>
        <w:jc w:val="center"/>
        <w:rPr>
          <w:rFonts w:ascii="Times New Roman" w:hAnsi="Times New Roman"/>
        </w:rPr>
      </w:pPr>
      <w:r w:rsidRPr="00E51D1C">
        <w:rPr>
          <w:rFonts w:ascii="Times New Roman" w:hAnsi="Times New Roman"/>
        </w:rPr>
        <w:t>CHAPTER I: POLLUTION CONTROL BOARD</w:t>
      </w:r>
    </w:p>
    <w:p w14:paraId="13616C44" w14:textId="77777777" w:rsidR="001D257D" w:rsidRPr="00E51D1C" w:rsidRDefault="001D257D" w:rsidP="001D257D">
      <w:pPr>
        <w:jc w:val="center"/>
        <w:rPr>
          <w:rFonts w:ascii="Times New Roman" w:hAnsi="Times New Roman"/>
        </w:rPr>
      </w:pPr>
    </w:p>
    <w:p w14:paraId="1B832846" w14:textId="77777777" w:rsidR="001D257D" w:rsidRPr="00E51D1C" w:rsidRDefault="001D257D" w:rsidP="00CC3370">
      <w:pPr>
        <w:jc w:val="center"/>
        <w:rPr>
          <w:rFonts w:ascii="Times New Roman" w:hAnsi="Times New Roman"/>
        </w:rPr>
      </w:pPr>
      <w:r w:rsidRPr="00E51D1C">
        <w:rPr>
          <w:rFonts w:ascii="Times New Roman" w:hAnsi="Times New Roman"/>
        </w:rPr>
        <w:t>PART 308</w:t>
      </w:r>
    </w:p>
    <w:p w14:paraId="11ACC86B" w14:textId="77777777" w:rsidR="001D257D" w:rsidRPr="00E51D1C" w:rsidRDefault="001D257D" w:rsidP="00CC3370">
      <w:pPr>
        <w:jc w:val="center"/>
        <w:rPr>
          <w:rFonts w:ascii="Times New Roman" w:hAnsi="Times New Roman"/>
        </w:rPr>
      </w:pPr>
      <w:r w:rsidRPr="00E51D1C">
        <w:rPr>
          <w:rFonts w:ascii="Times New Roman" w:hAnsi="Times New Roman"/>
        </w:rPr>
        <w:t>DISPOSAL OF WASTES FROM WATERCRAFT</w:t>
      </w:r>
    </w:p>
    <w:p w14:paraId="2C91732F" w14:textId="77777777" w:rsidR="001D257D" w:rsidRPr="00E51D1C" w:rsidRDefault="001D257D" w:rsidP="001D257D">
      <w:pPr>
        <w:rPr>
          <w:rFonts w:ascii="Times New Roman" w:hAnsi="Times New Roman"/>
        </w:rPr>
      </w:pPr>
    </w:p>
    <w:p w14:paraId="62FCA265" w14:textId="77777777" w:rsidR="001D257D" w:rsidRPr="00E51D1C" w:rsidRDefault="001D257D" w:rsidP="001D257D">
      <w:pPr>
        <w:rPr>
          <w:rFonts w:ascii="Times New Roman" w:hAnsi="Times New Roman"/>
          <w:bCs/>
        </w:rPr>
      </w:pPr>
      <w:r w:rsidRPr="00E51D1C">
        <w:rPr>
          <w:rFonts w:ascii="Times New Roman" w:hAnsi="Times New Roman"/>
          <w:bCs/>
        </w:rPr>
        <w:t>Section</w:t>
      </w:r>
    </w:p>
    <w:p w14:paraId="10EEF21B" w14:textId="77777777" w:rsidR="001D257D" w:rsidRPr="00E51D1C" w:rsidRDefault="001D257D" w:rsidP="001D257D">
      <w:pPr>
        <w:tabs>
          <w:tab w:val="left" w:pos="1440"/>
        </w:tabs>
        <w:rPr>
          <w:rFonts w:ascii="Times New Roman" w:hAnsi="Times New Roman"/>
        </w:rPr>
      </w:pPr>
      <w:r w:rsidRPr="00E51D1C">
        <w:rPr>
          <w:rFonts w:ascii="Times New Roman" w:hAnsi="Times New Roman"/>
        </w:rPr>
        <w:t>308.101</w:t>
      </w:r>
      <w:r w:rsidRPr="00E51D1C">
        <w:rPr>
          <w:rFonts w:ascii="Times New Roman" w:hAnsi="Times New Roman"/>
        </w:rPr>
        <w:tab/>
        <w:t>Preamble</w:t>
      </w:r>
    </w:p>
    <w:p w14:paraId="39CAC17D" w14:textId="77777777" w:rsidR="001D257D" w:rsidRPr="00E51D1C" w:rsidRDefault="001D257D" w:rsidP="001D257D">
      <w:pPr>
        <w:tabs>
          <w:tab w:val="left" w:pos="1440"/>
        </w:tabs>
        <w:rPr>
          <w:rFonts w:ascii="Times New Roman" w:hAnsi="Times New Roman"/>
        </w:rPr>
      </w:pPr>
      <w:r w:rsidRPr="00E51D1C">
        <w:rPr>
          <w:rFonts w:ascii="Times New Roman" w:hAnsi="Times New Roman"/>
        </w:rPr>
        <w:t>308.102</w:t>
      </w:r>
      <w:r w:rsidRPr="00E51D1C">
        <w:rPr>
          <w:rFonts w:ascii="Times New Roman" w:hAnsi="Times New Roman"/>
        </w:rPr>
        <w:tab/>
        <w:t>Marine Toilets</w:t>
      </w:r>
    </w:p>
    <w:p w14:paraId="326D9D6C" w14:textId="77777777" w:rsidR="001D257D" w:rsidRPr="00E51D1C" w:rsidRDefault="001D257D" w:rsidP="001D257D">
      <w:pPr>
        <w:tabs>
          <w:tab w:val="left" w:pos="1440"/>
        </w:tabs>
        <w:rPr>
          <w:rFonts w:ascii="Times New Roman" w:hAnsi="Times New Roman"/>
        </w:rPr>
      </w:pPr>
      <w:r w:rsidRPr="00E51D1C">
        <w:rPr>
          <w:rFonts w:ascii="Times New Roman" w:hAnsi="Times New Roman"/>
        </w:rPr>
        <w:t>308.103</w:t>
      </w:r>
      <w:r w:rsidRPr="00E51D1C">
        <w:rPr>
          <w:rFonts w:ascii="Times New Roman" w:hAnsi="Times New Roman"/>
        </w:rPr>
        <w:tab/>
        <w:t>Contaminated Bilge or Ballast Waters</w:t>
      </w:r>
    </w:p>
    <w:p w14:paraId="323CF6E0" w14:textId="02B727A3" w:rsidR="001D257D" w:rsidRPr="00E51D1C" w:rsidRDefault="001D257D" w:rsidP="001D257D">
      <w:pPr>
        <w:tabs>
          <w:tab w:val="left" w:pos="1440"/>
        </w:tabs>
        <w:rPr>
          <w:rFonts w:ascii="Times New Roman" w:hAnsi="Times New Roman"/>
        </w:rPr>
      </w:pPr>
      <w:r w:rsidRPr="00E51D1C">
        <w:rPr>
          <w:rFonts w:ascii="Times New Roman" w:hAnsi="Times New Roman"/>
        </w:rPr>
        <w:t>308.104</w:t>
      </w:r>
      <w:r w:rsidRPr="00E51D1C">
        <w:rPr>
          <w:rFonts w:ascii="Times New Roman" w:hAnsi="Times New Roman"/>
        </w:rPr>
        <w:tab/>
        <w:t>Statewide Application</w:t>
      </w:r>
    </w:p>
    <w:p w14:paraId="47783A9B" w14:textId="77777777" w:rsidR="000B2234" w:rsidRPr="00E51D1C" w:rsidRDefault="000B2234" w:rsidP="001D257D">
      <w:pPr>
        <w:tabs>
          <w:tab w:val="left" w:pos="1440"/>
        </w:tabs>
        <w:rPr>
          <w:rFonts w:ascii="Times New Roman" w:hAnsi="Times New Roman"/>
        </w:rPr>
      </w:pPr>
    </w:p>
    <w:p w14:paraId="67D7C384" w14:textId="7D0B967E" w:rsidR="001D257D" w:rsidRPr="00923FBC" w:rsidRDefault="000F26F4" w:rsidP="001D257D">
      <w:pPr>
        <w:tabs>
          <w:tab w:val="left" w:pos="1440"/>
        </w:tabs>
        <w:rPr>
          <w:rFonts w:ascii="Times New Roman" w:hAnsi="Times New Roman"/>
        </w:rPr>
      </w:pPr>
      <w:r w:rsidRPr="00E51D1C">
        <w:rPr>
          <w:rFonts w:ascii="Times New Roman" w:hAnsi="Times New Roman"/>
        </w:rPr>
        <w:t>308.</w:t>
      </w:r>
      <w:r w:rsidR="001D257D" w:rsidRPr="00E51D1C">
        <w:rPr>
          <w:rFonts w:ascii="Times New Roman" w:hAnsi="Times New Roman"/>
        </w:rPr>
        <w:t>Appendix</w:t>
      </w:r>
      <w:r w:rsidR="001D257D" w:rsidRPr="00E51D1C">
        <w:rPr>
          <w:rFonts w:ascii="Times New Roman" w:hAnsi="Times New Roman"/>
        </w:rPr>
        <w:tab/>
        <w:t xml:space="preserve">References to Previous Rules </w:t>
      </w:r>
      <w:r w:rsidR="001D257D" w:rsidRPr="00923FBC">
        <w:rPr>
          <w:rFonts w:ascii="Times New Roman" w:hAnsi="Times New Roman"/>
        </w:rPr>
        <w:t>(Repealed)</w:t>
      </w:r>
    </w:p>
    <w:p w14:paraId="5B749E7B" w14:textId="77777777" w:rsidR="001D257D" w:rsidRPr="00E51D1C" w:rsidRDefault="001D257D" w:rsidP="001D257D">
      <w:pPr>
        <w:rPr>
          <w:rFonts w:ascii="Times New Roman" w:hAnsi="Times New Roman"/>
        </w:rPr>
      </w:pPr>
    </w:p>
    <w:p w14:paraId="23F0B45E" w14:textId="20723B76" w:rsidR="001D257D" w:rsidRPr="00E51D1C" w:rsidRDefault="001D257D" w:rsidP="001D257D">
      <w:pPr>
        <w:rPr>
          <w:rFonts w:ascii="Times New Roman" w:hAnsi="Times New Roman"/>
        </w:rPr>
      </w:pPr>
      <w:r w:rsidRPr="00E51D1C">
        <w:rPr>
          <w:rFonts w:ascii="Times New Roman" w:hAnsi="Times New Roman"/>
        </w:rPr>
        <w:t>AUTHORITY: Implementing Section 13 and authorized by Section 27 of the Environmental Protection Act [415 ILCS 5/13 and 27].</w:t>
      </w:r>
    </w:p>
    <w:p w14:paraId="64445243" w14:textId="77777777" w:rsidR="001D257D" w:rsidRPr="00E51D1C" w:rsidRDefault="001D257D" w:rsidP="001D257D">
      <w:pPr>
        <w:rPr>
          <w:rFonts w:ascii="Times New Roman" w:hAnsi="Times New Roman"/>
        </w:rPr>
      </w:pPr>
    </w:p>
    <w:p w14:paraId="2C14C58F" w14:textId="49D2EB6E" w:rsidR="001D257D" w:rsidRPr="00E51D1C" w:rsidRDefault="001D257D" w:rsidP="001D257D">
      <w:pPr>
        <w:rPr>
          <w:rFonts w:ascii="Times New Roman" w:hAnsi="Times New Roman"/>
        </w:rPr>
      </w:pPr>
      <w:r w:rsidRPr="00E51D1C">
        <w:rPr>
          <w:rFonts w:ascii="Times New Roman" w:hAnsi="Times New Roman"/>
        </w:rPr>
        <w:t xml:space="preserve">SOURCE: Filed with the Secretary of State January 1, 1978; amended 3 Ill. Reg. 25, p. 190, effective June 21, 1979; codified 6 Ill. Reg. 7818; amended in </w:t>
      </w:r>
      <w:r w:rsidR="00F714FD" w:rsidRPr="003D1147">
        <w:rPr>
          <w:rFonts w:ascii="Times New Roman" w:hAnsi="Times New Roman"/>
          <w:szCs w:val="24"/>
        </w:rPr>
        <w:t xml:space="preserve">R18-23 at 47 Ill. Reg. </w:t>
      </w:r>
      <w:r w:rsidR="00F714FD">
        <w:rPr>
          <w:rFonts w:ascii="Times New Roman" w:hAnsi="Times New Roman"/>
          <w:szCs w:val="24"/>
        </w:rPr>
        <w:t>5012</w:t>
      </w:r>
      <w:r w:rsidR="00F714FD" w:rsidRPr="003D1147">
        <w:rPr>
          <w:rFonts w:ascii="Times New Roman" w:hAnsi="Times New Roman"/>
          <w:szCs w:val="24"/>
        </w:rPr>
        <w:t xml:space="preserve">, effective </w:t>
      </w:r>
      <w:r w:rsidR="00F714FD">
        <w:rPr>
          <w:rFonts w:ascii="Times New Roman" w:hAnsi="Times New Roman"/>
          <w:szCs w:val="24"/>
        </w:rPr>
        <w:t>March 23, 2023</w:t>
      </w:r>
      <w:r w:rsidRPr="00E51D1C">
        <w:rPr>
          <w:rFonts w:ascii="Times New Roman" w:hAnsi="Times New Roman"/>
        </w:rPr>
        <w:t>.</w:t>
      </w:r>
    </w:p>
    <w:p w14:paraId="07AE2AF2" w14:textId="77777777" w:rsidR="00837A34" w:rsidRDefault="00837A34" w:rsidP="00CC3370">
      <w:pPr>
        <w:rPr>
          <w:rFonts w:ascii="Times New Roman" w:hAnsi="Times New Roman"/>
          <w:b/>
          <w:bCs/>
        </w:rPr>
      </w:pPr>
    </w:p>
    <w:p w14:paraId="76CC52E0" w14:textId="2026B303" w:rsidR="001D257D" w:rsidRPr="00E51D1C" w:rsidRDefault="001D257D" w:rsidP="00CC3370">
      <w:pPr>
        <w:rPr>
          <w:rFonts w:ascii="Times New Roman" w:hAnsi="Times New Roman"/>
          <w:b/>
          <w:bCs/>
        </w:rPr>
      </w:pPr>
      <w:r w:rsidRPr="00E51D1C">
        <w:rPr>
          <w:rFonts w:ascii="Times New Roman" w:hAnsi="Times New Roman"/>
          <w:b/>
          <w:bCs/>
        </w:rPr>
        <w:t xml:space="preserve">Section </w:t>
      </w:r>
      <w:proofErr w:type="gramStart"/>
      <w:r w:rsidRPr="00E51D1C">
        <w:rPr>
          <w:rFonts w:ascii="Times New Roman" w:hAnsi="Times New Roman"/>
          <w:b/>
          <w:bCs/>
        </w:rPr>
        <w:t>308.101  Preamble</w:t>
      </w:r>
      <w:proofErr w:type="gramEnd"/>
    </w:p>
    <w:p w14:paraId="179451C4" w14:textId="77777777" w:rsidR="001D257D" w:rsidRPr="00E51D1C" w:rsidRDefault="001D257D" w:rsidP="001D257D">
      <w:pPr>
        <w:rPr>
          <w:rFonts w:ascii="Times New Roman" w:hAnsi="Times New Roman"/>
        </w:rPr>
      </w:pPr>
    </w:p>
    <w:p w14:paraId="30117F61" w14:textId="0D757B8E" w:rsidR="001D257D" w:rsidRPr="00923FBC" w:rsidRDefault="001D257D" w:rsidP="001D257D">
      <w:pPr>
        <w:rPr>
          <w:rFonts w:ascii="Times New Roman" w:hAnsi="Times New Roman"/>
        </w:rPr>
      </w:pPr>
      <w:r w:rsidRPr="00923FBC">
        <w:rPr>
          <w:rFonts w:ascii="Times New Roman" w:hAnsi="Times New Roman"/>
        </w:rPr>
        <w:t xml:space="preserve">This Part addresses water pollution controls for the disposal of wastes from watercraft.  </w:t>
      </w:r>
    </w:p>
    <w:p w14:paraId="2A508867" w14:textId="77777777" w:rsidR="001D257D" w:rsidRPr="00E51D1C" w:rsidRDefault="001D257D" w:rsidP="001D257D">
      <w:pPr>
        <w:rPr>
          <w:rFonts w:ascii="Times New Roman" w:hAnsi="Times New Roman"/>
        </w:rPr>
      </w:pPr>
    </w:p>
    <w:p w14:paraId="6E8D9AED" w14:textId="4D1F4DB0" w:rsidR="001D257D" w:rsidRPr="00E51D1C" w:rsidRDefault="001D257D" w:rsidP="001D257D">
      <w:pPr>
        <w:rPr>
          <w:rFonts w:ascii="Times New Roman" w:hAnsi="Times New Roman"/>
        </w:rPr>
      </w:pPr>
      <w:r w:rsidRPr="00E51D1C">
        <w:rPr>
          <w:rFonts w:ascii="Times New Roman" w:hAnsi="Times New Roman"/>
        </w:rPr>
        <w:tab/>
        <w:t xml:space="preserve">(Source:  Amended at </w:t>
      </w:r>
      <w:r w:rsidR="00F714FD" w:rsidRPr="003D1147">
        <w:rPr>
          <w:rFonts w:ascii="Times New Roman" w:hAnsi="Times New Roman"/>
          <w:szCs w:val="24"/>
        </w:rPr>
        <w:t xml:space="preserve">47 Ill. Reg. </w:t>
      </w:r>
      <w:r w:rsidR="00F714FD">
        <w:rPr>
          <w:rFonts w:ascii="Times New Roman" w:hAnsi="Times New Roman"/>
          <w:szCs w:val="24"/>
        </w:rPr>
        <w:t>5012</w:t>
      </w:r>
      <w:r w:rsidR="00F714FD" w:rsidRPr="003D1147">
        <w:rPr>
          <w:rFonts w:ascii="Times New Roman" w:hAnsi="Times New Roman"/>
          <w:szCs w:val="24"/>
        </w:rPr>
        <w:t xml:space="preserve">, effective </w:t>
      </w:r>
      <w:r w:rsidR="00F714FD">
        <w:rPr>
          <w:rFonts w:ascii="Times New Roman" w:hAnsi="Times New Roman"/>
          <w:szCs w:val="24"/>
        </w:rPr>
        <w:t>March 23, 2023</w:t>
      </w:r>
      <w:r w:rsidRPr="00E51D1C">
        <w:rPr>
          <w:rFonts w:ascii="Times New Roman" w:hAnsi="Times New Roman"/>
        </w:rPr>
        <w:t>)</w:t>
      </w:r>
    </w:p>
    <w:p w14:paraId="35C8E68D" w14:textId="77777777" w:rsidR="00837A34" w:rsidRDefault="00837A34" w:rsidP="00CC3370">
      <w:pPr>
        <w:rPr>
          <w:rFonts w:ascii="Times New Roman" w:hAnsi="Times New Roman"/>
          <w:b/>
          <w:bCs/>
        </w:rPr>
      </w:pPr>
    </w:p>
    <w:p w14:paraId="6B393046" w14:textId="3FB249E0" w:rsidR="001D257D" w:rsidRPr="00E51D1C" w:rsidRDefault="001D257D" w:rsidP="00CC3370">
      <w:pPr>
        <w:rPr>
          <w:rFonts w:ascii="Times New Roman" w:hAnsi="Times New Roman"/>
          <w:b/>
          <w:bCs/>
        </w:rPr>
      </w:pPr>
      <w:r w:rsidRPr="00E51D1C">
        <w:rPr>
          <w:rFonts w:ascii="Times New Roman" w:hAnsi="Times New Roman"/>
          <w:b/>
          <w:bCs/>
        </w:rPr>
        <w:t xml:space="preserve">Section </w:t>
      </w:r>
      <w:proofErr w:type="gramStart"/>
      <w:r w:rsidRPr="00E51D1C">
        <w:rPr>
          <w:rFonts w:ascii="Times New Roman" w:hAnsi="Times New Roman"/>
          <w:b/>
          <w:bCs/>
        </w:rPr>
        <w:t>308.102  Marine</w:t>
      </w:r>
      <w:proofErr w:type="gramEnd"/>
      <w:r w:rsidRPr="00E51D1C">
        <w:rPr>
          <w:rFonts w:ascii="Times New Roman" w:hAnsi="Times New Roman"/>
          <w:b/>
          <w:bCs/>
        </w:rPr>
        <w:t xml:space="preserve"> Toilets</w:t>
      </w:r>
    </w:p>
    <w:p w14:paraId="0BFDE578" w14:textId="77777777" w:rsidR="001D257D" w:rsidRPr="00E51D1C" w:rsidRDefault="001D257D" w:rsidP="001D257D">
      <w:pPr>
        <w:ind w:left="1440" w:hanging="720"/>
        <w:rPr>
          <w:rFonts w:ascii="Times New Roman" w:hAnsi="Times New Roman"/>
        </w:rPr>
      </w:pPr>
    </w:p>
    <w:p w14:paraId="2658DFC6" w14:textId="2AE148BE" w:rsidR="001D257D" w:rsidRPr="00923FBC" w:rsidRDefault="001D257D" w:rsidP="001D257D">
      <w:pPr>
        <w:ind w:left="1440" w:hanging="720"/>
        <w:rPr>
          <w:rFonts w:ascii="Times New Roman" w:hAnsi="Times New Roman"/>
        </w:rPr>
      </w:pPr>
      <w:r w:rsidRPr="00E51D1C">
        <w:rPr>
          <w:rFonts w:ascii="Times New Roman" w:hAnsi="Times New Roman"/>
        </w:rPr>
        <w:t>a</w:t>
      </w:r>
      <w:r w:rsidRPr="00923FBC">
        <w:rPr>
          <w:rFonts w:ascii="Times New Roman" w:hAnsi="Times New Roman"/>
        </w:rPr>
        <w:t>)</w:t>
      </w:r>
      <w:r w:rsidRPr="00923FBC">
        <w:rPr>
          <w:rFonts w:ascii="Times New Roman" w:hAnsi="Times New Roman"/>
        </w:rPr>
        <w:tab/>
        <w:t>A person owning or operating a watercraft with a marine toilet must not use, or permit the use of, the toilet on the waters of this State, unless the toilet is equipped with facilities that will treat, hold, incinerate</w:t>
      </w:r>
      <w:r w:rsidR="00603FD6" w:rsidRPr="00923FBC">
        <w:rPr>
          <w:rFonts w:ascii="Times New Roman" w:hAnsi="Times New Roman"/>
        </w:rPr>
        <w:t>,</w:t>
      </w:r>
      <w:r w:rsidRPr="00923FBC">
        <w:rPr>
          <w:rFonts w:ascii="Times New Roman" w:hAnsi="Times New Roman"/>
        </w:rPr>
        <w:t xml:space="preserve"> or otherwise handle the waste in a manner capable of preventing water pollution as described in subsection (c).</w:t>
      </w:r>
    </w:p>
    <w:p w14:paraId="3A8D64BB" w14:textId="77777777" w:rsidR="001D257D" w:rsidRPr="00923FBC" w:rsidRDefault="001D257D" w:rsidP="001D257D">
      <w:pPr>
        <w:ind w:left="1440" w:hanging="720"/>
        <w:rPr>
          <w:rFonts w:ascii="Times New Roman" w:hAnsi="Times New Roman"/>
        </w:rPr>
      </w:pPr>
    </w:p>
    <w:p w14:paraId="5D5E1D71" w14:textId="38EE6162" w:rsidR="001D257D" w:rsidRPr="00923FBC" w:rsidRDefault="001D257D" w:rsidP="001D257D">
      <w:pPr>
        <w:ind w:left="1440" w:hanging="720"/>
        <w:rPr>
          <w:rFonts w:ascii="Times New Roman" w:hAnsi="Times New Roman"/>
        </w:rPr>
      </w:pPr>
      <w:r w:rsidRPr="00923FBC">
        <w:rPr>
          <w:rFonts w:ascii="Times New Roman" w:hAnsi="Times New Roman"/>
        </w:rPr>
        <w:t>b)</w:t>
      </w:r>
      <w:r w:rsidRPr="00923FBC">
        <w:rPr>
          <w:rFonts w:ascii="Times New Roman" w:hAnsi="Times New Roman"/>
        </w:rPr>
        <w:tab/>
        <w:t>A person must not dispose of any sewage or wastewater accumulated in a holding tank or any other container on a watercraft</w:t>
      </w:r>
      <w:r w:rsidRPr="00923FBC">
        <w:rPr>
          <w:rFonts w:ascii="Times New Roman" w:hAnsi="Times New Roman"/>
          <w:strike/>
        </w:rPr>
        <w:t>,</w:t>
      </w:r>
      <w:r w:rsidRPr="00923FBC">
        <w:rPr>
          <w:rFonts w:ascii="Times New Roman" w:hAnsi="Times New Roman"/>
        </w:rPr>
        <w:t xml:space="preserve"> in such a manner that the sewage or wastewater reaches or may reach the waters of the State, except by </w:t>
      </w:r>
      <w:proofErr w:type="spellStart"/>
      <w:r w:rsidRPr="00923FBC">
        <w:rPr>
          <w:rFonts w:ascii="Times New Roman" w:hAnsi="Times New Roman"/>
        </w:rPr>
        <w:t>pumpout</w:t>
      </w:r>
      <w:proofErr w:type="spellEnd"/>
      <w:r w:rsidRPr="00923FBC">
        <w:rPr>
          <w:rFonts w:ascii="Times New Roman" w:hAnsi="Times New Roman"/>
        </w:rPr>
        <w:t xml:space="preserve"> to an operating sewage works approved by the Agency or operated under a permit issued by the Agency.</w:t>
      </w:r>
    </w:p>
    <w:p w14:paraId="7E9C6B23" w14:textId="77777777" w:rsidR="001D257D" w:rsidRPr="00923FBC" w:rsidRDefault="001D257D" w:rsidP="001D257D">
      <w:pPr>
        <w:ind w:left="1440" w:hanging="720"/>
        <w:rPr>
          <w:rFonts w:ascii="Times New Roman" w:hAnsi="Times New Roman"/>
        </w:rPr>
      </w:pPr>
    </w:p>
    <w:p w14:paraId="51C71DEB" w14:textId="77777777" w:rsidR="001D257D" w:rsidRPr="00923FBC" w:rsidRDefault="001D257D" w:rsidP="001D257D">
      <w:pPr>
        <w:ind w:left="1440" w:hanging="720"/>
        <w:rPr>
          <w:rFonts w:ascii="Times New Roman" w:hAnsi="Times New Roman"/>
        </w:rPr>
      </w:pPr>
      <w:r w:rsidRPr="00923FBC">
        <w:rPr>
          <w:rFonts w:ascii="Times New Roman" w:hAnsi="Times New Roman"/>
        </w:rPr>
        <w:t>c)</w:t>
      </w:r>
      <w:r w:rsidRPr="00923FBC">
        <w:rPr>
          <w:rFonts w:ascii="Times New Roman" w:hAnsi="Times New Roman"/>
        </w:rPr>
        <w:tab/>
        <w:t>Acceptable pollution control devices are:</w:t>
      </w:r>
    </w:p>
    <w:p w14:paraId="5ED3921E" w14:textId="77777777" w:rsidR="001D257D" w:rsidRPr="00923FBC" w:rsidRDefault="001D257D" w:rsidP="001D257D">
      <w:pPr>
        <w:ind w:left="1440" w:hanging="720"/>
        <w:rPr>
          <w:rFonts w:ascii="Times New Roman" w:hAnsi="Times New Roman"/>
        </w:rPr>
      </w:pPr>
    </w:p>
    <w:p w14:paraId="75996941" w14:textId="18A6DCA4" w:rsidR="001D257D" w:rsidRPr="00923FBC" w:rsidRDefault="001D257D" w:rsidP="001D257D">
      <w:pPr>
        <w:ind w:left="2160" w:hanging="720"/>
        <w:rPr>
          <w:rFonts w:ascii="Times New Roman" w:hAnsi="Times New Roman"/>
        </w:rPr>
      </w:pPr>
      <w:r w:rsidRPr="00923FBC">
        <w:rPr>
          <w:rFonts w:ascii="Times New Roman" w:hAnsi="Times New Roman"/>
        </w:rPr>
        <w:t>1)</w:t>
      </w:r>
      <w:r w:rsidRPr="00923FBC">
        <w:rPr>
          <w:rFonts w:ascii="Times New Roman" w:hAnsi="Times New Roman"/>
        </w:rPr>
        <w:tab/>
        <w:t xml:space="preserve">Holding tanks </w:t>
      </w:r>
      <w:r w:rsidR="00603FD6" w:rsidRPr="00923FBC">
        <w:rPr>
          <w:rFonts w:ascii="Times New Roman" w:hAnsi="Times New Roman"/>
        </w:rPr>
        <w:t>that</w:t>
      </w:r>
      <w:r w:rsidRPr="00923FBC">
        <w:rPr>
          <w:rFonts w:ascii="Times New Roman" w:hAnsi="Times New Roman"/>
        </w:rPr>
        <w:t xml:space="preserve"> retain wastes from marine toilets for proper disposal under subsection (b).</w:t>
      </w:r>
    </w:p>
    <w:p w14:paraId="1967D315" w14:textId="77777777" w:rsidR="001D257D" w:rsidRPr="00E51D1C" w:rsidRDefault="001D257D" w:rsidP="001D257D">
      <w:pPr>
        <w:ind w:left="2160" w:hanging="720"/>
        <w:rPr>
          <w:rFonts w:ascii="Times New Roman" w:hAnsi="Times New Roman"/>
        </w:rPr>
      </w:pPr>
    </w:p>
    <w:p w14:paraId="3F1998D5" w14:textId="56C1BA94" w:rsidR="001D257D" w:rsidRPr="00923FBC" w:rsidRDefault="001D257D" w:rsidP="001D257D">
      <w:pPr>
        <w:ind w:left="2160" w:hanging="720"/>
        <w:rPr>
          <w:rFonts w:ascii="Times New Roman" w:hAnsi="Times New Roman"/>
        </w:rPr>
      </w:pPr>
      <w:r w:rsidRPr="00E51D1C">
        <w:rPr>
          <w:rFonts w:ascii="Times New Roman" w:hAnsi="Times New Roman"/>
        </w:rPr>
        <w:t>2)</w:t>
      </w:r>
      <w:r w:rsidRPr="00E51D1C">
        <w:rPr>
          <w:rFonts w:ascii="Times New Roman" w:hAnsi="Times New Roman"/>
        </w:rPr>
        <w:tab/>
      </w:r>
      <w:r w:rsidRPr="00923FBC">
        <w:rPr>
          <w:rFonts w:ascii="Times New Roman" w:hAnsi="Times New Roman"/>
        </w:rPr>
        <w:t xml:space="preserve">Incinerating devices </w:t>
      </w:r>
      <w:r w:rsidR="00603FD6" w:rsidRPr="00923FBC">
        <w:rPr>
          <w:rFonts w:ascii="Times New Roman" w:hAnsi="Times New Roman"/>
        </w:rPr>
        <w:t xml:space="preserve">that </w:t>
      </w:r>
      <w:r w:rsidRPr="00923FBC">
        <w:rPr>
          <w:rFonts w:ascii="Times New Roman" w:hAnsi="Times New Roman"/>
        </w:rPr>
        <w:t xml:space="preserve">will reduce to ash all sewage and toilet wastes produced on the watercraft.  The ash from </w:t>
      </w:r>
      <w:r w:rsidR="00603FD6" w:rsidRPr="00923FBC">
        <w:rPr>
          <w:rFonts w:ascii="Times New Roman" w:hAnsi="Times New Roman"/>
        </w:rPr>
        <w:t>these</w:t>
      </w:r>
      <w:r w:rsidRPr="00923FBC">
        <w:rPr>
          <w:rFonts w:ascii="Times New Roman" w:hAnsi="Times New Roman"/>
        </w:rPr>
        <w:t xml:space="preserve"> devices must not be disposed of in the waters of Illinois.</w:t>
      </w:r>
    </w:p>
    <w:p w14:paraId="5408F2CD" w14:textId="77777777" w:rsidR="001D257D" w:rsidRPr="00923FBC" w:rsidRDefault="001D257D" w:rsidP="001D257D">
      <w:pPr>
        <w:ind w:left="2160" w:hanging="720"/>
        <w:rPr>
          <w:rFonts w:ascii="Times New Roman" w:hAnsi="Times New Roman"/>
        </w:rPr>
      </w:pPr>
    </w:p>
    <w:p w14:paraId="765790FD" w14:textId="36708964" w:rsidR="001D257D" w:rsidRPr="00923FBC" w:rsidRDefault="001D257D" w:rsidP="001D257D">
      <w:pPr>
        <w:ind w:left="2160" w:hanging="720"/>
        <w:rPr>
          <w:rFonts w:ascii="Times New Roman" w:hAnsi="Times New Roman"/>
        </w:rPr>
      </w:pPr>
      <w:r w:rsidRPr="00923FBC">
        <w:rPr>
          <w:rFonts w:ascii="Times New Roman" w:hAnsi="Times New Roman"/>
        </w:rPr>
        <w:t>3)</w:t>
      </w:r>
      <w:r w:rsidRPr="00923FBC">
        <w:rPr>
          <w:rFonts w:ascii="Times New Roman" w:hAnsi="Times New Roman"/>
        </w:rPr>
        <w:tab/>
        <w:t xml:space="preserve">Any other device determined by the Agency to provide an effluent </w:t>
      </w:r>
      <w:r w:rsidR="00603FD6" w:rsidRPr="00923FBC">
        <w:rPr>
          <w:rFonts w:ascii="Times New Roman" w:hAnsi="Times New Roman"/>
        </w:rPr>
        <w:t>that</w:t>
      </w:r>
      <w:r w:rsidRPr="00923FBC">
        <w:rPr>
          <w:rFonts w:ascii="Times New Roman" w:hAnsi="Times New Roman"/>
        </w:rPr>
        <w:t xml:space="preserve"> meets the effluent criteria of this Chapter.</w:t>
      </w:r>
    </w:p>
    <w:p w14:paraId="1862370B" w14:textId="77777777" w:rsidR="001D257D" w:rsidRPr="00E51D1C" w:rsidRDefault="001D257D" w:rsidP="001D257D">
      <w:pPr>
        <w:rPr>
          <w:rFonts w:ascii="Times New Roman" w:hAnsi="Times New Roman"/>
        </w:rPr>
      </w:pPr>
    </w:p>
    <w:p w14:paraId="0AE661AA" w14:textId="671070AE" w:rsidR="001D257D" w:rsidRPr="00E51D1C" w:rsidRDefault="001D257D" w:rsidP="001D257D">
      <w:pPr>
        <w:rPr>
          <w:rFonts w:ascii="Times New Roman" w:hAnsi="Times New Roman"/>
        </w:rPr>
      </w:pPr>
      <w:r w:rsidRPr="00E51D1C">
        <w:rPr>
          <w:rFonts w:ascii="Times New Roman" w:hAnsi="Times New Roman"/>
        </w:rPr>
        <w:tab/>
        <w:t xml:space="preserve">(Source:  Amended at </w:t>
      </w:r>
      <w:r w:rsidR="00F714FD" w:rsidRPr="003D1147">
        <w:rPr>
          <w:rFonts w:ascii="Times New Roman" w:hAnsi="Times New Roman"/>
          <w:szCs w:val="24"/>
        </w:rPr>
        <w:t xml:space="preserve">47 Ill. Reg. </w:t>
      </w:r>
      <w:r w:rsidR="00F714FD">
        <w:rPr>
          <w:rFonts w:ascii="Times New Roman" w:hAnsi="Times New Roman"/>
          <w:szCs w:val="24"/>
        </w:rPr>
        <w:t>5012</w:t>
      </w:r>
      <w:r w:rsidR="00F714FD" w:rsidRPr="003D1147">
        <w:rPr>
          <w:rFonts w:ascii="Times New Roman" w:hAnsi="Times New Roman"/>
          <w:szCs w:val="24"/>
        </w:rPr>
        <w:t xml:space="preserve">, effective </w:t>
      </w:r>
      <w:r w:rsidR="00F714FD">
        <w:rPr>
          <w:rFonts w:ascii="Times New Roman" w:hAnsi="Times New Roman"/>
          <w:szCs w:val="24"/>
        </w:rPr>
        <w:t>March 23, 2023</w:t>
      </w:r>
      <w:r w:rsidRPr="00E51D1C">
        <w:rPr>
          <w:rFonts w:ascii="Times New Roman" w:hAnsi="Times New Roman"/>
        </w:rPr>
        <w:t>)</w:t>
      </w:r>
    </w:p>
    <w:p w14:paraId="247F672A" w14:textId="77777777" w:rsidR="00837A34" w:rsidRDefault="00837A34" w:rsidP="00CC3370">
      <w:pPr>
        <w:rPr>
          <w:rFonts w:ascii="Times New Roman" w:hAnsi="Times New Roman"/>
          <w:b/>
          <w:bCs/>
        </w:rPr>
      </w:pPr>
    </w:p>
    <w:p w14:paraId="24BA01A3" w14:textId="77417055" w:rsidR="001D257D" w:rsidRPr="00E51D1C" w:rsidRDefault="001D257D" w:rsidP="00CC3370">
      <w:pPr>
        <w:rPr>
          <w:rFonts w:ascii="Times New Roman" w:hAnsi="Times New Roman"/>
          <w:b/>
          <w:bCs/>
        </w:rPr>
      </w:pPr>
      <w:r w:rsidRPr="00E51D1C">
        <w:rPr>
          <w:rFonts w:ascii="Times New Roman" w:hAnsi="Times New Roman"/>
          <w:b/>
          <w:bCs/>
        </w:rPr>
        <w:t>Section 308.103   Contaminated Bilge or Ballast Waters</w:t>
      </w:r>
    </w:p>
    <w:p w14:paraId="0EDD8DA7" w14:textId="77777777" w:rsidR="001D257D" w:rsidRPr="00E51D1C" w:rsidRDefault="001D257D" w:rsidP="001D257D">
      <w:pPr>
        <w:rPr>
          <w:rFonts w:ascii="Times New Roman" w:hAnsi="Times New Roman"/>
        </w:rPr>
      </w:pPr>
    </w:p>
    <w:p w14:paraId="6490056D" w14:textId="4E161BD2" w:rsidR="001D257D" w:rsidRPr="00923FBC" w:rsidRDefault="001D257D" w:rsidP="001D257D">
      <w:pPr>
        <w:rPr>
          <w:rFonts w:ascii="Times New Roman" w:hAnsi="Times New Roman"/>
        </w:rPr>
      </w:pPr>
      <w:r w:rsidRPr="00923FBC">
        <w:rPr>
          <w:rFonts w:ascii="Times New Roman" w:hAnsi="Times New Roman"/>
        </w:rPr>
        <w:t xml:space="preserve">Bilge or ballast water that fails to meet the effluent standards of 35 Ill. Adm. Code 304 must not be discharged </w:t>
      </w:r>
      <w:r w:rsidR="00603FD6" w:rsidRPr="00923FBC">
        <w:rPr>
          <w:rFonts w:ascii="Times New Roman" w:hAnsi="Times New Roman"/>
        </w:rPr>
        <w:t>into</w:t>
      </w:r>
      <w:r w:rsidRPr="00923FBC">
        <w:rPr>
          <w:rFonts w:ascii="Times New Roman" w:hAnsi="Times New Roman"/>
        </w:rPr>
        <w:t xml:space="preserve"> the waters of the State.</w:t>
      </w:r>
    </w:p>
    <w:p w14:paraId="042D0490" w14:textId="77777777" w:rsidR="001D257D" w:rsidRPr="00923FBC" w:rsidRDefault="001D257D" w:rsidP="001D257D">
      <w:pPr>
        <w:rPr>
          <w:rFonts w:ascii="Times New Roman" w:hAnsi="Times New Roman"/>
        </w:rPr>
      </w:pPr>
    </w:p>
    <w:p w14:paraId="4E14B33F" w14:textId="5F601D3A" w:rsidR="001D257D" w:rsidRPr="00E51D1C" w:rsidRDefault="001D257D" w:rsidP="001D257D">
      <w:pPr>
        <w:rPr>
          <w:rFonts w:ascii="Times New Roman" w:hAnsi="Times New Roman"/>
        </w:rPr>
      </w:pPr>
      <w:r w:rsidRPr="00E51D1C">
        <w:rPr>
          <w:rFonts w:ascii="Times New Roman" w:hAnsi="Times New Roman"/>
        </w:rPr>
        <w:tab/>
        <w:t xml:space="preserve">(Source:  Amended at </w:t>
      </w:r>
      <w:r w:rsidR="00F714FD" w:rsidRPr="003D1147">
        <w:rPr>
          <w:rFonts w:ascii="Times New Roman" w:hAnsi="Times New Roman"/>
          <w:szCs w:val="24"/>
        </w:rPr>
        <w:t xml:space="preserve">47 Ill. Reg. </w:t>
      </w:r>
      <w:r w:rsidR="00F714FD">
        <w:rPr>
          <w:rFonts w:ascii="Times New Roman" w:hAnsi="Times New Roman"/>
          <w:szCs w:val="24"/>
        </w:rPr>
        <w:t>5012</w:t>
      </w:r>
      <w:r w:rsidR="00F714FD" w:rsidRPr="003D1147">
        <w:rPr>
          <w:rFonts w:ascii="Times New Roman" w:hAnsi="Times New Roman"/>
          <w:szCs w:val="24"/>
        </w:rPr>
        <w:t xml:space="preserve">, effective </w:t>
      </w:r>
      <w:r w:rsidR="00F714FD">
        <w:rPr>
          <w:rFonts w:ascii="Times New Roman" w:hAnsi="Times New Roman"/>
          <w:szCs w:val="24"/>
        </w:rPr>
        <w:t>March 23, 2023</w:t>
      </w:r>
      <w:r w:rsidRPr="00E51D1C">
        <w:rPr>
          <w:rFonts w:ascii="Times New Roman" w:hAnsi="Times New Roman"/>
        </w:rPr>
        <w:t>)</w:t>
      </w:r>
    </w:p>
    <w:p w14:paraId="555A0600" w14:textId="77777777" w:rsidR="00837A34" w:rsidRDefault="00837A34" w:rsidP="00CC3370">
      <w:pPr>
        <w:rPr>
          <w:rFonts w:ascii="Times New Roman" w:hAnsi="Times New Roman"/>
          <w:b/>
          <w:bCs/>
        </w:rPr>
      </w:pPr>
    </w:p>
    <w:p w14:paraId="651AF8F0" w14:textId="46A57A84" w:rsidR="001D257D" w:rsidRPr="00E51D1C" w:rsidRDefault="001D257D" w:rsidP="00CC3370">
      <w:pPr>
        <w:rPr>
          <w:rFonts w:ascii="Times New Roman" w:hAnsi="Times New Roman"/>
          <w:b/>
          <w:bCs/>
        </w:rPr>
      </w:pPr>
      <w:r w:rsidRPr="00E51D1C">
        <w:rPr>
          <w:rFonts w:ascii="Times New Roman" w:hAnsi="Times New Roman"/>
          <w:b/>
          <w:bCs/>
        </w:rPr>
        <w:t xml:space="preserve">Section </w:t>
      </w:r>
      <w:proofErr w:type="gramStart"/>
      <w:r w:rsidRPr="00E51D1C">
        <w:rPr>
          <w:rFonts w:ascii="Times New Roman" w:hAnsi="Times New Roman"/>
          <w:b/>
          <w:bCs/>
        </w:rPr>
        <w:t>308.104  Statewide</w:t>
      </w:r>
      <w:proofErr w:type="gramEnd"/>
      <w:r w:rsidRPr="00E51D1C">
        <w:rPr>
          <w:rFonts w:ascii="Times New Roman" w:hAnsi="Times New Roman"/>
          <w:b/>
          <w:bCs/>
        </w:rPr>
        <w:t xml:space="preserve"> Application</w:t>
      </w:r>
    </w:p>
    <w:p w14:paraId="56CCFF6E" w14:textId="77777777" w:rsidR="001D257D" w:rsidRPr="00E51D1C" w:rsidRDefault="001D257D" w:rsidP="001D257D">
      <w:pPr>
        <w:rPr>
          <w:rFonts w:ascii="Times New Roman" w:hAnsi="Times New Roman"/>
        </w:rPr>
      </w:pPr>
    </w:p>
    <w:p w14:paraId="116FFC8D" w14:textId="54929CDD" w:rsidR="001D257D" w:rsidRPr="00923FBC" w:rsidRDefault="001D257D" w:rsidP="001D257D">
      <w:pPr>
        <w:rPr>
          <w:rFonts w:ascii="Times New Roman" w:hAnsi="Times New Roman"/>
        </w:rPr>
      </w:pPr>
      <w:r w:rsidRPr="00923FBC">
        <w:rPr>
          <w:rFonts w:ascii="Times New Roman" w:hAnsi="Times New Roman"/>
        </w:rPr>
        <w:t>This Part applies to all waters of the State unless preempted under Section 312 of the CWA.</w:t>
      </w:r>
    </w:p>
    <w:p w14:paraId="10385BAE" w14:textId="77777777" w:rsidR="001D257D" w:rsidRPr="00923FBC" w:rsidRDefault="001D257D" w:rsidP="001D257D">
      <w:pPr>
        <w:rPr>
          <w:rFonts w:ascii="Times New Roman" w:hAnsi="Times New Roman"/>
        </w:rPr>
      </w:pPr>
    </w:p>
    <w:p w14:paraId="5D21ED5D" w14:textId="229A7E13" w:rsidR="001D257D" w:rsidRPr="00E51D1C" w:rsidRDefault="001D257D" w:rsidP="001D257D">
      <w:pPr>
        <w:ind w:firstLine="720"/>
        <w:rPr>
          <w:rFonts w:ascii="Times New Roman" w:hAnsi="Times New Roman"/>
        </w:rPr>
      </w:pPr>
      <w:r w:rsidRPr="00E51D1C">
        <w:rPr>
          <w:rFonts w:ascii="Times New Roman" w:hAnsi="Times New Roman"/>
        </w:rPr>
        <w:t xml:space="preserve">(Source:  Amended at </w:t>
      </w:r>
      <w:r w:rsidR="00F714FD" w:rsidRPr="003D1147">
        <w:rPr>
          <w:rFonts w:ascii="Times New Roman" w:hAnsi="Times New Roman"/>
          <w:szCs w:val="24"/>
        </w:rPr>
        <w:t xml:space="preserve">47 Ill. Reg. </w:t>
      </w:r>
      <w:r w:rsidR="00F714FD">
        <w:rPr>
          <w:rFonts w:ascii="Times New Roman" w:hAnsi="Times New Roman"/>
          <w:szCs w:val="24"/>
        </w:rPr>
        <w:t>5012</w:t>
      </w:r>
      <w:r w:rsidR="00F714FD" w:rsidRPr="003D1147">
        <w:rPr>
          <w:rFonts w:ascii="Times New Roman" w:hAnsi="Times New Roman"/>
          <w:szCs w:val="24"/>
        </w:rPr>
        <w:t xml:space="preserve">, effective </w:t>
      </w:r>
      <w:r w:rsidR="00F714FD">
        <w:rPr>
          <w:rFonts w:ascii="Times New Roman" w:hAnsi="Times New Roman"/>
          <w:szCs w:val="24"/>
        </w:rPr>
        <w:t>March 23, 2023</w:t>
      </w:r>
      <w:r w:rsidRPr="00E51D1C">
        <w:rPr>
          <w:rFonts w:ascii="Times New Roman" w:hAnsi="Times New Roman"/>
        </w:rPr>
        <w:t xml:space="preserve">) </w:t>
      </w:r>
    </w:p>
    <w:p w14:paraId="4ABD59B1" w14:textId="77777777" w:rsidR="00837A34" w:rsidRDefault="00837A34" w:rsidP="00CC3370">
      <w:pPr>
        <w:rPr>
          <w:rFonts w:ascii="Times New Roman" w:hAnsi="Times New Roman"/>
          <w:b/>
          <w:bCs/>
        </w:rPr>
      </w:pPr>
    </w:p>
    <w:p w14:paraId="090AE831" w14:textId="79A504FD" w:rsidR="001D257D" w:rsidRPr="00E51D1C" w:rsidRDefault="001D257D" w:rsidP="00CC3370">
      <w:pPr>
        <w:rPr>
          <w:rFonts w:ascii="Times New Roman" w:hAnsi="Times New Roman"/>
          <w:b/>
          <w:bCs/>
          <w:u w:val="single"/>
        </w:rPr>
      </w:pPr>
      <w:r w:rsidRPr="00E51D1C">
        <w:rPr>
          <w:rFonts w:ascii="Times New Roman" w:hAnsi="Times New Roman"/>
          <w:b/>
          <w:bCs/>
        </w:rPr>
        <w:t>Section 308.</w:t>
      </w:r>
      <w:r w:rsidR="00CC3370" w:rsidRPr="00E51D1C">
        <w:rPr>
          <w:rFonts w:ascii="Times New Roman" w:hAnsi="Times New Roman"/>
          <w:b/>
          <w:bCs/>
        </w:rPr>
        <w:t>Appendix References to Previous Rules</w:t>
      </w:r>
      <w:r w:rsidRPr="00E51D1C">
        <w:rPr>
          <w:rFonts w:ascii="Times New Roman" w:hAnsi="Times New Roman"/>
          <w:b/>
          <w:bCs/>
        </w:rPr>
        <w:t xml:space="preserve"> </w:t>
      </w:r>
      <w:r w:rsidRPr="00923FBC">
        <w:rPr>
          <w:rFonts w:ascii="Times New Roman" w:hAnsi="Times New Roman"/>
          <w:b/>
          <w:bCs/>
        </w:rPr>
        <w:t>(Repealed)</w:t>
      </w:r>
    </w:p>
    <w:p w14:paraId="027A4BF0" w14:textId="77777777" w:rsidR="001D257D" w:rsidRPr="00E51D1C" w:rsidRDefault="001D257D" w:rsidP="001D257D">
      <w:pPr>
        <w:rPr>
          <w:rFonts w:ascii="Times New Roman" w:hAnsi="Times New Roman"/>
          <w:caps/>
        </w:rPr>
      </w:pPr>
    </w:p>
    <w:p w14:paraId="33060F84" w14:textId="7B26E18B" w:rsidR="001D257D" w:rsidRPr="00E51D1C" w:rsidRDefault="001D257D" w:rsidP="001D257D">
      <w:pPr>
        <w:ind w:firstLine="720"/>
        <w:rPr>
          <w:rFonts w:ascii="Times New Roman" w:hAnsi="Times New Roman"/>
        </w:rPr>
      </w:pPr>
      <w:r w:rsidRPr="00E51D1C">
        <w:rPr>
          <w:rFonts w:ascii="Times New Roman" w:hAnsi="Times New Roman"/>
        </w:rPr>
        <w:t xml:space="preserve">(Source:  Repealed at </w:t>
      </w:r>
      <w:r w:rsidR="00F714FD" w:rsidRPr="003D1147">
        <w:rPr>
          <w:rFonts w:ascii="Times New Roman" w:hAnsi="Times New Roman"/>
          <w:szCs w:val="24"/>
        </w:rPr>
        <w:t xml:space="preserve">47 Ill. Reg. </w:t>
      </w:r>
      <w:r w:rsidR="00F714FD">
        <w:rPr>
          <w:rFonts w:ascii="Times New Roman" w:hAnsi="Times New Roman"/>
          <w:szCs w:val="24"/>
        </w:rPr>
        <w:t>5012</w:t>
      </w:r>
      <w:r w:rsidR="00F714FD" w:rsidRPr="003D1147">
        <w:rPr>
          <w:rFonts w:ascii="Times New Roman" w:hAnsi="Times New Roman"/>
          <w:szCs w:val="24"/>
        </w:rPr>
        <w:t xml:space="preserve">, effective </w:t>
      </w:r>
      <w:r w:rsidR="00F714FD">
        <w:rPr>
          <w:rFonts w:ascii="Times New Roman" w:hAnsi="Times New Roman"/>
          <w:szCs w:val="24"/>
        </w:rPr>
        <w:t>March 23, 2023</w:t>
      </w:r>
      <w:r w:rsidRPr="00E51D1C">
        <w:rPr>
          <w:rFonts w:ascii="Times New Roman" w:hAnsi="Times New Roman"/>
        </w:rPr>
        <w:t xml:space="preserve">) </w:t>
      </w:r>
    </w:p>
    <w:p w14:paraId="397F3B93" w14:textId="6B5C010F" w:rsidR="00CA1383" w:rsidRPr="00E51D1C" w:rsidRDefault="00CA1383" w:rsidP="001D257D"/>
    <w:sectPr w:rsidR="00CA1383" w:rsidRPr="00E51D1C" w:rsidSect="000B2234">
      <w:headerReference w:type="default" r:id="rId6"/>
      <w:pgSz w:w="12240" w:h="15840" w:code="1"/>
      <w:pgMar w:top="1440" w:right="1440" w:bottom="1440" w:left="1440" w:header="1440" w:footer="144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43062" w14:textId="77777777" w:rsidR="00FE0521" w:rsidRDefault="00FE0521" w:rsidP="00FE0521">
      <w:r>
        <w:separator/>
      </w:r>
    </w:p>
  </w:endnote>
  <w:endnote w:type="continuationSeparator" w:id="0">
    <w:p w14:paraId="25F510D4" w14:textId="77777777" w:rsidR="00FE0521" w:rsidRDefault="00FE0521" w:rsidP="00FE0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7E9AE" w14:textId="77777777" w:rsidR="00FE0521" w:rsidRDefault="00FE0521" w:rsidP="00FE0521">
      <w:r>
        <w:separator/>
      </w:r>
    </w:p>
  </w:footnote>
  <w:footnote w:type="continuationSeparator" w:id="0">
    <w:p w14:paraId="5E37719D" w14:textId="77777777" w:rsidR="00FE0521" w:rsidRDefault="00FE0521" w:rsidP="00FE05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B5C12" w14:textId="77777777" w:rsidR="00923FBC" w:rsidRPr="00FF3E99" w:rsidRDefault="00923FBC" w:rsidP="00923FBC">
    <w:pPr>
      <w:pStyle w:val="Header"/>
      <w:rPr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98F"/>
    <w:rsid w:val="00032883"/>
    <w:rsid w:val="00081853"/>
    <w:rsid w:val="000B2234"/>
    <w:rsid w:val="000F26F4"/>
    <w:rsid w:val="001B3E0C"/>
    <w:rsid w:val="001D257D"/>
    <w:rsid w:val="002A3ED3"/>
    <w:rsid w:val="005B3E96"/>
    <w:rsid w:val="00603FD6"/>
    <w:rsid w:val="007A3349"/>
    <w:rsid w:val="00837A34"/>
    <w:rsid w:val="008C5A53"/>
    <w:rsid w:val="00923FBC"/>
    <w:rsid w:val="009B398F"/>
    <w:rsid w:val="00A13DB9"/>
    <w:rsid w:val="00B37E27"/>
    <w:rsid w:val="00B60F15"/>
    <w:rsid w:val="00BE3C3B"/>
    <w:rsid w:val="00CA1383"/>
    <w:rsid w:val="00CC3370"/>
    <w:rsid w:val="00CE4A5C"/>
    <w:rsid w:val="00D41DAC"/>
    <w:rsid w:val="00DB4C27"/>
    <w:rsid w:val="00E51D1C"/>
    <w:rsid w:val="00F3166A"/>
    <w:rsid w:val="00F714FD"/>
    <w:rsid w:val="00FE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151246"/>
  <w15:chartTrackingRefBased/>
  <w15:docId w15:val="{0E088270-1809-4639-9211-EB4186E75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CG Times" w:hAnsi="CG Times"/>
      <w:sz w:val="24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kern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jc w:val="center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jc w:val="center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3E0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E0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B3E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3E0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3E0C"/>
    <w:rPr>
      <w:rFonts w:ascii="CG Times" w:hAnsi="CG Tim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3E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3E0C"/>
    <w:rPr>
      <w:rFonts w:ascii="CG Times" w:hAnsi="CG Times"/>
      <w:b/>
      <w:bCs/>
    </w:rPr>
  </w:style>
  <w:style w:type="character" w:customStyle="1" w:styleId="HeaderChar">
    <w:name w:val="Header Char"/>
    <w:basedOn w:val="DefaultParagraphFont"/>
    <w:link w:val="Header"/>
    <w:uiPriority w:val="99"/>
    <w:rsid w:val="00FE0521"/>
    <w:rPr>
      <w:rFonts w:ascii="CG Times" w:hAnsi="CG Times"/>
      <w:sz w:val="24"/>
    </w:rPr>
  </w:style>
  <w:style w:type="character" w:customStyle="1" w:styleId="Heading4Char">
    <w:name w:val="Heading 4 Char"/>
    <w:basedOn w:val="DefaultParagraphFont"/>
    <w:link w:val="Heading4"/>
    <w:rsid w:val="001D257D"/>
    <w:rPr>
      <w:rFonts w:ascii="CG Times" w:hAnsi="CG Times"/>
      <w:b/>
      <w:sz w:val="24"/>
    </w:rPr>
  </w:style>
  <w:style w:type="character" w:customStyle="1" w:styleId="Heading1Char">
    <w:name w:val="Heading 1 Char"/>
    <w:basedOn w:val="DefaultParagraphFont"/>
    <w:link w:val="Heading1"/>
    <w:rsid w:val="001D257D"/>
    <w:rPr>
      <w:rFonts w:ascii="CG Times" w:hAnsi="CG Times"/>
      <w:b/>
      <w:kern w:val="28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428</Words>
  <Characters>2242</Characters>
  <Application>Microsoft Office Word</Application>
  <DocSecurity>4</DocSecurity>
  <Lines>59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PART 308</vt:lpstr>
    </vt:vector>
  </TitlesOfParts>
  <Company>pcb</Company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 308</dc:title>
  <dc:subject/>
  <dc:creator>Sandra Wiley</dc:creator>
  <cp:keywords/>
  <dc:description>Converted to Word from JCAR text by Kevin St. Angel on June 26, 1996</dc:description>
  <cp:lastModifiedBy>Brown, Don</cp:lastModifiedBy>
  <cp:revision>2</cp:revision>
  <cp:lastPrinted>1900-01-01T06:00:00Z</cp:lastPrinted>
  <dcterms:created xsi:type="dcterms:W3CDTF">2023-10-16T23:58:00Z</dcterms:created>
  <dcterms:modified xsi:type="dcterms:W3CDTF">2023-10-16T23:58:00Z</dcterms:modified>
</cp:coreProperties>
</file>