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4092E" w:rsidRDefault="00CB611E">
      <w:pPr>
        <w:tabs>
          <w:tab w:val="center" w:pos="4680"/>
        </w:tabs>
        <w:suppressAutoHyphens/>
        <w:jc w:val="center"/>
        <w:rPr>
          <w:rFonts w:ascii="Times New Roman" w:hAnsi="Times New Roman"/>
          <w:szCs w:val="24"/>
        </w:rPr>
      </w:pPr>
      <w:r w:rsidRPr="00C4092E">
        <w:rPr>
          <w:rFonts w:ascii="Times New Roman" w:hAnsi="Times New Roman"/>
          <w:szCs w:val="24"/>
        </w:rPr>
        <w:t>TITLE 35: ENVIRONMENTAL PROTECTION</w:t>
      </w:r>
    </w:p>
    <w:p w:rsidR="00000000" w:rsidRPr="00C4092E" w:rsidRDefault="00CB611E">
      <w:pPr>
        <w:tabs>
          <w:tab w:val="center" w:pos="4680"/>
        </w:tabs>
        <w:suppressAutoHyphens/>
        <w:rPr>
          <w:rFonts w:ascii="Times New Roman" w:hAnsi="Times New Roman"/>
          <w:szCs w:val="24"/>
        </w:rPr>
      </w:pPr>
      <w:r w:rsidRPr="00C4092E">
        <w:rPr>
          <w:rFonts w:ascii="Times New Roman" w:hAnsi="Times New Roman"/>
          <w:szCs w:val="24"/>
        </w:rPr>
        <w:tab/>
        <w:t>SUBTITLE A:  GENERAL PROVISIONS</w:t>
      </w:r>
    </w:p>
    <w:p w:rsidR="00000000" w:rsidRPr="00C4092E" w:rsidRDefault="00CB611E">
      <w:pPr>
        <w:tabs>
          <w:tab w:val="center" w:pos="4680"/>
        </w:tabs>
        <w:suppressAutoHyphens/>
        <w:rPr>
          <w:rFonts w:ascii="Times New Roman" w:hAnsi="Times New Roman"/>
          <w:szCs w:val="24"/>
        </w:rPr>
      </w:pPr>
      <w:r w:rsidRPr="00C4092E">
        <w:rPr>
          <w:rFonts w:ascii="Times New Roman" w:hAnsi="Times New Roman"/>
          <w:szCs w:val="24"/>
        </w:rPr>
        <w:tab/>
        <w:t>CHAPTER I:  POLLUTION CONTROL BOARD</w:t>
      </w:r>
    </w:p>
    <w:p w:rsidR="00000000" w:rsidRPr="00C4092E" w:rsidRDefault="00CB611E">
      <w:pPr>
        <w:tabs>
          <w:tab w:val="center" w:pos="4680"/>
        </w:tabs>
        <w:suppressAutoHyphens/>
        <w:rPr>
          <w:rFonts w:ascii="Times New Roman" w:hAnsi="Times New Roman"/>
          <w:szCs w:val="24"/>
        </w:rPr>
      </w:pPr>
    </w:p>
    <w:p w:rsidR="00000000" w:rsidRPr="00C4092E" w:rsidRDefault="00CB611E">
      <w:pPr>
        <w:tabs>
          <w:tab w:val="center" w:pos="4680"/>
        </w:tabs>
        <w:suppressAutoHyphens/>
        <w:rPr>
          <w:rFonts w:ascii="Times New Roman" w:hAnsi="Times New Roman"/>
          <w:szCs w:val="24"/>
        </w:rPr>
      </w:pPr>
      <w:r w:rsidRPr="00C4092E">
        <w:rPr>
          <w:rFonts w:ascii="Times New Roman" w:hAnsi="Times New Roman"/>
          <w:szCs w:val="24"/>
        </w:rPr>
        <w:tab/>
        <w:t>PART 108</w:t>
      </w:r>
    </w:p>
    <w:p w:rsidR="00000000" w:rsidRPr="00C4092E" w:rsidRDefault="00CB611E">
      <w:pPr>
        <w:tabs>
          <w:tab w:val="center" w:pos="4680"/>
        </w:tabs>
        <w:suppressAutoHyphens/>
        <w:rPr>
          <w:rFonts w:ascii="Times New Roman" w:hAnsi="Times New Roman"/>
          <w:szCs w:val="24"/>
        </w:rPr>
      </w:pPr>
      <w:r w:rsidRPr="00C4092E">
        <w:rPr>
          <w:rFonts w:ascii="Times New Roman" w:hAnsi="Times New Roman"/>
          <w:szCs w:val="24"/>
        </w:rPr>
        <w:tab/>
        <w:t>ADMINISTRATIVE CITATIONS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center" w:pos="4680"/>
        </w:tabs>
        <w:suppressAutoHyphens/>
        <w:rPr>
          <w:rFonts w:ascii="Times New Roman" w:hAnsi="Times New Roman"/>
          <w:szCs w:val="24"/>
        </w:rPr>
      </w:pPr>
      <w:r w:rsidRPr="00C4092E">
        <w:rPr>
          <w:rFonts w:ascii="Times New Roman" w:hAnsi="Times New Roman"/>
          <w:szCs w:val="24"/>
        </w:rPr>
        <w:tab/>
        <w:t>SUBPART A:  GENERAL PROVISIONS</w:t>
      </w: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w:t>
      </w:r>
    </w:p>
    <w:p w:rsidR="00000000" w:rsidRPr="00C4092E" w:rsidRDefault="00CB611E">
      <w:pPr>
        <w:suppressAutoHyphens/>
        <w:ind w:left="1440" w:hanging="1440"/>
        <w:rPr>
          <w:rFonts w:ascii="Times New Roman" w:hAnsi="Times New Roman"/>
          <w:szCs w:val="24"/>
        </w:rPr>
      </w:pPr>
      <w:r w:rsidRPr="00C4092E">
        <w:rPr>
          <w:rFonts w:ascii="Times New Roman" w:hAnsi="Times New Roman"/>
          <w:szCs w:val="24"/>
        </w:rPr>
        <w:t>108.100</w:t>
      </w:r>
      <w:r w:rsidRPr="00C4092E">
        <w:rPr>
          <w:rFonts w:ascii="Times New Roman" w:hAnsi="Times New Roman"/>
          <w:szCs w:val="24"/>
        </w:rPr>
        <w:tab/>
        <w:t>Applicability</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108.102</w:t>
      </w:r>
      <w:r w:rsidRPr="00C4092E">
        <w:rPr>
          <w:rFonts w:ascii="Times New Roman" w:hAnsi="Times New Roman"/>
          <w:szCs w:val="24"/>
        </w:rPr>
        <w:tab/>
        <w:t>Severability</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108.104</w:t>
      </w:r>
      <w:r w:rsidRPr="00C4092E">
        <w:rPr>
          <w:rFonts w:ascii="Times New Roman" w:hAnsi="Times New Roman"/>
          <w:szCs w:val="24"/>
        </w:rPr>
        <w:tab/>
        <w:t>Definitions</w:t>
      </w:r>
    </w:p>
    <w:p w:rsidR="00000000" w:rsidRPr="00C4092E" w:rsidRDefault="00CB611E">
      <w:pPr>
        <w:tabs>
          <w:tab w:val="center" w:pos="4680"/>
          <w:tab w:val="left" w:pos="5760"/>
        </w:tabs>
        <w:suppressAutoHyphens/>
        <w:rPr>
          <w:rFonts w:ascii="Times New Roman" w:hAnsi="Times New Roman"/>
          <w:szCs w:val="24"/>
        </w:rPr>
      </w:pPr>
    </w:p>
    <w:p w:rsidR="00000000" w:rsidRPr="00C4092E" w:rsidRDefault="00CB611E">
      <w:pPr>
        <w:tabs>
          <w:tab w:val="center" w:pos="4680"/>
          <w:tab w:val="left" w:pos="5760"/>
        </w:tabs>
        <w:suppressAutoHyphens/>
        <w:rPr>
          <w:rFonts w:ascii="Times New Roman" w:hAnsi="Times New Roman"/>
          <w:szCs w:val="24"/>
        </w:rPr>
      </w:pPr>
      <w:r w:rsidRPr="00C4092E">
        <w:rPr>
          <w:rFonts w:ascii="Times New Roman" w:hAnsi="Times New Roman"/>
          <w:szCs w:val="24"/>
        </w:rPr>
        <w:tab/>
        <w:t xml:space="preserve">SUBPART </w:t>
      </w:r>
      <w:r w:rsidRPr="00C4092E">
        <w:rPr>
          <w:rFonts w:ascii="Times New Roman" w:hAnsi="Times New Roman"/>
          <w:szCs w:val="24"/>
        </w:rPr>
        <w:t xml:space="preserve">B:  ISSUANCE OF THE CITATION AND PETITION TO CONTEST </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 xml:space="preserve">Section </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108.200</w:t>
      </w:r>
      <w:r w:rsidRPr="00C4092E">
        <w:rPr>
          <w:rFonts w:ascii="Times New Roman" w:hAnsi="Times New Roman"/>
          <w:szCs w:val="24"/>
        </w:rPr>
        <w:tab/>
        <w:t>Administrative Citation Issuance</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108.202</w:t>
      </w:r>
      <w:r w:rsidRPr="00C4092E">
        <w:rPr>
          <w:rFonts w:ascii="Times New Roman" w:hAnsi="Times New Roman"/>
          <w:szCs w:val="24"/>
        </w:rPr>
        <w:tab/>
        <w:t>Service of Citation/Filing of Citation with the Board</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 xml:space="preserve">108.204 </w:t>
      </w:r>
      <w:r w:rsidRPr="00C4092E">
        <w:rPr>
          <w:rFonts w:ascii="Times New Roman" w:hAnsi="Times New Roman"/>
          <w:szCs w:val="24"/>
        </w:rPr>
        <w:tab/>
        <w:t xml:space="preserve">Filing Requirements for Petition to Contest </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108.206</w:t>
      </w:r>
      <w:r w:rsidRPr="00C4092E">
        <w:rPr>
          <w:rFonts w:ascii="Times New Roman" w:hAnsi="Times New Roman"/>
          <w:szCs w:val="24"/>
        </w:rPr>
        <w:tab/>
        <w:t>Petition Contents</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 xml:space="preserve">108.208 </w:t>
      </w:r>
      <w:r w:rsidRPr="00C4092E">
        <w:rPr>
          <w:rFonts w:ascii="Times New Roman" w:hAnsi="Times New Roman"/>
          <w:szCs w:val="24"/>
        </w:rPr>
        <w:tab/>
      </w:r>
      <w:r w:rsidRPr="00C4092E">
        <w:rPr>
          <w:rFonts w:ascii="Times New Roman" w:hAnsi="Times New Roman"/>
          <w:szCs w:val="24"/>
        </w:rPr>
        <w:t>AC Recipient’s Voluntary Withdrawal</w:t>
      </w:r>
    </w:p>
    <w:p w:rsidR="00000000" w:rsidRPr="00C4092E" w:rsidRDefault="00CB611E">
      <w:pPr>
        <w:tabs>
          <w:tab w:val="left" w:pos="-720"/>
        </w:tabs>
        <w:suppressAutoHyphens/>
        <w:ind w:left="1440" w:hanging="1440"/>
        <w:rPr>
          <w:rFonts w:ascii="Times New Roman" w:hAnsi="Times New Roman"/>
          <w:szCs w:val="24"/>
        </w:rPr>
      </w:pPr>
    </w:p>
    <w:p w:rsidR="00000000" w:rsidRPr="00C4092E" w:rsidRDefault="00CB611E">
      <w:pPr>
        <w:tabs>
          <w:tab w:val="left" w:pos="-720"/>
        </w:tabs>
        <w:suppressAutoHyphens/>
        <w:jc w:val="center"/>
        <w:rPr>
          <w:rFonts w:ascii="Times New Roman" w:hAnsi="Times New Roman"/>
          <w:szCs w:val="24"/>
        </w:rPr>
      </w:pPr>
      <w:r w:rsidRPr="00C4092E">
        <w:rPr>
          <w:rFonts w:ascii="Times New Roman" w:hAnsi="Times New Roman"/>
          <w:szCs w:val="24"/>
        </w:rPr>
        <w:t>SUBPART C:  HEARINGS</w:t>
      </w:r>
    </w:p>
    <w:p w:rsidR="00000000" w:rsidRPr="00C4092E" w:rsidRDefault="00CB611E">
      <w:pPr>
        <w:tabs>
          <w:tab w:val="left" w:pos="-720"/>
        </w:tabs>
        <w:suppressAutoHyphens/>
        <w:jc w:val="center"/>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 xml:space="preserve">Section </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 xml:space="preserve">108.300 </w:t>
      </w:r>
      <w:r w:rsidRPr="00C4092E">
        <w:rPr>
          <w:rFonts w:ascii="Times New Roman" w:hAnsi="Times New Roman"/>
          <w:szCs w:val="24"/>
        </w:rPr>
        <w:tab/>
        <w:t>Authorization of Hearing</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jc w:val="center"/>
        <w:rPr>
          <w:rFonts w:ascii="Times New Roman" w:hAnsi="Times New Roman"/>
          <w:szCs w:val="24"/>
        </w:rPr>
      </w:pPr>
      <w:r w:rsidRPr="00C4092E">
        <w:rPr>
          <w:rFonts w:ascii="Times New Roman" w:hAnsi="Times New Roman"/>
          <w:szCs w:val="24"/>
        </w:rPr>
        <w:t>SUBPART D:  BOARD DECISIONS</w:t>
      </w: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 xml:space="preserve">108.400 </w:t>
      </w:r>
      <w:r w:rsidRPr="00C4092E">
        <w:rPr>
          <w:rFonts w:ascii="Times New Roman" w:hAnsi="Times New Roman"/>
          <w:szCs w:val="24"/>
        </w:rPr>
        <w:tab/>
        <w:t>Burden of Proof</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108.402</w:t>
      </w:r>
      <w:r w:rsidRPr="00C4092E">
        <w:rPr>
          <w:rFonts w:ascii="Times New Roman" w:hAnsi="Times New Roman"/>
          <w:szCs w:val="24"/>
        </w:rPr>
        <w:tab/>
        <w:t>Dismissal</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 xml:space="preserve">108.404 </w:t>
      </w:r>
      <w:r w:rsidRPr="00C4092E">
        <w:rPr>
          <w:rFonts w:ascii="Times New Roman" w:hAnsi="Times New Roman"/>
          <w:szCs w:val="24"/>
        </w:rPr>
        <w:tab/>
        <w:t>Default</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108.406</w:t>
      </w:r>
      <w:r w:rsidRPr="00C4092E">
        <w:rPr>
          <w:rFonts w:ascii="Times New Roman" w:hAnsi="Times New Roman"/>
          <w:szCs w:val="24"/>
        </w:rPr>
        <w:tab/>
        <w:t>Non-Contested Citations</w:t>
      </w:r>
    </w:p>
    <w:p w:rsidR="00000000" w:rsidRPr="00C4092E" w:rsidRDefault="00CB611E">
      <w:pPr>
        <w:tabs>
          <w:tab w:val="center" w:pos="4680"/>
          <w:tab w:val="left" w:pos="5760"/>
        </w:tabs>
        <w:suppressAutoHyphens/>
        <w:rPr>
          <w:rFonts w:ascii="Times New Roman" w:hAnsi="Times New Roman"/>
          <w:szCs w:val="24"/>
        </w:rPr>
      </w:pPr>
    </w:p>
    <w:p w:rsidR="00000000" w:rsidRPr="00C4092E" w:rsidRDefault="00CB611E">
      <w:pPr>
        <w:tabs>
          <w:tab w:val="left" w:pos="720"/>
          <w:tab w:val="left" w:pos="1440"/>
          <w:tab w:val="center" w:pos="4680"/>
          <w:tab w:val="left" w:pos="5760"/>
        </w:tabs>
        <w:suppressAutoHyphens/>
        <w:jc w:val="center"/>
        <w:rPr>
          <w:rFonts w:ascii="Times New Roman" w:hAnsi="Times New Roman"/>
          <w:szCs w:val="24"/>
        </w:rPr>
      </w:pPr>
      <w:r w:rsidRPr="00C4092E">
        <w:rPr>
          <w:rFonts w:ascii="Times New Roman" w:hAnsi="Times New Roman"/>
          <w:szCs w:val="24"/>
        </w:rPr>
        <w:t>SUBPART E:  ASSESSMENT O</w:t>
      </w:r>
      <w:r w:rsidRPr="00C4092E">
        <w:rPr>
          <w:rFonts w:ascii="Times New Roman" w:hAnsi="Times New Roman"/>
          <w:szCs w:val="24"/>
        </w:rPr>
        <w:t>F PENALTIES AND COSTS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 xml:space="preserve">Section </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108.500</w:t>
      </w:r>
      <w:r w:rsidRPr="00C4092E">
        <w:rPr>
          <w:rFonts w:ascii="Times New Roman" w:hAnsi="Times New Roman"/>
          <w:szCs w:val="24"/>
        </w:rPr>
        <w:tab/>
        <w:t>Penalties and Costs</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 xml:space="preserve">108.502 </w:t>
      </w:r>
      <w:r w:rsidRPr="00C4092E">
        <w:rPr>
          <w:rFonts w:ascii="Times New Roman" w:hAnsi="Times New Roman"/>
          <w:szCs w:val="24"/>
        </w:rPr>
        <w:tab/>
        <w:t>Claimed Costs of Agency or Delegated Unit</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108.504</w:t>
      </w:r>
      <w:r w:rsidRPr="00C4092E">
        <w:rPr>
          <w:rFonts w:ascii="Times New Roman" w:hAnsi="Times New Roman"/>
          <w:szCs w:val="24"/>
        </w:rPr>
        <w:tab/>
        <w:t>Board Costs</w:t>
      </w:r>
    </w:p>
    <w:p w:rsidR="00000000" w:rsidRPr="00C4092E" w:rsidRDefault="00CB611E">
      <w:pPr>
        <w:tabs>
          <w:tab w:val="left" w:pos="-720"/>
        </w:tabs>
        <w:suppressAutoHyphens/>
        <w:ind w:left="1440" w:hanging="1440"/>
        <w:rPr>
          <w:rFonts w:ascii="Times New Roman" w:hAnsi="Times New Roman"/>
          <w:szCs w:val="24"/>
        </w:rPr>
      </w:pPr>
      <w:r w:rsidRPr="00C4092E">
        <w:rPr>
          <w:rFonts w:ascii="Times New Roman" w:hAnsi="Times New Roman"/>
          <w:szCs w:val="24"/>
        </w:rPr>
        <w:t>108.506</w:t>
      </w:r>
      <w:r w:rsidRPr="00C4092E">
        <w:rPr>
          <w:rFonts w:ascii="Times New Roman" w:hAnsi="Times New Roman"/>
          <w:szCs w:val="24"/>
        </w:rPr>
        <w:tab/>
        <w:t>Response to Claimed Costs and Reply</w:t>
      </w:r>
    </w:p>
    <w:p w:rsidR="00000000" w:rsidRPr="00C4092E" w:rsidRDefault="00CB611E">
      <w:pPr>
        <w:tabs>
          <w:tab w:val="left" w:pos="-720"/>
        </w:tabs>
        <w:suppressAutoHyphens/>
        <w:spacing w:before="240"/>
        <w:rPr>
          <w:rFonts w:ascii="Times New Roman" w:hAnsi="Times New Roman"/>
          <w:szCs w:val="24"/>
        </w:rPr>
      </w:pPr>
      <w:r w:rsidRPr="00C4092E">
        <w:rPr>
          <w:rFonts w:ascii="Times New Roman" w:hAnsi="Times New Roman"/>
          <w:szCs w:val="24"/>
        </w:rPr>
        <w:lastRenderedPageBreak/>
        <w:t xml:space="preserve">AUTHORITY:  Authorized by Sections 26 and 27 of the Environmental Protection Act </w:t>
      </w:r>
      <w:r w:rsidRPr="00C4092E">
        <w:rPr>
          <w:rFonts w:ascii="Times New Roman" w:hAnsi="Times New Roman"/>
          <w:szCs w:val="24"/>
        </w:rPr>
        <w:t>(Act) [415 ILCS 5/26 and 27] and implementing Sections 21(o), 21(p), 31.1, and 42(b</w:t>
      </w:r>
      <w:proofErr w:type="gramStart"/>
      <w:r w:rsidRPr="00C4092E">
        <w:rPr>
          <w:rFonts w:ascii="Times New Roman" w:hAnsi="Times New Roman"/>
          <w:szCs w:val="24"/>
        </w:rPr>
        <w:t>)(</w:t>
      </w:r>
      <w:proofErr w:type="gramEnd"/>
      <w:r w:rsidRPr="00C4092E">
        <w:rPr>
          <w:rFonts w:ascii="Times New Roman" w:hAnsi="Times New Roman"/>
          <w:szCs w:val="24"/>
        </w:rPr>
        <w:t>4) of the Act  [415 ILCS 5/21(o), 21(p), 31.1, and 42(b)(4)].</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SOURCE:  Adopted in R00-20 at 25 Ill. Reg. 397, effective January 1, 2001; amended in R04-24 at 29 Ill. Reg.</w:t>
      </w:r>
      <w:r w:rsidRPr="00C4092E">
        <w:rPr>
          <w:rFonts w:ascii="Times New Roman" w:hAnsi="Times New Roman"/>
          <w:szCs w:val="24"/>
        </w:rPr>
        <w:t xml:space="preserve"> 8833, effective June 8, 2005</w:t>
      </w:r>
      <w:r w:rsidR="00C4092E" w:rsidRPr="00C4092E">
        <w:rPr>
          <w:rFonts w:ascii="Times New Roman" w:hAnsi="Times New Roman"/>
          <w:szCs w:val="24"/>
        </w:rPr>
        <w:t>; amended in R14-21 at 39 Ill. Reg. 2397, effective January 27, 2015</w:t>
      </w:r>
      <w:r w:rsidRPr="00C4092E">
        <w:rPr>
          <w:rFonts w:ascii="Times New Roman" w:hAnsi="Times New Roman"/>
          <w:szCs w:val="24"/>
        </w:rPr>
        <w: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jc w:val="center"/>
        <w:rPr>
          <w:rFonts w:ascii="Times New Roman" w:hAnsi="Times New Roman"/>
          <w:szCs w:val="24"/>
        </w:rPr>
      </w:pPr>
      <w:r w:rsidRPr="00C4092E">
        <w:rPr>
          <w:rFonts w:ascii="Times New Roman" w:hAnsi="Times New Roman"/>
          <w:szCs w:val="24"/>
        </w:rPr>
        <w:t>SUBPART A:  GENERAL PROVISIONS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108.100</w:t>
      </w:r>
      <w:r w:rsidRPr="00C4092E">
        <w:rPr>
          <w:rFonts w:ascii="Times New Roman" w:hAnsi="Times New Roman"/>
          <w:szCs w:val="24"/>
        </w:rPr>
        <w:tab/>
        <w:t>Applicability</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 xml:space="preserve">This Part applies to proceedings before the Board concerning petitions to contest the issuance of an administrative citation pursuant to Section 31.1 of the </w:t>
      </w:r>
      <w:r w:rsidRPr="00C4092E">
        <w:rPr>
          <w:rFonts w:ascii="Times New Roman" w:hAnsi="Times New Roman"/>
          <w:szCs w:val="24"/>
        </w:rPr>
        <w:t xml:space="preserve">Act.    </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This Part must be read in conjunction with 35 Ill. Adm. Code 101 which contains procedures generally applicable to all of the Board’s adjudicatory proceedings.  In the event of a conflict between the requirements of 35 Ill. Adm. Code 101 and t</w:t>
      </w:r>
      <w:r w:rsidRPr="00C4092E">
        <w:rPr>
          <w:rFonts w:ascii="Times New Roman" w:hAnsi="Times New Roman"/>
          <w:szCs w:val="24"/>
        </w:rPr>
        <w:t>his Part, the provisions of this Part will apply.</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108.102</w:t>
      </w:r>
      <w:r w:rsidRPr="00C4092E">
        <w:rPr>
          <w:rFonts w:ascii="Times New Roman" w:hAnsi="Times New Roman"/>
          <w:szCs w:val="24"/>
        </w:rPr>
        <w:tab/>
        <w:t>Severability</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If any provision of this Part or its application to any person is adjudged invalid, the adjudication will not affect the validity of this Part as a whole or of any portion not</w:t>
      </w:r>
      <w:r w:rsidRPr="00C4092E">
        <w:rPr>
          <w:rFonts w:ascii="Times New Roman" w:hAnsi="Times New Roman"/>
          <w:szCs w:val="24"/>
        </w:rPr>
        <w:t xml:space="preserve"> adjudged invalid.</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 xml:space="preserve">Section 108.104  </w:t>
      </w:r>
      <w:r w:rsidR="00CF47D4">
        <w:rPr>
          <w:rFonts w:ascii="Times New Roman" w:hAnsi="Times New Roman"/>
          <w:szCs w:val="24"/>
        </w:rPr>
        <w:tab/>
      </w:r>
      <w:r w:rsidRPr="00C4092E">
        <w:rPr>
          <w:rFonts w:ascii="Times New Roman" w:hAnsi="Times New Roman"/>
          <w:szCs w:val="24"/>
        </w:rPr>
        <w:t>Definitions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000000" w:rsidRPr="00C4092E" w:rsidRDefault="00CB611E">
      <w:pPr>
        <w:tabs>
          <w:tab w:val="left" w:pos="-720"/>
        </w:tabs>
        <w:suppressAutoHyphens/>
        <w:jc w:val="center"/>
        <w:rPr>
          <w:rFonts w:ascii="Times New Roman" w:hAnsi="Times New Roman"/>
          <w:szCs w:val="24"/>
        </w:rPr>
      </w:pPr>
    </w:p>
    <w:p w:rsidR="00000000" w:rsidRPr="00C4092E" w:rsidRDefault="00CB611E">
      <w:pPr>
        <w:tabs>
          <w:tab w:val="left" w:pos="-720"/>
        </w:tabs>
        <w:suppressAutoHyphens/>
        <w:jc w:val="center"/>
        <w:rPr>
          <w:rFonts w:ascii="Times New Roman" w:hAnsi="Times New Roman"/>
          <w:szCs w:val="24"/>
        </w:rPr>
      </w:pPr>
      <w:r w:rsidRPr="00C4092E">
        <w:rPr>
          <w:rFonts w:ascii="Times New Roman" w:hAnsi="Times New Roman"/>
          <w:szCs w:val="24"/>
        </w:rPr>
        <w:t xml:space="preserve">SUBPART B:  </w:t>
      </w:r>
      <w:r w:rsidRPr="00C4092E">
        <w:rPr>
          <w:rFonts w:ascii="Times New Roman" w:hAnsi="Times New Roman"/>
          <w:szCs w:val="24"/>
        </w:rPr>
        <w:t>ISSUANCE OF THE CITATION AND PETITION TO CONTEST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 xml:space="preserve">Section 108.200  </w:t>
      </w:r>
      <w:r w:rsidR="00CF47D4">
        <w:rPr>
          <w:rFonts w:ascii="Times New Roman" w:hAnsi="Times New Roman"/>
          <w:szCs w:val="24"/>
        </w:rPr>
        <w:tab/>
      </w:r>
      <w:r w:rsidRPr="00C4092E">
        <w:rPr>
          <w:rFonts w:ascii="Times New Roman" w:hAnsi="Times New Roman"/>
          <w:szCs w:val="24"/>
        </w:rPr>
        <w:t>Administrative Citation Issuance</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An administrative citation (AC) may be issued by either of the following:</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Illinois Environmental Protection Agency (Agency).  The Agency may issue an A</w:t>
      </w:r>
      <w:r w:rsidRPr="00C4092E">
        <w:rPr>
          <w:rFonts w:ascii="Times New Roman" w:hAnsi="Times New Roman"/>
          <w:szCs w:val="24"/>
        </w:rPr>
        <w:t xml:space="preserve">C pursuant to Section 31.1 of the Act.  </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Delegated Unit of Local Government (Delegated Unit).  Pursuant to Section 4(r) of the Act, the Agency may by agreement delegate its AC authority to a unit of local government which may then issue an AC.  All Del</w:t>
      </w:r>
      <w:r w:rsidRPr="00C4092E">
        <w:rPr>
          <w:rFonts w:ascii="Times New Roman" w:hAnsi="Times New Roman"/>
          <w:szCs w:val="24"/>
        </w:rPr>
        <w:t xml:space="preserve">egated Units must submit </w:t>
      </w:r>
      <w:r w:rsidRPr="00C4092E">
        <w:rPr>
          <w:rFonts w:ascii="Times New Roman" w:hAnsi="Times New Roman"/>
          <w:szCs w:val="24"/>
        </w:rPr>
        <w:lastRenderedPageBreak/>
        <w:t>to the Clerk of the Board a copy of the delegation agreement on or before July 1 of every year.</w:t>
      </w:r>
    </w:p>
    <w:p w:rsidR="00000000" w:rsidRPr="00C4092E" w:rsidRDefault="00CB611E">
      <w:pPr>
        <w:tabs>
          <w:tab w:val="left" w:pos="-720"/>
        </w:tabs>
        <w:suppressAutoHyphens/>
        <w:rPr>
          <w:rFonts w:ascii="Times New Roman" w:hAnsi="Times New Roman"/>
          <w:szCs w:val="24"/>
        </w:rPr>
      </w:pPr>
    </w:p>
    <w:p w:rsidR="00C4092E" w:rsidRPr="00C4092E" w:rsidRDefault="00C4092E" w:rsidP="00C4092E">
      <w:pPr>
        <w:tabs>
          <w:tab w:val="left" w:pos="-720"/>
        </w:tabs>
        <w:suppressAutoHyphens/>
        <w:rPr>
          <w:rFonts w:ascii="Times New Roman" w:hAnsi="Times New Roman"/>
          <w:szCs w:val="24"/>
        </w:rPr>
      </w:pPr>
      <w:r w:rsidRPr="00C4092E">
        <w:rPr>
          <w:rFonts w:ascii="Times New Roman" w:hAnsi="Times New Roman"/>
          <w:szCs w:val="24"/>
        </w:rPr>
        <w:t xml:space="preserve">Section 108.202  </w:t>
      </w:r>
      <w:r w:rsidRPr="00C4092E">
        <w:rPr>
          <w:rFonts w:ascii="Times New Roman" w:hAnsi="Times New Roman"/>
          <w:szCs w:val="24"/>
        </w:rPr>
        <w:tab/>
        <w:t>Service of Citation/Filing of Citation with the Board</w:t>
      </w:r>
    </w:p>
    <w:p w:rsidR="00C4092E" w:rsidRPr="00C4092E" w:rsidRDefault="00C4092E" w:rsidP="00C4092E">
      <w:pPr>
        <w:tabs>
          <w:tab w:val="left" w:pos="-720"/>
        </w:tabs>
        <w:suppressAutoHyphens/>
        <w:rPr>
          <w:rFonts w:ascii="Times New Roman" w:hAnsi="Times New Roman"/>
          <w:szCs w:val="24"/>
        </w:rPr>
      </w:pPr>
    </w:p>
    <w:p w:rsidR="00C4092E" w:rsidRPr="00C4092E" w:rsidRDefault="00C4092E" w:rsidP="00C4092E">
      <w:pPr>
        <w:tabs>
          <w:tab w:val="left" w:pos="-720"/>
        </w:tabs>
        <w:suppressAutoHyphens/>
        <w:ind w:left="1440" w:hanging="72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In accordance with Section 31.1 of the Act, the Agency or Delegated Unit may serve an AC upon any person (AC Recipient) believed, through direct observation, to have violated Section 21</w:t>
      </w:r>
      <w:r w:rsidRPr="00C4092E">
        <w:rPr>
          <w:rFonts w:ascii="Times New Roman" w:hAnsi="Times New Roman"/>
          <w:color w:val="000000"/>
          <w:szCs w:val="24"/>
        </w:rPr>
        <w:t xml:space="preserve">(o) or (p) </w:t>
      </w:r>
      <w:r w:rsidRPr="00C4092E">
        <w:rPr>
          <w:rFonts w:ascii="Times New Roman" w:hAnsi="Times New Roman"/>
          <w:szCs w:val="24"/>
        </w:rPr>
        <w:t xml:space="preserve">of the Act.  Service of an AC upon the AC Recipient must be made personally, by registered or certified mail, or by messenger service.  </w:t>
      </w:r>
      <w:proofErr w:type="gramStart"/>
      <w:r w:rsidRPr="00C4092E">
        <w:rPr>
          <w:rFonts w:ascii="Times New Roman" w:hAnsi="Times New Roman"/>
          <w:szCs w:val="24"/>
        </w:rPr>
        <w:t xml:space="preserve">(See 35 Ill. Adm. Code 101.300(c) </w:t>
      </w:r>
      <w:r w:rsidRPr="00C4092E">
        <w:rPr>
          <w:rFonts w:ascii="Times New Roman" w:hAnsi="Times New Roman"/>
          <w:color w:val="000000"/>
          <w:szCs w:val="24"/>
        </w:rPr>
        <w:t xml:space="preserve">and </w:t>
      </w:r>
      <w:r w:rsidRPr="00C4092E">
        <w:rPr>
          <w:rFonts w:ascii="Times New Roman" w:hAnsi="Times New Roman"/>
          <w:szCs w:val="24"/>
        </w:rPr>
        <w:t>101.304(c).)</w:t>
      </w:r>
      <w:proofErr w:type="gramEnd"/>
      <w:r w:rsidRPr="00C4092E">
        <w:rPr>
          <w:rFonts w:ascii="Times New Roman" w:hAnsi="Times New Roman"/>
          <w:szCs w:val="24"/>
          <w:u w:val="single"/>
        </w:rPr>
        <w:t xml:space="preserve">  </w:t>
      </w:r>
    </w:p>
    <w:p w:rsidR="00C4092E" w:rsidRPr="00C4092E" w:rsidRDefault="00C4092E" w:rsidP="00C4092E">
      <w:pPr>
        <w:tabs>
          <w:tab w:val="left" w:pos="-720"/>
        </w:tabs>
        <w:suppressAutoHyphens/>
        <w:rPr>
          <w:rFonts w:ascii="Times New Roman" w:hAnsi="Times New Roman"/>
          <w:szCs w:val="24"/>
        </w:rPr>
      </w:pPr>
    </w:p>
    <w:p w:rsidR="00C4092E" w:rsidRPr="00C4092E" w:rsidRDefault="00C4092E" w:rsidP="00C4092E">
      <w:pPr>
        <w:tabs>
          <w:tab w:val="left" w:pos="-720"/>
        </w:tabs>
        <w:suppressAutoHyphens/>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The AC must be issued and served upon the AC Recipient not more than 60 days after the date of the observed violation and must contain the following information:</w:t>
      </w:r>
    </w:p>
    <w:p w:rsidR="00C4092E" w:rsidRPr="00C4092E" w:rsidRDefault="00C4092E" w:rsidP="00C4092E">
      <w:pPr>
        <w:tabs>
          <w:tab w:val="left" w:pos="-720"/>
        </w:tabs>
        <w:suppressAutoHyphens/>
        <w:rPr>
          <w:rFonts w:ascii="Times New Roman" w:hAnsi="Times New Roman"/>
          <w:szCs w:val="24"/>
        </w:rPr>
      </w:pPr>
    </w:p>
    <w:p w:rsidR="00C4092E" w:rsidRPr="00C4092E" w:rsidRDefault="00C4092E" w:rsidP="00C4092E">
      <w:pPr>
        <w:tabs>
          <w:tab w:val="left" w:pos="-2520"/>
          <w:tab w:val="left" w:pos="-720"/>
        </w:tabs>
        <w:suppressAutoHyphens/>
        <w:ind w:left="2160" w:hanging="720"/>
        <w:rPr>
          <w:rFonts w:ascii="Times New Roman" w:hAnsi="Times New Roman"/>
          <w:szCs w:val="24"/>
        </w:rPr>
      </w:pPr>
      <w:r w:rsidRPr="00C4092E">
        <w:rPr>
          <w:rFonts w:ascii="Times New Roman" w:hAnsi="Times New Roman"/>
          <w:szCs w:val="24"/>
        </w:rPr>
        <w:t>1)</w:t>
      </w:r>
      <w:r w:rsidRPr="00C4092E">
        <w:rPr>
          <w:rFonts w:ascii="Times New Roman" w:hAnsi="Times New Roman"/>
          <w:szCs w:val="24"/>
        </w:rPr>
        <w:tab/>
        <w:t>A statement specifying the provisions of Section 21</w:t>
      </w:r>
      <w:r w:rsidRPr="00C4092E">
        <w:rPr>
          <w:rFonts w:ascii="Times New Roman" w:hAnsi="Times New Roman"/>
          <w:color w:val="000000"/>
          <w:szCs w:val="24"/>
        </w:rPr>
        <w:t>(0) or (p)</w:t>
      </w:r>
      <w:r w:rsidRPr="00C4092E">
        <w:rPr>
          <w:rFonts w:ascii="Times New Roman" w:hAnsi="Times New Roman"/>
          <w:szCs w:val="24"/>
        </w:rPr>
        <w:t xml:space="preserve"> of the Act that the AC Recipient was observed to have violated; </w:t>
      </w:r>
    </w:p>
    <w:p w:rsidR="00C4092E" w:rsidRPr="00C4092E" w:rsidRDefault="00C4092E" w:rsidP="00C4092E">
      <w:pPr>
        <w:tabs>
          <w:tab w:val="left" w:pos="-720"/>
        </w:tabs>
        <w:suppressAutoHyphens/>
        <w:rPr>
          <w:rFonts w:ascii="Times New Roman" w:hAnsi="Times New Roman"/>
          <w:szCs w:val="24"/>
        </w:rPr>
      </w:pPr>
    </w:p>
    <w:p w:rsidR="00C4092E" w:rsidRPr="00C4092E" w:rsidRDefault="00C4092E" w:rsidP="00C4092E">
      <w:pPr>
        <w:tabs>
          <w:tab w:val="left" w:pos="-2520"/>
          <w:tab w:val="left" w:pos="-1260"/>
          <w:tab w:val="left" w:pos="-720"/>
        </w:tabs>
        <w:suppressAutoHyphens/>
        <w:ind w:left="2160" w:hanging="720"/>
        <w:rPr>
          <w:rFonts w:ascii="Times New Roman" w:hAnsi="Times New Roman"/>
          <w:szCs w:val="24"/>
        </w:rPr>
      </w:pPr>
      <w:r w:rsidRPr="00C4092E">
        <w:rPr>
          <w:rFonts w:ascii="Times New Roman" w:hAnsi="Times New Roman"/>
          <w:szCs w:val="24"/>
        </w:rPr>
        <w:t>2)</w:t>
      </w:r>
      <w:r w:rsidRPr="00C4092E">
        <w:rPr>
          <w:rFonts w:ascii="Times New Roman" w:hAnsi="Times New Roman"/>
          <w:szCs w:val="24"/>
        </w:rPr>
        <w:tab/>
        <w:t xml:space="preserve">A copy of the inspection report in which the Agency or Delegated Unit recorded the violation, which report must include the date and time of </w:t>
      </w:r>
      <w:proofErr w:type="gramStart"/>
      <w:r w:rsidRPr="00C4092E">
        <w:rPr>
          <w:rFonts w:ascii="Times New Roman" w:hAnsi="Times New Roman"/>
          <w:szCs w:val="24"/>
        </w:rPr>
        <w:t>inspection,</w:t>
      </w:r>
      <w:proofErr w:type="gramEnd"/>
      <w:r w:rsidRPr="00C4092E">
        <w:rPr>
          <w:rFonts w:ascii="Times New Roman" w:hAnsi="Times New Roman"/>
          <w:szCs w:val="24"/>
        </w:rPr>
        <w:t xml:space="preserve"> and weather conditions prevailing during the inspection;</w:t>
      </w:r>
    </w:p>
    <w:p w:rsidR="00C4092E" w:rsidRPr="00C4092E" w:rsidRDefault="00C4092E" w:rsidP="00C4092E">
      <w:pPr>
        <w:tabs>
          <w:tab w:val="left" w:pos="-720"/>
        </w:tabs>
        <w:suppressAutoHyphens/>
        <w:rPr>
          <w:rFonts w:ascii="Times New Roman" w:hAnsi="Times New Roman"/>
          <w:szCs w:val="24"/>
        </w:rPr>
      </w:pPr>
    </w:p>
    <w:p w:rsidR="00C4092E" w:rsidRPr="00C4092E" w:rsidRDefault="00C4092E" w:rsidP="00C4092E">
      <w:pPr>
        <w:tabs>
          <w:tab w:val="left" w:pos="-1620"/>
          <w:tab w:val="left" w:pos="-720"/>
        </w:tabs>
        <w:suppressAutoHyphens/>
        <w:ind w:left="2160" w:hanging="720"/>
        <w:rPr>
          <w:rFonts w:ascii="Times New Roman" w:hAnsi="Times New Roman"/>
          <w:szCs w:val="24"/>
        </w:rPr>
      </w:pPr>
      <w:r w:rsidRPr="00C4092E">
        <w:rPr>
          <w:rFonts w:ascii="Times New Roman" w:hAnsi="Times New Roman"/>
          <w:szCs w:val="24"/>
        </w:rPr>
        <w:t>3)</w:t>
      </w:r>
      <w:r w:rsidRPr="00C4092E">
        <w:rPr>
          <w:rFonts w:ascii="Times New Roman" w:hAnsi="Times New Roman"/>
          <w:szCs w:val="24"/>
        </w:rPr>
        <w:tab/>
        <w:t>The penalty imposed by Section 42(b</w:t>
      </w:r>
      <w:proofErr w:type="gramStart"/>
      <w:r w:rsidRPr="00C4092E">
        <w:rPr>
          <w:rFonts w:ascii="Times New Roman" w:hAnsi="Times New Roman"/>
          <w:szCs w:val="24"/>
        </w:rPr>
        <w:t>)(</w:t>
      </w:r>
      <w:proofErr w:type="gramEnd"/>
      <w:r w:rsidRPr="00C4092E">
        <w:rPr>
          <w:rFonts w:ascii="Times New Roman" w:hAnsi="Times New Roman"/>
          <w:szCs w:val="24"/>
        </w:rPr>
        <w:t>4) or (b)(4-5) of the Act for the violations;</w:t>
      </w:r>
    </w:p>
    <w:p w:rsidR="00C4092E" w:rsidRPr="00C4092E" w:rsidRDefault="00C4092E" w:rsidP="00C4092E">
      <w:pPr>
        <w:tabs>
          <w:tab w:val="left" w:pos="-720"/>
        </w:tabs>
        <w:suppressAutoHyphens/>
        <w:rPr>
          <w:rFonts w:ascii="Times New Roman" w:hAnsi="Times New Roman"/>
          <w:szCs w:val="24"/>
        </w:rPr>
      </w:pPr>
    </w:p>
    <w:p w:rsidR="00C4092E" w:rsidRPr="00C4092E" w:rsidRDefault="00C4092E" w:rsidP="00C4092E">
      <w:pPr>
        <w:ind w:left="2160" w:hanging="720"/>
        <w:rPr>
          <w:rFonts w:ascii="Times New Roman" w:hAnsi="Times New Roman"/>
          <w:szCs w:val="24"/>
        </w:rPr>
      </w:pPr>
      <w:r w:rsidRPr="00C4092E">
        <w:rPr>
          <w:rFonts w:ascii="Times New Roman" w:hAnsi="Times New Roman"/>
          <w:szCs w:val="24"/>
        </w:rPr>
        <w:t>4)</w:t>
      </w:r>
      <w:r w:rsidRPr="00C4092E">
        <w:rPr>
          <w:rFonts w:ascii="Times New Roman" w:hAnsi="Times New Roman"/>
          <w:szCs w:val="24"/>
        </w:rPr>
        <w:tab/>
        <w:t>An affidavit by the personnel observing the violation, attesting to their material actions and observations; and</w:t>
      </w:r>
    </w:p>
    <w:p w:rsidR="00C4092E" w:rsidRPr="00C4092E" w:rsidRDefault="00C4092E" w:rsidP="00C4092E">
      <w:pPr>
        <w:tabs>
          <w:tab w:val="left" w:pos="-2430"/>
          <w:tab w:val="left" w:pos="-1800"/>
          <w:tab w:val="left" w:pos="-720"/>
        </w:tabs>
        <w:suppressAutoHyphens/>
        <w:ind w:left="2160" w:hanging="720"/>
        <w:rPr>
          <w:rFonts w:ascii="Times New Roman" w:hAnsi="Times New Roman"/>
          <w:szCs w:val="24"/>
          <w:u w:val="single"/>
        </w:rPr>
      </w:pPr>
    </w:p>
    <w:p w:rsidR="00C4092E" w:rsidRPr="00C4092E" w:rsidRDefault="00C4092E" w:rsidP="00C4092E">
      <w:pPr>
        <w:tabs>
          <w:tab w:val="left" w:pos="-2430"/>
          <w:tab w:val="left" w:pos="-1800"/>
          <w:tab w:val="left" w:pos="-720"/>
        </w:tabs>
        <w:suppressAutoHyphens/>
        <w:ind w:left="2160" w:hanging="720"/>
        <w:rPr>
          <w:rFonts w:ascii="Times New Roman" w:hAnsi="Times New Roman"/>
          <w:strike/>
          <w:szCs w:val="24"/>
        </w:rPr>
      </w:pPr>
      <w:r w:rsidRPr="00C4092E">
        <w:rPr>
          <w:rFonts w:ascii="Times New Roman" w:hAnsi="Times New Roman"/>
          <w:szCs w:val="24"/>
        </w:rPr>
        <w:t>5)</w:t>
      </w:r>
      <w:r w:rsidRPr="00C4092E">
        <w:rPr>
          <w:rFonts w:ascii="Times New Roman" w:hAnsi="Times New Roman"/>
          <w:szCs w:val="24"/>
        </w:rPr>
        <w:tab/>
        <w:t xml:space="preserve">Instructions for contesting the AC findings, including notification that the AC Recipient has 35 days within which to file a petition to contest the AC, and if an appeal is filed and the Board finds a violation, the AC </w:t>
      </w:r>
      <w:r w:rsidRPr="00C4092E">
        <w:rPr>
          <w:rFonts w:ascii="Times New Roman" w:hAnsi="Times New Roman"/>
          <w:color w:val="000000"/>
          <w:szCs w:val="24"/>
        </w:rPr>
        <w:t>R</w:t>
      </w:r>
      <w:r w:rsidRPr="00C4092E">
        <w:rPr>
          <w:rFonts w:ascii="Times New Roman" w:hAnsi="Times New Roman"/>
          <w:szCs w:val="24"/>
        </w:rPr>
        <w:t>ecipient must pay hearing costs pursuant to Section 108.500 of this Part.</w:t>
      </w:r>
      <w:r w:rsidRPr="00C4092E">
        <w:rPr>
          <w:rFonts w:ascii="Times New Roman" w:hAnsi="Times New Roman"/>
          <w:strike/>
          <w:szCs w:val="24"/>
        </w:rPr>
        <w:t xml:space="preserve"> </w:t>
      </w:r>
    </w:p>
    <w:p w:rsidR="00C4092E" w:rsidRPr="00C4092E" w:rsidRDefault="00C4092E" w:rsidP="00C4092E">
      <w:pPr>
        <w:tabs>
          <w:tab w:val="left" w:pos="-720"/>
        </w:tabs>
        <w:suppressAutoHyphens/>
        <w:rPr>
          <w:rFonts w:ascii="Times New Roman" w:hAnsi="Times New Roman"/>
          <w:strike/>
          <w:szCs w:val="24"/>
        </w:rPr>
      </w:pPr>
    </w:p>
    <w:p w:rsidR="00C4092E" w:rsidRPr="00C4092E" w:rsidRDefault="00C4092E" w:rsidP="00C4092E">
      <w:pPr>
        <w:tabs>
          <w:tab w:val="left" w:pos="-720"/>
        </w:tabs>
        <w:suppressAutoHyphens/>
        <w:ind w:left="1440" w:hanging="720"/>
        <w:rPr>
          <w:rFonts w:ascii="Times New Roman" w:hAnsi="Times New Roman"/>
          <w:szCs w:val="24"/>
        </w:rPr>
      </w:pPr>
      <w:r w:rsidRPr="00C4092E">
        <w:rPr>
          <w:rFonts w:ascii="Times New Roman" w:hAnsi="Times New Roman"/>
          <w:szCs w:val="24"/>
        </w:rPr>
        <w:t>c)</w:t>
      </w:r>
      <w:r w:rsidRPr="00C4092E">
        <w:rPr>
          <w:rFonts w:ascii="Times New Roman" w:hAnsi="Times New Roman"/>
          <w:szCs w:val="24"/>
        </w:rPr>
        <w:tab/>
        <w:t xml:space="preserve">As required by Section 31.1 of the Act, the Agency or Delegated Unit must file the AC with the Board no later than 10 days after the date of service upon the AC Recipient.  </w:t>
      </w:r>
    </w:p>
    <w:p w:rsidR="00C4092E" w:rsidRPr="00C4092E" w:rsidRDefault="00C4092E" w:rsidP="00C4092E">
      <w:pPr>
        <w:tabs>
          <w:tab w:val="left" w:pos="-720"/>
        </w:tabs>
        <w:suppressAutoHyphens/>
        <w:rPr>
          <w:rFonts w:ascii="Times New Roman" w:hAnsi="Times New Roman"/>
          <w:szCs w:val="24"/>
        </w:rPr>
      </w:pPr>
    </w:p>
    <w:p w:rsidR="00000000" w:rsidRPr="00C4092E" w:rsidRDefault="00C4092E" w:rsidP="00C4092E">
      <w:pPr>
        <w:tabs>
          <w:tab w:val="left" w:pos="-720"/>
        </w:tabs>
        <w:suppressAutoHyphens/>
        <w:ind w:left="1440" w:hanging="720"/>
        <w:rPr>
          <w:rFonts w:ascii="Times New Roman" w:hAnsi="Times New Roman"/>
          <w:szCs w:val="24"/>
        </w:rPr>
      </w:pPr>
      <w:r w:rsidRPr="00C4092E">
        <w:rPr>
          <w:rFonts w:ascii="Times New Roman" w:hAnsi="Times New Roman"/>
          <w:szCs w:val="24"/>
        </w:rPr>
        <w:t>(Source:  Amended at 39 Ill. Reg. 2397, effective January 27, 2015)</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108.204</w:t>
      </w:r>
      <w:r w:rsidRPr="00C4092E">
        <w:rPr>
          <w:rFonts w:ascii="Times New Roman" w:hAnsi="Times New Roman"/>
          <w:szCs w:val="24"/>
        </w:rPr>
        <w:tab/>
        <w:t>Filing Requirements for Petition to Contest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Who May File.  The AC Recipient may file with the Board a petition to contest the AC.  The AC Recipie</w:t>
      </w:r>
      <w:r w:rsidRPr="00C4092E">
        <w:rPr>
          <w:rFonts w:ascii="Times New Roman" w:hAnsi="Times New Roman"/>
          <w:szCs w:val="24"/>
        </w:rPr>
        <w:t xml:space="preserve">nt must be named as the respondent and the Agency or </w:t>
      </w:r>
      <w:r w:rsidRPr="00C4092E">
        <w:rPr>
          <w:rFonts w:ascii="Times New Roman" w:hAnsi="Times New Roman"/>
          <w:szCs w:val="24"/>
        </w:rPr>
        <w:lastRenderedPageBreak/>
        <w:t>Delegated Unit must be named as the complainant in accordance with Section 31.1(d)(2) of the Act.</w:t>
      </w:r>
    </w:p>
    <w:p w:rsidR="00000000" w:rsidRPr="00C4092E" w:rsidRDefault="00CB611E">
      <w:pPr>
        <w:tabs>
          <w:tab w:val="left" w:pos="-720"/>
        </w:tabs>
        <w:suppressAutoHyphens/>
        <w:ind w:left="1440" w:hanging="1440"/>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 xml:space="preserve">Time to File.  The petition to contest must be filed with the Board within 35 days after the date of </w:t>
      </w:r>
      <w:r w:rsidRPr="00C4092E">
        <w:rPr>
          <w:rFonts w:ascii="Times New Roman" w:hAnsi="Times New Roman"/>
          <w:szCs w:val="24"/>
        </w:rPr>
        <w:t>the service of the AC as required by Section 31.1(d</w:t>
      </w:r>
      <w:proofErr w:type="gramStart"/>
      <w:r w:rsidRPr="00C4092E">
        <w:rPr>
          <w:rFonts w:ascii="Times New Roman" w:hAnsi="Times New Roman"/>
          <w:szCs w:val="24"/>
        </w:rPr>
        <w:t>)(</w:t>
      </w:r>
      <w:proofErr w:type="gramEnd"/>
      <w:r w:rsidRPr="00C4092E">
        <w:rPr>
          <w:rFonts w:ascii="Times New Roman" w:hAnsi="Times New Roman"/>
          <w:szCs w:val="24"/>
        </w:rPr>
        <w:t>1) of the Act.</w:t>
      </w:r>
    </w:p>
    <w:p w:rsidR="00000000" w:rsidRPr="00C4092E" w:rsidRDefault="00CB611E">
      <w:pPr>
        <w:tabs>
          <w:tab w:val="left" w:pos="-720"/>
        </w:tabs>
        <w:suppressAutoHyphens/>
        <w:rPr>
          <w:rFonts w:ascii="Times New Roman" w:hAnsi="Times New Roman"/>
          <w:b/>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c)</w:t>
      </w:r>
      <w:r w:rsidRPr="00C4092E">
        <w:rPr>
          <w:rFonts w:ascii="Times New Roman" w:hAnsi="Times New Roman"/>
          <w:szCs w:val="24"/>
        </w:rPr>
        <w:tab/>
        <w:t>Additional Requirements.  Additional filing and service requirements are set forth at 35 Ill. Adm. Code 101.Subpart C.</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108.206</w:t>
      </w:r>
      <w:r w:rsidRPr="00C4092E">
        <w:rPr>
          <w:rFonts w:ascii="Times New Roman" w:hAnsi="Times New Roman"/>
          <w:szCs w:val="24"/>
        </w:rPr>
        <w:tab/>
        <w:t>Petition Contents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rPr>
          <w:rFonts w:ascii="Times New Roman" w:hAnsi="Times New Roman"/>
          <w:szCs w:val="24"/>
          <w:u w:val="single"/>
        </w:rPr>
      </w:pPr>
      <w:r w:rsidRPr="00C4092E">
        <w:rPr>
          <w:rFonts w:ascii="Times New Roman" w:hAnsi="Times New Roman"/>
          <w:szCs w:val="24"/>
        </w:rPr>
        <w:t xml:space="preserve">A formal petition to contest </w:t>
      </w:r>
      <w:r w:rsidRPr="00C4092E">
        <w:rPr>
          <w:rFonts w:ascii="Times New Roman" w:hAnsi="Times New Roman"/>
          <w:szCs w:val="24"/>
        </w:rPr>
        <w:t>must include any reasons why the AC Recipient believes the AC was improperly issued, including:</w:t>
      </w:r>
    </w:p>
    <w:p w:rsidR="00000000" w:rsidRPr="00C4092E" w:rsidRDefault="00CB611E">
      <w:pPr>
        <w:pStyle w:val="Header"/>
        <w:widowControl/>
        <w:tabs>
          <w:tab w:val="clear" w:pos="4320"/>
          <w:tab w:val="clear" w:pos="8640"/>
          <w:tab w:val="left" w:pos="-720"/>
        </w:tabs>
        <w:suppressAutoHyphens/>
        <w:rPr>
          <w:rFonts w:ascii="Times New Roman" w:hAnsi="Times New Roman"/>
          <w:szCs w:val="24"/>
        </w:rPr>
      </w:pPr>
      <w:r w:rsidRPr="00C4092E">
        <w:rPr>
          <w:rFonts w:ascii="Times New Roman" w:hAnsi="Times New Roman"/>
          <w:szCs w:val="24"/>
        </w:rPr>
        <w:tab/>
      </w:r>
    </w:p>
    <w:p w:rsidR="00000000" w:rsidRPr="00C4092E" w:rsidRDefault="00CB611E">
      <w:pPr>
        <w:tabs>
          <w:tab w:val="left" w:pos="-720"/>
        </w:tabs>
        <w:suppressAutoHyphens/>
        <w:rPr>
          <w:rFonts w:ascii="Times New Roman" w:hAnsi="Times New Roman"/>
          <w:strike/>
          <w:szCs w:val="24"/>
        </w:rPr>
      </w:pPr>
    </w:p>
    <w:p w:rsidR="00000000" w:rsidRPr="00C4092E" w:rsidRDefault="00CB611E">
      <w:pPr>
        <w:tabs>
          <w:tab w:val="left" w:pos="-720"/>
          <w:tab w:val="left" w:pos="0"/>
        </w:tabs>
        <w:suppressAutoHyphens/>
        <w:ind w:left="1530" w:hanging="81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The AC Recipient does not own the property;</w:t>
      </w:r>
    </w:p>
    <w:p w:rsidR="00000000" w:rsidRPr="00C4092E" w:rsidRDefault="00CB611E">
      <w:pPr>
        <w:tabs>
          <w:tab w:val="left" w:pos="-720"/>
          <w:tab w:val="left" w:pos="0"/>
        </w:tabs>
        <w:suppressAutoHyphens/>
        <w:ind w:left="2160" w:hanging="720"/>
        <w:rPr>
          <w:rFonts w:ascii="Times New Roman" w:hAnsi="Times New Roman"/>
          <w:szCs w:val="24"/>
        </w:rPr>
      </w:pPr>
    </w:p>
    <w:p w:rsidR="00000000" w:rsidRPr="00C4092E" w:rsidRDefault="00CB611E">
      <w:pPr>
        <w:tabs>
          <w:tab w:val="left" w:pos="-720"/>
          <w:tab w:val="left" w:pos="0"/>
        </w:tabs>
        <w:suppressAutoHyphens/>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The AC Recipient did not cause or allow the alleged violations;</w:t>
      </w:r>
    </w:p>
    <w:p w:rsidR="00000000" w:rsidRPr="00C4092E" w:rsidRDefault="00CB611E">
      <w:pPr>
        <w:tabs>
          <w:tab w:val="left" w:pos="-720"/>
        </w:tabs>
        <w:suppressAutoHyphens/>
        <w:ind w:hanging="720"/>
        <w:rPr>
          <w:rFonts w:ascii="Times New Roman" w:hAnsi="Times New Roman"/>
          <w:szCs w:val="24"/>
        </w:rPr>
      </w:pPr>
    </w:p>
    <w:p w:rsidR="00000000" w:rsidRPr="00C4092E" w:rsidRDefault="00CB611E">
      <w:pPr>
        <w:tabs>
          <w:tab w:val="left" w:pos="-720"/>
          <w:tab w:val="left" w:pos="0"/>
        </w:tabs>
        <w:suppressAutoHyphens/>
        <w:ind w:left="1440" w:hanging="720"/>
        <w:rPr>
          <w:rFonts w:ascii="Times New Roman" w:hAnsi="Times New Roman"/>
          <w:szCs w:val="24"/>
        </w:rPr>
      </w:pPr>
      <w:r w:rsidRPr="00C4092E">
        <w:rPr>
          <w:rFonts w:ascii="Times New Roman" w:hAnsi="Times New Roman"/>
          <w:szCs w:val="24"/>
        </w:rPr>
        <w:t>c)</w:t>
      </w:r>
      <w:r w:rsidRPr="00C4092E">
        <w:rPr>
          <w:rFonts w:ascii="Times New Roman" w:hAnsi="Times New Roman"/>
          <w:szCs w:val="24"/>
        </w:rPr>
        <w:tab/>
        <w:t>The AC was not timely filed or properl</w:t>
      </w:r>
      <w:r w:rsidRPr="00C4092E">
        <w:rPr>
          <w:rFonts w:ascii="Times New Roman" w:hAnsi="Times New Roman"/>
          <w:szCs w:val="24"/>
        </w:rPr>
        <w:t>y served; or</w:t>
      </w:r>
    </w:p>
    <w:p w:rsidR="00000000" w:rsidRPr="00C4092E" w:rsidRDefault="00CB611E">
      <w:pPr>
        <w:tabs>
          <w:tab w:val="left" w:pos="-720"/>
        </w:tabs>
        <w:suppressAutoHyphens/>
        <w:ind w:hanging="720"/>
        <w:rPr>
          <w:rFonts w:ascii="Times New Roman" w:hAnsi="Times New Roman"/>
          <w:szCs w:val="24"/>
        </w:rPr>
      </w:pPr>
    </w:p>
    <w:p w:rsidR="00000000" w:rsidRPr="00C4092E" w:rsidRDefault="00CB611E">
      <w:pPr>
        <w:tabs>
          <w:tab w:val="left" w:pos="-720"/>
        </w:tabs>
        <w:suppressAutoHyphens/>
        <w:ind w:firstLine="720"/>
        <w:rPr>
          <w:rFonts w:ascii="Times New Roman" w:hAnsi="Times New Roman"/>
          <w:szCs w:val="24"/>
        </w:rPr>
      </w:pPr>
      <w:r w:rsidRPr="00C4092E">
        <w:rPr>
          <w:rFonts w:ascii="Times New Roman" w:hAnsi="Times New Roman"/>
          <w:szCs w:val="24"/>
        </w:rPr>
        <w:t>d)</w:t>
      </w:r>
      <w:r w:rsidRPr="00C4092E">
        <w:rPr>
          <w:rFonts w:ascii="Times New Roman" w:hAnsi="Times New Roman"/>
          <w:szCs w:val="24"/>
        </w:rPr>
        <w:tab/>
        <w:t>The alleged violation was the result of uncontrollable circumstances.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 xml:space="preserve">Section 108.208  </w:t>
      </w:r>
      <w:r>
        <w:rPr>
          <w:rFonts w:ascii="Times New Roman" w:hAnsi="Times New Roman"/>
          <w:szCs w:val="24"/>
        </w:rPr>
        <w:tab/>
      </w:r>
      <w:bookmarkStart w:id="0" w:name="_GoBack"/>
      <w:bookmarkEnd w:id="0"/>
      <w:r w:rsidRPr="00C4092E">
        <w:rPr>
          <w:rFonts w:ascii="Times New Roman" w:hAnsi="Times New Roman"/>
          <w:szCs w:val="24"/>
        </w:rPr>
        <w:t>AC Recipient’s Voluntary Withdrawal</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The AC Recipient may, at any time before entry of the Board decision, withdraw its petition to contest.  It must d</w:t>
      </w:r>
      <w:r w:rsidRPr="00C4092E">
        <w:rPr>
          <w:rFonts w:ascii="Times New Roman" w:hAnsi="Times New Roman"/>
          <w:szCs w:val="24"/>
        </w:rPr>
        <w:t>o so in writing or orally on the record at hearing.  If an AC Recipient withdraws its petition to contest, the Board will adopt an order in accordance with Section 108.406 of this Part.</w:t>
      </w:r>
    </w:p>
    <w:p w:rsidR="00000000" w:rsidRPr="00C4092E" w:rsidRDefault="00CB611E">
      <w:pPr>
        <w:tabs>
          <w:tab w:val="left" w:pos="-720"/>
        </w:tabs>
        <w:suppressAutoHyphens/>
        <w:jc w:val="center"/>
        <w:rPr>
          <w:rFonts w:ascii="Times New Roman" w:hAnsi="Times New Roman"/>
          <w:szCs w:val="24"/>
        </w:rPr>
      </w:pPr>
    </w:p>
    <w:p w:rsidR="00000000" w:rsidRPr="00C4092E" w:rsidRDefault="00CB611E">
      <w:pPr>
        <w:tabs>
          <w:tab w:val="left" w:pos="-720"/>
        </w:tabs>
        <w:suppressAutoHyphens/>
        <w:jc w:val="center"/>
        <w:rPr>
          <w:rFonts w:ascii="Times New Roman" w:hAnsi="Times New Roman"/>
          <w:szCs w:val="24"/>
        </w:rPr>
      </w:pPr>
      <w:r w:rsidRPr="00C4092E">
        <w:rPr>
          <w:rFonts w:ascii="Times New Roman" w:hAnsi="Times New Roman"/>
          <w:szCs w:val="24"/>
        </w:rPr>
        <w:t>SUBPART C:  HEARINGS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108.300</w:t>
      </w:r>
      <w:r w:rsidRPr="00C4092E">
        <w:rPr>
          <w:rFonts w:ascii="Times New Roman" w:hAnsi="Times New Roman"/>
          <w:szCs w:val="24"/>
        </w:rPr>
        <w:tab/>
        <w:t xml:space="preserve">Authorization of Hearing </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ind w:left="1440" w:hanging="1440"/>
        <w:rPr>
          <w:rFonts w:ascii="Times New Roman" w:hAnsi="Times New Roman"/>
          <w:szCs w:val="24"/>
        </w:rPr>
      </w:pPr>
      <w:r w:rsidRPr="00C4092E">
        <w:rPr>
          <w:rFonts w:ascii="Times New Roman" w:hAnsi="Times New Roman"/>
          <w:szCs w:val="24"/>
        </w:rPr>
        <w:tab/>
        <w:t>a)</w:t>
      </w:r>
      <w:r w:rsidRPr="00C4092E">
        <w:rPr>
          <w:rFonts w:ascii="Times New Roman" w:hAnsi="Times New Roman"/>
          <w:szCs w:val="24"/>
        </w:rPr>
        <w:tab/>
      </w:r>
      <w:r w:rsidRPr="00C4092E">
        <w:rPr>
          <w:rFonts w:ascii="Times New Roman" w:hAnsi="Times New Roman"/>
          <w:szCs w:val="24"/>
        </w:rPr>
        <w:t>The hearing date will be set within 60 days after the filing of the petition to contest unless the hearing officer orders otherwise to prevent material prejudice.</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ind w:left="1440" w:hanging="1440"/>
        <w:rPr>
          <w:rFonts w:ascii="Times New Roman" w:hAnsi="Times New Roman"/>
          <w:szCs w:val="24"/>
        </w:rPr>
      </w:pPr>
      <w:r w:rsidRPr="00C4092E">
        <w:rPr>
          <w:rFonts w:ascii="Times New Roman" w:hAnsi="Times New Roman"/>
          <w:szCs w:val="24"/>
        </w:rPr>
        <w:tab/>
        <w:t>b)</w:t>
      </w:r>
      <w:r w:rsidRPr="00C4092E">
        <w:rPr>
          <w:rFonts w:ascii="Times New Roman" w:hAnsi="Times New Roman"/>
          <w:szCs w:val="24"/>
        </w:rPr>
        <w:tab/>
        <w:t>The hearing officer will give the parties at least 21 days written notice of the hearing</w:t>
      </w:r>
      <w:r w:rsidRPr="00C4092E">
        <w:rPr>
          <w:rFonts w:ascii="Times New Roman" w:hAnsi="Times New Roman"/>
          <w:szCs w:val="24"/>
        </w:rPr>
        <w:t xml:space="preserve"> in accordance with Section 31.1(d) of the Act. </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c)</w:t>
      </w:r>
      <w:r w:rsidRPr="00C4092E">
        <w:rPr>
          <w:rFonts w:ascii="Times New Roman" w:hAnsi="Times New Roman"/>
          <w:szCs w:val="24"/>
        </w:rPr>
        <w:tab/>
        <w:t xml:space="preserve">The hearing will be held in accordance with 35 Ill. Adm. Code </w:t>
      </w: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ab/>
        <w:t>101</w:t>
      </w:r>
      <w:proofErr w:type="gramStart"/>
      <w:r w:rsidRPr="00C4092E">
        <w:rPr>
          <w:rFonts w:ascii="Times New Roman" w:hAnsi="Times New Roman"/>
          <w:szCs w:val="24"/>
        </w:rPr>
        <w:t>.Subpart</w:t>
      </w:r>
      <w:proofErr w:type="gramEnd"/>
      <w:r w:rsidRPr="00C4092E">
        <w:rPr>
          <w:rFonts w:ascii="Times New Roman" w:hAnsi="Times New Roman"/>
          <w:szCs w:val="24"/>
        </w:rPr>
        <w:t xml:space="preserve"> F.</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ind w:left="1440" w:hanging="1440"/>
        <w:rPr>
          <w:rFonts w:ascii="Times New Roman" w:hAnsi="Times New Roman"/>
          <w:szCs w:val="24"/>
        </w:rPr>
      </w:pPr>
      <w:r w:rsidRPr="00C4092E">
        <w:rPr>
          <w:rFonts w:ascii="Times New Roman" w:hAnsi="Times New Roman"/>
          <w:szCs w:val="24"/>
        </w:rPr>
        <w:lastRenderedPageBreak/>
        <w:tab/>
        <w:t>d)</w:t>
      </w:r>
      <w:r w:rsidRPr="00C4092E">
        <w:rPr>
          <w:rFonts w:ascii="Times New Roman" w:hAnsi="Times New Roman"/>
          <w:szCs w:val="24"/>
        </w:rPr>
        <w:tab/>
        <w:t>The hearing will be held at a time and location consistent with the Board’s resources as designated by the hearing offi</w:t>
      </w:r>
      <w:r w:rsidRPr="00C4092E">
        <w:rPr>
          <w:rFonts w:ascii="Times New Roman" w:hAnsi="Times New Roman"/>
          <w:szCs w:val="24"/>
        </w:rPr>
        <w:t>cer.</w:t>
      </w:r>
    </w:p>
    <w:p w:rsidR="00000000" w:rsidRPr="00C4092E" w:rsidRDefault="00CB611E">
      <w:pPr>
        <w:tabs>
          <w:tab w:val="left" w:pos="-720"/>
        </w:tabs>
        <w:suppressAutoHyphens/>
        <w:jc w:val="center"/>
        <w:rPr>
          <w:rFonts w:ascii="Times New Roman" w:hAnsi="Times New Roman"/>
          <w:szCs w:val="24"/>
        </w:rPr>
      </w:pPr>
    </w:p>
    <w:p w:rsidR="00000000" w:rsidRPr="00C4092E" w:rsidRDefault="00CB611E">
      <w:pPr>
        <w:tabs>
          <w:tab w:val="left" w:pos="-720"/>
        </w:tabs>
        <w:suppressAutoHyphens/>
        <w:jc w:val="center"/>
        <w:rPr>
          <w:rFonts w:ascii="Times New Roman" w:hAnsi="Times New Roman"/>
          <w:szCs w:val="24"/>
        </w:rPr>
      </w:pPr>
      <w:r w:rsidRPr="00C4092E">
        <w:rPr>
          <w:rFonts w:ascii="Times New Roman" w:hAnsi="Times New Roman"/>
          <w:szCs w:val="24"/>
        </w:rPr>
        <w:t>SUBPART D:  BOARD DECISIONS</w:t>
      </w:r>
    </w:p>
    <w:p w:rsidR="00000000" w:rsidRPr="00C4092E" w:rsidRDefault="00CB611E">
      <w:pPr>
        <w:tabs>
          <w:tab w:val="left" w:pos="-720"/>
        </w:tabs>
        <w:suppressAutoHyphens/>
        <w:rPr>
          <w:rFonts w:ascii="Times New Roman" w:hAnsi="Times New Roman"/>
          <w:szCs w:val="24"/>
        </w:rPr>
      </w:pPr>
    </w:p>
    <w:p w:rsidR="00000000" w:rsidRPr="00C4092E" w:rsidRDefault="00CB611E">
      <w:pPr>
        <w:pStyle w:val="Header"/>
        <w:widowControl/>
        <w:tabs>
          <w:tab w:val="clear" w:pos="4320"/>
          <w:tab w:val="clear" w:pos="8640"/>
          <w:tab w:val="left" w:pos="-720"/>
        </w:tabs>
        <w:suppressAutoHyphens/>
        <w:rPr>
          <w:rFonts w:ascii="Times New Roman" w:hAnsi="Times New Roman"/>
          <w:szCs w:val="24"/>
        </w:rPr>
      </w:pPr>
      <w:r w:rsidRPr="00C4092E">
        <w:rPr>
          <w:rFonts w:ascii="Times New Roman" w:hAnsi="Times New Roman"/>
          <w:szCs w:val="24"/>
        </w:rPr>
        <w:t>Section 108.400</w:t>
      </w:r>
      <w:r w:rsidRPr="00C4092E">
        <w:rPr>
          <w:rFonts w:ascii="Times New Roman" w:hAnsi="Times New Roman"/>
          <w:szCs w:val="24"/>
        </w:rPr>
        <w:tab/>
        <w:t>Burden of Proof</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720" w:hanging="720"/>
        <w:rPr>
          <w:rFonts w:ascii="Times New Roman" w:hAnsi="Times New Roman"/>
          <w:szCs w:val="24"/>
        </w:rPr>
      </w:pPr>
      <w:r w:rsidRPr="00C4092E">
        <w:rPr>
          <w:rFonts w:ascii="Times New Roman" w:hAnsi="Times New Roman"/>
          <w:szCs w:val="24"/>
        </w:rPr>
        <w:t>The burden of proof is on the Agency or Delegated Unit.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108.402</w:t>
      </w:r>
      <w:r w:rsidRPr="00C4092E">
        <w:rPr>
          <w:rFonts w:ascii="Times New Roman" w:hAnsi="Times New Roman"/>
          <w:szCs w:val="24"/>
        </w:rPr>
        <w:tab/>
        <w:t>Dismissal</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The Board may issue an order dismissing the AC and closing the docket upon its own motion or a motion by</w:t>
      </w:r>
      <w:r w:rsidRPr="00C4092E">
        <w:rPr>
          <w:rFonts w:ascii="Times New Roman" w:hAnsi="Times New Roman"/>
          <w:szCs w:val="24"/>
        </w:rPr>
        <w:t xml:space="preserve"> the AC Recipient, Agency or Delegated Unit if the AC was not timely and properly served pursuant to Section 31.1 of the Act and Section 108.200 of this Part.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108.404</w:t>
      </w:r>
      <w:r w:rsidRPr="00C4092E">
        <w:rPr>
          <w:rFonts w:ascii="Times New Roman" w:hAnsi="Times New Roman"/>
          <w:szCs w:val="24"/>
        </w:rPr>
        <w:tab/>
        <w:t>Default</w:t>
      </w:r>
    </w:p>
    <w:p w:rsidR="00000000" w:rsidRPr="00C4092E" w:rsidRDefault="00CB611E">
      <w:pPr>
        <w:tabs>
          <w:tab w:val="left" w:pos="-720"/>
          <w:tab w:val="left" w:pos="0"/>
        </w:tabs>
        <w:suppressAutoHyphens/>
        <w:rPr>
          <w:rFonts w:ascii="Times New Roman" w:hAnsi="Times New Roman"/>
          <w:szCs w:val="24"/>
        </w:rPr>
      </w:pPr>
    </w:p>
    <w:p w:rsidR="00000000" w:rsidRPr="00C4092E" w:rsidRDefault="00CB611E">
      <w:pPr>
        <w:tabs>
          <w:tab w:val="left" w:pos="-720"/>
          <w:tab w:val="left" w:pos="0"/>
        </w:tabs>
        <w:suppressAutoHyphens/>
        <w:rPr>
          <w:rFonts w:ascii="Times New Roman" w:hAnsi="Times New Roman"/>
          <w:szCs w:val="24"/>
        </w:rPr>
      </w:pPr>
      <w:r w:rsidRPr="00C4092E">
        <w:rPr>
          <w:rFonts w:ascii="Times New Roman" w:hAnsi="Times New Roman"/>
          <w:szCs w:val="24"/>
        </w:rPr>
        <w:t>Failure of a party to appear at the hearing, or failure to proceed as o</w:t>
      </w:r>
      <w:r w:rsidRPr="00C4092E">
        <w:rPr>
          <w:rFonts w:ascii="Times New Roman" w:hAnsi="Times New Roman"/>
          <w:szCs w:val="24"/>
        </w:rPr>
        <w:t>rdered by the Board or hearing officer, may constitute default.  Upon default the Board will issue an order against the defaulting party.</w:t>
      </w:r>
    </w:p>
    <w:p w:rsidR="00000000" w:rsidRPr="00C4092E" w:rsidRDefault="00CB611E">
      <w:pPr>
        <w:ind w:left="1440" w:hanging="1440"/>
        <w:rPr>
          <w:rFonts w:ascii="Times New Roman" w:hAnsi="Times New Roman"/>
          <w:szCs w:val="24"/>
        </w:rPr>
      </w:pPr>
    </w:p>
    <w:p w:rsidR="00000000" w:rsidRPr="00C4092E" w:rsidRDefault="00CB611E">
      <w:pPr>
        <w:ind w:left="1440" w:hanging="1440"/>
        <w:rPr>
          <w:rFonts w:ascii="Times New Roman" w:hAnsi="Times New Roman"/>
          <w:szCs w:val="24"/>
        </w:rPr>
      </w:pPr>
      <w:r w:rsidRPr="00C4092E">
        <w:rPr>
          <w:rFonts w:ascii="Times New Roman" w:hAnsi="Times New Roman"/>
          <w:szCs w:val="24"/>
        </w:rPr>
        <w:t>Section 108.406</w:t>
      </w:r>
      <w:r w:rsidRPr="00C4092E">
        <w:rPr>
          <w:rFonts w:ascii="Times New Roman" w:hAnsi="Times New Roman"/>
          <w:szCs w:val="24"/>
        </w:rPr>
        <w:tab/>
        <w:t>Non-Contested Citations</w:t>
      </w:r>
    </w:p>
    <w:p w:rsidR="00000000" w:rsidRPr="00C4092E" w:rsidRDefault="00CB611E">
      <w:pPr>
        <w:ind w:left="1440" w:hanging="1440"/>
        <w:rPr>
          <w:rFonts w:ascii="Times New Roman" w:hAnsi="Times New Roman"/>
          <w:szCs w:val="24"/>
        </w:rPr>
      </w:pPr>
    </w:p>
    <w:p w:rsidR="00000000" w:rsidRPr="00C4092E" w:rsidRDefault="00CB611E">
      <w:pPr>
        <w:rPr>
          <w:rFonts w:ascii="Times New Roman" w:hAnsi="Times New Roman"/>
          <w:szCs w:val="24"/>
        </w:rPr>
      </w:pPr>
      <w:r w:rsidRPr="00C4092E">
        <w:rPr>
          <w:rFonts w:ascii="Times New Roman" w:hAnsi="Times New Roman"/>
          <w:szCs w:val="24"/>
        </w:rPr>
        <w:t>The Board will consider the AC non-contested if the AC Recipient does not fi</w:t>
      </w:r>
      <w:r w:rsidRPr="00C4092E">
        <w:rPr>
          <w:rFonts w:ascii="Times New Roman" w:hAnsi="Times New Roman"/>
          <w:szCs w:val="24"/>
        </w:rPr>
        <w:t xml:space="preserve">le a petition to contest, fails to timely file a petition to contest, or withdraws its petition to contest pursuant to Section 108.208.  If the AC is non-contested prior to hearing, the Board will adopt a final order in accordance with Section 108.500(a). </w:t>
      </w:r>
      <w:r w:rsidRPr="00C4092E">
        <w:rPr>
          <w:rFonts w:ascii="Times New Roman" w:hAnsi="Times New Roman"/>
          <w:szCs w:val="24"/>
        </w:rPr>
        <w:t xml:space="preserve"> If the AC Recipient withdraws its petition to contest after the hearing starts, the Board will adopt a final order in accordance with Section 108.500(c) of this Part.</w:t>
      </w:r>
    </w:p>
    <w:p w:rsidR="00000000" w:rsidRPr="00C4092E" w:rsidRDefault="00CB611E">
      <w:pPr>
        <w:tabs>
          <w:tab w:val="center" w:pos="4680"/>
          <w:tab w:val="left" w:pos="5760"/>
        </w:tabs>
        <w:suppressAutoHyphens/>
        <w:rPr>
          <w:rFonts w:ascii="Times New Roman" w:hAnsi="Times New Roman"/>
          <w:szCs w:val="24"/>
        </w:rPr>
      </w:pPr>
    </w:p>
    <w:p w:rsidR="00000000" w:rsidRPr="00C4092E" w:rsidRDefault="00CB611E">
      <w:pPr>
        <w:tabs>
          <w:tab w:val="center" w:pos="4680"/>
          <w:tab w:val="left" w:pos="5760"/>
        </w:tabs>
        <w:suppressAutoHyphens/>
        <w:rPr>
          <w:rFonts w:ascii="Times New Roman" w:hAnsi="Times New Roman"/>
          <w:szCs w:val="24"/>
        </w:rPr>
      </w:pPr>
      <w:r w:rsidRPr="00C4092E">
        <w:rPr>
          <w:rFonts w:ascii="Times New Roman" w:hAnsi="Times New Roman"/>
          <w:szCs w:val="24"/>
        </w:rPr>
        <w:tab/>
        <w:t>SUBPART E:  ASSESSMENT OF PENALTIES AND COSTS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108.500</w:t>
      </w:r>
      <w:r w:rsidRPr="00C4092E">
        <w:rPr>
          <w:rFonts w:ascii="Times New Roman" w:hAnsi="Times New Roman"/>
          <w:szCs w:val="24"/>
        </w:rPr>
        <w:tab/>
        <w:t>Penalties and Costs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trike/>
          <w:szCs w:val="24"/>
        </w:rPr>
      </w:pPr>
      <w:r w:rsidRPr="00C4092E">
        <w:rPr>
          <w:rFonts w:ascii="Times New Roman" w:hAnsi="Times New Roman"/>
          <w:szCs w:val="24"/>
        </w:rPr>
        <w:t>Th</w:t>
      </w:r>
      <w:r w:rsidRPr="00C4092E">
        <w:rPr>
          <w:rFonts w:ascii="Times New Roman" w:hAnsi="Times New Roman"/>
          <w:szCs w:val="24"/>
        </w:rPr>
        <w:t>e Board will impose penalties and assess costs as follows: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If the AC is defaulted or non-contested as set forth in Section 108.404 or 108.406 of this Part, respectively, the Board will do the following:</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pStyle w:val="BodyTextIndent2"/>
        <w:widowControl/>
        <w:rPr>
          <w:rFonts w:ascii="Times New Roman" w:hAnsi="Times New Roman"/>
          <w:szCs w:val="24"/>
          <w:u w:val="none"/>
        </w:rPr>
      </w:pPr>
      <w:r w:rsidRPr="00C4092E">
        <w:rPr>
          <w:rFonts w:ascii="Times New Roman" w:hAnsi="Times New Roman"/>
          <w:szCs w:val="24"/>
          <w:u w:val="none"/>
        </w:rPr>
        <w:t>1)</w:t>
      </w:r>
      <w:r w:rsidRPr="00C4092E">
        <w:rPr>
          <w:rFonts w:ascii="Times New Roman" w:hAnsi="Times New Roman"/>
          <w:szCs w:val="24"/>
          <w:u w:val="none"/>
        </w:rPr>
        <w:tab/>
        <w:t>Impose on the AC Recipient found to have viol</w:t>
      </w:r>
      <w:r w:rsidRPr="00C4092E">
        <w:rPr>
          <w:rFonts w:ascii="Times New Roman" w:hAnsi="Times New Roman"/>
          <w:szCs w:val="24"/>
          <w:u w:val="none"/>
        </w:rPr>
        <w:t>ated any provision of Section 21(o) of the Act a $500 penalty for each violation of each such provision; and</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pStyle w:val="BodyTextIndent2"/>
        <w:widowControl/>
        <w:rPr>
          <w:rFonts w:ascii="Times New Roman" w:hAnsi="Times New Roman"/>
          <w:strike/>
          <w:szCs w:val="24"/>
          <w:u w:val="none"/>
        </w:rPr>
      </w:pPr>
      <w:r w:rsidRPr="00C4092E">
        <w:rPr>
          <w:rFonts w:ascii="Times New Roman" w:hAnsi="Times New Roman"/>
          <w:szCs w:val="24"/>
          <w:u w:val="none"/>
        </w:rPr>
        <w:lastRenderedPageBreak/>
        <w:t>2)</w:t>
      </w:r>
      <w:r w:rsidRPr="00C4092E">
        <w:rPr>
          <w:rFonts w:ascii="Times New Roman" w:hAnsi="Times New Roman"/>
          <w:szCs w:val="24"/>
          <w:u w:val="none"/>
        </w:rPr>
        <w:tab/>
        <w:t>Impose on the AC Recipient found to have violated any provision of Section 21(p) of the Act a $1,500 penalty for each violation of each such pr</w:t>
      </w:r>
      <w:r w:rsidRPr="00C4092E">
        <w:rPr>
          <w:rFonts w:ascii="Times New Roman" w:hAnsi="Times New Roman"/>
          <w:szCs w:val="24"/>
          <w:u w:val="none"/>
        </w:rPr>
        <w:t>ovision, except that the penalty amount imposed will be $3,000 for each violation of any provision of Section 21(p) of the Act that is the AC recipient’s second or subsequent adjudicated violation of that provision.</w:t>
      </w:r>
    </w:p>
    <w:p w:rsidR="00000000" w:rsidRPr="00C4092E" w:rsidRDefault="00CB611E">
      <w:pPr>
        <w:pStyle w:val="Header"/>
        <w:widowControl/>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 xml:space="preserve">If the AC Recipient contests the AC </w:t>
      </w:r>
      <w:r w:rsidRPr="00C4092E">
        <w:rPr>
          <w:rFonts w:ascii="Times New Roman" w:hAnsi="Times New Roman"/>
          <w:szCs w:val="24"/>
        </w:rPr>
        <w:t xml:space="preserve">and the Board finds, based on the record, that the violation occurred and that the AC Recipient has not shown that the violation resulted from uncontrollable circumstances, the Board will do the following:  </w:t>
      </w:r>
    </w:p>
    <w:p w:rsidR="00000000" w:rsidRPr="00C4092E" w:rsidRDefault="00CB611E">
      <w:pPr>
        <w:tabs>
          <w:tab w:val="left" w:pos="-720"/>
        </w:tabs>
        <w:suppressAutoHyphens/>
        <w:ind w:left="2160" w:hanging="720"/>
        <w:rPr>
          <w:rFonts w:ascii="Times New Roman" w:hAnsi="Times New Roman"/>
          <w:szCs w:val="24"/>
        </w:rPr>
      </w:pPr>
    </w:p>
    <w:p w:rsidR="00000000" w:rsidRPr="00C4092E" w:rsidRDefault="00CB611E">
      <w:pPr>
        <w:tabs>
          <w:tab w:val="left" w:pos="-720"/>
        </w:tabs>
        <w:suppressAutoHyphens/>
        <w:ind w:left="2160" w:hanging="720"/>
        <w:rPr>
          <w:rFonts w:ascii="Times New Roman" w:hAnsi="Times New Roman"/>
          <w:szCs w:val="24"/>
        </w:rPr>
      </w:pPr>
      <w:r w:rsidRPr="00C4092E">
        <w:rPr>
          <w:rFonts w:ascii="Times New Roman" w:hAnsi="Times New Roman"/>
          <w:szCs w:val="24"/>
        </w:rPr>
        <w:t>1)</w:t>
      </w:r>
      <w:r w:rsidRPr="00C4092E">
        <w:rPr>
          <w:rFonts w:ascii="Times New Roman" w:hAnsi="Times New Roman"/>
          <w:szCs w:val="24"/>
        </w:rPr>
        <w:tab/>
        <w:t>Impose on the AC Recipient found to have vio</w:t>
      </w:r>
      <w:r w:rsidRPr="00C4092E">
        <w:rPr>
          <w:rFonts w:ascii="Times New Roman" w:hAnsi="Times New Roman"/>
          <w:szCs w:val="24"/>
        </w:rPr>
        <w:t xml:space="preserve">lated any provision of Section 21(o) of the Act a $500 penalty for each violation of each such provision; </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tabs>
          <w:tab w:val="left" w:pos="-720"/>
        </w:tabs>
        <w:suppressAutoHyphens/>
        <w:ind w:left="2160" w:hanging="720"/>
        <w:rPr>
          <w:rFonts w:ascii="Times New Roman" w:hAnsi="Times New Roman"/>
          <w:szCs w:val="24"/>
        </w:rPr>
      </w:pPr>
      <w:r w:rsidRPr="00C4092E">
        <w:rPr>
          <w:rFonts w:ascii="Times New Roman" w:hAnsi="Times New Roman"/>
          <w:szCs w:val="24"/>
        </w:rPr>
        <w:t>2)</w:t>
      </w:r>
      <w:r w:rsidRPr="00C4092E">
        <w:rPr>
          <w:rFonts w:ascii="Times New Roman" w:hAnsi="Times New Roman"/>
          <w:szCs w:val="24"/>
        </w:rPr>
        <w:tab/>
        <w:t>Impose on the AC Recipient found to have violated any provision of Section 21(p) of the Act a $1,500 penalty for each violation of each such prov</w:t>
      </w:r>
      <w:r w:rsidRPr="00C4092E">
        <w:rPr>
          <w:rFonts w:ascii="Times New Roman" w:hAnsi="Times New Roman"/>
          <w:szCs w:val="24"/>
        </w:rPr>
        <w:t>ision, except that the penalty amount imposed will be $3,000 for each violation of any provision of Section 21(p) of the Act that is the AC recipient’s second or subsequent adjudicated violation of that provision; and</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tabs>
          <w:tab w:val="left" w:pos="-720"/>
        </w:tabs>
        <w:suppressAutoHyphens/>
        <w:ind w:left="2160" w:hanging="720"/>
        <w:rPr>
          <w:rFonts w:ascii="Times New Roman" w:hAnsi="Times New Roman"/>
          <w:szCs w:val="24"/>
        </w:rPr>
      </w:pPr>
      <w:r w:rsidRPr="00C4092E">
        <w:rPr>
          <w:rFonts w:ascii="Times New Roman" w:hAnsi="Times New Roman"/>
          <w:szCs w:val="24"/>
        </w:rPr>
        <w:t>3)</w:t>
      </w:r>
      <w:r w:rsidRPr="00C4092E">
        <w:rPr>
          <w:rFonts w:ascii="Times New Roman" w:hAnsi="Times New Roman"/>
          <w:szCs w:val="24"/>
        </w:rPr>
        <w:tab/>
        <w:t>Assess the AC Recipient found to h</w:t>
      </w:r>
      <w:r w:rsidRPr="00C4092E">
        <w:rPr>
          <w:rFonts w:ascii="Times New Roman" w:hAnsi="Times New Roman"/>
          <w:szCs w:val="24"/>
        </w:rPr>
        <w:t>ave violated any provision of Section 21(o) or (p) of the Act associated hearing costs pursuant to Sections 108.502 and 108.504 of this Subpart.</w:t>
      </w:r>
    </w:p>
    <w:p w:rsidR="00000000" w:rsidRPr="00C4092E" w:rsidRDefault="00CB611E">
      <w:pPr>
        <w:pStyle w:val="Header"/>
        <w:widowControl/>
        <w:tabs>
          <w:tab w:val="left" w:pos="-720"/>
        </w:tabs>
        <w:suppressAutoHyphens/>
        <w:rPr>
          <w:rFonts w:ascii="Times New Roman" w:hAnsi="Times New Roman"/>
          <w:szCs w:val="24"/>
        </w:rPr>
      </w:pPr>
    </w:p>
    <w:p w:rsidR="00000000" w:rsidRPr="00C4092E" w:rsidRDefault="00CB611E">
      <w:pPr>
        <w:tabs>
          <w:tab w:val="left" w:pos="-720"/>
        </w:tabs>
        <w:suppressAutoHyphens/>
        <w:ind w:left="1440" w:hanging="720"/>
        <w:rPr>
          <w:rFonts w:ascii="Times New Roman" w:hAnsi="Times New Roman"/>
          <w:szCs w:val="24"/>
        </w:rPr>
      </w:pPr>
      <w:r w:rsidRPr="00C4092E">
        <w:rPr>
          <w:rFonts w:ascii="Times New Roman" w:hAnsi="Times New Roman"/>
          <w:szCs w:val="24"/>
        </w:rPr>
        <w:t>c)</w:t>
      </w:r>
      <w:r w:rsidRPr="00C4092E">
        <w:rPr>
          <w:rFonts w:ascii="Times New Roman" w:hAnsi="Times New Roman"/>
          <w:szCs w:val="24"/>
        </w:rPr>
        <w:tab/>
        <w:t>If the AC Recipient contests the AC but voluntarily withdraws the petition for review pursuant to Section 1</w:t>
      </w:r>
      <w:r w:rsidRPr="00C4092E">
        <w:rPr>
          <w:rFonts w:ascii="Times New Roman" w:hAnsi="Times New Roman"/>
          <w:szCs w:val="24"/>
        </w:rPr>
        <w:t xml:space="preserve">08.208 of this Part after the hearing starts, the Board will do the following:  </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tabs>
          <w:tab w:val="left" w:pos="-720"/>
        </w:tabs>
        <w:suppressAutoHyphens/>
        <w:ind w:left="2160" w:hanging="720"/>
        <w:rPr>
          <w:rFonts w:ascii="Times New Roman" w:hAnsi="Times New Roman"/>
          <w:szCs w:val="24"/>
        </w:rPr>
      </w:pPr>
      <w:r w:rsidRPr="00C4092E">
        <w:rPr>
          <w:rFonts w:ascii="Times New Roman" w:hAnsi="Times New Roman"/>
          <w:szCs w:val="24"/>
        </w:rPr>
        <w:t>1)</w:t>
      </w:r>
      <w:r w:rsidRPr="00C4092E">
        <w:rPr>
          <w:rFonts w:ascii="Times New Roman" w:hAnsi="Times New Roman"/>
          <w:szCs w:val="24"/>
        </w:rPr>
        <w:tab/>
        <w:t xml:space="preserve">Impose on the AC Recipient found to have violated any provision of Section 21(o) of the Act a $500 penalty for each violation of each such provision; </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pStyle w:val="BodyTextIndent"/>
      </w:pPr>
      <w:r w:rsidRPr="00C4092E">
        <w:t>2)</w:t>
      </w:r>
      <w:r w:rsidRPr="00C4092E">
        <w:tab/>
        <w:t>Impose on the AC</w:t>
      </w:r>
      <w:r w:rsidRPr="00C4092E">
        <w:t xml:space="preserve"> Recipient found to have violated any provision of Section 21(p) of the Act a $1,500 penalty for each violation of each such provision, except that the penalty amount imposed will be $3,000 for each violation of any provision of Section 21(p) of the Act th</w:t>
      </w:r>
      <w:r w:rsidRPr="00C4092E">
        <w:t>at is the AC recipient’s second or subsequent adjudicated violation of that provision; and</w:t>
      </w:r>
    </w:p>
    <w:p w:rsidR="00000000" w:rsidRPr="00C4092E" w:rsidRDefault="00CB611E">
      <w:pPr>
        <w:tabs>
          <w:tab w:val="left" w:pos="-720"/>
        </w:tabs>
        <w:suppressAutoHyphens/>
        <w:ind w:left="1440" w:hanging="720"/>
        <w:rPr>
          <w:rFonts w:ascii="Times New Roman" w:hAnsi="Times New Roman"/>
          <w:szCs w:val="24"/>
        </w:rPr>
      </w:pPr>
    </w:p>
    <w:p w:rsidR="00000000" w:rsidRPr="00C4092E" w:rsidRDefault="00CB611E">
      <w:pPr>
        <w:tabs>
          <w:tab w:val="left" w:pos="-720"/>
        </w:tabs>
        <w:suppressAutoHyphens/>
        <w:ind w:left="2160" w:hanging="720"/>
        <w:rPr>
          <w:rFonts w:ascii="Times New Roman" w:hAnsi="Times New Roman"/>
          <w:szCs w:val="24"/>
        </w:rPr>
      </w:pPr>
      <w:r w:rsidRPr="00C4092E">
        <w:rPr>
          <w:rFonts w:ascii="Times New Roman" w:hAnsi="Times New Roman"/>
          <w:szCs w:val="24"/>
        </w:rPr>
        <w:t>3)</w:t>
      </w:r>
      <w:r w:rsidRPr="00C4092E">
        <w:rPr>
          <w:rFonts w:ascii="Times New Roman" w:hAnsi="Times New Roman"/>
          <w:szCs w:val="24"/>
        </w:rPr>
        <w:tab/>
        <w:t>Assess the AC Recipient found to have violated any provision of Section 21(o) or (p) of the Act associated hearing costs pursuant to Sections 108.502 and 108.504</w:t>
      </w:r>
      <w:r w:rsidRPr="00C4092E">
        <w:rPr>
          <w:rFonts w:ascii="Times New Roman" w:hAnsi="Times New Roman"/>
          <w:szCs w:val="24"/>
        </w:rPr>
        <w:t xml:space="preserve"> of this Subpart.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center" w:pos="4680"/>
        </w:tabs>
        <w:suppressAutoHyphens/>
        <w:rPr>
          <w:rFonts w:ascii="Times New Roman" w:hAnsi="Times New Roman"/>
          <w:szCs w:val="24"/>
        </w:rPr>
      </w:pPr>
      <w:r w:rsidRPr="00C4092E">
        <w:rPr>
          <w:rFonts w:ascii="Times New Roman" w:hAnsi="Times New Roman"/>
          <w:szCs w:val="24"/>
        </w:rPr>
        <w:lastRenderedPageBreak/>
        <w:t>(Source:  Amended at 29 Ill. Reg. 8833, effective June 8, 2005)</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Section 108.502</w:t>
      </w:r>
      <w:r w:rsidRPr="00C4092E">
        <w:rPr>
          <w:rFonts w:ascii="Times New Roman" w:hAnsi="Times New Roman"/>
          <w:szCs w:val="24"/>
        </w:rPr>
        <w:tab/>
        <w:t>Claimed Costs of Agency or Delegated Unit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rPr>
          <w:rFonts w:ascii="Times New Roman" w:hAnsi="Times New Roman"/>
          <w:szCs w:val="24"/>
        </w:rPr>
      </w:pPr>
      <w:r w:rsidRPr="00C4092E">
        <w:rPr>
          <w:rFonts w:ascii="Times New Roman" w:hAnsi="Times New Roman"/>
          <w:szCs w:val="24"/>
        </w:rPr>
        <w:t>Within 30 days after the close of the hearing or as otherwise directed by the hearing officer, the Agency or Del</w:t>
      </w:r>
      <w:r w:rsidRPr="00C4092E">
        <w:rPr>
          <w:rFonts w:ascii="Times New Roman" w:hAnsi="Times New Roman"/>
          <w:szCs w:val="24"/>
        </w:rPr>
        <w:t>egated Unit must submit to the Clerk of the Board and serve on all parties an itemized listing of the costs associated with the hearing.  The costs must not include attorney’s fees or witness fees for persons employed by the Agency or Delegated Unit.</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s>
        <w:suppressAutoHyphens/>
        <w:rPr>
          <w:rFonts w:ascii="Times New Roman" w:hAnsi="Times New Roman"/>
          <w:szCs w:val="24"/>
        </w:rPr>
      </w:pPr>
      <w:r w:rsidRPr="00C4092E">
        <w:rPr>
          <w:rFonts w:ascii="Times New Roman" w:hAnsi="Times New Roman"/>
          <w:szCs w:val="24"/>
        </w:rPr>
        <w:t>Sect</w:t>
      </w:r>
      <w:r w:rsidRPr="00C4092E">
        <w:rPr>
          <w:rFonts w:ascii="Times New Roman" w:hAnsi="Times New Roman"/>
          <w:szCs w:val="24"/>
        </w:rPr>
        <w:t>ion 108.504</w:t>
      </w:r>
      <w:r w:rsidRPr="00C4092E">
        <w:rPr>
          <w:rFonts w:ascii="Times New Roman" w:hAnsi="Times New Roman"/>
          <w:szCs w:val="24"/>
        </w:rPr>
        <w:tab/>
        <w:t>Board Costs</w:t>
      </w:r>
    </w:p>
    <w:p w:rsidR="00000000" w:rsidRPr="00C4092E" w:rsidRDefault="00CB611E">
      <w:pPr>
        <w:tabs>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rPr>
          <w:rFonts w:ascii="Times New Roman" w:hAnsi="Times New Roman"/>
          <w:szCs w:val="24"/>
        </w:rPr>
      </w:pPr>
      <w:r w:rsidRPr="00C4092E">
        <w:rPr>
          <w:rFonts w:ascii="Times New Roman" w:hAnsi="Times New Roman"/>
          <w:szCs w:val="24"/>
        </w:rPr>
        <w:t>At the beginning of every fiscal year the Board will place on file a schedule of hearing costs for AC cases.  The schedule will include a per day breakdown of the Board's costs for holding a hearing.  A copy will be available at th</w:t>
      </w:r>
      <w:r w:rsidRPr="00C4092E">
        <w:rPr>
          <w:rFonts w:ascii="Times New Roman" w:hAnsi="Times New Roman"/>
          <w:szCs w:val="24"/>
        </w:rPr>
        <w:t>e Board’s offices and on the Board's Web site.</w:t>
      </w:r>
    </w:p>
    <w:p w:rsidR="00000000" w:rsidRPr="00C4092E" w:rsidRDefault="00CB611E">
      <w:pPr>
        <w:tabs>
          <w:tab w:val="left" w:pos="-720"/>
          <w:tab w:val="left" w:pos="0"/>
          <w:tab w:val="left" w:pos="720"/>
        </w:tabs>
        <w:suppressAutoHyphens/>
        <w:rPr>
          <w:rFonts w:ascii="Times New Roman" w:hAnsi="Times New Roman"/>
          <w:szCs w:val="24"/>
        </w:rPr>
      </w:pPr>
    </w:p>
    <w:p w:rsidR="00000000" w:rsidRPr="00C4092E" w:rsidRDefault="00CB611E">
      <w:pPr>
        <w:tabs>
          <w:tab w:val="left" w:pos="-720"/>
          <w:tab w:val="left" w:pos="0"/>
          <w:tab w:val="left" w:pos="720"/>
        </w:tabs>
        <w:suppressAutoHyphens/>
        <w:rPr>
          <w:rFonts w:ascii="Times New Roman" w:hAnsi="Times New Roman"/>
          <w:szCs w:val="24"/>
        </w:rPr>
      </w:pPr>
      <w:r w:rsidRPr="00C4092E">
        <w:rPr>
          <w:rFonts w:ascii="Times New Roman" w:hAnsi="Times New Roman"/>
          <w:szCs w:val="24"/>
        </w:rPr>
        <w:t>Section 108.506</w:t>
      </w:r>
      <w:r w:rsidRPr="00C4092E">
        <w:rPr>
          <w:rFonts w:ascii="Times New Roman" w:hAnsi="Times New Roman"/>
          <w:szCs w:val="24"/>
        </w:rPr>
        <w:tab/>
        <w:t xml:space="preserve">Response to Claimed Costs and Reply </w:t>
      </w:r>
    </w:p>
    <w:p w:rsidR="00000000" w:rsidRPr="00C4092E" w:rsidRDefault="00CB611E">
      <w:pPr>
        <w:tabs>
          <w:tab w:val="left" w:pos="-720"/>
          <w:tab w:val="left" w:pos="0"/>
          <w:tab w:val="left" w:pos="720"/>
        </w:tabs>
        <w:suppressAutoHyphens/>
        <w:ind w:left="1440" w:hanging="720"/>
        <w:rPr>
          <w:rFonts w:ascii="Times New Roman" w:hAnsi="Times New Roman"/>
          <w:szCs w:val="24"/>
        </w:rPr>
      </w:pPr>
    </w:p>
    <w:p w:rsidR="00000000" w:rsidRPr="00C4092E" w:rsidRDefault="00CB611E">
      <w:pPr>
        <w:tabs>
          <w:tab w:val="left" w:pos="-720"/>
          <w:tab w:val="left" w:pos="0"/>
          <w:tab w:val="left" w:pos="720"/>
        </w:tabs>
        <w:suppressAutoHyphens/>
        <w:ind w:left="1440" w:hanging="720"/>
        <w:rPr>
          <w:rFonts w:ascii="Times New Roman" w:hAnsi="Times New Roman"/>
          <w:szCs w:val="24"/>
        </w:rPr>
      </w:pPr>
      <w:r w:rsidRPr="00C4092E">
        <w:rPr>
          <w:rFonts w:ascii="Times New Roman" w:hAnsi="Times New Roman"/>
          <w:szCs w:val="24"/>
        </w:rPr>
        <w:t>a)</w:t>
      </w:r>
      <w:r w:rsidRPr="00C4092E">
        <w:rPr>
          <w:rFonts w:ascii="Times New Roman" w:hAnsi="Times New Roman"/>
          <w:szCs w:val="24"/>
        </w:rPr>
        <w:tab/>
        <w:t>The AC Recipient may challenge the claimed costs submitted by the Agency, Delegated Unit, or the Board by filing a response.  The response must be file</w:t>
      </w:r>
      <w:r w:rsidRPr="00C4092E">
        <w:rPr>
          <w:rFonts w:ascii="Times New Roman" w:hAnsi="Times New Roman"/>
          <w:szCs w:val="24"/>
        </w:rPr>
        <w:t>d within 21 days after the service of the claimed costs and must be served on all parties.</w:t>
      </w:r>
    </w:p>
    <w:p w:rsidR="00000000" w:rsidRPr="00C4092E" w:rsidRDefault="00CB611E">
      <w:pPr>
        <w:tabs>
          <w:tab w:val="left" w:pos="-720"/>
          <w:tab w:val="left" w:pos="0"/>
          <w:tab w:val="left" w:pos="720"/>
        </w:tabs>
        <w:suppressAutoHyphens/>
        <w:ind w:left="1440" w:hanging="720"/>
        <w:rPr>
          <w:rFonts w:ascii="Times New Roman" w:hAnsi="Times New Roman"/>
          <w:szCs w:val="24"/>
        </w:rPr>
      </w:pPr>
    </w:p>
    <w:p w:rsidR="00000000" w:rsidRPr="00C4092E" w:rsidRDefault="00CB611E">
      <w:pPr>
        <w:ind w:left="1440" w:hanging="720"/>
        <w:rPr>
          <w:rFonts w:ascii="Times New Roman" w:hAnsi="Times New Roman"/>
          <w:szCs w:val="24"/>
        </w:rPr>
      </w:pPr>
      <w:r w:rsidRPr="00C4092E">
        <w:rPr>
          <w:rFonts w:ascii="Times New Roman" w:hAnsi="Times New Roman"/>
          <w:szCs w:val="24"/>
        </w:rPr>
        <w:t>b)</w:t>
      </w:r>
      <w:r w:rsidRPr="00C4092E">
        <w:rPr>
          <w:rFonts w:ascii="Times New Roman" w:hAnsi="Times New Roman"/>
          <w:szCs w:val="24"/>
        </w:rPr>
        <w:tab/>
        <w:t>The Agency or Delegated Unit may file a reply to the AC Recipient’s response to claimed costs within 14 days after the service of the response.</w:t>
      </w:r>
    </w:p>
    <w:p w:rsidR="00000000" w:rsidRPr="00C4092E" w:rsidRDefault="00CB611E">
      <w:pPr>
        <w:ind w:left="1440" w:hanging="720"/>
        <w:rPr>
          <w:rFonts w:ascii="Times New Roman" w:hAnsi="Times New Roman"/>
          <w:szCs w:val="24"/>
        </w:rPr>
      </w:pPr>
    </w:p>
    <w:p w:rsidR="00000000" w:rsidRPr="00C4092E" w:rsidRDefault="00CB611E">
      <w:pPr>
        <w:ind w:left="1440" w:hanging="720"/>
        <w:rPr>
          <w:rFonts w:ascii="Times New Roman" w:hAnsi="Times New Roman"/>
          <w:szCs w:val="24"/>
        </w:rPr>
      </w:pPr>
      <w:r w:rsidRPr="00C4092E">
        <w:rPr>
          <w:rFonts w:ascii="Times New Roman" w:hAnsi="Times New Roman"/>
          <w:szCs w:val="24"/>
        </w:rPr>
        <w:t>c)</w:t>
      </w:r>
      <w:r w:rsidRPr="00C4092E">
        <w:rPr>
          <w:rFonts w:ascii="Times New Roman" w:hAnsi="Times New Roman"/>
          <w:szCs w:val="24"/>
        </w:rPr>
        <w:tab/>
        <w:t>The Board may</w:t>
      </w:r>
      <w:r w:rsidRPr="00C4092E">
        <w:rPr>
          <w:rFonts w:ascii="Times New Roman" w:hAnsi="Times New Roman"/>
          <w:szCs w:val="24"/>
        </w:rPr>
        <w:t xml:space="preserve"> hold an evidentiary hearing on hearing costs.</w:t>
      </w:r>
    </w:p>
    <w:p w:rsidR="00000000" w:rsidRPr="00C4092E" w:rsidRDefault="00CB611E">
      <w:pPr>
        <w:rPr>
          <w:rFonts w:ascii="Times New Roman" w:hAnsi="Times New Roman"/>
          <w:szCs w:val="24"/>
        </w:rPr>
      </w:pPr>
    </w:p>
    <w:sectPr w:rsidR="00000000" w:rsidRPr="00C4092E">
      <w:headerReference w:type="default" r:id="rId6"/>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B611E">
      <w:r>
        <w:separator/>
      </w:r>
    </w:p>
  </w:endnote>
  <w:endnote w:type="continuationSeparator" w:id="0">
    <w:p w:rsidR="00000000" w:rsidRDefault="00CB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B611E">
      <w:r>
        <w:separator/>
      </w:r>
    </w:p>
  </w:footnote>
  <w:footnote w:type="continuationSeparator" w:id="0">
    <w:p w:rsidR="00000000" w:rsidRDefault="00CB6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611E">
    <w:pPr>
      <w:pStyle w:val="Header"/>
      <w:tabs>
        <w:tab w:val="clear" w:pos="8640"/>
        <w:tab w:val="right" w:pos="91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092E"/>
    <w:rsid w:val="006400C5"/>
    <w:rsid w:val="00C4092E"/>
    <w:rsid w:val="00CB611E"/>
    <w:rsid w:val="00CF4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720"/>
      </w:tabs>
      <w:suppressAutoHyphens/>
      <w:ind w:left="2160" w:hanging="7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1968</Words>
  <Characters>9889</Characters>
  <Application>Microsoft Office Word</Application>
  <DocSecurity>0</DocSecurity>
  <Lines>282</Lines>
  <Paragraphs>122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4</cp:revision>
  <cp:lastPrinted>2000-12-15T15:47:00Z</cp:lastPrinted>
  <dcterms:created xsi:type="dcterms:W3CDTF">2015-03-03T16:55:00Z</dcterms:created>
  <dcterms:modified xsi:type="dcterms:W3CDTF">2015-03-03T16:58:00Z</dcterms:modified>
</cp:coreProperties>
</file>