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6E1B" w14:textId="77777777" w:rsidR="00014A87" w:rsidRDefault="00014A87">
      <w:pPr>
        <w:overflowPunct/>
        <w:autoSpaceDE/>
        <w:autoSpaceDN/>
        <w:adjustRightInd/>
        <w:ind w:firstLine="720"/>
        <w:textAlignment w:val="auto"/>
        <w:rPr>
          <w:rFonts w:ascii="Times New Roman" w:hAnsi="Times New Roman"/>
          <w:szCs w:val="24"/>
        </w:rPr>
      </w:pPr>
    </w:p>
    <w:p w14:paraId="66B6EAB5" w14:textId="77777777" w:rsidR="00F84501" w:rsidRDefault="00F84501" w:rsidP="00F84501">
      <w:pPr>
        <w:jc w:val="center"/>
        <w:outlineLvl w:val="0"/>
        <w:rPr>
          <w:bCs/>
        </w:rPr>
      </w:pPr>
      <w:r>
        <w:rPr>
          <w:bCs/>
        </w:rPr>
        <w:t>TITLE 35:  ENVIRONMENTAL PROTECTION</w:t>
      </w:r>
    </w:p>
    <w:p w14:paraId="125706FC" w14:textId="77777777" w:rsidR="00F84501" w:rsidRDefault="00F84501" w:rsidP="00F84501">
      <w:pPr>
        <w:jc w:val="center"/>
        <w:outlineLvl w:val="0"/>
        <w:rPr>
          <w:bCs/>
        </w:rPr>
      </w:pPr>
      <w:r>
        <w:rPr>
          <w:bCs/>
        </w:rPr>
        <w:t>SUBTITLE C:  WATER POLLUTION</w:t>
      </w:r>
    </w:p>
    <w:p w14:paraId="2FB3B43C" w14:textId="77777777" w:rsidR="00F84501" w:rsidRDefault="00F84501" w:rsidP="00F84501">
      <w:pPr>
        <w:pStyle w:val="Footer"/>
        <w:tabs>
          <w:tab w:val="left" w:pos="720"/>
        </w:tabs>
        <w:jc w:val="center"/>
        <w:outlineLvl w:val="0"/>
        <w:rPr>
          <w:bCs/>
          <w:iCs/>
        </w:rPr>
      </w:pPr>
      <w:r>
        <w:rPr>
          <w:bCs/>
          <w:iCs/>
        </w:rPr>
        <w:t>CHAPTER I:  POLLUTION CONTROL BOARD</w:t>
      </w:r>
    </w:p>
    <w:p w14:paraId="1C162E9A" w14:textId="77777777" w:rsidR="00F84501" w:rsidRDefault="00F84501" w:rsidP="00F84501">
      <w:pPr>
        <w:pStyle w:val="Footer"/>
        <w:tabs>
          <w:tab w:val="left" w:pos="720"/>
        </w:tabs>
      </w:pPr>
    </w:p>
    <w:p w14:paraId="1A068464" w14:textId="77777777" w:rsidR="00F84501" w:rsidRDefault="00F84501" w:rsidP="00F84501">
      <w:pPr>
        <w:jc w:val="center"/>
        <w:outlineLvl w:val="0"/>
      </w:pPr>
      <w:r>
        <w:t>PART 302</w:t>
      </w:r>
    </w:p>
    <w:p w14:paraId="0711BDE2" w14:textId="77777777" w:rsidR="00F84501" w:rsidRDefault="00F84501" w:rsidP="00F84501">
      <w:pPr>
        <w:pStyle w:val="Footer"/>
        <w:tabs>
          <w:tab w:val="left" w:pos="720"/>
        </w:tabs>
        <w:jc w:val="center"/>
        <w:outlineLvl w:val="0"/>
        <w:rPr>
          <w:b/>
          <w:bCs/>
        </w:rPr>
      </w:pPr>
      <w:r>
        <w:t>WATER QUALITY STANDARDS</w:t>
      </w:r>
    </w:p>
    <w:p w14:paraId="4EAE3A80" w14:textId="77777777" w:rsidR="00F84501" w:rsidRDefault="00F84501" w:rsidP="00F84501">
      <w:pPr>
        <w:rPr>
          <w:rFonts w:eastAsia="Arial Unicode MS"/>
          <w:bCs/>
        </w:rPr>
      </w:pPr>
    </w:p>
    <w:p w14:paraId="0D073192" w14:textId="77777777" w:rsidR="00F84501" w:rsidRDefault="00F84501" w:rsidP="00F84501">
      <w:pPr>
        <w:jc w:val="center"/>
        <w:outlineLvl w:val="0"/>
        <w:rPr>
          <w:rFonts w:eastAsia="Arial Unicode MS"/>
          <w:bCs/>
        </w:rPr>
      </w:pPr>
      <w:r>
        <w:rPr>
          <w:bCs/>
        </w:rPr>
        <w:t>SUBPART A:  GENERAL WATER QUALITY PROVISIONS</w:t>
      </w:r>
    </w:p>
    <w:p w14:paraId="6805652F" w14:textId="77777777" w:rsidR="00F84501" w:rsidRDefault="00F84501" w:rsidP="00F84501">
      <w:pPr>
        <w:rPr>
          <w:rFonts w:eastAsia="Arial Unicode MS"/>
          <w:bCs/>
        </w:rPr>
      </w:pPr>
    </w:p>
    <w:p w14:paraId="3207B04A" w14:textId="77777777" w:rsidR="00F84501" w:rsidRDefault="00F84501" w:rsidP="00F84501">
      <w:pPr>
        <w:outlineLvl w:val="0"/>
        <w:rPr>
          <w:rFonts w:eastAsia="Arial Unicode MS"/>
          <w:bCs/>
        </w:rPr>
      </w:pPr>
      <w:r>
        <w:rPr>
          <w:bCs/>
        </w:rPr>
        <w:t>Section</w:t>
      </w:r>
    </w:p>
    <w:p w14:paraId="6C02D628" w14:textId="77777777" w:rsidR="00350251" w:rsidRPr="004E40CF" w:rsidRDefault="00350251" w:rsidP="00350251">
      <w:pPr>
        <w:tabs>
          <w:tab w:val="center" w:pos="4320"/>
          <w:tab w:val="right" w:pos="8640"/>
        </w:tabs>
        <w:ind w:left="1482" w:hanging="1482"/>
        <w:rPr>
          <w:rFonts w:ascii="Times New Roman" w:hAnsi="Times New Roman"/>
          <w:szCs w:val="24"/>
        </w:rPr>
      </w:pPr>
      <w:r w:rsidRPr="004E40CF">
        <w:rPr>
          <w:rFonts w:ascii="Times New Roman" w:hAnsi="Times New Roman"/>
          <w:szCs w:val="24"/>
        </w:rPr>
        <w:t>302.100</w:t>
      </w:r>
      <w:r w:rsidRPr="004E40CF">
        <w:rPr>
          <w:rFonts w:ascii="Times New Roman" w:hAnsi="Times New Roman"/>
          <w:szCs w:val="24"/>
        </w:rPr>
        <w:tab/>
        <w:t>Definitions</w:t>
      </w:r>
    </w:p>
    <w:p w14:paraId="43DE9D1D" w14:textId="77777777" w:rsidR="00350251" w:rsidRPr="004E40CF" w:rsidRDefault="00350251" w:rsidP="00350251">
      <w:pPr>
        <w:rPr>
          <w:rFonts w:ascii="Times New Roman" w:hAnsi="Times New Roman"/>
          <w:szCs w:val="24"/>
        </w:rPr>
      </w:pPr>
      <w:r w:rsidRPr="004E40CF">
        <w:rPr>
          <w:rFonts w:ascii="Times New Roman" w:hAnsi="Times New Roman"/>
          <w:szCs w:val="24"/>
        </w:rPr>
        <w:t>302.101</w:t>
      </w:r>
      <w:r w:rsidRPr="004E40CF">
        <w:rPr>
          <w:rFonts w:ascii="Times New Roman" w:hAnsi="Times New Roman"/>
          <w:szCs w:val="24"/>
        </w:rPr>
        <w:tab/>
        <w:t>Scope and Applicability</w:t>
      </w:r>
    </w:p>
    <w:p w14:paraId="4E3E409E" w14:textId="77777777" w:rsidR="00350251" w:rsidRPr="004E40CF" w:rsidRDefault="00350251" w:rsidP="00350251">
      <w:pPr>
        <w:rPr>
          <w:rFonts w:ascii="Times New Roman" w:hAnsi="Times New Roman"/>
          <w:szCs w:val="24"/>
        </w:rPr>
      </w:pPr>
      <w:r w:rsidRPr="004E40CF">
        <w:rPr>
          <w:rFonts w:ascii="Times New Roman" w:hAnsi="Times New Roman"/>
          <w:szCs w:val="24"/>
        </w:rPr>
        <w:t>302.102</w:t>
      </w:r>
      <w:r w:rsidRPr="004E40CF">
        <w:rPr>
          <w:rFonts w:ascii="Times New Roman" w:hAnsi="Times New Roman"/>
          <w:szCs w:val="24"/>
        </w:rPr>
        <w:tab/>
        <w:t>Allowed Mixing, Mixing Zones and ZIDs</w:t>
      </w:r>
    </w:p>
    <w:p w14:paraId="4541DA7E" w14:textId="77777777" w:rsidR="00350251" w:rsidRPr="004E40CF" w:rsidRDefault="00350251" w:rsidP="00350251">
      <w:pPr>
        <w:rPr>
          <w:rFonts w:ascii="Times New Roman" w:hAnsi="Times New Roman"/>
          <w:szCs w:val="24"/>
        </w:rPr>
      </w:pPr>
      <w:r w:rsidRPr="004E40CF">
        <w:rPr>
          <w:rFonts w:ascii="Times New Roman" w:hAnsi="Times New Roman"/>
          <w:szCs w:val="24"/>
        </w:rPr>
        <w:t>302.103</w:t>
      </w:r>
      <w:r w:rsidRPr="004E40CF">
        <w:rPr>
          <w:rFonts w:ascii="Times New Roman" w:hAnsi="Times New Roman"/>
          <w:szCs w:val="24"/>
        </w:rPr>
        <w:tab/>
        <w:t>Stream Flows</w:t>
      </w:r>
    </w:p>
    <w:p w14:paraId="0A67FF99" w14:textId="77777777" w:rsidR="00350251" w:rsidRPr="004E40CF" w:rsidRDefault="00350251" w:rsidP="00350251">
      <w:pPr>
        <w:rPr>
          <w:rFonts w:ascii="Times New Roman" w:hAnsi="Times New Roman"/>
          <w:szCs w:val="24"/>
        </w:rPr>
      </w:pPr>
      <w:r w:rsidRPr="004E40CF">
        <w:rPr>
          <w:rFonts w:ascii="Times New Roman" w:hAnsi="Times New Roman"/>
          <w:szCs w:val="24"/>
        </w:rPr>
        <w:t>302.104</w:t>
      </w:r>
      <w:r w:rsidRPr="004E40CF">
        <w:rPr>
          <w:rFonts w:ascii="Times New Roman" w:hAnsi="Times New Roman"/>
          <w:szCs w:val="24"/>
        </w:rPr>
        <w:tab/>
        <w:t>Main River Temperatures</w:t>
      </w:r>
    </w:p>
    <w:p w14:paraId="52C552AB" w14:textId="77777777" w:rsidR="00350251" w:rsidRPr="004E40CF" w:rsidRDefault="00350251" w:rsidP="00350251">
      <w:pPr>
        <w:rPr>
          <w:rFonts w:ascii="Times New Roman" w:hAnsi="Times New Roman"/>
          <w:szCs w:val="24"/>
        </w:rPr>
      </w:pPr>
      <w:r w:rsidRPr="004E40CF">
        <w:rPr>
          <w:rFonts w:ascii="Times New Roman" w:hAnsi="Times New Roman"/>
          <w:szCs w:val="24"/>
        </w:rPr>
        <w:t>302.105</w:t>
      </w:r>
      <w:r w:rsidRPr="004E40CF">
        <w:rPr>
          <w:rFonts w:ascii="Times New Roman" w:hAnsi="Times New Roman"/>
          <w:szCs w:val="24"/>
        </w:rPr>
        <w:tab/>
        <w:t>Antidegradation</w:t>
      </w:r>
    </w:p>
    <w:p w14:paraId="77014BE6" w14:textId="77777777" w:rsidR="00350251" w:rsidRPr="004E40CF" w:rsidRDefault="00350251" w:rsidP="00350251">
      <w:pPr>
        <w:rPr>
          <w:rFonts w:ascii="Times New Roman" w:eastAsia="Arial Unicode MS" w:hAnsi="Times New Roman"/>
          <w:szCs w:val="24"/>
        </w:rPr>
      </w:pPr>
    </w:p>
    <w:p w14:paraId="07C9B856" w14:textId="77777777"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B:  GENERAL USE WATER QUALITY STANDARDS</w:t>
      </w:r>
    </w:p>
    <w:p w14:paraId="60B15F6E" w14:textId="77777777" w:rsidR="00350251" w:rsidRPr="004E40CF" w:rsidRDefault="00350251" w:rsidP="00350251">
      <w:pPr>
        <w:rPr>
          <w:rFonts w:ascii="Times New Roman" w:hAnsi="Times New Roman"/>
          <w:szCs w:val="24"/>
        </w:rPr>
      </w:pPr>
    </w:p>
    <w:p w14:paraId="0FA6F4E7" w14:textId="77777777"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14:paraId="130DF1A6" w14:textId="77777777" w:rsidR="00350251" w:rsidRPr="004E40CF" w:rsidRDefault="00350251" w:rsidP="00350251">
      <w:pPr>
        <w:rPr>
          <w:rFonts w:ascii="Times New Roman" w:hAnsi="Times New Roman"/>
          <w:szCs w:val="24"/>
        </w:rPr>
      </w:pPr>
      <w:r w:rsidRPr="004E40CF">
        <w:rPr>
          <w:rFonts w:ascii="Times New Roman" w:hAnsi="Times New Roman"/>
          <w:szCs w:val="24"/>
        </w:rPr>
        <w:t>302.201</w:t>
      </w:r>
      <w:r w:rsidRPr="004E40CF">
        <w:rPr>
          <w:rFonts w:ascii="Times New Roman" w:hAnsi="Times New Roman"/>
          <w:szCs w:val="24"/>
        </w:rPr>
        <w:tab/>
        <w:t>Scope and Applicability</w:t>
      </w:r>
    </w:p>
    <w:p w14:paraId="18FC3BD5" w14:textId="77777777" w:rsidR="00350251" w:rsidRPr="004E40CF" w:rsidRDefault="00350251" w:rsidP="00350251">
      <w:pPr>
        <w:rPr>
          <w:rFonts w:ascii="Times New Roman" w:hAnsi="Times New Roman"/>
          <w:szCs w:val="24"/>
        </w:rPr>
      </w:pPr>
      <w:r w:rsidRPr="004E40CF">
        <w:rPr>
          <w:rFonts w:ascii="Times New Roman" w:hAnsi="Times New Roman"/>
          <w:szCs w:val="24"/>
        </w:rPr>
        <w:t>302.202</w:t>
      </w:r>
      <w:r w:rsidRPr="004E40CF">
        <w:rPr>
          <w:rFonts w:ascii="Times New Roman" w:hAnsi="Times New Roman"/>
          <w:szCs w:val="24"/>
        </w:rPr>
        <w:tab/>
        <w:t>Purpose</w:t>
      </w:r>
    </w:p>
    <w:p w14:paraId="1F901BA5" w14:textId="77777777" w:rsidR="00350251" w:rsidRPr="004E40CF" w:rsidRDefault="00350251" w:rsidP="00350251">
      <w:pPr>
        <w:rPr>
          <w:rFonts w:ascii="Times New Roman" w:hAnsi="Times New Roman"/>
          <w:szCs w:val="24"/>
        </w:rPr>
      </w:pPr>
      <w:r w:rsidRPr="004E40CF">
        <w:rPr>
          <w:rFonts w:ascii="Times New Roman" w:hAnsi="Times New Roman"/>
          <w:szCs w:val="24"/>
        </w:rPr>
        <w:t>302.203</w:t>
      </w:r>
      <w:r w:rsidRPr="004E40CF">
        <w:rPr>
          <w:rFonts w:ascii="Times New Roman" w:hAnsi="Times New Roman"/>
          <w:szCs w:val="24"/>
        </w:rPr>
        <w:tab/>
        <w:t>Offensive Conditions</w:t>
      </w:r>
    </w:p>
    <w:p w14:paraId="7681446E" w14:textId="77777777" w:rsidR="00350251" w:rsidRPr="004E40CF" w:rsidRDefault="00350251" w:rsidP="00350251">
      <w:pPr>
        <w:rPr>
          <w:rFonts w:ascii="Times New Roman" w:hAnsi="Times New Roman"/>
          <w:szCs w:val="24"/>
        </w:rPr>
      </w:pPr>
      <w:r w:rsidRPr="004E40CF">
        <w:rPr>
          <w:rFonts w:ascii="Times New Roman" w:hAnsi="Times New Roman"/>
          <w:szCs w:val="24"/>
        </w:rPr>
        <w:t>302.204</w:t>
      </w:r>
      <w:r w:rsidRPr="004E40CF">
        <w:rPr>
          <w:rFonts w:ascii="Times New Roman" w:hAnsi="Times New Roman"/>
          <w:szCs w:val="24"/>
        </w:rPr>
        <w:tab/>
        <w:t>pH</w:t>
      </w:r>
    </w:p>
    <w:p w14:paraId="582B38B4" w14:textId="77777777" w:rsidR="00350251" w:rsidRPr="004E40CF" w:rsidRDefault="00350251" w:rsidP="00350251">
      <w:pPr>
        <w:rPr>
          <w:rFonts w:ascii="Times New Roman" w:hAnsi="Times New Roman"/>
          <w:szCs w:val="24"/>
        </w:rPr>
      </w:pPr>
      <w:r w:rsidRPr="004E40CF">
        <w:rPr>
          <w:rFonts w:ascii="Times New Roman" w:hAnsi="Times New Roman"/>
          <w:szCs w:val="24"/>
        </w:rPr>
        <w:t>302.205</w:t>
      </w:r>
      <w:r w:rsidRPr="004E40CF">
        <w:rPr>
          <w:rFonts w:ascii="Times New Roman" w:hAnsi="Times New Roman"/>
          <w:szCs w:val="24"/>
        </w:rPr>
        <w:tab/>
        <w:t>Phosphorus</w:t>
      </w:r>
    </w:p>
    <w:p w14:paraId="0D2B3E44" w14:textId="77777777" w:rsidR="00350251" w:rsidRPr="004E40CF" w:rsidRDefault="00350251" w:rsidP="00350251">
      <w:pPr>
        <w:rPr>
          <w:rFonts w:ascii="Times New Roman" w:hAnsi="Times New Roman"/>
          <w:szCs w:val="24"/>
        </w:rPr>
      </w:pPr>
      <w:r w:rsidRPr="004E40CF">
        <w:rPr>
          <w:rFonts w:ascii="Times New Roman" w:hAnsi="Times New Roman"/>
          <w:szCs w:val="24"/>
        </w:rPr>
        <w:t>302.206</w:t>
      </w:r>
      <w:r w:rsidRPr="004E40CF">
        <w:rPr>
          <w:rFonts w:ascii="Times New Roman" w:hAnsi="Times New Roman"/>
          <w:szCs w:val="24"/>
        </w:rPr>
        <w:tab/>
        <w:t>Dissolved Oxygen</w:t>
      </w:r>
    </w:p>
    <w:p w14:paraId="4F006742" w14:textId="77777777" w:rsidR="00350251" w:rsidRPr="004E40CF" w:rsidRDefault="00350251" w:rsidP="00350251">
      <w:pPr>
        <w:rPr>
          <w:rFonts w:ascii="Times New Roman" w:hAnsi="Times New Roman"/>
          <w:szCs w:val="24"/>
        </w:rPr>
      </w:pPr>
      <w:r w:rsidRPr="004E40CF">
        <w:rPr>
          <w:rFonts w:ascii="Times New Roman" w:hAnsi="Times New Roman"/>
          <w:szCs w:val="24"/>
        </w:rPr>
        <w:t>302.207</w:t>
      </w:r>
      <w:r w:rsidRPr="004E40CF">
        <w:rPr>
          <w:rFonts w:ascii="Times New Roman" w:hAnsi="Times New Roman"/>
          <w:szCs w:val="24"/>
        </w:rPr>
        <w:tab/>
        <w:t>Radioactivity</w:t>
      </w:r>
    </w:p>
    <w:p w14:paraId="5D861D6D" w14:textId="77777777" w:rsidR="00350251" w:rsidRPr="004E40CF" w:rsidRDefault="00350251" w:rsidP="00350251">
      <w:pPr>
        <w:rPr>
          <w:rFonts w:ascii="Times New Roman" w:hAnsi="Times New Roman"/>
          <w:szCs w:val="24"/>
        </w:rPr>
      </w:pPr>
      <w:r w:rsidRPr="004E40CF">
        <w:rPr>
          <w:rFonts w:ascii="Times New Roman" w:hAnsi="Times New Roman"/>
          <w:szCs w:val="24"/>
        </w:rPr>
        <w:t>302.208</w:t>
      </w:r>
      <w:r w:rsidRPr="004E40CF">
        <w:rPr>
          <w:rFonts w:ascii="Times New Roman" w:hAnsi="Times New Roman"/>
          <w:szCs w:val="24"/>
        </w:rPr>
        <w:tab/>
        <w:t>Numeric Standards for Chemical Constituents</w:t>
      </w:r>
    </w:p>
    <w:p w14:paraId="7D23BF40" w14:textId="77777777" w:rsidR="00350251" w:rsidRPr="004E40CF" w:rsidRDefault="00350251" w:rsidP="00350251">
      <w:pPr>
        <w:rPr>
          <w:rFonts w:ascii="Times New Roman" w:hAnsi="Times New Roman"/>
          <w:szCs w:val="24"/>
        </w:rPr>
      </w:pPr>
      <w:r w:rsidRPr="004E40CF">
        <w:rPr>
          <w:rFonts w:ascii="Times New Roman" w:hAnsi="Times New Roman"/>
          <w:szCs w:val="24"/>
        </w:rPr>
        <w:t>302.209</w:t>
      </w:r>
      <w:r w:rsidRPr="004E40CF">
        <w:rPr>
          <w:rFonts w:ascii="Times New Roman" w:hAnsi="Times New Roman"/>
          <w:szCs w:val="24"/>
        </w:rPr>
        <w:tab/>
        <w:t>Fecal Coliform</w:t>
      </w:r>
    </w:p>
    <w:p w14:paraId="5F6D0697" w14:textId="77777777" w:rsidR="00350251" w:rsidRPr="004E40CF" w:rsidRDefault="00350251" w:rsidP="00350251">
      <w:pPr>
        <w:rPr>
          <w:rFonts w:ascii="Times New Roman" w:hAnsi="Times New Roman"/>
          <w:szCs w:val="24"/>
        </w:rPr>
      </w:pPr>
      <w:r w:rsidRPr="004E40CF">
        <w:rPr>
          <w:rFonts w:ascii="Times New Roman" w:hAnsi="Times New Roman"/>
          <w:szCs w:val="24"/>
        </w:rPr>
        <w:t>302.210</w:t>
      </w:r>
      <w:r w:rsidRPr="004E40CF">
        <w:rPr>
          <w:rFonts w:ascii="Times New Roman" w:hAnsi="Times New Roman"/>
          <w:szCs w:val="24"/>
        </w:rPr>
        <w:tab/>
        <w:t>Other Toxic Substances</w:t>
      </w:r>
    </w:p>
    <w:p w14:paraId="74A2B0EF" w14:textId="77777777" w:rsidR="00350251" w:rsidRPr="004E40CF" w:rsidRDefault="00350251" w:rsidP="00350251">
      <w:pPr>
        <w:rPr>
          <w:rFonts w:ascii="Times New Roman" w:hAnsi="Times New Roman"/>
          <w:szCs w:val="24"/>
        </w:rPr>
      </w:pPr>
      <w:r w:rsidRPr="004E40CF">
        <w:rPr>
          <w:rFonts w:ascii="Times New Roman" w:hAnsi="Times New Roman"/>
          <w:szCs w:val="24"/>
        </w:rPr>
        <w:t>302.211</w:t>
      </w:r>
      <w:r w:rsidRPr="004E40CF">
        <w:rPr>
          <w:rFonts w:ascii="Times New Roman" w:hAnsi="Times New Roman"/>
          <w:szCs w:val="24"/>
        </w:rPr>
        <w:tab/>
        <w:t>Temperature</w:t>
      </w:r>
    </w:p>
    <w:p w14:paraId="206AB81D" w14:textId="77777777" w:rsidR="00350251" w:rsidRPr="004E40CF" w:rsidRDefault="00350251" w:rsidP="00350251">
      <w:pPr>
        <w:rPr>
          <w:rFonts w:ascii="Times New Roman" w:hAnsi="Times New Roman"/>
          <w:szCs w:val="24"/>
        </w:rPr>
      </w:pPr>
      <w:r w:rsidRPr="004E40CF">
        <w:rPr>
          <w:rFonts w:ascii="Times New Roman" w:hAnsi="Times New Roman"/>
          <w:szCs w:val="24"/>
        </w:rPr>
        <w:t>302.212</w:t>
      </w:r>
      <w:r w:rsidRPr="004E40CF">
        <w:rPr>
          <w:rFonts w:ascii="Times New Roman" w:hAnsi="Times New Roman"/>
          <w:szCs w:val="24"/>
        </w:rPr>
        <w:tab/>
        <w:t xml:space="preserve">Total Ammonia Nitrogen </w:t>
      </w:r>
    </w:p>
    <w:p w14:paraId="3925EA9B" w14:textId="77777777" w:rsidR="00350251" w:rsidRPr="004E40CF" w:rsidRDefault="00350251" w:rsidP="00350251">
      <w:pPr>
        <w:rPr>
          <w:rFonts w:ascii="Times New Roman" w:hAnsi="Times New Roman"/>
          <w:szCs w:val="24"/>
        </w:rPr>
      </w:pPr>
      <w:r w:rsidRPr="004E40CF">
        <w:rPr>
          <w:rFonts w:ascii="Times New Roman" w:hAnsi="Times New Roman"/>
          <w:szCs w:val="24"/>
        </w:rPr>
        <w:t>302.213</w:t>
      </w:r>
      <w:r w:rsidRPr="004E40CF">
        <w:rPr>
          <w:rFonts w:ascii="Times New Roman" w:hAnsi="Times New Roman"/>
          <w:szCs w:val="24"/>
        </w:rPr>
        <w:tab/>
        <w:t>Effluent Modified Waters (Ammonia)(Repealed)</w:t>
      </w:r>
    </w:p>
    <w:p w14:paraId="7EA60D61" w14:textId="77777777" w:rsidR="00350251" w:rsidRPr="004E40CF" w:rsidRDefault="00350251" w:rsidP="00350251">
      <w:pPr>
        <w:rPr>
          <w:rFonts w:ascii="Times New Roman" w:hAnsi="Times New Roman"/>
          <w:szCs w:val="24"/>
        </w:rPr>
      </w:pPr>
    </w:p>
    <w:p w14:paraId="435C309C" w14:textId="77777777"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C:  PUBLIC AND FOOD PROCESSING WATER SUPPLY STANDARDS</w:t>
      </w:r>
    </w:p>
    <w:p w14:paraId="42C19994" w14:textId="77777777" w:rsidR="00350251" w:rsidRPr="004E40CF" w:rsidRDefault="00350251" w:rsidP="00350251">
      <w:pPr>
        <w:rPr>
          <w:rFonts w:ascii="Times New Roman" w:eastAsia="Arial Unicode MS" w:hAnsi="Times New Roman"/>
          <w:szCs w:val="24"/>
        </w:rPr>
      </w:pPr>
    </w:p>
    <w:p w14:paraId="182D927E" w14:textId="77777777"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14:paraId="2759A971" w14:textId="77777777" w:rsidR="00350251" w:rsidRPr="004E40CF" w:rsidRDefault="00350251" w:rsidP="00350251">
      <w:pPr>
        <w:rPr>
          <w:rFonts w:ascii="Times New Roman" w:hAnsi="Times New Roman"/>
          <w:szCs w:val="24"/>
        </w:rPr>
      </w:pPr>
      <w:r w:rsidRPr="004E40CF">
        <w:rPr>
          <w:rFonts w:ascii="Times New Roman" w:hAnsi="Times New Roman"/>
          <w:szCs w:val="24"/>
        </w:rPr>
        <w:t>302.301</w:t>
      </w:r>
      <w:r w:rsidRPr="004E40CF">
        <w:rPr>
          <w:rFonts w:ascii="Times New Roman" w:hAnsi="Times New Roman"/>
          <w:szCs w:val="24"/>
        </w:rPr>
        <w:tab/>
        <w:t>Scope and Applicability</w:t>
      </w:r>
    </w:p>
    <w:p w14:paraId="35C61A56" w14:textId="77777777" w:rsidR="00350251" w:rsidRPr="004E40CF" w:rsidRDefault="00350251" w:rsidP="00350251">
      <w:pPr>
        <w:rPr>
          <w:rFonts w:ascii="Times New Roman" w:hAnsi="Times New Roman"/>
          <w:szCs w:val="24"/>
        </w:rPr>
      </w:pPr>
      <w:r w:rsidRPr="004E40CF">
        <w:rPr>
          <w:rFonts w:ascii="Times New Roman" w:hAnsi="Times New Roman"/>
          <w:szCs w:val="24"/>
        </w:rPr>
        <w:t>302.302</w:t>
      </w:r>
      <w:r w:rsidRPr="004E40CF">
        <w:rPr>
          <w:rFonts w:ascii="Times New Roman" w:hAnsi="Times New Roman"/>
          <w:szCs w:val="24"/>
        </w:rPr>
        <w:tab/>
        <w:t>Algicide Permits</w:t>
      </w:r>
    </w:p>
    <w:p w14:paraId="0BED1742" w14:textId="77777777" w:rsidR="00350251" w:rsidRPr="004E40CF" w:rsidRDefault="00350251" w:rsidP="00350251">
      <w:pPr>
        <w:rPr>
          <w:rFonts w:ascii="Times New Roman" w:hAnsi="Times New Roman"/>
          <w:szCs w:val="24"/>
        </w:rPr>
      </w:pPr>
      <w:r w:rsidRPr="004E40CF">
        <w:rPr>
          <w:rFonts w:ascii="Times New Roman" w:hAnsi="Times New Roman"/>
          <w:szCs w:val="24"/>
        </w:rPr>
        <w:t>302.303</w:t>
      </w:r>
      <w:r w:rsidRPr="004E40CF">
        <w:rPr>
          <w:rFonts w:ascii="Times New Roman" w:hAnsi="Times New Roman"/>
          <w:szCs w:val="24"/>
        </w:rPr>
        <w:tab/>
        <w:t>Finished Water Standards</w:t>
      </w:r>
    </w:p>
    <w:p w14:paraId="21A1F36E" w14:textId="77777777" w:rsidR="00350251" w:rsidRPr="004E40CF" w:rsidRDefault="00350251" w:rsidP="00350251">
      <w:pPr>
        <w:rPr>
          <w:rFonts w:ascii="Times New Roman" w:hAnsi="Times New Roman"/>
          <w:szCs w:val="24"/>
        </w:rPr>
      </w:pPr>
      <w:r w:rsidRPr="004E40CF">
        <w:rPr>
          <w:rFonts w:ascii="Times New Roman" w:hAnsi="Times New Roman"/>
          <w:szCs w:val="24"/>
        </w:rPr>
        <w:t>302.304</w:t>
      </w:r>
      <w:r w:rsidRPr="004E40CF">
        <w:rPr>
          <w:rFonts w:ascii="Times New Roman" w:hAnsi="Times New Roman"/>
          <w:szCs w:val="24"/>
        </w:rPr>
        <w:tab/>
        <w:t>Chemical Constituents</w:t>
      </w:r>
    </w:p>
    <w:p w14:paraId="5D047C21" w14:textId="77777777" w:rsidR="00350251" w:rsidRPr="004E40CF" w:rsidRDefault="00350251" w:rsidP="00350251">
      <w:pPr>
        <w:tabs>
          <w:tab w:val="left" w:pos="1482"/>
          <w:tab w:val="center" w:pos="4320"/>
          <w:tab w:val="right" w:pos="8640"/>
        </w:tabs>
        <w:rPr>
          <w:rFonts w:ascii="Times New Roman" w:hAnsi="Times New Roman"/>
          <w:szCs w:val="24"/>
        </w:rPr>
      </w:pPr>
      <w:r w:rsidRPr="004E40CF">
        <w:rPr>
          <w:rFonts w:ascii="Times New Roman" w:hAnsi="Times New Roman"/>
          <w:szCs w:val="24"/>
        </w:rPr>
        <w:t>302.305</w:t>
      </w:r>
      <w:r w:rsidRPr="004E40CF">
        <w:rPr>
          <w:rFonts w:ascii="Times New Roman" w:hAnsi="Times New Roman"/>
          <w:szCs w:val="24"/>
        </w:rPr>
        <w:tab/>
        <w:t>Other Contaminants</w:t>
      </w:r>
    </w:p>
    <w:p w14:paraId="101AEE89" w14:textId="77777777" w:rsidR="00350251" w:rsidRPr="004E40CF" w:rsidRDefault="00350251" w:rsidP="00350251">
      <w:pPr>
        <w:numPr>
          <w:ilvl w:val="1"/>
          <w:numId w:val="7"/>
        </w:numPr>
        <w:rPr>
          <w:rFonts w:ascii="Times New Roman" w:hAnsi="Times New Roman"/>
          <w:szCs w:val="24"/>
        </w:rPr>
      </w:pPr>
      <w:r w:rsidRPr="004E40CF">
        <w:rPr>
          <w:rFonts w:ascii="Times New Roman" w:hAnsi="Times New Roman"/>
          <w:szCs w:val="24"/>
        </w:rPr>
        <w:t>Fecal Coliform</w:t>
      </w:r>
    </w:p>
    <w:p w14:paraId="743DAA80" w14:textId="77777777" w:rsidR="00350251" w:rsidRPr="004E40CF" w:rsidRDefault="00350251" w:rsidP="00350251">
      <w:pPr>
        <w:rPr>
          <w:rFonts w:ascii="Times New Roman" w:hAnsi="Times New Roman"/>
          <w:szCs w:val="24"/>
        </w:rPr>
      </w:pPr>
      <w:r w:rsidRPr="004E40CF">
        <w:rPr>
          <w:rFonts w:ascii="Times New Roman" w:hAnsi="Times New Roman"/>
          <w:szCs w:val="24"/>
        </w:rPr>
        <w:t>302.307</w:t>
      </w:r>
      <w:r w:rsidRPr="004E40CF">
        <w:rPr>
          <w:rFonts w:ascii="Times New Roman" w:hAnsi="Times New Roman"/>
          <w:szCs w:val="24"/>
        </w:rPr>
        <w:tab/>
        <w:t>Radium 226 and 228</w:t>
      </w:r>
    </w:p>
    <w:p w14:paraId="7CC2DB32" w14:textId="77777777" w:rsidR="00350251" w:rsidRPr="004E40CF" w:rsidRDefault="00350251" w:rsidP="00350251">
      <w:pPr>
        <w:rPr>
          <w:rFonts w:ascii="Times New Roman" w:hAnsi="Times New Roman"/>
          <w:szCs w:val="24"/>
        </w:rPr>
      </w:pPr>
    </w:p>
    <w:p w14:paraId="5A60002D" w14:textId="77777777" w:rsidR="00350251" w:rsidRPr="004E40CF" w:rsidRDefault="00350251" w:rsidP="00350251">
      <w:pPr>
        <w:jc w:val="center"/>
        <w:rPr>
          <w:rFonts w:ascii="Times New Roman" w:eastAsia="Arial Unicode MS" w:hAnsi="Times New Roman"/>
          <w:szCs w:val="24"/>
        </w:rPr>
      </w:pPr>
      <w:r w:rsidRPr="004E40CF">
        <w:rPr>
          <w:rFonts w:ascii="Times New Roman" w:hAnsi="Times New Roman"/>
          <w:szCs w:val="24"/>
        </w:rPr>
        <w:lastRenderedPageBreak/>
        <w:t xml:space="preserve">SUBPART D:  </w:t>
      </w:r>
      <w:r w:rsidRPr="004E40CF">
        <w:rPr>
          <w:rFonts w:ascii="Times New Roman" w:hAnsi="Times New Roman"/>
          <w:iCs/>
          <w:szCs w:val="24"/>
        </w:rPr>
        <w:t>CHICAGO AREA WATERWAY SYSTEM AND LOWER DES PLAINES RIVER WATER QUALITY</w:t>
      </w:r>
      <w:r w:rsidRPr="004E40CF">
        <w:rPr>
          <w:rFonts w:ascii="Times New Roman" w:hAnsi="Times New Roman"/>
          <w:iCs/>
          <w:szCs w:val="24"/>
          <w:u w:val="single"/>
        </w:rPr>
        <w:t xml:space="preserve"> </w:t>
      </w:r>
      <w:r w:rsidRPr="004E40CF">
        <w:rPr>
          <w:rFonts w:ascii="Times New Roman" w:hAnsi="Times New Roman"/>
          <w:szCs w:val="24"/>
        </w:rPr>
        <w:t>AND INDIGENOUS AQUATIC LIFE STANDARDS</w:t>
      </w:r>
    </w:p>
    <w:p w14:paraId="2FF3B7A8" w14:textId="77777777" w:rsidR="00350251" w:rsidRPr="004E40CF" w:rsidRDefault="00350251" w:rsidP="00350251">
      <w:pPr>
        <w:rPr>
          <w:rFonts w:ascii="Times New Roman" w:eastAsia="Arial Unicode MS" w:hAnsi="Times New Roman"/>
          <w:szCs w:val="24"/>
        </w:rPr>
      </w:pPr>
    </w:p>
    <w:p w14:paraId="33D984CB" w14:textId="77777777"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14:paraId="3AC834A4" w14:textId="77777777" w:rsidR="00350251" w:rsidRPr="004E40CF" w:rsidRDefault="00350251" w:rsidP="00350251">
      <w:pPr>
        <w:rPr>
          <w:rFonts w:ascii="Times New Roman" w:hAnsi="Times New Roman"/>
          <w:szCs w:val="24"/>
        </w:rPr>
      </w:pPr>
      <w:r w:rsidRPr="004E40CF">
        <w:rPr>
          <w:rFonts w:ascii="Times New Roman" w:hAnsi="Times New Roman"/>
          <w:szCs w:val="24"/>
        </w:rPr>
        <w:t>302.401</w:t>
      </w:r>
      <w:r w:rsidRPr="004E40CF">
        <w:rPr>
          <w:rFonts w:ascii="Times New Roman" w:hAnsi="Times New Roman"/>
          <w:szCs w:val="24"/>
        </w:rPr>
        <w:tab/>
        <w:t>Scope and Applicability</w:t>
      </w:r>
    </w:p>
    <w:p w14:paraId="2D9849B3" w14:textId="77777777" w:rsidR="00350251" w:rsidRPr="004E40CF" w:rsidRDefault="00350251" w:rsidP="00350251">
      <w:pPr>
        <w:rPr>
          <w:rFonts w:ascii="Times New Roman" w:hAnsi="Times New Roman"/>
          <w:szCs w:val="24"/>
        </w:rPr>
      </w:pPr>
      <w:r w:rsidRPr="004E40CF">
        <w:rPr>
          <w:rFonts w:ascii="Times New Roman" w:hAnsi="Times New Roman"/>
          <w:szCs w:val="24"/>
        </w:rPr>
        <w:t>302.402</w:t>
      </w:r>
      <w:r w:rsidRPr="004E40CF">
        <w:rPr>
          <w:rFonts w:ascii="Times New Roman" w:hAnsi="Times New Roman"/>
          <w:szCs w:val="24"/>
        </w:rPr>
        <w:tab/>
        <w:t>Purpose</w:t>
      </w:r>
    </w:p>
    <w:p w14:paraId="465034DD" w14:textId="77777777" w:rsidR="00350251" w:rsidRPr="004E40CF" w:rsidRDefault="00350251" w:rsidP="00350251">
      <w:pPr>
        <w:rPr>
          <w:rFonts w:ascii="Times New Roman" w:hAnsi="Times New Roman"/>
          <w:szCs w:val="24"/>
        </w:rPr>
      </w:pPr>
      <w:r w:rsidRPr="004E40CF">
        <w:rPr>
          <w:rFonts w:ascii="Times New Roman" w:hAnsi="Times New Roman"/>
          <w:szCs w:val="24"/>
        </w:rPr>
        <w:t>302.403</w:t>
      </w:r>
      <w:r w:rsidRPr="004E40CF">
        <w:rPr>
          <w:rFonts w:ascii="Times New Roman" w:hAnsi="Times New Roman"/>
          <w:szCs w:val="24"/>
        </w:rPr>
        <w:tab/>
        <w:t>Unnatural Sludge</w:t>
      </w:r>
    </w:p>
    <w:p w14:paraId="0E08DE27" w14:textId="77777777" w:rsidR="00350251" w:rsidRPr="004E40CF" w:rsidRDefault="00350251" w:rsidP="00350251">
      <w:pPr>
        <w:rPr>
          <w:rFonts w:ascii="Times New Roman" w:hAnsi="Times New Roman"/>
          <w:szCs w:val="24"/>
        </w:rPr>
      </w:pPr>
      <w:r w:rsidRPr="004E40CF">
        <w:rPr>
          <w:rFonts w:ascii="Times New Roman" w:hAnsi="Times New Roman"/>
          <w:szCs w:val="24"/>
        </w:rPr>
        <w:t>302.404</w:t>
      </w:r>
      <w:r w:rsidRPr="004E40CF">
        <w:rPr>
          <w:rFonts w:ascii="Times New Roman" w:hAnsi="Times New Roman"/>
          <w:szCs w:val="24"/>
        </w:rPr>
        <w:tab/>
        <w:t>pH</w:t>
      </w:r>
    </w:p>
    <w:p w14:paraId="053F25CF" w14:textId="77777777" w:rsidR="00350251" w:rsidRPr="004E40CF" w:rsidRDefault="00350251" w:rsidP="00350251">
      <w:pPr>
        <w:rPr>
          <w:rFonts w:ascii="Times New Roman" w:hAnsi="Times New Roman"/>
          <w:szCs w:val="24"/>
        </w:rPr>
      </w:pPr>
      <w:r w:rsidRPr="004E40CF">
        <w:rPr>
          <w:rFonts w:ascii="Times New Roman" w:hAnsi="Times New Roman"/>
          <w:szCs w:val="24"/>
        </w:rPr>
        <w:t>302.405</w:t>
      </w:r>
      <w:r w:rsidRPr="004E40CF">
        <w:rPr>
          <w:rFonts w:ascii="Times New Roman" w:hAnsi="Times New Roman"/>
          <w:szCs w:val="24"/>
        </w:rPr>
        <w:tab/>
        <w:t>Dissolved Oxygen</w:t>
      </w:r>
    </w:p>
    <w:p w14:paraId="629A2D0C" w14:textId="77777777" w:rsidR="00350251" w:rsidRPr="004E40CF" w:rsidRDefault="00350251" w:rsidP="00350251">
      <w:pPr>
        <w:rPr>
          <w:rFonts w:ascii="Times New Roman" w:hAnsi="Times New Roman"/>
          <w:szCs w:val="24"/>
        </w:rPr>
      </w:pPr>
      <w:r w:rsidRPr="004E40CF">
        <w:rPr>
          <w:rFonts w:ascii="Times New Roman" w:hAnsi="Times New Roman"/>
          <w:szCs w:val="24"/>
        </w:rPr>
        <w:t>302.406</w:t>
      </w:r>
      <w:r w:rsidRPr="004E40CF">
        <w:rPr>
          <w:rFonts w:ascii="Times New Roman" w:hAnsi="Times New Roman"/>
          <w:szCs w:val="24"/>
        </w:rPr>
        <w:tab/>
        <w:t>Fecal Coliform (Repealed)</w:t>
      </w:r>
    </w:p>
    <w:p w14:paraId="4FBEFDB3" w14:textId="77777777" w:rsidR="00350251" w:rsidRPr="004E40CF" w:rsidRDefault="00350251" w:rsidP="00350251">
      <w:pPr>
        <w:rPr>
          <w:rFonts w:ascii="Times New Roman" w:hAnsi="Times New Roman"/>
          <w:szCs w:val="24"/>
        </w:rPr>
      </w:pPr>
      <w:r w:rsidRPr="004E40CF">
        <w:rPr>
          <w:rFonts w:ascii="Times New Roman" w:hAnsi="Times New Roman"/>
          <w:szCs w:val="24"/>
        </w:rPr>
        <w:t>302.407</w:t>
      </w:r>
      <w:r w:rsidRPr="004E40CF">
        <w:rPr>
          <w:rFonts w:ascii="Times New Roman" w:hAnsi="Times New Roman"/>
          <w:szCs w:val="24"/>
        </w:rPr>
        <w:tab/>
        <w:t>Chemical Constituents</w:t>
      </w:r>
    </w:p>
    <w:p w14:paraId="6D179BC9" w14:textId="77777777" w:rsidR="00350251" w:rsidRPr="004E40CF" w:rsidRDefault="00350251" w:rsidP="00350251">
      <w:pPr>
        <w:rPr>
          <w:rFonts w:ascii="Times New Roman" w:hAnsi="Times New Roman"/>
          <w:szCs w:val="24"/>
        </w:rPr>
      </w:pPr>
      <w:r w:rsidRPr="004E40CF">
        <w:rPr>
          <w:rFonts w:ascii="Times New Roman" w:hAnsi="Times New Roman"/>
          <w:szCs w:val="24"/>
        </w:rPr>
        <w:t>302.408</w:t>
      </w:r>
      <w:r w:rsidRPr="004E40CF">
        <w:rPr>
          <w:rFonts w:ascii="Times New Roman" w:hAnsi="Times New Roman"/>
          <w:szCs w:val="24"/>
        </w:rPr>
        <w:tab/>
        <w:t>Temperature</w:t>
      </w:r>
    </w:p>
    <w:p w14:paraId="3DC04D1B"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302.409</w:t>
      </w:r>
      <w:r w:rsidRPr="004E40CF">
        <w:rPr>
          <w:rFonts w:ascii="Times New Roman" w:hAnsi="Times New Roman"/>
          <w:szCs w:val="24"/>
        </w:rPr>
        <w:tab/>
        <w:t>Cyanide for the South Fork of the South Branch of the Chicago River (Bubbly Creek)</w:t>
      </w:r>
    </w:p>
    <w:p w14:paraId="155ACB9E" w14:textId="77777777" w:rsidR="00350251" w:rsidRPr="004E40CF" w:rsidRDefault="00350251" w:rsidP="00350251">
      <w:pPr>
        <w:rPr>
          <w:rFonts w:ascii="Times New Roman" w:hAnsi="Times New Roman"/>
          <w:szCs w:val="24"/>
        </w:rPr>
      </w:pPr>
      <w:r w:rsidRPr="004E40CF">
        <w:rPr>
          <w:rFonts w:ascii="Times New Roman" w:hAnsi="Times New Roman"/>
          <w:szCs w:val="24"/>
        </w:rPr>
        <w:t>302.410</w:t>
      </w:r>
      <w:r w:rsidRPr="004E40CF">
        <w:rPr>
          <w:rFonts w:ascii="Times New Roman" w:hAnsi="Times New Roman"/>
          <w:szCs w:val="24"/>
        </w:rPr>
        <w:tab/>
        <w:t xml:space="preserve">Other Toxic Substances </w:t>
      </w:r>
    </w:p>
    <w:p w14:paraId="574238D3" w14:textId="77777777" w:rsidR="00350251" w:rsidRPr="00F9432F" w:rsidRDefault="00350251" w:rsidP="00350251">
      <w:pPr>
        <w:rPr>
          <w:rFonts w:ascii="Times New Roman" w:hAnsi="Times New Roman"/>
          <w:szCs w:val="24"/>
        </w:rPr>
      </w:pPr>
      <w:r w:rsidRPr="00F9432F">
        <w:rPr>
          <w:rFonts w:ascii="Times New Roman" w:hAnsi="Times New Roman"/>
          <w:szCs w:val="24"/>
        </w:rPr>
        <w:t>302.412</w:t>
      </w:r>
      <w:r w:rsidRPr="00F9432F">
        <w:rPr>
          <w:rFonts w:ascii="Times New Roman" w:hAnsi="Times New Roman"/>
          <w:szCs w:val="24"/>
        </w:rPr>
        <w:tab/>
        <w:t>Total Ammonia Nitrogen</w:t>
      </w:r>
    </w:p>
    <w:p w14:paraId="228ADAFC" w14:textId="77777777" w:rsidR="00350251" w:rsidRPr="00F9432F" w:rsidRDefault="00350251" w:rsidP="00350251">
      <w:pPr>
        <w:rPr>
          <w:rFonts w:ascii="Times New Roman" w:hAnsi="Times New Roman"/>
          <w:szCs w:val="24"/>
        </w:rPr>
      </w:pPr>
    </w:p>
    <w:p w14:paraId="43FFB157" w14:textId="77777777" w:rsidR="00350251" w:rsidRPr="004E40CF" w:rsidRDefault="00350251" w:rsidP="00350251">
      <w:pPr>
        <w:rPr>
          <w:rFonts w:ascii="Times New Roman" w:hAnsi="Times New Roman"/>
          <w:szCs w:val="24"/>
        </w:rPr>
      </w:pPr>
    </w:p>
    <w:p w14:paraId="43432E7F" w14:textId="77777777"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E:  LAKE MICHIGAN BASIN WATER QUALITY STANDARDS</w:t>
      </w:r>
    </w:p>
    <w:p w14:paraId="035B9A74" w14:textId="77777777" w:rsidR="00350251" w:rsidRPr="004E40CF" w:rsidRDefault="00350251" w:rsidP="00350251">
      <w:pPr>
        <w:rPr>
          <w:rFonts w:ascii="Times New Roman" w:hAnsi="Times New Roman"/>
          <w:bCs/>
          <w:szCs w:val="24"/>
        </w:rPr>
      </w:pPr>
    </w:p>
    <w:p w14:paraId="6C40FF39" w14:textId="77777777" w:rsidR="00350251" w:rsidRPr="004E40CF" w:rsidRDefault="00350251" w:rsidP="00350251">
      <w:pPr>
        <w:outlineLvl w:val="0"/>
        <w:rPr>
          <w:rFonts w:ascii="Times New Roman" w:hAnsi="Times New Roman"/>
          <w:b/>
          <w:szCs w:val="24"/>
        </w:rPr>
      </w:pPr>
      <w:r w:rsidRPr="004E40CF">
        <w:rPr>
          <w:rFonts w:ascii="Times New Roman" w:hAnsi="Times New Roman"/>
          <w:bCs/>
          <w:szCs w:val="24"/>
        </w:rPr>
        <w:t>Section</w:t>
      </w:r>
    </w:p>
    <w:p w14:paraId="148C188F" w14:textId="77777777" w:rsidR="00350251" w:rsidRPr="004E40CF" w:rsidRDefault="00350251" w:rsidP="00350251">
      <w:pPr>
        <w:rPr>
          <w:rFonts w:ascii="Times New Roman" w:hAnsi="Times New Roman"/>
          <w:szCs w:val="24"/>
        </w:rPr>
      </w:pPr>
      <w:r w:rsidRPr="004E40CF">
        <w:rPr>
          <w:rFonts w:ascii="Times New Roman" w:hAnsi="Times New Roman"/>
          <w:szCs w:val="24"/>
        </w:rPr>
        <w:t>302.501</w:t>
      </w:r>
      <w:r w:rsidRPr="004E40CF">
        <w:rPr>
          <w:rFonts w:ascii="Times New Roman" w:hAnsi="Times New Roman"/>
          <w:szCs w:val="24"/>
        </w:rPr>
        <w:tab/>
        <w:t>Scope, Applicability, and Definitions</w:t>
      </w:r>
    </w:p>
    <w:p w14:paraId="5D96DA53" w14:textId="77777777" w:rsidR="00350251" w:rsidRPr="004E40CF" w:rsidRDefault="00350251" w:rsidP="00350251">
      <w:pPr>
        <w:rPr>
          <w:rFonts w:ascii="Times New Roman" w:hAnsi="Times New Roman"/>
          <w:szCs w:val="24"/>
        </w:rPr>
      </w:pPr>
      <w:r w:rsidRPr="004E40CF">
        <w:rPr>
          <w:rFonts w:ascii="Times New Roman" w:hAnsi="Times New Roman"/>
          <w:szCs w:val="24"/>
        </w:rPr>
        <w:t>302.502</w:t>
      </w:r>
      <w:r w:rsidRPr="004E40CF">
        <w:rPr>
          <w:rFonts w:ascii="Times New Roman" w:hAnsi="Times New Roman"/>
          <w:szCs w:val="24"/>
        </w:rPr>
        <w:tab/>
        <w:t>Dissolved Oxygen</w:t>
      </w:r>
    </w:p>
    <w:p w14:paraId="7F427AB7" w14:textId="77777777" w:rsidR="00350251" w:rsidRPr="004E40CF" w:rsidRDefault="00350251" w:rsidP="00350251">
      <w:pPr>
        <w:rPr>
          <w:rFonts w:ascii="Times New Roman" w:hAnsi="Times New Roman"/>
          <w:szCs w:val="24"/>
        </w:rPr>
      </w:pPr>
      <w:r w:rsidRPr="004E40CF">
        <w:rPr>
          <w:rFonts w:ascii="Times New Roman" w:hAnsi="Times New Roman"/>
          <w:szCs w:val="24"/>
        </w:rPr>
        <w:t>302.503</w:t>
      </w:r>
      <w:r w:rsidRPr="004E40CF">
        <w:rPr>
          <w:rFonts w:ascii="Times New Roman" w:hAnsi="Times New Roman"/>
          <w:szCs w:val="24"/>
        </w:rPr>
        <w:tab/>
        <w:t>pH</w:t>
      </w:r>
    </w:p>
    <w:p w14:paraId="346AB325" w14:textId="77777777" w:rsidR="00350251" w:rsidRPr="004E40CF" w:rsidRDefault="00350251" w:rsidP="00350251">
      <w:pPr>
        <w:rPr>
          <w:rFonts w:ascii="Times New Roman" w:hAnsi="Times New Roman"/>
          <w:szCs w:val="24"/>
        </w:rPr>
      </w:pPr>
      <w:r w:rsidRPr="004E40CF">
        <w:rPr>
          <w:rFonts w:ascii="Times New Roman" w:hAnsi="Times New Roman"/>
          <w:szCs w:val="24"/>
        </w:rPr>
        <w:t>302.504</w:t>
      </w:r>
      <w:r w:rsidRPr="004E40CF">
        <w:rPr>
          <w:rFonts w:ascii="Times New Roman" w:hAnsi="Times New Roman"/>
          <w:szCs w:val="24"/>
        </w:rPr>
        <w:tab/>
        <w:t>Chemical Constituents</w:t>
      </w:r>
    </w:p>
    <w:p w14:paraId="7C67653C" w14:textId="77777777" w:rsidR="00350251" w:rsidRPr="004E40CF" w:rsidRDefault="00350251" w:rsidP="00350251">
      <w:pPr>
        <w:tabs>
          <w:tab w:val="left" w:pos="720"/>
          <w:tab w:val="left" w:pos="1440"/>
          <w:tab w:val="center" w:pos="4320"/>
          <w:tab w:val="right" w:pos="8640"/>
        </w:tabs>
        <w:rPr>
          <w:rFonts w:ascii="Times New Roman" w:hAnsi="Times New Roman"/>
          <w:szCs w:val="24"/>
        </w:rPr>
      </w:pPr>
      <w:r w:rsidRPr="004E40CF">
        <w:rPr>
          <w:rFonts w:ascii="Times New Roman" w:hAnsi="Times New Roman"/>
          <w:szCs w:val="24"/>
        </w:rPr>
        <w:t>302.505</w:t>
      </w:r>
      <w:r w:rsidRPr="004E40CF">
        <w:rPr>
          <w:rFonts w:ascii="Times New Roman" w:hAnsi="Times New Roman"/>
          <w:szCs w:val="24"/>
        </w:rPr>
        <w:tab/>
        <w:t>Fecal Coliform</w:t>
      </w:r>
    </w:p>
    <w:p w14:paraId="25A3A3FD" w14:textId="77777777" w:rsidR="00350251" w:rsidRPr="004E40CF" w:rsidRDefault="00350251" w:rsidP="00350251">
      <w:pPr>
        <w:rPr>
          <w:rFonts w:ascii="Times New Roman" w:hAnsi="Times New Roman"/>
          <w:szCs w:val="24"/>
        </w:rPr>
      </w:pPr>
      <w:r w:rsidRPr="004E40CF">
        <w:rPr>
          <w:rFonts w:ascii="Times New Roman" w:hAnsi="Times New Roman"/>
          <w:szCs w:val="24"/>
        </w:rPr>
        <w:t>302.506</w:t>
      </w:r>
      <w:r w:rsidRPr="004E40CF">
        <w:rPr>
          <w:rFonts w:ascii="Times New Roman" w:hAnsi="Times New Roman"/>
          <w:szCs w:val="24"/>
        </w:rPr>
        <w:tab/>
        <w:t>Temperature</w:t>
      </w:r>
    </w:p>
    <w:p w14:paraId="11D6D7B0" w14:textId="77777777" w:rsidR="00350251" w:rsidRPr="004E40CF" w:rsidRDefault="00350251" w:rsidP="00350251">
      <w:pPr>
        <w:rPr>
          <w:rFonts w:ascii="Times New Roman" w:hAnsi="Times New Roman"/>
          <w:szCs w:val="24"/>
        </w:rPr>
      </w:pPr>
      <w:r w:rsidRPr="004E40CF">
        <w:rPr>
          <w:rFonts w:ascii="Times New Roman" w:hAnsi="Times New Roman"/>
          <w:szCs w:val="24"/>
        </w:rPr>
        <w:t>302.507</w:t>
      </w:r>
      <w:r w:rsidRPr="004E40CF">
        <w:rPr>
          <w:rFonts w:ascii="Times New Roman" w:hAnsi="Times New Roman"/>
          <w:szCs w:val="24"/>
        </w:rPr>
        <w:tab/>
        <w:t>Thermal Standards for Existing Sources on January 1, 1971</w:t>
      </w:r>
    </w:p>
    <w:p w14:paraId="7A1D25F1"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302.508</w:t>
      </w:r>
      <w:r w:rsidRPr="004E40CF">
        <w:rPr>
          <w:rFonts w:ascii="Times New Roman" w:hAnsi="Times New Roman"/>
          <w:szCs w:val="24"/>
        </w:rPr>
        <w:tab/>
        <w:t xml:space="preserve">Thermal Standards for Sources Under Construction </w:t>
      </w:r>
      <w:proofErr w:type="gramStart"/>
      <w:r w:rsidRPr="004E40CF">
        <w:rPr>
          <w:rFonts w:ascii="Times New Roman" w:hAnsi="Times New Roman"/>
          <w:szCs w:val="24"/>
        </w:rPr>
        <w:t>But</w:t>
      </w:r>
      <w:proofErr w:type="gramEnd"/>
      <w:r w:rsidRPr="004E40CF">
        <w:rPr>
          <w:rFonts w:ascii="Times New Roman" w:hAnsi="Times New Roman"/>
          <w:szCs w:val="24"/>
        </w:rPr>
        <w:t xml:space="preserve"> Not In Operation on January 1, 1971</w:t>
      </w:r>
    </w:p>
    <w:p w14:paraId="4B4598CB" w14:textId="77777777" w:rsidR="00350251" w:rsidRPr="004E40CF" w:rsidRDefault="00350251" w:rsidP="00350251">
      <w:pPr>
        <w:rPr>
          <w:rFonts w:ascii="Times New Roman" w:hAnsi="Times New Roman"/>
          <w:szCs w:val="24"/>
        </w:rPr>
      </w:pPr>
      <w:r w:rsidRPr="004E40CF">
        <w:rPr>
          <w:rFonts w:ascii="Times New Roman" w:hAnsi="Times New Roman"/>
          <w:szCs w:val="24"/>
        </w:rPr>
        <w:t>302.509</w:t>
      </w:r>
      <w:r w:rsidRPr="004E40CF">
        <w:rPr>
          <w:rFonts w:ascii="Times New Roman" w:hAnsi="Times New Roman"/>
          <w:szCs w:val="24"/>
        </w:rPr>
        <w:tab/>
        <w:t>Other Sources</w:t>
      </w:r>
    </w:p>
    <w:p w14:paraId="48038288" w14:textId="77777777" w:rsidR="00350251" w:rsidRPr="004E40CF" w:rsidRDefault="00350251" w:rsidP="00350251">
      <w:pPr>
        <w:rPr>
          <w:rFonts w:ascii="Times New Roman" w:hAnsi="Times New Roman"/>
          <w:szCs w:val="24"/>
        </w:rPr>
      </w:pPr>
      <w:r w:rsidRPr="004E40CF">
        <w:rPr>
          <w:rFonts w:ascii="Times New Roman" w:hAnsi="Times New Roman"/>
          <w:szCs w:val="24"/>
        </w:rPr>
        <w:t>302.510</w:t>
      </w:r>
      <w:r w:rsidRPr="004E40CF">
        <w:rPr>
          <w:rFonts w:ascii="Times New Roman" w:hAnsi="Times New Roman"/>
          <w:szCs w:val="24"/>
        </w:rPr>
        <w:tab/>
        <w:t>Incorporations by Reference</w:t>
      </w:r>
    </w:p>
    <w:p w14:paraId="49B36CA1" w14:textId="77777777" w:rsidR="00350251" w:rsidRPr="004E40CF" w:rsidRDefault="00350251" w:rsidP="00350251">
      <w:pPr>
        <w:rPr>
          <w:rFonts w:ascii="Times New Roman" w:hAnsi="Times New Roman"/>
          <w:szCs w:val="24"/>
        </w:rPr>
      </w:pPr>
      <w:r w:rsidRPr="004E40CF">
        <w:rPr>
          <w:rFonts w:ascii="Times New Roman" w:hAnsi="Times New Roman"/>
          <w:szCs w:val="24"/>
        </w:rPr>
        <w:t>302.515</w:t>
      </w:r>
      <w:r w:rsidRPr="004E40CF">
        <w:rPr>
          <w:rFonts w:ascii="Times New Roman" w:hAnsi="Times New Roman"/>
          <w:szCs w:val="24"/>
        </w:rPr>
        <w:tab/>
        <w:t>Offensive Conditions</w:t>
      </w:r>
    </w:p>
    <w:p w14:paraId="035B326F" w14:textId="77777777" w:rsidR="00350251" w:rsidRPr="004E40CF" w:rsidRDefault="00350251" w:rsidP="00350251">
      <w:pPr>
        <w:rPr>
          <w:rFonts w:ascii="Times New Roman" w:hAnsi="Times New Roman"/>
          <w:szCs w:val="24"/>
        </w:rPr>
      </w:pPr>
      <w:r w:rsidRPr="004E40CF">
        <w:rPr>
          <w:rFonts w:ascii="Times New Roman" w:hAnsi="Times New Roman"/>
          <w:szCs w:val="24"/>
        </w:rPr>
        <w:t>302.520</w:t>
      </w:r>
      <w:r w:rsidRPr="004E40CF">
        <w:rPr>
          <w:rFonts w:ascii="Times New Roman" w:hAnsi="Times New Roman"/>
          <w:szCs w:val="24"/>
        </w:rPr>
        <w:tab/>
        <w:t xml:space="preserve">Regulation and Designation of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(BCCs)</w:t>
      </w:r>
    </w:p>
    <w:p w14:paraId="5CAA8CE9"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302.521</w:t>
      </w:r>
      <w:r w:rsidRPr="004E40CF">
        <w:rPr>
          <w:rFonts w:ascii="Times New Roman" w:hAnsi="Times New Roman"/>
          <w:szCs w:val="24"/>
        </w:rPr>
        <w:tab/>
        <w:t xml:space="preserve">Supplemental Antidegradation Provisions for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(BCCs)</w:t>
      </w:r>
    </w:p>
    <w:p w14:paraId="15ECB684" w14:textId="77777777" w:rsidR="00350251" w:rsidRPr="004E40CF" w:rsidRDefault="00350251" w:rsidP="00350251">
      <w:pPr>
        <w:rPr>
          <w:rFonts w:ascii="Times New Roman" w:hAnsi="Times New Roman"/>
          <w:szCs w:val="24"/>
        </w:rPr>
      </w:pPr>
      <w:r w:rsidRPr="004E40CF">
        <w:rPr>
          <w:rFonts w:ascii="Times New Roman" w:hAnsi="Times New Roman"/>
          <w:szCs w:val="24"/>
        </w:rPr>
        <w:t>302.525</w:t>
      </w:r>
      <w:r w:rsidRPr="004E40CF">
        <w:rPr>
          <w:rFonts w:ascii="Times New Roman" w:hAnsi="Times New Roman"/>
          <w:szCs w:val="24"/>
        </w:rPr>
        <w:tab/>
        <w:t>Radioactivity</w:t>
      </w:r>
    </w:p>
    <w:p w14:paraId="3522A0B3"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302.530</w:t>
      </w:r>
      <w:r w:rsidRPr="004E40CF">
        <w:rPr>
          <w:rFonts w:ascii="Times New Roman" w:hAnsi="Times New Roman"/>
          <w:szCs w:val="24"/>
        </w:rPr>
        <w:tab/>
        <w:t xml:space="preserve">Supplemental Mixing Provisions for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(BCCs)</w:t>
      </w:r>
    </w:p>
    <w:p w14:paraId="0C7BB617" w14:textId="77777777" w:rsidR="00350251" w:rsidRPr="004E40CF" w:rsidRDefault="00350251" w:rsidP="00350251">
      <w:pPr>
        <w:rPr>
          <w:rFonts w:ascii="Times New Roman" w:hAnsi="Times New Roman"/>
          <w:szCs w:val="24"/>
        </w:rPr>
      </w:pPr>
      <w:r w:rsidRPr="004E40CF">
        <w:rPr>
          <w:rFonts w:ascii="Times New Roman" w:hAnsi="Times New Roman"/>
          <w:szCs w:val="24"/>
        </w:rPr>
        <w:t>302.535</w:t>
      </w:r>
      <w:r w:rsidRPr="004E40CF">
        <w:rPr>
          <w:rFonts w:ascii="Times New Roman" w:hAnsi="Times New Roman"/>
          <w:szCs w:val="24"/>
        </w:rPr>
        <w:tab/>
        <w:t>Ammonia Nitrogen</w:t>
      </w:r>
    </w:p>
    <w:p w14:paraId="010559A4" w14:textId="77777777" w:rsidR="00350251" w:rsidRPr="004E40CF" w:rsidRDefault="00350251" w:rsidP="00350251">
      <w:pPr>
        <w:rPr>
          <w:rFonts w:ascii="Times New Roman" w:hAnsi="Times New Roman"/>
          <w:szCs w:val="24"/>
        </w:rPr>
      </w:pPr>
      <w:r w:rsidRPr="004E40CF">
        <w:rPr>
          <w:rFonts w:ascii="Times New Roman" w:hAnsi="Times New Roman"/>
          <w:szCs w:val="24"/>
        </w:rPr>
        <w:t>302.540</w:t>
      </w:r>
      <w:r w:rsidRPr="004E40CF">
        <w:rPr>
          <w:rFonts w:ascii="Times New Roman" w:hAnsi="Times New Roman"/>
          <w:szCs w:val="24"/>
        </w:rPr>
        <w:tab/>
        <w:t xml:space="preserve">Other Toxic Substances </w:t>
      </w:r>
    </w:p>
    <w:p w14:paraId="454C8E6B" w14:textId="77777777" w:rsidR="00350251" w:rsidRPr="004E40CF" w:rsidRDefault="00350251" w:rsidP="00350251">
      <w:pPr>
        <w:rPr>
          <w:rFonts w:ascii="Times New Roman" w:hAnsi="Times New Roman"/>
          <w:szCs w:val="24"/>
        </w:rPr>
      </w:pPr>
      <w:r w:rsidRPr="004E40CF">
        <w:rPr>
          <w:rFonts w:ascii="Times New Roman" w:hAnsi="Times New Roman"/>
          <w:szCs w:val="24"/>
        </w:rPr>
        <w:t>302.545</w:t>
      </w:r>
      <w:r w:rsidRPr="004E40CF">
        <w:rPr>
          <w:rFonts w:ascii="Times New Roman" w:hAnsi="Times New Roman"/>
          <w:szCs w:val="24"/>
        </w:rPr>
        <w:tab/>
        <w:t>Data Requirements</w:t>
      </w:r>
    </w:p>
    <w:p w14:paraId="25006E4C" w14:textId="77777777" w:rsidR="00350251" w:rsidRPr="004E40CF" w:rsidRDefault="00350251" w:rsidP="00350251">
      <w:pPr>
        <w:rPr>
          <w:rFonts w:ascii="Times New Roman" w:hAnsi="Times New Roman"/>
          <w:szCs w:val="24"/>
        </w:rPr>
      </w:pPr>
      <w:r w:rsidRPr="004E40CF">
        <w:rPr>
          <w:rFonts w:ascii="Times New Roman" w:hAnsi="Times New Roman"/>
          <w:szCs w:val="24"/>
        </w:rPr>
        <w:t>302.550</w:t>
      </w:r>
      <w:r w:rsidRPr="004E40CF">
        <w:rPr>
          <w:rFonts w:ascii="Times New Roman" w:hAnsi="Times New Roman"/>
          <w:szCs w:val="24"/>
        </w:rPr>
        <w:tab/>
        <w:t>Analytical Testing</w:t>
      </w:r>
    </w:p>
    <w:p w14:paraId="1C942D3B"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lastRenderedPageBreak/>
        <w:t>302.553</w:t>
      </w:r>
      <w:r w:rsidRPr="004E40CF">
        <w:rPr>
          <w:rFonts w:ascii="Times New Roman" w:hAnsi="Times New Roman"/>
          <w:szCs w:val="24"/>
        </w:rPr>
        <w:tab/>
        <w:t>Determining the Lake Michigan Aquatic Toxicity Criteria or Values – General Procedures</w:t>
      </w:r>
    </w:p>
    <w:p w14:paraId="7B97FF2E"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302.555</w:t>
      </w:r>
      <w:r w:rsidRPr="004E40CF">
        <w:rPr>
          <w:rFonts w:ascii="Times New Roman" w:hAnsi="Times New Roman"/>
          <w:szCs w:val="24"/>
        </w:rPr>
        <w:tab/>
        <w:t xml:space="preserve">Determining the Tier I Lake Michigan Acute Aquatic Toxicity Criterion (LMAATC):  Independent of Water Chemistry </w:t>
      </w:r>
    </w:p>
    <w:p w14:paraId="1125843F"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302.560</w:t>
      </w:r>
      <w:r w:rsidRPr="004E40CF">
        <w:rPr>
          <w:rFonts w:ascii="Times New Roman" w:hAnsi="Times New Roman"/>
          <w:szCs w:val="24"/>
        </w:rPr>
        <w:tab/>
        <w:t>Determining the Tier I Lake Michigan Basin Acute Aquatic Life Toxicity Criterion (LMAATC):  Dependent on Water Chemistry</w:t>
      </w:r>
    </w:p>
    <w:p w14:paraId="674F142A"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302.563</w:t>
      </w:r>
      <w:r w:rsidRPr="004E40CF">
        <w:rPr>
          <w:rFonts w:ascii="Times New Roman" w:hAnsi="Times New Roman"/>
          <w:szCs w:val="24"/>
        </w:rPr>
        <w:tab/>
        <w:t>Determining the Tier II Lake Michigan Basin Acute Aquatic Life Toxicity Value (LMAATV)</w:t>
      </w:r>
    </w:p>
    <w:p w14:paraId="5FC580B3"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302.565</w:t>
      </w:r>
      <w:r w:rsidRPr="004E40CF">
        <w:rPr>
          <w:rFonts w:ascii="Times New Roman" w:hAnsi="Times New Roman"/>
          <w:szCs w:val="24"/>
        </w:rPr>
        <w:tab/>
        <w:t>Determining the Lake Michigan Basin Chronic Aquatic Life Toxicity Criterion (LMCATC) or the Lake Michigan Basin Chronic Aquatic Life Toxicity Value (LMCATV)</w:t>
      </w:r>
    </w:p>
    <w:p w14:paraId="36E72D04"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302.570</w:t>
      </w:r>
      <w:r w:rsidRPr="004E40CF">
        <w:rPr>
          <w:rFonts w:ascii="Times New Roman" w:hAnsi="Times New Roman"/>
          <w:szCs w:val="24"/>
        </w:rPr>
        <w:tab/>
        <w:t>Procedures for Deriving Bioaccumulation Factors for the Lake Michigan Basin</w:t>
      </w:r>
    </w:p>
    <w:p w14:paraId="5DB6D20F"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302.575</w:t>
      </w:r>
      <w:r w:rsidRPr="004E40CF">
        <w:rPr>
          <w:rFonts w:ascii="Times New Roman" w:hAnsi="Times New Roman"/>
          <w:szCs w:val="24"/>
        </w:rPr>
        <w:tab/>
        <w:t xml:space="preserve">Procedures for Deriving Tier I Water Quality Criteria and Values in the Lake Michigan Basin to Protect Wildlife </w:t>
      </w:r>
    </w:p>
    <w:p w14:paraId="49A580F6"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302.580</w:t>
      </w:r>
      <w:r w:rsidRPr="004E40CF">
        <w:rPr>
          <w:rFonts w:ascii="Times New Roman" w:hAnsi="Times New Roman"/>
          <w:szCs w:val="24"/>
        </w:rPr>
        <w:tab/>
        <w:t>Procedures for Deriving Water Quality Criteria and Values in the Lake Michigan Basin to Protect Human Health – General</w:t>
      </w:r>
    </w:p>
    <w:p w14:paraId="6D512C57"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302.585</w:t>
      </w:r>
      <w:r w:rsidRPr="004E40CF">
        <w:rPr>
          <w:rFonts w:ascii="Times New Roman" w:hAnsi="Times New Roman"/>
          <w:szCs w:val="24"/>
        </w:rPr>
        <w:tab/>
        <w:t>Procedures for Determining the Lake Michigan Basin Human Health Threshold Criterion (LMHHTC) and the Lake Michigan Basin Human Health Threshold Value (LMHHTV)</w:t>
      </w:r>
    </w:p>
    <w:p w14:paraId="5E1EF0AD"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302.590</w:t>
      </w:r>
      <w:r w:rsidRPr="004E40CF">
        <w:rPr>
          <w:rFonts w:ascii="Times New Roman" w:hAnsi="Times New Roman"/>
          <w:szCs w:val="24"/>
        </w:rPr>
        <w:tab/>
        <w:t xml:space="preserve">Procedures for Determining the Lake Michigan Basin Human Health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 (LMHHNC) or the Lake Michigan Basin Human Health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Value (LMHHNV) </w:t>
      </w:r>
    </w:p>
    <w:p w14:paraId="64040C6A"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302.595</w:t>
      </w:r>
      <w:r w:rsidRPr="004E40CF">
        <w:rPr>
          <w:rFonts w:ascii="Times New Roman" w:hAnsi="Times New Roman"/>
          <w:szCs w:val="24"/>
        </w:rPr>
        <w:tab/>
        <w:t xml:space="preserve">Listing of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Derived Criteria and Values</w:t>
      </w:r>
    </w:p>
    <w:p w14:paraId="0A5D2A1C" w14:textId="77777777" w:rsidR="00350251" w:rsidRPr="004E40CF" w:rsidRDefault="00350251" w:rsidP="00350251">
      <w:pPr>
        <w:rPr>
          <w:rFonts w:ascii="Times New Roman" w:hAnsi="Times New Roman"/>
          <w:szCs w:val="24"/>
        </w:rPr>
      </w:pPr>
    </w:p>
    <w:p w14:paraId="3325215B" w14:textId="77777777"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F:  PROCEDURES FOR DETERMINING WATER QUALITY CRITERIA</w:t>
      </w:r>
    </w:p>
    <w:p w14:paraId="327D67D7" w14:textId="77777777" w:rsidR="00350251" w:rsidRPr="004E40CF" w:rsidRDefault="00350251" w:rsidP="00350251">
      <w:pPr>
        <w:rPr>
          <w:rFonts w:ascii="Times New Roman" w:eastAsia="Arial Unicode MS" w:hAnsi="Times New Roman"/>
          <w:szCs w:val="24"/>
        </w:rPr>
      </w:pPr>
    </w:p>
    <w:p w14:paraId="10057D66" w14:textId="77777777"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14:paraId="3DA860CF" w14:textId="77777777" w:rsidR="00350251" w:rsidRPr="004E40CF" w:rsidRDefault="00350251" w:rsidP="00350251">
      <w:pPr>
        <w:rPr>
          <w:rFonts w:ascii="Times New Roman" w:hAnsi="Times New Roman"/>
          <w:szCs w:val="24"/>
        </w:rPr>
      </w:pPr>
      <w:r w:rsidRPr="004E40CF">
        <w:rPr>
          <w:rFonts w:ascii="Times New Roman" w:hAnsi="Times New Roman"/>
          <w:szCs w:val="24"/>
        </w:rPr>
        <w:t>302.601</w:t>
      </w:r>
      <w:r w:rsidRPr="004E40CF">
        <w:rPr>
          <w:rFonts w:ascii="Times New Roman" w:hAnsi="Times New Roman"/>
          <w:szCs w:val="24"/>
        </w:rPr>
        <w:tab/>
        <w:t>Scope and Applicability</w:t>
      </w:r>
    </w:p>
    <w:p w14:paraId="7F96CC39" w14:textId="77777777" w:rsidR="00350251" w:rsidRPr="004E40CF" w:rsidRDefault="00350251" w:rsidP="00350251">
      <w:pPr>
        <w:rPr>
          <w:rFonts w:ascii="Times New Roman" w:hAnsi="Times New Roman"/>
          <w:szCs w:val="24"/>
        </w:rPr>
      </w:pPr>
      <w:r w:rsidRPr="004E40CF">
        <w:rPr>
          <w:rFonts w:ascii="Times New Roman" w:hAnsi="Times New Roman"/>
          <w:szCs w:val="24"/>
        </w:rPr>
        <w:t>302.603</w:t>
      </w:r>
      <w:r w:rsidRPr="004E40CF">
        <w:rPr>
          <w:rFonts w:ascii="Times New Roman" w:hAnsi="Times New Roman"/>
          <w:szCs w:val="24"/>
        </w:rPr>
        <w:tab/>
        <w:t>Definitions</w:t>
      </w:r>
    </w:p>
    <w:p w14:paraId="57259D8B" w14:textId="77777777" w:rsidR="00350251" w:rsidRPr="004E40CF" w:rsidRDefault="00350251" w:rsidP="00350251">
      <w:pPr>
        <w:rPr>
          <w:rFonts w:ascii="Times New Roman" w:hAnsi="Times New Roman"/>
          <w:szCs w:val="24"/>
        </w:rPr>
      </w:pPr>
      <w:r w:rsidRPr="004E40CF">
        <w:rPr>
          <w:rFonts w:ascii="Times New Roman" w:hAnsi="Times New Roman"/>
          <w:szCs w:val="24"/>
        </w:rPr>
        <w:t>302.604</w:t>
      </w:r>
      <w:r w:rsidRPr="004E40CF">
        <w:rPr>
          <w:rFonts w:ascii="Times New Roman" w:hAnsi="Times New Roman"/>
          <w:szCs w:val="24"/>
        </w:rPr>
        <w:tab/>
        <w:t>Mathematical Abbreviations</w:t>
      </w:r>
    </w:p>
    <w:p w14:paraId="5919BAA1" w14:textId="77777777" w:rsidR="00350251" w:rsidRPr="004E40CF" w:rsidRDefault="00350251" w:rsidP="00350251">
      <w:pPr>
        <w:rPr>
          <w:rFonts w:ascii="Times New Roman" w:hAnsi="Times New Roman"/>
          <w:szCs w:val="24"/>
        </w:rPr>
      </w:pPr>
      <w:r w:rsidRPr="004E40CF">
        <w:rPr>
          <w:rFonts w:ascii="Times New Roman" w:hAnsi="Times New Roman"/>
          <w:szCs w:val="24"/>
        </w:rPr>
        <w:t>302.606</w:t>
      </w:r>
      <w:r w:rsidRPr="004E40CF">
        <w:rPr>
          <w:rFonts w:ascii="Times New Roman" w:hAnsi="Times New Roman"/>
          <w:szCs w:val="24"/>
        </w:rPr>
        <w:tab/>
        <w:t>Data Requirements</w:t>
      </w:r>
    </w:p>
    <w:p w14:paraId="4B19AA39"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302.612</w:t>
      </w:r>
      <w:r w:rsidRPr="004E40CF">
        <w:rPr>
          <w:rFonts w:ascii="Times New Roman" w:hAnsi="Times New Roman"/>
          <w:szCs w:val="24"/>
        </w:rPr>
        <w:tab/>
        <w:t>Determining the Acute Aquatic Toxicity Criterion for an Individual Substance – General Procedures</w:t>
      </w:r>
    </w:p>
    <w:p w14:paraId="32A43096"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302.615</w:t>
      </w:r>
      <w:r w:rsidRPr="004E40CF">
        <w:rPr>
          <w:rFonts w:ascii="Times New Roman" w:hAnsi="Times New Roman"/>
          <w:szCs w:val="24"/>
        </w:rPr>
        <w:tab/>
        <w:t>Determining the Acute Aquatic Toxicity Criterion – Toxicity Independent of Water Chemistry</w:t>
      </w:r>
    </w:p>
    <w:p w14:paraId="5FE8C933"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302.618</w:t>
      </w:r>
      <w:r w:rsidRPr="004E40CF">
        <w:rPr>
          <w:rFonts w:ascii="Times New Roman" w:hAnsi="Times New Roman"/>
          <w:szCs w:val="24"/>
        </w:rPr>
        <w:tab/>
        <w:t>Determining the Acute Aquatic Toxicity Criterion – Toxicity Dependent on Water Chemistry</w:t>
      </w:r>
    </w:p>
    <w:p w14:paraId="007B9A26"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302.621</w:t>
      </w:r>
      <w:r w:rsidRPr="004E40CF">
        <w:rPr>
          <w:rFonts w:ascii="Times New Roman" w:hAnsi="Times New Roman"/>
          <w:szCs w:val="24"/>
        </w:rPr>
        <w:tab/>
        <w:t>Determining the Acute Aquatic Toxicity Criterion – Procedure for Combinations of Substances</w:t>
      </w:r>
    </w:p>
    <w:p w14:paraId="20D55782"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302.627</w:t>
      </w:r>
      <w:r w:rsidRPr="004E40CF">
        <w:rPr>
          <w:rFonts w:ascii="Times New Roman" w:hAnsi="Times New Roman"/>
          <w:szCs w:val="24"/>
        </w:rPr>
        <w:tab/>
        <w:t>Determining the Chronic Aquatic Toxicity Criterion for an Individual Substance – General Procedures</w:t>
      </w:r>
    </w:p>
    <w:p w14:paraId="338AD671" w14:textId="77777777"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302.630</w:t>
      </w:r>
      <w:r w:rsidRPr="004E40CF">
        <w:rPr>
          <w:rFonts w:ascii="Times New Roman" w:hAnsi="Times New Roman"/>
          <w:szCs w:val="24"/>
        </w:rPr>
        <w:tab/>
        <w:t>Determining the Chronic Aquatic Toxicity Criterion – Procedure for Combinations of Substances</w:t>
      </w:r>
    </w:p>
    <w:p w14:paraId="70518593" w14:textId="77777777" w:rsidR="00350251" w:rsidRPr="004E40CF" w:rsidRDefault="00350251" w:rsidP="00350251">
      <w:pPr>
        <w:rPr>
          <w:rFonts w:ascii="Times New Roman" w:hAnsi="Times New Roman"/>
          <w:szCs w:val="24"/>
        </w:rPr>
      </w:pPr>
      <w:r w:rsidRPr="004E40CF">
        <w:rPr>
          <w:rFonts w:ascii="Times New Roman" w:hAnsi="Times New Roman"/>
          <w:szCs w:val="24"/>
        </w:rPr>
        <w:t>302.633</w:t>
      </w:r>
      <w:r w:rsidRPr="004E40CF">
        <w:rPr>
          <w:rFonts w:ascii="Times New Roman" w:hAnsi="Times New Roman"/>
          <w:szCs w:val="24"/>
        </w:rPr>
        <w:tab/>
        <w:t>The Wild and Domestic Animal Protection Criterion</w:t>
      </w:r>
    </w:p>
    <w:p w14:paraId="027E5CC4" w14:textId="77777777" w:rsidR="00350251" w:rsidRPr="004E40CF" w:rsidRDefault="00350251" w:rsidP="00350251">
      <w:pPr>
        <w:rPr>
          <w:rFonts w:ascii="Times New Roman" w:hAnsi="Times New Roman"/>
          <w:szCs w:val="24"/>
        </w:rPr>
      </w:pPr>
      <w:r w:rsidRPr="004E40CF">
        <w:rPr>
          <w:rFonts w:ascii="Times New Roman" w:hAnsi="Times New Roman"/>
          <w:szCs w:val="24"/>
        </w:rPr>
        <w:lastRenderedPageBreak/>
        <w:t>302.642</w:t>
      </w:r>
      <w:r w:rsidRPr="004E40CF">
        <w:rPr>
          <w:rFonts w:ascii="Times New Roman" w:hAnsi="Times New Roman"/>
          <w:szCs w:val="24"/>
        </w:rPr>
        <w:tab/>
        <w:t>The Human Threshold Criterion</w:t>
      </w:r>
    </w:p>
    <w:p w14:paraId="44B98CEA" w14:textId="77777777" w:rsidR="00350251" w:rsidRPr="004E40CF" w:rsidRDefault="00350251" w:rsidP="00350251">
      <w:pPr>
        <w:rPr>
          <w:rFonts w:ascii="Times New Roman" w:hAnsi="Times New Roman"/>
          <w:szCs w:val="24"/>
        </w:rPr>
      </w:pPr>
      <w:r w:rsidRPr="004E40CF">
        <w:rPr>
          <w:rFonts w:ascii="Times New Roman" w:hAnsi="Times New Roman"/>
          <w:szCs w:val="24"/>
        </w:rPr>
        <w:t>302.645</w:t>
      </w:r>
      <w:r w:rsidRPr="004E40CF">
        <w:rPr>
          <w:rFonts w:ascii="Times New Roman" w:hAnsi="Times New Roman"/>
          <w:szCs w:val="24"/>
        </w:rPr>
        <w:tab/>
        <w:t>Determining the Acceptable Daily Intake</w:t>
      </w:r>
    </w:p>
    <w:p w14:paraId="1D5FD251" w14:textId="77777777" w:rsidR="00350251" w:rsidRPr="004E40CF" w:rsidRDefault="00350251" w:rsidP="00350251">
      <w:pPr>
        <w:rPr>
          <w:rFonts w:ascii="Times New Roman" w:hAnsi="Times New Roman"/>
          <w:szCs w:val="24"/>
        </w:rPr>
      </w:pPr>
      <w:r w:rsidRPr="004E40CF">
        <w:rPr>
          <w:rFonts w:ascii="Times New Roman" w:hAnsi="Times New Roman"/>
          <w:szCs w:val="24"/>
        </w:rPr>
        <w:t>302.648</w:t>
      </w:r>
      <w:r w:rsidRPr="004E40CF">
        <w:rPr>
          <w:rFonts w:ascii="Times New Roman" w:hAnsi="Times New Roman"/>
          <w:szCs w:val="24"/>
        </w:rPr>
        <w:tab/>
        <w:t>Determining the Human Threshold Criterion</w:t>
      </w:r>
    </w:p>
    <w:p w14:paraId="001427B9" w14:textId="77777777" w:rsidR="00350251" w:rsidRPr="004E40CF" w:rsidRDefault="00350251" w:rsidP="00350251">
      <w:pPr>
        <w:rPr>
          <w:rFonts w:ascii="Times New Roman" w:hAnsi="Times New Roman"/>
          <w:szCs w:val="24"/>
        </w:rPr>
      </w:pPr>
      <w:r w:rsidRPr="004E40CF">
        <w:rPr>
          <w:rFonts w:ascii="Times New Roman" w:hAnsi="Times New Roman"/>
          <w:szCs w:val="24"/>
        </w:rPr>
        <w:t>302.651</w:t>
      </w:r>
      <w:r w:rsidRPr="004E40CF">
        <w:rPr>
          <w:rFonts w:ascii="Times New Roman" w:hAnsi="Times New Roman"/>
          <w:szCs w:val="24"/>
        </w:rPr>
        <w:tab/>
        <w:t xml:space="preserve">The Human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w:t>
      </w:r>
    </w:p>
    <w:p w14:paraId="2044A3D3" w14:textId="77777777" w:rsidR="00350251" w:rsidRPr="004E40CF" w:rsidRDefault="00350251" w:rsidP="00350251">
      <w:pPr>
        <w:rPr>
          <w:rFonts w:ascii="Times New Roman" w:hAnsi="Times New Roman"/>
          <w:szCs w:val="24"/>
        </w:rPr>
      </w:pPr>
      <w:r w:rsidRPr="004E40CF">
        <w:rPr>
          <w:rFonts w:ascii="Times New Roman" w:hAnsi="Times New Roman"/>
          <w:szCs w:val="24"/>
        </w:rPr>
        <w:t>302.654</w:t>
      </w:r>
      <w:r w:rsidRPr="004E40CF">
        <w:rPr>
          <w:rFonts w:ascii="Times New Roman" w:hAnsi="Times New Roman"/>
          <w:szCs w:val="24"/>
        </w:rPr>
        <w:tab/>
        <w:t>Determining the Risk Associated Intake</w:t>
      </w:r>
    </w:p>
    <w:p w14:paraId="044D914D" w14:textId="77777777" w:rsidR="00350251" w:rsidRPr="004E40CF" w:rsidRDefault="00350251" w:rsidP="00350251">
      <w:pPr>
        <w:rPr>
          <w:rFonts w:ascii="Times New Roman" w:hAnsi="Times New Roman"/>
          <w:szCs w:val="24"/>
        </w:rPr>
      </w:pPr>
      <w:r w:rsidRPr="004E40CF">
        <w:rPr>
          <w:rFonts w:ascii="Times New Roman" w:hAnsi="Times New Roman"/>
          <w:szCs w:val="24"/>
        </w:rPr>
        <w:t>302.657</w:t>
      </w:r>
      <w:r w:rsidRPr="004E40CF">
        <w:rPr>
          <w:rFonts w:ascii="Times New Roman" w:hAnsi="Times New Roman"/>
          <w:szCs w:val="24"/>
        </w:rPr>
        <w:tab/>
        <w:t xml:space="preserve">Determining the Human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w:t>
      </w:r>
    </w:p>
    <w:p w14:paraId="2ECBE834" w14:textId="77777777" w:rsidR="00350251" w:rsidRPr="004E40CF" w:rsidRDefault="00350251" w:rsidP="00350251">
      <w:pPr>
        <w:rPr>
          <w:rFonts w:ascii="Times New Roman" w:hAnsi="Times New Roman"/>
          <w:szCs w:val="24"/>
        </w:rPr>
      </w:pPr>
      <w:r w:rsidRPr="004E40CF">
        <w:rPr>
          <w:rFonts w:ascii="Times New Roman" w:hAnsi="Times New Roman"/>
          <w:szCs w:val="24"/>
        </w:rPr>
        <w:t>302.658</w:t>
      </w:r>
      <w:r w:rsidRPr="004E40CF">
        <w:rPr>
          <w:rFonts w:ascii="Times New Roman" w:hAnsi="Times New Roman"/>
          <w:szCs w:val="24"/>
        </w:rPr>
        <w:tab/>
        <w:t xml:space="preserve">Stream Flow for Application of Human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w:t>
      </w:r>
    </w:p>
    <w:p w14:paraId="5F97D354" w14:textId="77777777" w:rsidR="00350251" w:rsidRPr="004E40CF" w:rsidRDefault="00350251" w:rsidP="00350251">
      <w:pPr>
        <w:rPr>
          <w:rFonts w:ascii="Times New Roman" w:hAnsi="Times New Roman"/>
          <w:szCs w:val="24"/>
        </w:rPr>
      </w:pPr>
      <w:r w:rsidRPr="004E40CF">
        <w:rPr>
          <w:rFonts w:ascii="Times New Roman" w:hAnsi="Times New Roman"/>
          <w:szCs w:val="24"/>
        </w:rPr>
        <w:t>302.660</w:t>
      </w:r>
      <w:r w:rsidRPr="004E40CF">
        <w:rPr>
          <w:rFonts w:ascii="Times New Roman" w:hAnsi="Times New Roman"/>
          <w:szCs w:val="24"/>
        </w:rPr>
        <w:tab/>
        <w:t>Bioconcentration Factor</w:t>
      </w:r>
    </w:p>
    <w:p w14:paraId="5E931F72" w14:textId="77777777" w:rsidR="00350251" w:rsidRPr="004E40CF" w:rsidRDefault="00350251" w:rsidP="00350251">
      <w:pPr>
        <w:rPr>
          <w:rFonts w:ascii="Times New Roman" w:hAnsi="Times New Roman"/>
          <w:szCs w:val="24"/>
        </w:rPr>
      </w:pPr>
      <w:r w:rsidRPr="004E40CF">
        <w:rPr>
          <w:rFonts w:ascii="Times New Roman" w:hAnsi="Times New Roman"/>
          <w:szCs w:val="24"/>
        </w:rPr>
        <w:t>302.663</w:t>
      </w:r>
      <w:r w:rsidRPr="004E40CF">
        <w:rPr>
          <w:rFonts w:ascii="Times New Roman" w:hAnsi="Times New Roman"/>
          <w:szCs w:val="24"/>
        </w:rPr>
        <w:tab/>
        <w:t>Determination of Bioconcentration Factor</w:t>
      </w:r>
    </w:p>
    <w:p w14:paraId="4D2A41C3" w14:textId="77777777" w:rsidR="00350251" w:rsidRPr="004E40CF" w:rsidRDefault="00350251" w:rsidP="00350251">
      <w:pPr>
        <w:rPr>
          <w:rFonts w:ascii="Times New Roman" w:hAnsi="Times New Roman"/>
          <w:szCs w:val="24"/>
        </w:rPr>
      </w:pPr>
      <w:r w:rsidRPr="004E40CF">
        <w:rPr>
          <w:rFonts w:ascii="Times New Roman" w:hAnsi="Times New Roman"/>
          <w:szCs w:val="24"/>
        </w:rPr>
        <w:t>302.666</w:t>
      </w:r>
      <w:r w:rsidRPr="004E40CF">
        <w:rPr>
          <w:rFonts w:ascii="Times New Roman" w:hAnsi="Times New Roman"/>
          <w:szCs w:val="24"/>
        </w:rPr>
        <w:tab/>
        <w:t>Utilizing the Bioconcentration Factor</w:t>
      </w:r>
    </w:p>
    <w:p w14:paraId="6929BE83" w14:textId="77777777" w:rsidR="00350251" w:rsidRPr="004E40CF" w:rsidRDefault="00350251" w:rsidP="00350251">
      <w:pPr>
        <w:rPr>
          <w:rFonts w:ascii="Times New Roman" w:hAnsi="Times New Roman"/>
          <w:szCs w:val="24"/>
        </w:rPr>
      </w:pPr>
      <w:r w:rsidRPr="004E40CF">
        <w:rPr>
          <w:rFonts w:ascii="Times New Roman" w:hAnsi="Times New Roman"/>
          <w:szCs w:val="24"/>
        </w:rPr>
        <w:t>302.669</w:t>
      </w:r>
      <w:r w:rsidRPr="004E40CF">
        <w:rPr>
          <w:rFonts w:ascii="Times New Roman" w:hAnsi="Times New Roman"/>
          <w:szCs w:val="24"/>
        </w:rPr>
        <w:tab/>
        <w:t>Listing of Derived Criteria</w:t>
      </w:r>
    </w:p>
    <w:p w14:paraId="017E9E48" w14:textId="77777777" w:rsidR="00350251" w:rsidRPr="004E40CF" w:rsidRDefault="00350251" w:rsidP="00350251">
      <w:pPr>
        <w:rPr>
          <w:rFonts w:ascii="Times New Roman" w:hAnsi="Times New Roman"/>
          <w:szCs w:val="24"/>
        </w:rPr>
      </w:pPr>
    </w:p>
    <w:p w14:paraId="718AD8D7" w14:textId="77777777" w:rsidR="00350251" w:rsidRPr="004E40CF" w:rsidRDefault="00350251" w:rsidP="00350251">
      <w:pPr>
        <w:rPr>
          <w:rFonts w:ascii="Times New Roman" w:hAnsi="Times New Roman"/>
          <w:szCs w:val="24"/>
        </w:rPr>
      </w:pPr>
      <w:r w:rsidRPr="004E40CF">
        <w:rPr>
          <w:rFonts w:ascii="Times New Roman" w:hAnsi="Times New Roman"/>
          <w:szCs w:val="24"/>
        </w:rPr>
        <w:t>302.APPENDIX A</w:t>
      </w:r>
      <w:r w:rsidRPr="004E40CF">
        <w:rPr>
          <w:rFonts w:ascii="Times New Roman" w:hAnsi="Times New Roman"/>
          <w:szCs w:val="24"/>
        </w:rPr>
        <w:tab/>
        <w:t>References to Previous Rules</w:t>
      </w:r>
    </w:p>
    <w:p w14:paraId="76ADA225" w14:textId="77777777" w:rsidR="00350251" w:rsidRPr="004E40CF" w:rsidRDefault="00350251" w:rsidP="00350251">
      <w:pPr>
        <w:rPr>
          <w:rFonts w:ascii="Times New Roman" w:hAnsi="Times New Roman"/>
          <w:szCs w:val="24"/>
        </w:rPr>
      </w:pPr>
      <w:r w:rsidRPr="004E40CF">
        <w:rPr>
          <w:rFonts w:ascii="Times New Roman" w:hAnsi="Times New Roman"/>
          <w:szCs w:val="24"/>
        </w:rPr>
        <w:t>302.APPENDIX B</w:t>
      </w:r>
      <w:r w:rsidRPr="004E40CF">
        <w:rPr>
          <w:rFonts w:ascii="Times New Roman" w:hAnsi="Times New Roman"/>
          <w:szCs w:val="24"/>
        </w:rPr>
        <w:tab/>
        <w:t>Sources of Codified Sections</w:t>
      </w:r>
    </w:p>
    <w:p w14:paraId="7E325C59" w14:textId="77777777" w:rsidR="00350251" w:rsidRPr="004E40CF" w:rsidRDefault="00350251" w:rsidP="00350251">
      <w:pPr>
        <w:ind w:left="2160" w:hanging="2160"/>
        <w:rPr>
          <w:rFonts w:ascii="Times New Roman" w:hAnsi="Times New Roman"/>
          <w:szCs w:val="24"/>
        </w:rPr>
      </w:pPr>
      <w:r w:rsidRPr="004E40CF">
        <w:rPr>
          <w:rFonts w:ascii="Times New Roman" w:hAnsi="Times New Roman"/>
          <w:szCs w:val="24"/>
        </w:rPr>
        <w:t>302.APPENDIX C</w:t>
      </w:r>
      <w:r w:rsidRPr="004E40CF">
        <w:rPr>
          <w:rFonts w:ascii="Times New Roman" w:hAnsi="Times New Roman"/>
          <w:szCs w:val="24"/>
        </w:rPr>
        <w:tab/>
        <w:t>Maximum total ammonia nitrogen concentrations allowable for certain combinations of pH and temperature</w:t>
      </w:r>
    </w:p>
    <w:p w14:paraId="6D0DCCB9" w14:textId="77777777" w:rsidR="00350251" w:rsidRPr="004E40CF" w:rsidRDefault="00350251" w:rsidP="00350251">
      <w:pPr>
        <w:rPr>
          <w:rFonts w:ascii="Times New Roman" w:hAnsi="Times New Roman"/>
          <w:szCs w:val="24"/>
        </w:rPr>
      </w:pPr>
      <w:r w:rsidRPr="004E40CF">
        <w:rPr>
          <w:rFonts w:ascii="Times New Roman" w:hAnsi="Times New Roman"/>
          <w:szCs w:val="24"/>
        </w:rPr>
        <w:t>302.TABLE A</w:t>
      </w:r>
      <w:r w:rsidRPr="004E40CF">
        <w:rPr>
          <w:rFonts w:ascii="Times New Roman" w:hAnsi="Times New Roman"/>
          <w:szCs w:val="24"/>
        </w:rPr>
        <w:tab/>
      </w:r>
      <w:r w:rsidRPr="004E40CF">
        <w:rPr>
          <w:rFonts w:ascii="Times New Roman" w:hAnsi="Times New Roman"/>
          <w:szCs w:val="24"/>
        </w:rPr>
        <w:tab/>
        <w:t>pH-Dependent Values of the AS (Acute Standard)</w:t>
      </w:r>
    </w:p>
    <w:p w14:paraId="4573C1EE" w14:textId="77777777" w:rsidR="00350251" w:rsidRPr="004E40CF" w:rsidRDefault="00350251" w:rsidP="00350251">
      <w:pPr>
        <w:rPr>
          <w:rFonts w:ascii="Times New Roman" w:hAnsi="Times New Roman"/>
          <w:szCs w:val="24"/>
        </w:rPr>
      </w:pPr>
      <w:r w:rsidRPr="004E40CF">
        <w:rPr>
          <w:rFonts w:ascii="Times New Roman" w:hAnsi="Times New Roman"/>
          <w:szCs w:val="24"/>
        </w:rPr>
        <w:t>302.TABLE B</w:t>
      </w:r>
      <w:r w:rsidRPr="004E40CF">
        <w:rPr>
          <w:rFonts w:ascii="Times New Roman" w:hAnsi="Times New Roman"/>
          <w:szCs w:val="24"/>
        </w:rPr>
        <w:tab/>
      </w:r>
      <w:r w:rsidRPr="004E40CF">
        <w:rPr>
          <w:rFonts w:ascii="Times New Roman" w:hAnsi="Times New Roman"/>
          <w:szCs w:val="24"/>
        </w:rPr>
        <w:tab/>
        <w:t xml:space="preserve">Temperature and pH-Dependent Values of the CS (Chronic Standard) for </w:t>
      </w:r>
    </w:p>
    <w:p w14:paraId="04E39085" w14:textId="77777777" w:rsidR="00350251" w:rsidRPr="004E40CF" w:rsidRDefault="00350251" w:rsidP="00350251">
      <w:pPr>
        <w:ind w:left="2160"/>
        <w:rPr>
          <w:rFonts w:ascii="Times New Roman" w:hAnsi="Times New Roman"/>
          <w:szCs w:val="24"/>
        </w:rPr>
      </w:pPr>
      <w:r w:rsidRPr="004E40CF">
        <w:rPr>
          <w:rFonts w:ascii="Times New Roman" w:hAnsi="Times New Roman"/>
          <w:szCs w:val="24"/>
        </w:rPr>
        <w:t>Fish Early Life Stages Absent</w:t>
      </w:r>
    </w:p>
    <w:p w14:paraId="292BF59D" w14:textId="77777777" w:rsidR="00350251" w:rsidRPr="004E40CF" w:rsidRDefault="00350251" w:rsidP="00350251">
      <w:pPr>
        <w:rPr>
          <w:rFonts w:ascii="Times New Roman" w:hAnsi="Times New Roman"/>
          <w:szCs w:val="24"/>
        </w:rPr>
      </w:pPr>
      <w:r w:rsidRPr="004E40CF">
        <w:rPr>
          <w:rFonts w:ascii="Times New Roman" w:hAnsi="Times New Roman"/>
          <w:szCs w:val="24"/>
        </w:rPr>
        <w:t xml:space="preserve">302.TABLE C </w:t>
      </w:r>
      <w:r w:rsidRPr="004E40CF">
        <w:rPr>
          <w:rFonts w:ascii="Times New Roman" w:hAnsi="Times New Roman"/>
          <w:szCs w:val="24"/>
        </w:rPr>
        <w:tab/>
        <w:t xml:space="preserve">Temperature and pH-Dependent Values of the CS (Chronic Standard) for </w:t>
      </w:r>
    </w:p>
    <w:p w14:paraId="167A63D3" w14:textId="77777777" w:rsidR="00350251" w:rsidRPr="004E40CF" w:rsidRDefault="00350251" w:rsidP="00350251">
      <w:pPr>
        <w:ind w:left="1440" w:firstLine="720"/>
        <w:rPr>
          <w:rFonts w:ascii="Times New Roman" w:hAnsi="Times New Roman"/>
          <w:szCs w:val="24"/>
        </w:rPr>
      </w:pPr>
      <w:r w:rsidRPr="004E40CF">
        <w:rPr>
          <w:rFonts w:ascii="Times New Roman" w:hAnsi="Times New Roman"/>
          <w:szCs w:val="24"/>
        </w:rPr>
        <w:t>Fish Early Life Stages Present</w:t>
      </w:r>
    </w:p>
    <w:p w14:paraId="70545CAF" w14:textId="77777777" w:rsidR="00350251" w:rsidRPr="004E40CF" w:rsidRDefault="00350251" w:rsidP="00350251">
      <w:pPr>
        <w:ind w:left="2160" w:hanging="2160"/>
        <w:rPr>
          <w:rFonts w:ascii="Times New Roman" w:hAnsi="Times New Roman"/>
          <w:szCs w:val="24"/>
        </w:rPr>
      </w:pPr>
      <w:r w:rsidRPr="004E40CF">
        <w:rPr>
          <w:rFonts w:ascii="Times New Roman" w:hAnsi="Times New Roman"/>
          <w:szCs w:val="24"/>
        </w:rPr>
        <w:t>302.APPENDIX D</w:t>
      </w:r>
      <w:r w:rsidRPr="004E40CF">
        <w:rPr>
          <w:rFonts w:ascii="Times New Roman" w:hAnsi="Times New Roman"/>
          <w:szCs w:val="24"/>
        </w:rPr>
        <w:tab/>
        <w:t>Section 302.206(d):  Stream Segments for Enhanced Dissolved Oxygen Protection</w:t>
      </w:r>
    </w:p>
    <w:p w14:paraId="6F7486E7" w14:textId="77777777" w:rsidR="00350251" w:rsidRPr="004E40CF" w:rsidRDefault="00350251" w:rsidP="00350251">
      <w:pPr>
        <w:rPr>
          <w:rFonts w:ascii="Times New Roman" w:eastAsia="Arial Unicode MS" w:hAnsi="Times New Roman"/>
          <w:b/>
          <w:bCs/>
          <w:szCs w:val="24"/>
        </w:rPr>
      </w:pPr>
    </w:p>
    <w:p w14:paraId="64684A52" w14:textId="77777777" w:rsidR="00F84501" w:rsidRDefault="00350251" w:rsidP="00350251">
      <w:r w:rsidRPr="004E40CF">
        <w:rPr>
          <w:rFonts w:ascii="Times New Roman" w:hAnsi="Times New Roman"/>
          <w:szCs w:val="24"/>
        </w:rPr>
        <w:t>AUTHORITY:  Implementing Section 13 and authorized by Sections 11(b) and 27 of the Environmental Protection Act [415 ILCS 5/13, 11(b), and 27].</w:t>
      </w:r>
    </w:p>
    <w:p w14:paraId="0FF8161E" w14:textId="77777777" w:rsidR="00F84501" w:rsidRDefault="00F84501" w:rsidP="00F84501"/>
    <w:p w14:paraId="3B7526B6" w14:textId="33426749" w:rsidR="00014A87" w:rsidRDefault="00F84501" w:rsidP="00F84501">
      <w:pPr>
        <w:rPr>
          <w:rFonts w:ascii="Times New Roman" w:hAnsi="Times New Roman"/>
        </w:rPr>
      </w:pPr>
      <w:r>
        <w:t xml:space="preserve">SOURCE:  Filed with the Secretary of State January 1, 1978; amended at 2 Ill. Reg. 44, p. 151, effective November 2, 1978; amended at 3 Ill. Reg. 20, p. 95, effective May 17, 1979; amended at 3 Ill. Reg. 25, p. 190, effective June 21, 1979; codified at 6 Ill. Reg. 7818; amended at 6 Ill. Reg. 11161, effective September 7, 1982; amended at 6 Ill. Reg. 13750, effective October 26, 1982; amended at 8 Ill. Reg. 1629, effective January 18, 1984; peremptory amendments at 10 Ill. Reg. 461, effective December 23, 1985; amended at R87-27 at 12 Ill. Reg. 9911, effective May 27, 1988; amended at R85-29 at 12 Ill. Reg. 12082, effective July 11, 1988; amended in R88-1 at 13 Ill. Reg. 5998, effective April 18, 1989; amended in R88-21(A) at 14 Ill. Reg. 2899, effective February 13, 1990; amended in R88-21(B) at 14 Ill. Reg. 11974, effective July 9, 1990; amended in R94-1(A) at 20 Ill. Reg. 7682, effective May 24, 1996; amended in R94-1(B) at 21 Ill. Reg. 370, effective December 23, 1996; expedited correction at 21 Ill. Reg. 6273, effective December 23, 1996; amended in R97-25 at 22 Ill. Reg. 1356, effective December 24, 1997; amended in R99-8 at 23 Ill. Reg. 11249, effective August 26, 1999; amended in R01-13 at 26 Ill. Reg. 3505, effective February 22, 2002; amended in R02-19 at 26 Ill. Reg. 16931, effective November 8, 2002; amended in R02-11 at 27 Ill. Reg. 166, effective December 20, 2002; amended in R04-21 at 30 Ill. Reg. 4919, effective </w:t>
      </w:r>
      <w:r>
        <w:lastRenderedPageBreak/>
        <w:t>March 1, 2006; amended in R04-25 at 32 Ill. Reg. 2254, effective January 28, 2008; amended in R07-9 at 32 Ill. Reg. 14978, effective September 8, 2008</w:t>
      </w:r>
      <w:r w:rsidR="00C76AA7">
        <w:t>; amended in R11-18 at 36 Ill. Reg. 18871, effective December 12, 2012.</w:t>
      </w:r>
      <w:r w:rsidR="006A1104" w:rsidRPr="006A1104">
        <w:t xml:space="preserve"> </w:t>
      </w:r>
      <w:r w:rsidR="006A1104" w:rsidRPr="00EE5A53">
        <w:t xml:space="preserve">; amended in R11-18(B) at 37 Ill. Reg. </w:t>
      </w:r>
      <w:r w:rsidR="006A1104">
        <w:t xml:space="preserve">7493 </w:t>
      </w:r>
      <w:r w:rsidR="006A1104" w:rsidRPr="00EE5A53">
        <w:t>effective</w:t>
      </w:r>
      <w:r w:rsidR="006A1104">
        <w:t xml:space="preserve"> May 16, 2013</w:t>
      </w:r>
      <w:r w:rsidR="00350251">
        <w:t xml:space="preserve">, </w:t>
      </w:r>
      <w:r w:rsidR="00350251" w:rsidRPr="004E40CF">
        <w:rPr>
          <w:rFonts w:ascii="Times New Roman" w:hAnsi="Times New Roman"/>
          <w:szCs w:val="24"/>
        </w:rPr>
        <w:t xml:space="preserve">amended at in R08-09(D) at 39 Ill. Reg. </w:t>
      </w:r>
      <w:r w:rsidR="00350251">
        <w:rPr>
          <w:rFonts w:ascii="Times New Roman" w:hAnsi="Times New Roman"/>
          <w:szCs w:val="24"/>
        </w:rPr>
        <w:t>9388</w:t>
      </w:r>
      <w:r w:rsidR="00350251" w:rsidRPr="004E40CF">
        <w:rPr>
          <w:rFonts w:ascii="Times New Roman" w:hAnsi="Times New Roman"/>
          <w:szCs w:val="24"/>
        </w:rPr>
        <w:t xml:space="preserve">, effective </w:t>
      </w:r>
      <w:r w:rsidR="00350251">
        <w:rPr>
          <w:rFonts w:ascii="Times New Roman" w:hAnsi="Times New Roman"/>
          <w:szCs w:val="24"/>
        </w:rPr>
        <w:t>July 1, 2015</w:t>
      </w:r>
      <w:r w:rsidR="00E3443F" w:rsidRPr="003D1147">
        <w:rPr>
          <w:rFonts w:ascii="Times New Roman" w:hAnsi="Times New Roman"/>
          <w:szCs w:val="24"/>
        </w:rPr>
        <w:t xml:space="preserve">; amended in R18-23 at 47 Ill. Reg. </w:t>
      </w:r>
      <w:r w:rsidR="00E3443F">
        <w:rPr>
          <w:rFonts w:ascii="Times New Roman" w:hAnsi="Times New Roman"/>
          <w:szCs w:val="24"/>
        </w:rPr>
        <w:t>4437</w:t>
      </w:r>
      <w:r w:rsidR="00E3443F" w:rsidRPr="003D1147">
        <w:rPr>
          <w:rFonts w:ascii="Times New Roman" w:hAnsi="Times New Roman"/>
          <w:szCs w:val="24"/>
        </w:rPr>
        <w:t xml:space="preserve">, effective </w:t>
      </w:r>
      <w:r w:rsidR="00E3443F">
        <w:rPr>
          <w:rFonts w:ascii="Times New Roman" w:hAnsi="Times New Roman"/>
          <w:szCs w:val="24"/>
        </w:rPr>
        <w:t>March 23, 2023</w:t>
      </w:r>
      <w:r w:rsidR="00E3443F" w:rsidRPr="003D1147">
        <w:rPr>
          <w:rFonts w:ascii="Times New Roman" w:hAnsi="Times New Roman"/>
          <w:szCs w:val="24"/>
        </w:rPr>
        <w:t>.</w:t>
      </w:r>
    </w:p>
    <w:p w14:paraId="185AD53C" w14:textId="77777777" w:rsidR="00014A87" w:rsidRDefault="00014A87">
      <w:pPr>
        <w:tabs>
          <w:tab w:val="left" w:pos="360"/>
        </w:tabs>
        <w:rPr>
          <w:rFonts w:ascii="Times New Roman" w:hAnsi="Times New Roman"/>
        </w:rPr>
      </w:pPr>
    </w:p>
    <w:p w14:paraId="6FB30C5A" w14:textId="77777777" w:rsidR="00014A87" w:rsidRDefault="00014A87">
      <w:pPr>
        <w:tabs>
          <w:tab w:val="left" w:pos="360"/>
        </w:tabs>
        <w:rPr>
          <w:rFonts w:ascii="Times New Roman" w:hAnsi="Times New Roman"/>
        </w:rPr>
      </w:pPr>
    </w:p>
    <w:p w14:paraId="42EDC352" w14:textId="77777777" w:rsidR="00014A87" w:rsidRDefault="00014A87">
      <w:pPr>
        <w:jc w:val="center"/>
        <w:rPr>
          <w:rFonts w:ascii="Times New Roman" w:hAnsi="Times New Roman"/>
          <w:b/>
        </w:rPr>
      </w:pPr>
      <w:r>
        <w:rPr>
          <w:rFonts w:ascii="Times New Roman" w:hAnsi="Times New Roman"/>
          <w:b/>
        </w:rPr>
        <w:t>SUBPART A: GENERAL WATER QUALITY PROVISIONS</w:t>
      </w:r>
    </w:p>
    <w:p w14:paraId="366AE68C" w14:textId="77777777" w:rsidR="00014A87" w:rsidRDefault="00014A87">
      <w:pPr>
        <w:rPr>
          <w:rFonts w:ascii="Times New Roman" w:hAnsi="Times New Roman"/>
        </w:rPr>
      </w:pPr>
    </w:p>
    <w:p w14:paraId="38C9BAE3" w14:textId="77777777" w:rsidR="00E3443F" w:rsidRPr="003D1147" w:rsidRDefault="00E3443F" w:rsidP="00E3443F">
      <w:pPr>
        <w:rPr>
          <w:rFonts w:ascii="Times New Roman" w:eastAsia="Arial Unicode MS" w:hAnsi="Times New Roman"/>
          <w:b/>
          <w:bCs/>
        </w:rPr>
      </w:pPr>
      <w:r w:rsidRPr="003D1147">
        <w:rPr>
          <w:rFonts w:ascii="Times New Roman" w:hAnsi="Times New Roman"/>
          <w:b/>
          <w:bCs/>
        </w:rPr>
        <w:t xml:space="preserve">Section </w:t>
      </w:r>
      <w:proofErr w:type="gramStart"/>
      <w:r w:rsidRPr="003D1147">
        <w:rPr>
          <w:rFonts w:ascii="Times New Roman" w:hAnsi="Times New Roman"/>
          <w:b/>
          <w:bCs/>
        </w:rPr>
        <w:t>302.100  Definitions</w:t>
      </w:r>
      <w:proofErr w:type="gramEnd"/>
    </w:p>
    <w:p w14:paraId="2E13563B" w14:textId="77777777" w:rsidR="00E3443F" w:rsidRPr="003D1147" w:rsidRDefault="00E3443F" w:rsidP="00E3443F">
      <w:pPr>
        <w:rPr>
          <w:rFonts w:ascii="Times New Roman" w:hAnsi="Times New Roman"/>
          <w:szCs w:val="24"/>
        </w:rPr>
      </w:pPr>
    </w:p>
    <w:p w14:paraId="36DFDF04" w14:textId="77777777" w:rsidR="00E3443F" w:rsidRPr="003D1147" w:rsidRDefault="00E3443F" w:rsidP="00E3443F">
      <w:pPr>
        <w:pStyle w:val="BodyTextContinued"/>
        <w:widowControl/>
        <w:rPr>
          <w:szCs w:val="24"/>
        </w:rPr>
      </w:pPr>
      <w:r w:rsidRPr="003D1147">
        <w:rPr>
          <w:szCs w:val="24"/>
        </w:rPr>
        <w:t>Unless otherwise specified, the definitions of the Environmental Protection Act (Act) [415 ILCS 5] and 35 Ill. Adm. Code 301 apply to this Part.  As used in this Part, each of the following definitions has the specified meaning.</w:t>
      </w:r>
    </w:p>
    <w:p w14:paraId="457B5E2A" w14:textId="77777777" w:rsidR="00E3443F" w:rsidRPr="003D1147" w:rsidRDefault="00E3443F" w:rsidP="00E3443F">
      <w:pPr>
        <w:rPr>
          <w:rFonts w:ascii="Times New Roman" w:hAnsi="Times New Roman"/>
          <w:szCs w:val="24"/>
        </w:rPr>
      </w:pPr>
    </w:p>
    <w:p w14:paraId="28D85690"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"Acute Toxicity" means the capacity of any substance or combination of substances to cause mortality or other adverse effects in an organism resulting from a single or short-term exposure to the substance.</w:t>
      </w:r>
    </w:p>
    <w:p w14:paraId="0E7D9BF8" w14:textId="77777777" w:rsidR="00E3443F" w:rsidRPr="003D1147" w:rsidRDefault="00E3443F" w:rsidP="00E3443F">
      <w:pPr>
        <w:tabs>
          <w:tab w:val="left" w:pos="1548"/>
        </w:tabs>
        <w:ind w:left="1440"/>
        <w:rPr>
          <w:rFonts w:ascii="Times New Roman" w:hAnsi="Times New Roman"/>
          <w:szCs w:val="24"/>
        </w:rPr>
      </w:pPr>
    </w:p>
    <w:p w14:paraId="03D541C7" w14:textId="77777777" w:rsidR="00E3443F" w:rsidRPr="003D1147" w:rsidRDefault="00E3443F" w:rsidP="00E3443F">
      <w:pPr>
        <w:pStyle w:val="Footer"/>
        <w:tabs>
          <w:tab w:val="clear" w:pos="4320"/>
          <w:tab w:val="clear" w:pos="8640"/>
          <w:tab w:val="left" w:pos="1548"/>
        </w:tabs>
        <w:ind w:left="1440"/>
        <w:rPr>
          <w:rFonts w:ascii="Times New Roman" w:hAnsi="Times New Roman"/>
          <w:szCs w:val="24"/>
        </w:rPr>
      </w:pPr>
      <w:r w:rsidRPr="003D1147">
        <w:rPr>
          <w:rFonts w:ascii="Times New Roman" w:hAnsi="Times New Roman"/>
          <w:szCs w:val="24"/>
        </w:rPr>
        <w:t>"Adverse Effect" means any gross or overt effect on an organism, including reversible histopathological damage, severe convulsions, irreversible functional impairment, and lethality, as well as any non-overt effect on an organism resulting in functional impairment or pathological lesions that may affect the performance of the whole organism, or that reduces an organism's ability to respond to an additional challenge.</w:t>
      </w:r>
    </w:p>
    <w:p w14:paraId="27492A1D" w14:textId="77777777" w:rsidR="00E3443F" w:rsidRPr="003D1147" w:rsidRDefault="00E3443F" w:rsidP="00E3443F">
      <w:pPr>
        <w:tabs>
          <w:tab w:val="left" w:pos="1548"/>
        </w:tabs>
        <w:ind w:left="1440"/>
        <w:rPr>
          <w:rFonts w:ascii="Times New Roman" w:hAnsi="Times New Roman"/>
          <w:szCs w:val="24"/>
        </w:rPr>
      </w:pPr>
    </w:p>
    <w:p w14:paraId="3CE16491"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 xml:space="preserve">"Chronic Toxicity" means the capacity of any substance or combination of substances to cause injurious or debilitating effects in an organism that result from exposure for </w:t>
      </w:r>
      <w:proofErr w:type="gramStart"/>
      <w:r w:rsidRPr="003D1147">
        <w:rPr>
          <w:rFonts w:ascii="Times New Roman" w:hAnsi="Times New Roman"/>
          <w:szCs w:val="24"/>
        </w:rPr>
        <w:t>a time period</w:t>
      </w:r>
      <w:proofErr w:type="gramEnd"/>
      <w:r w:rsidRPr="003D1147">
        <w:rPr>
          <w:rFonts w:ascii="Times New Roman" w:hAnsi="Times New Roman"/>
          <w:szCs w:val="24"/>
        </w:rPr>
        <w:t xml:space="preserve"> representing a substantial portion of the natural life cycle of that organism, including the growth phase, the reproductive phases, or such critical portions of the natural life cycle of that organism.</w:t>
      </w:r>
    </w:p>
    <w:p w14:paraId="2DDBD3D6" w14:textId="77777777" w:rsidR="00E3443F" w:rsidRPr="003D1147" w:rsidRDefault="00E3443F" w:rsidP="00E3443F">
      <w:pPr>
        <w:tabs>
          <w:tab w:val="left" w:pos="1548"/>
        </w:tabs>
        <w:ind w:left="1440"/>
        <w:rPr>
          <w:rFonts w:ascii="Times New Roman" w:hAnsi="Times New Roman"/>
          <w:szCs w:val="24"/>
        </w:rPr>
      </w:pPr>
    </w:p>
    <w:p w14:paraId="655A8551"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"Criterion" means the numerical concentration of one or more toxic substances derived in compliance with the procedures in Subpart F that, if not exceeded, would assure compliance with the narrative toxicity standard of Section 302.210.</w:t>
      </w:r>
    </w:p>
    <w:p w14:paraId="5CB966B1" w14:textId="77777777" w:rsidR="00E3443F" w:rsidRPr="003D1147" w:rsidRDefault="00E3443F" w:rsidP="00E3443F">
      <w:pPr>
        <w:ind w:left="1440"/>
        <w:rPr>
          <w:rFonts w:ascii="Times New Roman" w:hAnsi="Times New Roman"/>
          <w:szCs w:val="24"/>
        </w:rPr>
      </w:pPr>
    </w:p>
    <w:p w14:paraId="4FA56E37" w14:textId="77777777" w:rsidR="00E3443F" w:rsidRPr="003D1147" w:rsidRDefault="00E3443F" w:rsidP="00E3443F">
      <w:pPr>
        <w:ind w:left="1440"/>
        <w:rPr>
          <w:rFonts w:ascii="Times New Roman" w:hAnsi="Times New Roman"/>
          <w:szCs w:val="24"/>
        </w:rPr>
      </w:pPr>
      <w:r w:rsidRPr="003D1147">
        <w:rPr>
          <w:rFonts w:ascii="Times New Roman" w:hAnsi="Times New Roman"/>
          <w:szCs w:val="24"/>
        </w:rPr>
        <w:t xml:space="preserve">"Early Life Stages" of fish means the pre-hatch embryonic period, the post-hatch free embryo or yolk-sac fry, and the larval period, during which the organism feeds.  Juvenile fish, which are anatomically </w:t>
      </w:r>
      <w:proofErr w:type="gramStart"/>
      <w:r w:rsidRPr="003D1147">
        <w:rPr>
          <w:rFonts w:ascii="Times New Roman" w:hAnsi="Times New Roman"/>
          <w:szCs w:val="24"/>
        </w:rPr>
        <w:t>similar to</w:t>
      </w:r>
      <w:proofErr w:type="gramEnd"/>
      <w:r w:rsidRPr="003D1147">
        <w:rPr>
          <w:rFonts w:ascii="Times New Roman" w:hAnsi="Times New Roman"/>
          <w:szCs w:val="24"/>
        </w:rPr>
        <w:t xml:space="preserve"> adults, are not considered to be an early life stage. </w:t>
      </w:r>
    </w:p>
    <w:p w14:paraId="18820CA0" w14:textId="77777777" w:rsidR="00E3443F" w:rsidRPr="003D1147" w:rsidRDefault="00E3443F" w:rsidP="00E3443F">
      <w:pPr>
        <w:tabs>
          <w:tab w:val="left" w:pos="1548"/>
        </w:tabs>
        <w:ind w:left="1440"/>
        <w:rPr>
          <w:rFonts w:ascii="Times New Roman" w:hAnsi="Times New Roman"/>
          <w:szCs w:val="24"/>
        </w:rPr>
      </w:pPr>
    </w:p>
    <w:p w14:paraId="502B0508"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 xml:space="preserve">"Hardness" means a water quality parameter or characteristic consisting of the sum of calcium and magnesium concentrations expressed in terms of equivalent milligrams per liter as calcium carbonate.  Hardness is </w:t>
      </w:r>
      <w:r w:rsidRPr="003D1147">
        <w:rPr>
          <w:rFonts w:ascii="Times New Roman" w:hAnsi="Times New Roman"/>
          <w:szCs w:val="24"/>
        </w:rPr>
        <w:lastRenderedPageBreak/>
        <w:t>measured in compliance with methods specified in 40 CFR 136, incorporated by reference in 35 Ill. Adm. Code 301.106.</w:t>
      </w:r>
    </w:p>
    <w:p w14:paraId="1D6CD282" w14:textId="77777777" w:rsidR="00E3443F" w:rsidRPr="003D1147" w:rsidRDefault="00E3443F" w:rsidP="00E3443F">
      <w:pPr>
        <w:tabs>
          <w:tab w:val="left" w:pos="1548"/>
        </w:tabs>
        <w:ind w:left="1440"/>
        <w:rPr>
          <w:rFonts w:ascii="Times New Roman" w:hAnsi="Times New Roman"/>
          <w:szCs w:val="24"/>
        </w:rPr>
      </w:pPr>
    </w:p>
    <w:p w14:paraId="72D48D74"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"Mixing Zone" means a portion of the waters of the State identified as a region within which mixing is allowed under Section 302.102(d).</w:t>
      </w:r>
    </w:p>
    <w:p w14:paraId="5F439F3D" w14:textId="77777777" w:rsidR="00E3443F" w:rsidRPr="003D1147" w:rsidRDefault="00E3443F" w:rsidP="00E3443F">
      <w:pPr>
        <w:pStyle w:val="Header"/>
        <w:tabs>
          <w:tab w:val="clear" w:pos="4320"/>
          <w:tab w:val="clear" w:pos="8640"/>
          <w:tab w:val="left" w:pos="1548"/>
        </w:tabs>
        <w:ind w:left="1440"/>
        <w:rPr>
          <w:rFonts w:ascii="Times New Roman" w:hAnsi="Times New Roman"/>
          <w:szCs w:val="24"/>
        </w:rPr>
      </w:pPr>
    </w:p>
    <w:p w14:paraId="4040C9FE" w14:textId="77777777" w:rsidR="00E3443F" w:rsidRPr="003D1147" w:rsidRDefault="00E3443F" w:rsidP="00E3443F">
      <w:pPr>
        <w:pStyle w:val="Header"/>
        <w:tabs>
          <w:tab w:val="clear" w:pos="4320"/>
          <w:tab w:val="clear" w:pos="8640"/>
          <w:tab w:val="left" w:pos="1548"/>
        </w:tabs>
        <w:ind w:left="1440"/>
        <w:rPr>
          <w:rFonts w:ascii="Times New Roman" w:hAnsi="Times New Roman"/>
          <w:szCs w:val="24"/>
        </w:rPr>
      </w:pPr>
      <w:r w:rsidRPr="003D1147">
        <w:rPr>
          <w:rFonts w:ascii="Times New Roman" w:hAnsi="Times New Roman"/>
          <w:szCs w:val="24"/>
        </w:rPr>
        <w:t>“Thermocline” means the plane of maximum rate of decrease of temperature with respect to depth in a thermally stratified body of water.</w:t>
      </w:r>
    </w:p>
    <w:p w14:paraId="1091DF28" w14:textId="77777777" w:rsidR="00E3443F" w:rsidRPr="003D1147" w:rsidRDefault="00E3443F" w:rsidP="00E3443F">
      <w:pPr>
        <w:pStyle w:val="Header"/>
        <w:tabs>
          <w:tab w:val="clear" w:pos="4320"/>
          <w:tab w:val="clear" w:pos="8640"/>
          <w:tab w:val="left" w:pos="1548"/>
        </w:tabs>
        <w:ind w:left="1440"/>
        <w:rPr>
          <w:rFonts w:ascii="Times New Roman" w:hAnsi="Times New Roman"/>
          <w:szCs w:val="24"/>
        </w:rPr>
      </w:pPr>
    </w:p>
    <w:p w14:paraId="472AB8C1"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"Total Residual Chlorine" or "TRC" means those substances that include combined and uncombined forms of both chlorine and bromine and that are expressed, by convention, as an equivalent concentration of molecular chlorine.  TRC is measured in compliance with methods specified in 40 CFR 136, incorporated by reference in 35 Ill. Adm. Code 301.106.</w:t>
      </w:r>
    </w:p>
    <w:p w14:paraId="4CFE98EF" w14:textId="77777777" w:rsidR="00E3443F" w:rsidRPr="003D1147" w:rsidRDefault="00E3443F" w:rsidP="00E3443F">
      <w:pPr>
        <w:tabs>
          <w:tab w:val="left" w:pos="1548"/>
        </w:tabs>
        <w:ind w:left="1440"/>
        <w:rPr>
          <w:rFonts w:ascii="Times New Roman" w:hAnsi="Times New Roman"/>
          <w:szCs w:val="24"/>
        </w:rPr>
      </w:pPr>
    </w:p>
    <w:p w14:paraId="5E3DD3FA"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"Toxic Substance" means a chemical substance that causes adverse effects in humans, or in aquatic or terrestrial animal or plant life.  Toxic substances include those substances listed in 40 CFR 302.4, incorporated by reference in 35 Ill. Adm. Code 301.106, or any "chemical substance" as defined by the Illinois Chemical Safety Act [430 ILCS 45]</w:t>
      </w:r>
    </w:p>
    <w:p w14:paraId="04F9FEC8" w14:textId="77777777" w:rsidR="00E3443F" w:rsidRPr="003D1147" w:rsidRDefault="00E3443F" w:rsidP="00E3443F">
      <w:pPr>
        <w:tabs>
          <w:tab w:val="left" w:pos="1548"/>
        </w:tabs>
        <w:ind w:left="1440"/>
        <w:rPr>
          <w:rFonts w:ascii="Times New Roman" w:hAnsi="Times New Roman"/>
          <w:szCs w:val="24"/>
        </w:rPr>
      </w:pPr>
    </w:p>
    <w:p w14:paraId="05AFF3C9" w14:textId="77777777" w:rsidR="00E3443F" w:rsidRPr="003D1147" w:rsidRDefault="00E3443F" w:rsidP="00E3443F">
      <w:pPr>
        <w:tabs>
          <w:tab w:val="left" w:pos="1548"/>
        </w:tabs>
        <w:ind w:left="1440"/>
        <w:rPr>
          <w:rFonts w:ascii="Times New Roman" w:hAnsi="Times New Roman"/>
          <w:szCs w:val="24"/>
        </w:rPr>
      </w:pPr>
      <w:r w:rsidRPr="003D1147">
        <w:rPr>
          <w:rFonts w:ascii="Times New Roman" w:hAnsi="Times New Roman"/>
          <w:szCs w:val="24"/>
        </w:rPr>
        <w:t>"ZID" or "Zone of Initial Dilution" means a portion of a mixing zone, identified pursuant to Section 302.102(e), within which acute toxicity standards need not be met.</w:t>
      </w:r>
    </w:p>
    <w:p w14:paraId="4A28112E" w14:textId="77777777" w:rsidR="00E3443F" w:rsidRPr="003D1147" w:rsidRDefault="00E3443F" w:rsidP="00E3443F">
      <w:pPr>
        <w:rPr>
          <w:rFonts w:ascii="Times New Roman" w:hAnsi="Times New Roman"/>
          <w:szCs w:val="24"/>
        </w:rPr>
      </w:pPr>
    </w:p>
    <w:p w14:paraId="002BCAAC" w14:textId="7E27DD29"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B0ACFD3" w14:textId="77777777" w:rsidR="00014A87" w:rsidRDefault="00014A87">
      <w:pPr>
        <w:pStyle w:val="Header"/>
        <w:tabs>
          <w:tab w:val="left" w:pos="720"/>
        </w:tabs>
        <w:rPr>
          <w:rFonts w:ascii="Times New Roman" w:hAnsi="Times New Roman"/>
        </w:rPr>
      </w:pPr>
    </w:p>
    <w:p w14:paraId="58D392FD" w14:textId="77777777" w:rsidR="00014A87" w:rsidRDefault="00014A87">
      <w:pPr>
        <w:rPr>
          <w:rFonts w:ascii="Times New Roman" w:hAnsi="Times New Roman"/>
        </w:rPr>
      </w:pPr>
    </w:p>
    <w:p w14:paraId="07AFA425" w14:textId="77777777" w:rsidR="00E3443F" w:rsidRPr="003D1147" w:rsidRDefault="00E3443F" w:rsidP="00E3443F">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302.101  Scope</w:t>
      </w:r>
      <w:proofErr w:type="gramEnd"/>
      <w:r w:rsidRPr="003D1147">
        <w:rPr>
          <w:rFonts w:ascii="Times New Roman" w:hAnsi="Times New Roman"/>
          <w:b/>
          <w:szCs w:val="24"/>
        </w:rPr>
        <w:t xml:space="preserve"> and Applicability</w:t>
      </w:r>
    </w:p>
    <w:p w14:paraId="7838D9BC" w14:textId="77777777" w:rsidR="00E3443F" w:rsidRPr="003D1147" w:rsidRDefault="00E3443F" w:rsidP="00E3443F">
      <w:pPr>
        <w:rPr>
          <w:rFonts w:ascii="Times New Roman" w:hAnsi="Times New Roman"/>
          <w:szCs w:val="24"/>
        </w:rPr>
      </w:pPr>
    </w:p>
    <w:p w14:paraId="3805E746"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This Part contains water quality standards that apply throughout the State as designated in 35 Ill. Adm. Code 303.  Site-specific water quality standards are found with the water use designations in 35 Ill. Adm. Code 303.</w:t>
      </w:r>
    </w:p>
    <w:p w14:paraId="55864A83" w14:textId="77777777" w:rsidR="00E3443F" w:rsidRPr="003D1147" w:rsidRDefault="00E3443F" w:rsidP="00E3443F">
      <w:pPr>
        <w:rPr>
          <w:rFonts w:ascii="Times New Roman" w:hAnsi="Times New Roman"/>
          <w:szCs w:val="24"/>
        </w:rPr>
      </w:pPr>
    </w:p>
    <w:p w14:paraId="1BE55484"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Subpart B contains general use water quality standards that must be met in waters of the State for which there is no specific use designation (35 Ill. Adm. Code 303.201).</w:t>
      </w:r>
    </w:p>
    <w:p w14:paraId="47E80606" w14:textId="77777777" w:rsidR="00E3443F" w:rsidRPr="003D1147" w:rsidRDefault="00E3443F" w:rsidP="00E3443F">
      <w:pPr>
        <w:ind w:left="1440" w:hanging="720"/>
        <w:rPr>
          <w:rFonts w:ascii="Times New Roman" w:hAnsi="Times New Roman"/>
          <w:szCs w:val="24"/>
        </w:rPr>
      </w:pPr>
    </w:p>
    <w:p w14:paraId="2B3BE541"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Subpart C contains the public and food processing water supply standards.  These are cumulative with Subpart B and must be met by all designated waters at the point at which water is drawn for treatment and distribution as a potable supply or for food processing (35 Ill. Adm. Code 303.202).</w:t>
      </w:r>
    </w:p>
    <w:p w14:paraId="33D6B69F" w14:textId="77777777" w:rsidR="00E3443F" w:rsidRPr="003D1147" w:rsidRDefault="00E3443F" w:rsidP="00E3443F">
      <w:pPr>
        <w:ind w:left="1440" w:hanging="720"/>
        <w:rPr>
          <w:rFonts w:ascii="Times New Roman" w:hAnsi="Times New Roman"/>
          <w:szCs w:val="24"/>
        </w:rPr>
      </w:pPr>
    </w:p>
    <w:p w14:paraId="4F28BA97"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Subpart D contains the Chicago Area Water</w:t>
      </w:r>
      <w:r>
        <w:rPr>
          <w:rFonts w:ascii="Times New Roman" w:hAnsi="Times New Roman"/>
          <w:szCs w:val="24"/>
        </w:rPr>
        <w:t>way</w:t>
      </w:r>
      <w:r w:rsidRPr="003D1147">
        <w:rPr>
          <w:rFonts w:ascii="Times New Roman" w:hAnsi="Times New Roman"/>
          <w:szCs w:val="24"/>
        </w:rPr>
        <w:t xml:space="preserve"> System and the Lower </w:t>
      </w:r>
      <w:proofErr w:type="gramStart"/>
      <w:r w:rsidRPr="003D1147">
        <w:rPr>
          <w:rFonts w:ascii="Times New Roman" w:hAnsi="Times New Roman"/>
          <w:szCs w:val="24"/>
        </w:rPr>
        <w:t>Des</w:t>
      </w:r>
      <w:proofErr w:type="gramEnd"/>
      <w:r w:rsidRPr="003D1147">
        <w:rPr>
          <w:rFonts w:ascii="Times New Roman" w:hAnsi="Times New Roman"/>
          <w:szCs w:val="24"/>
        </w:rPr>
        <w:t xml:space="preserve"> Plaines River water quality standards.  These standards must be met </w:t>
      </w:r>
      <w:r w:rsidRPr="003D1147">
        <w:rPr>
          <w:rFonts w:ascii="Times New Roman" w:hAnsi="Times New Roman"/>
          <w:szCs w:val="24"/>
        </w:rPr>
        <w:lastRenderedPageBreak/>
        <w:t>only by certain waters designated in 35 Ill. Adm. Code 303.204, 303.220, 303.225, 303.227, 303.230, 303.235, 303.240, and 303.449.  Subpart D also contains water quality standards applicable to indigenous aquatic life waters found only in the South Fork of the South Branch of the Chicago River (Bubbly Creek).</w:t>
      </w:r>
    </w:p>
    <w:p w14:paraId="688B21F9" w14:textId="77777777" w:rsidR="00E3443F" w:rsidRPr="003D1147" w:rsidRDefault="00E3443F" w:rsidP="00E3443F">
      <w:pPr>
        <w:ind w:left="1440" w:hanging="720"/>
        <w:rPr>
          <w:rFonts w:ascii="Times New Roman" w:hAnsi="Times New Roman"/>
          <w:szCs w:val="24"/>
        </w:rPr>
      </w:pPr>
    </w:p>
    <w:p w14:paraId="3CA3359C"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Subpart E contains the Lake Michigan Basin water quality standards.  These must be met in the waters of the Lake Michigan Basin as designated in 35 Ill. Adm. Code 303.443.</w:t>
      </w:r>
    </w:p>
    <w:p w14:paraId="5C4C6794" w14:textId="77777777" w:rsidR="00E3443F" w:rsidRPr="003D1147" w:rsidRDefault="00E3443F" w:rsidP="00E3443F">
      <w:pPr>
        <w:ind w:left="1440" w:hanging="720"/>
        <w:rPr>
          <w:rFonts w:ascii="Times New Roman" w:hAnsi="Times New Roman"/>
          <w:szCs w:val="24"/>
        </w:rPr>
      </w:pPr>
    </w:p>
    <w:p w14:paraId="7A2E84A9"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Subpart F contains the procedures for determining each of the criteria designated in Sections 302.210 and 302.410.</w:t>
      </w:r>
    </w:p>
    <w:p w14:paraId="65A436D0"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ab/>
      </w:r>
    </w:p>
    <w:p w14:paraId="05F8B0AC" w14:textId="67D7A74C"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309E5907" w14:textId="77777777" w:rsidR="00014A87" w:rsidRDefault="00014A87">
      <w:pPr>
        <w:rPr>
          <w:rFonts w:ascii="Times New Roman" w:hAnsi="Times New Roman"/>
        </w:rPr>
      </w:pPr>
    </w:p>
    <w:p w14:paraId="45CA3144" w14:textId="77777777" w:rsidR="00014A87" w:rsidRDefault="00014A87">
      <w:pPr>
        <w:tabs>
          <w:tab w:val="left" w:pos="-720"/>
        </w:tabs>
        <w:suppressAutoHyphens/>
        <w:rPr>
          <w:rFonts w:ascii="Times New Roman" w:hAnsi="Times New Roman"/>
        </w:rPr>
      </w:pPr>
    </w:p>
    <w:p w14:paraId="0AB84BC1"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302.102  Allowed</w:t>
      </w:r>
      <w:proofErr w:type="gramEnd"/>
      <w:r w:rsidRPr="003D1147">
        <w:rPr>
          <w:rFonts w:ascii="Times New Roman" w:hAnsi="Times New Roman"/>
          <w:b/>
          <w:bCs/>
          <w:szCs w:val="24"/>
        </w:rPr>
        <w:t xml:space="preserve"> Mixing, Mixing Zones, and ZIDs</w:t>
      </w:r>
    </w:p>
    <w:p w14:paraId="5B3ED705" w14:textId="77777777" w:rsidR="00E3443F" w:rsidRPr="003D1147" w:rsidRDefault="00E3443F" w:rsidP="00E3443F">
      <w:pPr>
        <w:rPr>
          <w:rFonts w:ascii="Times New Roman" w:hAnsi="Times New Roman"/>
          <w:szCs w:val="24"/>
        </w:rPr>
      </w:pPr>
    </w:p>
    <w:p w14:paraId="14CBC598"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Whenever a water quality standard is more restrictive than its corresponding effluent standard, or where there is no corresponding effluent standard specified at 35 Ill. Adm. Code 304, an opportunity will be allowed for compliance with 35 Ill. Adm. Code 304.105 by the mixture of an effluent with its receiving waters, provided the discharger has made every effort to comply with the requirements of 35 Ill. Adm. Code 304.102.</w:t>
      </w:r>
    </w:p>
    <w:p w14:paraId="68680579" w14:textId="77777777" w:rsidR="00E3443F" w:rsidRPr="003D1147" w:rsidRDefault="00E3443F" w:rsidP="00E3443F">
      <w:pPr>
        <w:ind w:left="1440"/>
        <w:rPr>
          <w:rFonts w:ascii="Times New Roman" w:hAnsi="Times New Roman"/>
          <w:szCs w:val="24"/>
        </w:rPr>
      </w:pPr>
    </w:p>
    <w:p w14:paraId="79A6E811"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The portion, volume, and area of any receiving waters within which mixing is allowed pursuant to subsection (a) must be limited by the following:</w:t>
      </w:r>
    </w:p>
    <w:p w14:paraId="1321D0B6" w14:textId="77777777" w:rsidR="00E3443F" w:rsidRPr="003D1147" w:rsidRDefault="00E3443F" w:rsidP="00E3443F">
      <w:pPr>
        <w:ind w:left="1440"/>
        <w:rPr>
          <w:rFonts w:ascii="Times New Roman" w:hAnsi="Times New Roman"/>
          <w:szCs w:val="24"/>
        </w:rPr>
      </w:pPr>
    </w:p>
    <w:p w14:paraId="13508566"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Mixing must be confined in an area or volume of the receiving water no larger than the area or volume that would result after incorporation of outfall design measures to attain optimal mixing efficiency of effluent and receiving waters.  These measures may include the use of diffusers and engineered location and configuration of discharge points.</w:t>
      </w:r>
    </w:p>
    <w:p w14:paraId="131A6523" w14:textId="77777777" w:rsidR="00E3443F" w:rsidRPr="003D1147" w:rsidRDefault="00E3443F" w:rsidP="00E3443F">
      <w:pPr>
        <w:ind w:left="2160"/>
        <w:rPr>
          <w:rFonts w:ascii="Times New Roman" w:hAnsi="Times New Roman"/>
          <w:szCs w:val="24"/>
        </w:rPr>
      </w:pPr>
    </w:p>
    <w:p w14:paraId="76A6A356"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Mixing is not allowed in waters that include a tributary stream entrance if the mixing occludes the tributary mouth or otherwise restricts the movement of aquatic life into or out of the tributary.</w:t>
      </w:r>
    </w:p>
    <w:p w14:paraId="71D52036" w14:textId="77777777" w:rsidR="00E3443F" w:rsidRPr="003D1147" w:rsidRDefault="00E3443F" w:rsidP="00E3443F">
      <w:pPr>
        <w:ind w:left="2160"/>
        <w:rPr>
          <w:rFonts w:ascii="Times New Roman" w:hAnsi="Times New Roman"/>
          <w:szCs w:val="24"/>
        </w:rPr>
      </w:pPr>
    </w:p>
    <w:p w14:paraId="1841AF21"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Mixing is not allowed in water adjacent to bathing beaches, bank fishing areas, boat ramps or dockages or any other public access area.</w:t>
      </w:r>
    </w:p>
    <w:p w14:paraId="2AE8540A" w14:textId="77777777" w:rsidR="00E3443F" w:rsidRPr="003D1147" w:rsidRDefault="00E3443F" w:rsidP="00E3443F">
      <w:pPr>
        <w:ind w:left="1440" w:hanging="720"/>
        <w:rPr>
          <w:rFonts w:ascii="Times New Roman" w:hAnsi="Times New Roman"/>
          <w:szCs w:val="24"/>
        </w:rPr>
      </w:pPr>
    </w:p>
    <w:p w14:paraId="2DECCF50"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lastRenderedPageBreak/>
        <w:t>4)</w:t>
      </w:r>
      <w:r w:rsidRPr="003D1147">
        <w:rPr>
          <w:rFonts w:ascii="Times New Roman" w:hAnsi="Times New Roman"/>
          <w:szCs w:val="24"/>
        </w:rPr>
        <w:tab/>
        <w:t xml:space="preserve">Mixing is not allowed in waters containing mussel beds; endangered species habitat; fish spawning areas; areas of important aquatic life habitat; or any other natural features vital to the well-being of aquatic life in a manner that maintaining aquatic life in the body of water </w:t>
      </w:r>
      <w:proofErr w:type="gramStart"/>
      <w:r w:rsidRPr="003D1147">
        <w:rPr>
          <w:rFonts w:ascii="Times New Roman" w:hAnsi="Times New Roman"/>
          <w:szCs w:val="24"/>
        </w:rPr>
        <w:t>as a whole would</w:t>
      </w:r>
      <w:proofErr w:type="gramEnd"/>
      <w:r w:rsidRPr="003D1147">
        <w:rPr>
          <w:rFonts w:ascii="Times New Roman" w:hAnsi="Times New Roman"/>
          <w:szCs w:val="24"/>
        </w:rPr>
        <w:t xml:space="preserve"> be adversely affected.</w:t>
      </w:r>
    </w:p>
    <w:p w14:paraId="70D9F512" w14:textId="77777777" w:rsidR="00E3443F" w:rsidRPr="003D1147" w:rsidRDefault="00E3443F" w:rsidP="00E3443F">
      <w:pPr>
        <w:ind w:left="2160" w:hanging="720"/>
        <w:rPr>
          <w:rFonts w:ascii="Times New Roman" w:hAnsi="Times New Roman"/>
          <w:szCs w:val="24"/>
        </w:rPr>
      </w:pPr>
    </w:p>
    <w:p w14:paraId="749B988A"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Mixing is not allowed in waters that contain intake structures of public or food processing water supplies, points of withdrawal of water for irrigation, or watering areas accessed by wild or domestic animals.</w:t>
      </w:r>
    </w:p>
    <w:p w14:paraId="1037E0A5" w14:textId="77777777" w:rsidR="00E3443F" w:rsidRPr="003D1147" w:rsidRDefault="00E3443F" w:rsidP="00E3443F">
      <w:pPr>
        <w:ind w:left="2160" w:hanging="720"/>
        <w:rPr>
          <w:rFonts w:ascii="Times New Roman" w:hAnsi="Times New Roman"/>
          <w:szCs w:val="24"/>
        </w:rPr>
      </w:pPr>
    </w:p>
    <w:p w14:paraId="4AB1CCD1"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6)</w:t>
      </w:r>
      <w:r w:rsidRPr="003D1147">
        <w:rPr>
          <w:rFonts w:ascii="Times New Roman" w:hAnsi="Times New Roman"/>
          <w:szCs w:val="24"/>
        </w:rPr>
        <w:tab/>
        <w:t>Mixing must allow for a zone of passage for aquatic life in which water quality standards are met.  However, a zone of passage is not required in receiving streams that have zero flow for at least seven consecutive days recurring on average in nine years out of 10.</w:t>
      </w:r>
    </w:p>
    <w:p w14:paraId="220B5494" w14:textId="77777777" w:rsidR="00E3443F" w:rsidRPr="003D1147" w:rsidRDefault="00E3443F" w:rsidP="00E3443F">
      <w:pPr>
        <w:ind w:left="1440" w:hanging="720"/>
        <w:rPr>
          <w:rFonts w:ascii="Times New Roman" w:hAnsi="Times New Roman"/>
          <w:szCs w:val="24"/>
        </w:rPr>
      </w:pPr>
    </w:p>
    <w:p w14:paraId="27B885C3"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7)</w:t>
      </w:r>
      <w:r w:rsidRPr="003D1147">
        <w:rPr>
          <w:rFonts w:ascii="Times New Roman" w:hAnsi="Times New Roman"/>
          <w:szCs w:val="24"/>
        </w:rPr>
        <w:tab/>
        <w:t xml:space="preserve">The area and volume in which mixing occurs, alone or in combination with other areas and volumes of mixing, must not intersect any area of any body of water in such a manner that the maintenance of aquatic life in the body of water </w:t>
      </w:r>
      <w:proofErr w:type="gramStart"/>
      <w:r w:rsidRPr="003D1147">
        <w:rPr>
          <w:rFonts w:ascii="Times New Roman" w:hAnsi="Times New Roman"/>
          <w:szCs w:val="24"/>
        </w:rPr>
        <w:t>as a whole would</w:t>
      </w:r>
      <w:proofErr w:type="gramEnd"/>
      <w:r w:rsidRPr="003D1147">
        <w:rPr>
          <w:rFonts w:ascii="Times New Roman" w:hAnsi="Times New Roman"/>
          <w:szCs w:val="24"/>
        </w:rPr>
        <w:t xml:space="preserve"> be adversely affected.</w:t>
      </w:r>
    </w:p>
    <w:p w14:paraId="6CF05511" w14:textId="77777777" w:rsidR="00E3443F" w:rsidRPr="003D1147" w:rsidRDefault="00E3443F" w:rsidP="00E3443F">
      <w:pPr>
        <w:ind w:left="2160" w:hanging="720"/>
        <w:rPr>
          <w:rFonts w:ascii="Times New Roman" w:hAnsi="Times New Roman"/>
          <w:szCs w:val="24"/>
        </w:rPr>
      </w:pPr>
    </w:p>
    <w:p w14:paraId="5AFC551A"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8)</w:t>
      </w:r>
      <w:r w:rsidRPr="003D1147">
        <w:rPr>
          <w:rFonts w:ascii="Times New Roman" w:hAnsi="Times New Roman"/>
          <w:szCs w:val="24"/>
        </w:rPr>
        <w:tab/>
        <w:t xml:space="preserve">The area and volume in which mixing occurs, alone or in combination with other areas and volumes of mixing must not contain more than 25% of the cross-sectional area or volume of flow of a stream except for those streams for which the dilution ratio is less than 3:1.  In streams where the dilution ratio is less than 3:1, the volume in which mixing occurs, alone or in combination with other volumes of mixing, must not contain more than 50 % of the volume flow unless an applicant for an NPDES permit demonstrates, pursuant to subsection (d), that an adequate zone of passage is provided for pursuant to subsection (b)(6).  </w:t>
      </w:r>
    </w:p>
    <w:p w14:paraId="1D599DE4" w14:textId="77777777" w:rsidR="00E3443F" w:rsidRPr="003D1147" w:rsidRDefault="00E3443F" w:rsidP="00E3443F">
      <w:pPr>
        <w:ind w:left="1440" w:hanging="720"/>
        <w:rPr>
          <w:rFonts w:ascii="Times New Roman" w:hAnsi="Times New Roman"/>
          <w:szCs w:val="24"/>
        </w:rPr>
      </w:pPr>
    </w:p>
    <w:p w14:paraId="120AE655"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9)</w:t>
      </w:r>
      <w:r w:rsidRPr="003D1147">
        <w:rPr>
          <w:rFonts w:ascii="Times New Roman" w:hAnsi="Times New Roman"/>
          <w:szCs w:val="24"/>
        </w:rPr>
        <w:tab/>
        <w:t>No mixing is allowed when the water quality standard for the constituent in question is already violated in the receiving water.</w:t>
      </w:r>
    </w:p>
    <w:p w14:paraId="47330EB0" w14:textId="77777777" w:rsidR="00E3443F" w:rsidRPr="003D1147" w:rsidRDefault="00E3443F" w:rsidP="00E3443F">
      <w:pPr>
        <w:ind w:left="1440" w:hanging="720"/>
        <w:rPr>
          <w:rFonts w:ascii="Times New Roman" w:hAnsi="Times New Roman"/>
          <w:szCs w:val="24"/>
        </w:rPr>
      </w:pPr>
    </w:p>
    <w:p w14:paraId="0CC75E8A"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10)</w:t>
      </w:r>
      <w:r w:rsidRPr="003D1147">
        <w:rPr>
          <w:rFonts w:ascii="Times New Roman" w:hAnsi="Times New Roman"/>
          <w:szCs w:val="24"/>
        </w:rPr>
        <w:tab/>
        <w:t>No body of water may be used totally for mixing of single outfall or combination of outfalls, except as provided in subsection</w:t>
      </w:r>
      <w:r w:rsidRPr="003D1147" w:rsidDel="008E0481">
        <w:rPr>
          <w:rFonts w:ascii="Times New Roman" w:hAnsi="Times New Roman"/>
          <w:szCs w:val="24"/>
        </w:rPr>
        <w:t xml:space="preserve"> </w:t>
      </w:r>
      <w:r w:rsidRPr="003D1147">
        <w:rPr>
          <w:rFonts w:ascii="Times New Roman" w:hAnsi="Times New Roman"/>
          <w:szCs w:val="24"/>
        </w:rPr>
        <w:t>(b)(6).</w:t>
      </w:r>
    </w:p>
    <w:p w14:paraId="57829D7D" w14:textId="77777777" w:rsidR="00E3443F" w:rsidRPr="003D1147" w:rsidRDefault="00E3443F" w:rsidP="00E3443F">
      <w:pPr>
        <w:ind w:left="1440" w:hanging="720"/>
        <w:rPr>
          <w:rFonts w:ascii="Times New Roman" w:hAnsi="Times New Roman"/>
          <w:szCs w:val="24"/>
        </w:rPr>
      </w:pPr>
    </w:p>
    <w:p w14:paraId="48E09795"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11)</w:t>
      </w:r>
      <w:r w:rsidRPr="003D1147">
        <w:rPr>
          <w:rFonts w:ascii="Times New Roman" w:hAnsi="Times New Roman"/>
          <w:szCs w:val="24"/>
        </w:rPr>
        <w:tab/>
        <w:t>Single sources of effluents that have more than one outfall must be limited to a total area and volume of mixing no larger than that allowable if a single outfall were used.</w:t>
      </w:r>
    </w:p>
    <w:p w14:paraId="6B23FA6E" w14:textId="77777777" w:rsidR="00E3443F" w:rsidRPr="003D1147" w:rsidRDefault="00E3443F" w:rsidP="00E3443F">
      <w:pPr>
        <w:ind w:left="2160" w:hanging="720"/>
        <w:rPr>
          <w:rFonts w:ascii="Times New Roman" w:hAnsi="Times New Roman"/>
          <w:szCs w:val="24"/>
        </w:rPr>
      </w:pPr>
    </w:p>
    <w:p w14:paraId="5E4B3CDA"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12)</w:t>
      </w:r>
      <w:r w:rsidRPr="003D1147">
        <w:rPr>
          <w:rFonts w:ascii="Times New Roman" w:hAnsi="Times New Roman"/>
          <w:szCs w:val="24"/>
        </w:rPr>
        <w:tab/>
        <w:t xml:space="preserve">The area and volume in which mixing occurs must be as small as is practicable under the limitations prescribed in this subsection (b), </w:t>
      </w:r>
      <w:r w:rsidRPr="003D1147">
        <w:rPr>
          <w:rFonts w:ascii="Times New Roman" w:hAnsi="Times New Roman"/>
          <w:szCs w:val="24"/>
        </w:rPr>
        <w:lastRenderedPageBreak/>
        <w:t>and in no circumstances may the mixing encompass a surface area larger than 26 acres.</w:t>
      </w:r>
    </w:p>
    <w:p w14:paraId="076A70CF" w14:textId="77777777" w:rsidR="00E3443F" w:rsidRPr="003D1147" w:rsidRDefault="00E3443F" w:rsidP="00E3443F">
      <w:pPr>
        <w:ind w:left="1440" w:hanging="720"/>
        <w:rPr>
          <w:rFonts w:ascii="Times New Roman" w:hAnsi="Times New Roman"/>
          <w:szCs w:val="24"/>
        </w:rPr>
      </w:pPr>
    </w:p>
    <w:p w14:paraId="1976611C"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All water quality standards of this Part must be met at every point outside of the area and volume of the receiving water within which mixing is allowed.  The acute toxicity standards of this Part must be met within the area and volume within which mixing is allowed, except as provided in subsection (e).</w:t>
      </w:r>
    </w:p>
    <w:p w14:paraId="6D783394" w14:textId="77777777" w:rsidR="00E3443F" w:rsidRPr="003D1147" w:rsidRDefault="00E3443F" w:rsidP="00E3443F">
      <w:pPr>
        <w:ind w:left="1440"/>
        <w:rPr>
          <w:rFonts w:ascii="Times New Roman" w:hAnsi="Times New Roman"/>
          <w:szCs w:val="24"/>
        </w:rPr>
      </w:pPr>
    </w:p>
    <w:p w14:paraId="375FAEC0"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Under the procedures of Section 39 of the Act and 35 Ill. Adm. Code 309, a person may apply to the Agency to include as a condition in an NPDES permit a formal definition of the area and volume of the waters of the State within which mixing is allowed for the NPDES discharge in question.  The defined area and volume of allowed mixing will constitute a "mixing zone" for 35 Ill. Adm. Code Subtitle C.  Upon proof by the applicant that a proposed mixing zone conforms with the requirements of Section 39 of the Act, this Section, and any additional limitations as may be imposed by the Clean Water Act (CWA) (33 U.S.C. 1251 et seq.), the Act, or Board regulations, the Agency must, under Section 39(b) of the Act, include within the NPDES permit a condition defining the mixing zone.</w:t>
      </w:r>
    </w:p>
    <w:p w14:paraId="6CBFCA7F" w14:textId="77777777" w:rsidR="00E3443F" w:rsidRPr="003D1147" w:rsidRDefault="00E3443F" w:rsidP="00E3443F">
      <w:pPr>
        <w:ind w:left="1440"/>
        <w:rPr>
          <w:rFonts w:ascii="Times New Roman" w:hAnsi="Times New Roman"/>
          <w:szCs w:val="24"/>
        </w:rPr>
      </w:pPr>
    </w:p>
    <w:p w14:paraId="14C866AC"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Under Section 39 of the Act and 35 Ill. Adm. Code 309, a person may apply to the Agency to include as a condition in an NPDES permit a ZID as a component portion of a mixing zone.  The ZID must be limited to waters within which effluent dispersion is immediate and rapid.  For this subsection, "immediate" dispersion means an effluent's merging with receiving waters without delay in time after its discharge and within </w:t>
      </w:r>
      <w:proofErr w:type="gramStart"/>
      <w:r w:rsidRPr="003D1147">
        <w:rPr>
          <w:rFonts w:ascii="Times New Roman" w:hAnsi="Times New Roman"/>
          <w:szCs w:val="24"/>
        </w:rPr>
        <w:t>close proximity</w:t>
      </w:r>
      <w:proofErr w:type="gramEnd"/>
      <w:r w:rsidRPr="003D1147">
        <w:rPr>
          <w:rFonts w:ascii="Times New Roman" w:hAnsi="Times New Roman"/>
          <w:szCs w:val="24"/>
        </w:rPr>
        <w:t xml:space="preserve"> to the end of the discharge pipe so as to minimize the length of exposure time of aquatic life to undiluted effluent, and "rapid" dispersion means an effluent's merging with receiving waters so as to minimize the length of exposure time of aquatic life to undiluted effluent.  Upon proof by the applicant that a proposed ZID conforms with the requirements of Section 39 of the Act and this Section, the Agency must, under Section 39(b) of the Act, include within the NPDES permit a condition defining the ZID.</w:t>
      </w:r>
    </w:p>
    <w:p w14:paraId="671783C3" w14:textId="77777777" w:rsidR="00E3443F" w:rsidRPr="003D1147" w:rsidRDefault="00E3443F" w:rsidP="00E3443F">
      <w:pPr>
        <w:ind w:left="1440"/>
        <w:rPr>
          <w:rFonts w:ascii="Times New Roman" w:hAnsi="Times New Roman"/>
          <w:szCs w:val="24"/>
        </w:rPr>
      </w:pPr>
    </w:p>
    <w:p w14:paraId="0C26C149"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Under Section 39 of the Act and 35 Ill. Adm. Code 309.103, an applicant for an NPDES permit must submit data to allow the Agency to determine that the nature of any mixing zone or mixing zone in combination with a ZID conforms with the requirements of Section 39 of the Act and this Section.  A permittee may appeal Agency determinations concerning a mixing zone or ZID under the procedures of Section 40 of the Act and 35 Ill. Adm. Code 309.181.</w:t>
      </w:r>
    </w:p>
    <w:p w14:paraId="45D1C125" w14:textId="77777777" w:rsidR="00E3443F" w:rsidRPr="003D1147" w:rsidRDefault="00E3443F" w:rsidP="00E3443F">
      <w:pPr>
        <w:ind w:left="1440"/>
        <w:rPr>
          <w:rFonts w:ascii="Times New Roman" w:hAnsi="Times New Roman"/>
          <w:szCs w:val="24"/>
        </w:rPr>
      </w:pPr>
    </w:p>
    <w:p w14:paraId="1AEB880D"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 xml:space="preserve">When a mixing zone is defined in an NPDES permit, the waters within that mixing zone, for the duration of that NPDES permit, constitutes the </w:t>
      </w:r>
      <w:r w:rsidRPr="003D1147">
        <w:rPr>
          <w:rFonts w:ascii="Times New Roman" w:hAnsi="Times New Roman"/>
          <w:szCs w:val="24"/>
        </w:rPr>
        <w:lastRenderedPageBreak/>
        <w:t>sole waters within which mixing is allowed for the permitted discharge.  It will</w:t>
      </w:r>
      <w:r>
        <w:rPr>
          <w:rFonts w:ascii="Times New Roman" w:hAnsi="Times New Roman"/>
          <w:szCs w:val="24"/>
        </w:rPr>
        <w:t xml:space="preserve"> </w:t>
      </w:r>
      <w:r w:rsidRPr="003D1147">
        <w:rPr>
          <w:rFonts w:ascii="Times New Roman" w:hAnsi="Times New Roman"/>
          <w:szCs w:val="24"/>
        </w:rPr>
        <w:t>not be a defense in any action brought pursuant to 35 Ill. Adm. Code 304.105 that the area and volume of waters within which mixing may be allowed pursuant to subsection (b) is less restrictive than the area or volume of waters encompassed in the mixing zone.</w:t>
      </w:r>
    </w:p>
    <w:p w14:paraId="58CF2BDE" w14:textId="77777777" w:rsidR="00E3443F" w:rsidRPr="003D1147" w:rsidRDefault="00E3443F" w:rsidP="00E3443F">
      <w:pPr>
        <w:ind w:left="1440"/>
        <w:rPr>
          <w:rFonts w:ascii="Times New Roman" w:hAnsi="Times New Roman"/>
          <w:szCs w:val="24"/>
        </w:rPr>
      </w:pPr>
    </w:p>
    <w:p w14:paraId="1ED2D8FD"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When a mixing zone is explicitly denied in an NPDES permit, no waters may be used for mixing by the discharge to which the NPDES permit applies, all other provisions of this Section notwithstanding.</w:t>
      </w:r>
    </w:p>
    <w:p w14:paraId="19DB269F" w14:textId="77777777" w:rsidR="00E3443F" w:rsidRPr="003D1147" w:rsidRDefault="00E3443F" w:rsidP="00E3443F">
      <w:pPr>
        <w:ind w:left="1440"/>
        <w:rPr>
          <w:rFonts w:ascii="Times New Roman" w:hAnsi="Times New Roman"/>
          <w:szCs w:val="24"/>
        </w:rPr>
      </w:pPr>
    </w:p>
    <w:p w14:paraId="07656AE5"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Where an NPDES permit is silent on the matter of a mixing zone, or when no NPDES permit is in effect, the burden of proof will be on the discharger to demonstrate compliance with this Section in any action brought pursuant to 35 Ill. Adm. Code 304.105.</w:t>
      </w:r>
    </w:p>
    <w:p w14:paraId="58C29175" w14:textId="77777777" w:rsidR="00E3443F" w:rsidRPr="003D1147" w:rsidRDefault="00E3443F" w:rsidP="00E3443F">
      <w:pPr>
        <w:tabs>
          <w:tab w:val="center" w:pos="4320"/>
          <w:tab w:val="right" w:pos="8640"/>
        </w:tabs>
        <w:rPr>
          <w:rFonts w:ascii="Times New Roman" w:hAnsi="Times New Roman"/>
          <w:szCs w:val="24"/>
        </w:rPr>
      </w:pPr>
    </w:p>
    <w:p w14:paraId="78FC8CD6" w14:textId="3B530D2C" w:rsidR="00014A87" w:rsidRDefault="00E3443F" w:rsidP="00E3443F">
      <w:pPr>
        <w:rPr>
          <w:rFonts w:ascii="Times New Roman" w:hAnsi="Times New Roman"/>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 xml:space="preserve">) </w:t>
      </w:r>
      <w:r w:rsidR="00014A87">
        <w:rPr>
          <w:rFonts w:ascii="Times New Roman" w:hAnsi="Times New Roman"/>
        </w:rPr>
        <w:t xml:space="preserve"> </w:t>
      </w:r>
    </w:p>
    <w:p w14:paraId="0BB3E3D5" w14:textId="77777777" w:rsidR="00014A87" w:rsidRDefault="00014A87">
      <w:pPr>
        <w:rPr>
          <w:rFonts w:ascii="Times New Roman" w:hAnsi="Times New Roman"/>
        </w:rPr>
      </w:pPr>
    </w:p>
    <w:p w14:paraId="43F994F1"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302.103  Stream</w:t>
      </w:r>
      <w:proofErr w:type="gramEnd"/>
      <w:r w:rsidRPr="003D1147">
        <w:rPr>
          <w:rFonts w:ascii="Times New Roman" w:hAnsi="Times New Roman"/>
          <w:b/>
          <w:bCs/>
          <w:szCs w:val="24"/>
        </w:rPr>
        <w:t xml:space="preserve"> Flows</w:t>
      </w:r>
    </w:p>
    <w:p w14:paraId="58D3C534" w14:textId="77777777" w:rsidR="00E3443F" w:rsidRPr="003D1147" w:rsidRDefault="00E3443F" w:rsidP="00E3443F">
      <w:pPr>
        <w:rPr>
          <w:rFonts w:ascii="Times New Roman" w:hAnsi="Times New Roman"/>
          <w:szCs w:val="24"/>
        </w:rPr>
      </w:pPr>
    </w:p>
    <w:p w14:paraId="4F414C0F" w14:textId="77777777" w:rsidR="00E3443F" w:rsidRPr="003D1147" w:rsidRDefault="00E3443F" w:rsidP="00E3443F">
      <w:pPr>
        <w:rPr>
          <w:rFonts w:ascii="Times New Roman" w:hAnsi="Times New Roman"/>
          <w:szCs w:val="24"/>
        </w:rPr>
      </w:pPr>
      <w:r w:rsidRPr="003D1147">
        <w:rPr>
          <w:rFonts w:ascii="Times New Roman" w:hAnsi="Times New Roman"/>
          <w:szCs w:val="24"/>
        </w:rPr>
        <w:t xml:space="preserve">Except as otherwise provided in this Chapter, the water quality standards in this Part </w:t>
      </w:r>
      <w:proofErr w:type="gramStart"/>
      <w:r w:rsidRPr="003D1147">
        <w:rPr>
          <w:rFonts w:ascii="Times New Roman" w:hAnsi="Times New Roman"/>
          <w:szCs w:val="24"/>
        </w:rPr>
        <w:t>apply at all times</w:t>
      </w:r>
      <w:proofErr w:type="gramEnd"/>
      <w:r w:rsidRPr="003D1147">
        <w:rPr>
          <w:rFonts w:ascii="Times New Roman" w:hAnsi="Times New Roman"/>
          <w:szCs w:val="24"/>
        </w:rPr>
        <w:t xml:space="preserve"> except during periods when flows are less than the average minimum seven-day low flow that occurs once in ten years.</w:t>
      </w:r>
    </w:p>
    <w:p w14:paraId="170FB212" w14:textId="77777777" w:rsidR="00E3443F" w:rsidRPr="003D1147" w:rsidRDefault="00E3443F" w:rsidP="00E3443F">
      <w:pPr>
        <w:rPr>
          <w:rFonts w:ascii="Times New Roman" w:hAnsi="Times New Roman"/>
          <w:szCs w:val="24"/>
        </w:rPr>
      </w:pPr>
    </w:p>
    <w:p w14:paraId="543E8D8B" w14:textId="502F0F1D"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7EC8F9EA" w14:textId="77777777" w:rsidR="00014A87" w:rsidRDefault="00014A87">
      <w:pPr>
        <w:rPr>
          <w:rFonts w:ascii="Times New Roman" w:hAnsi="Times New Roman"/>
        </w:rPr>
      </w:pPr>
    </w:p>
    <w:p w14:paraId="7F287FD6" w14:textId="77777777" w:rsidR="00014A87" w:rsidRDefault="00014A87">
      <w:pPr>
        <w:pStyle w:val="Heading4"/>
        <w:rPr>
          <w:rFonts w:ascii="Times New Roman" w:hAnsi="Times New Roman"/>
        </w:rPr>
      </w:pPr>
      <w:r>
        <w:rPr>
          <w:rFonts w:ascii="Times New Roman" w:hAnsi="Times New Roman"/>
        </w:rPr>
        <w:t>Section 302.104</w:t>
      </w:r>
      <w:r>
        <w:rPr>
          <w:rFonts w:ascii="Times New Roman" w:hAnsi="Times New Roman"/>
        </w:rPr>
        <w:tab/>
        <w:t>Main River Temperatures</w:t>
      </w:r>
    </w:p>
    <w:p w14:paraId="4FBD426E" w14:textId="77777777" w:rsidR="00014A87" w:rsidRDefault="00014A87">
      <w:pPr>
        <w:rPr>
          <w:rFonts w:ascii="Times New Roman" w:hAnsi="Times New Roman"/>
        </w:rPr>
      </w:pPr>
    </w:p>
    <w:p w14:paraId="2AAA6262" w14:textId="77777777" w:rsidR="00014A87" w:rsidRDefault="00014A87">
      <w:pPr>
        <w:rPr>
          <w:rFonts w:ascii="Times New Roman" w:hAnsi="Times New Roman"/>
        </w:rPr>
      </w:pPr>
      <w:r>
        <w:rPr>
          <w:rFonts w:ascii="Times New Roman" w:hAnsi="Times New Roman"/>
        </w:rPr>
        <w:t xml:space="preserve">Main river temperatures are temperatures of those portions of a river essentially </w:t>
      </w:r>
      <w:proofErr w:type="gramStart"/>
      <w:r>
        <w:rPr>
          <w:rFonts w:ascii="Times New Roman" w:hAnsi="Times New Roman"/>
        </w:rPr>
        <w:t>similar to</w:t>
      </w:r>
      <w:proofErr w:type="gramEnd"/>
      <w:r>
        <w:rPr>
          <w:rFonts w:ascii="Times New Roman" w:hAnsi="Times New Roman"/>
        </w:rPr>
        <w:t xml:space="preserve"> and following the same thermal regime as the temperatures of the main flow of the river.</w:t>
      </w:r>
    </w:p>
    <w:p w14:paraId="658D1D12" w14:textId="77777777" w:rsidR="00014A87" w:rsidRDefault="00014A87">
      <w:pPr>
        <w:rPr>
          <w:rFonts w:ascii="Times New Roman" w:hAnsi="Times New Roman"/>
        </w:rPr>
      </w:pPr>
    </w:p>
    <w:p w14:paraId="3D5BA64B"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302.105  Antidegradation</w:t>
      </w:r>
      <w:proofErr w:type="gramEnd"/>
      <w:r w:rsidRPr="003D1147">
        <w:rPr>
          <w:rFonts w:ascii="Times New Roman" w:hAnsi="Times New Roman"/>
          <w:b/>
          <w:bCs/>
          <w:szCs w:val="24"/>
        </w:rPr>
        <w:t xml:space="preserve"> </w:t>
      </w:r>
    </w:p>
    <w:p w14:paraId="000760E5" w14:textId="77777777" w:rsidR="00E3443F" w:rsidRPr="003D1147" w:rsidRDefault="00E3443F" w:rsidP="00E3443F">
      <w:pPr>
        <w:rPr>
          <w:rFonts w:ascii="Times New Roman" w:hAnsi="Times New Roman"/>
          <w:szCs w:val="24"/>
        </w:rPr>
      </w:pPr>
    </w:p>
    <w:p w14:paraId="361CD5E8" w14:textId="77777777" w:rsidR="00E3443F" w:rsidRPr="003D1147" w:rsidRDefault="00E3443F" w:rsidP="00E3443F">
      <w:pPr>
        <w:rPr>
          <w:rFonts w:ascii="Times New Roman" w:hAnsi="Times New Roman"/>
          <w:szCs w:val="24"/>
        </w:rPr>
      </w:pPr>
      <w:r w:rsidRPr="003D1147">
        <w:rPr>
          <w:rFonts w:ascii="Times New Roman" w:hAnsi="Times New Roman"/>
          <w:szCs w:val="24"/>
        </w:rPr>
        <w:t>This Section protects existing uses of all waters of the State of Illinois, maintains the quality of waters with quality that is better than water quality standards, and prevents unnecessary deterioration of waters of the State.</w:t>
      </w:r>
    </w:p>
    <w:p w14:paraId="0B46FF46" w14:textId="77777777" w:rsidR="00E3443F" w:rsidRPr="003D1147" w:rsidRDefault="00E3443F" w:rsidP="00E3443F">
      <w:pPr>
        <w:rPr>
          <w:rFonts w:ascii="Times New Roman" w:hAnsi="Times New Roman"/>
          <w:szCs w:val="24"/>
        </w:rPr>
      </w:pPr>
    </w:p>
    <w:p w14:paraId="3DBBE750" w14:textId="77777777" w:rsidR="00E3443F" w:rsidRPr="003D1147" w:rsidRDefault="00E3443F" w:rsidP="00E3443F">
      <w:pPr>
        <w:pStyle w:val="BodyTextIndent3"/>
        <w:ind w:left="720" w:firstLine="0"/>
        <w:rPr>
          <w:rFonts w:ascii="Times New Roman" w:hAnsi="Times New Roman"/>
          <w:szCs w:val="24"/>
          <w:u w:val="none"/>
        </w:rPr>
      </w:pPr>
      <w:r w:rsidRPr="003D1147">
        <w:rPr>
          <w:rFonts w:ascii="Times New Roman" w:hAnsi="Times New Roman"/>
          <w:szCs w:val="24"/>
          <w:u w:val="none"/>
        </w:rPr>
        <w:t>a)</w:t>
      </w:r>
      <w:r w:rsidRPr="003D1147">
        <w:rPr>
          <w:rFonts w:ascii="Times New Roman" w:hAnsi="Times New Roman"/>
          <w:szCs w:val="24"/>
          <w:u w:val="none"/>
        </w:rPr>
        <w:tab/>
        <w:t>Existing Uses</w:t>
      </w:r>
    </w:p>
    <w:p w14:paraId="6CA5BB75" w14:textId="77777777" w:rsidR="00E3443F" w:rsidRPr="003D1147" w:rsidRDefault="00E3443F" w:rsidP="00E3443F">
      <w:pPr>
        <w:pStyle w:val="BodyTextIndent3"/>
        <w:ind w:left="720" w:firstLine="0"/>
        <w:rPr>
          <w:rFonts w:ascii="Times New Roman" w:hAnsi="Times New Roman"/>
          <w:szCs w:val="24"/>
          <w:u w:val="none"/>
        </w:rPr>
      </w:pPr>
    </w:p>
    <w:p w14:paraId="2D1557B7" w14:textId="77777777" w:rsidR="00E3443F" w:rsidRPr="003D1147" w:rsidRDefault="00E3443F" w:rsidP="00E3443F">
      <w:pPr>
        <w:pStyle w:val="BodyTextIndent3"/>
        <w:ind w:left="1440" w:firstLine="0"/>
        <w:rPr>
          <w:rFonts w:ascii="Times New Roman" w:hAnsi="Times New Roman"/>
          <w:szCs w:val="24"/>
          <w:u w:val="none"/>
        </w:rPr>
      </w:pPr>
      <w:r w:rsidRPr="003D1147">
        <w:rPr>
          <w:rFonts w:ascii="Times New Roman" w:hAnsi="Times New Roman"/>
          <w:szCs w:val="24"/>
          <w:u w:val="none"/>
        </w:rPr>
        <w:t xml:space="preserve">Uses </w:t>
      </w:r>
      <w:proofErr w:type="gramStart"/>
      <w:r w:rsidRPr="003D1147">
        <w:rPr>
          <w:rFonts w:ascii="Times New Roman" w:hAnsi="Times New Roman"/>
          <w:szCs w:val="24"/>
          <w:u w:val="none"/>
        </w:rPr>
        <w:t>actually attained</w:t>
      </w:r>
      <w:proofErr w:type="gramEnd"/>
      <w:r w:rsidRPr="003D1147">
        <w:rPr>
          <w:rFonts w:ascii="Times New Roman" w:hAnsi="Times New Roman"/>
          <w:szCs w:val="24"/>
          <w:u w:val="none"/>
        </w:rPr>
        <w:t xml:space="preserve"> in a surface water body or water body segment on or after November 28, 1975,</w:t>
      </w:r>
      <w:r w:rsidRPr="003D1147">
        <w:rPr>
          <w:rFonts w:ascii="Times New Roman" w:hAnsi="Times New Roman"/>
          <w:iCs/>
          <w:szCs w:val="24"/>
          <w:u w:val="none"/>
        </w:rPr>
        <w:t xml:space="preserve"> </w:t>
      </w:r>
      <w:r w:rsidRPr="003D1147">
        <w:rPr>
          <w:rFonts w:ascii="Times New Roman" w:hAnsi="Times New Roman"/>
          <w:szCs w:val="24"/>
          <w:u w:val="none"/>
        </w:rPr>
        <w:t>whether or not they are included in the water quality standards, must be maintained and protected.  Examples of degradation of existing uses of the waters of the State include:</w:t>
      </w:r>
    </w:p>
    <w:p w14:paraId="26D2C3A6" w14:textId="77777777" w:rsidR="00E3443F" w:rsidRPr="003D1147" w:rsidRDefault="00E3443F" w:rsidP="00E3443F">
      <w:pPr>
        <w:tabs>
          <w:tab w:val="left" w:pos="360"/>
        </w:tabs>
        <w:ind w:left="720"/>
        <w:rPr>
          <w:rFonts w:ascii="Times New Roman" w:hAnsi="Times New Roman"/>
          <w:szCs w:val="24"/>
        </w:rPr>
      </w:pPr>
    </w:p>
    <w:p w14:paraId="7EA88BAC"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an action that would result in the deterioration of the existing aquatic community, such as a shift from a community of </w:t>
      </w:r>
      <w:r w:rsidRPr="003D1147">
        <w:rPr>
          <w:rFonts w:ascii="Times New Roman" w:hAnsi="Times New Roman"/>
          <w:szCs w:val="24"/>
        </w:rPr>
        <w:lastRenderedPageBreak/>
        <w:t xml:space="preserve">predominantly pollutant-sensitive species to pollutant-tolerant species or a loss of species </w:t>
      </w:r>
      <w:proofErr w:type="gramStart"/>
      <w:r w:rsidRPr="003D1147">
        <w:rPr>
          <w:rFonts w:ascii="Times New Roman" w:hAnsi="Times New Roman"/>
          <w:szCs w:val="24"/>
        </w:rPr>
        <w:t>diversity;</w:t>
      </w:r>
      <w:proofErr w:type="gramEnd"/>
      <w:r w:rsidRPr="003D1147">
        <w:rPr>
          <w:rFonts w:ascii="Times New Roman" w:hAnsi="Times New Roman"/>
          <w:szCs w:val="24"/>
        </w:rPr>
        <w:t xml:space="preserve"> </w:t>
      </w:r>
    </w:p>
    <w:p w14:paraId="2303338E" w14:textId="77777777" w:rsidR="00E3443F" w:rsidRPr="003D1147" w:rsidRDefault="00E3443F" w:rsidP="00E3443F">
      <w:pPr>
        <w:tabs>
          <w:tab w:val="left" w:pos="360"/>
        </w:tabs>
        <w:rPr>
          <w:rFonts w:ascii="Times New Roman" w:hAnsi="Times New Roman"/>
          <w:szCs w:val="24"/>
        </w:rPr>
      </w:pPr>
    </w:p>
    <w:p w14:paraId="4CDDA1FB" w14:textId="77777777" w:rsidR="00E3443F" w:rsidRPr="003D1147" w:rsidRDefault="00E3443F" w:rsidP="00E3443F">
      <w:pPr>
        <w:widowControl w:val="0"/>
        <w:ind w:left="2154" w:hanging="697"/>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an action that would result in a loss of a resident or indigenous species whose presence is necessary to sustain commercial or recreational activities; or</w:t>
      </w:r>
    </w:p>
    <w:p w14:paraId="6D9BFA64" w14:textId="77777777" w:rsidR="00E3443F" w:rsidRPr="003D1147" w:rsidRDefault="00E3443F" w:rsidP="00E3443F">
      <w:pPr>
        <w:pStyle w:val="Header"/>
        <w:widowControl w:val="0"/>
        <w:tabs>
          <w:tab w:val="left" w:pos="1457"/>
          <w:tab w:val="left" w:pos="2154"/>
        </w:tabs>
        <w:rPr>
          <w:rFonts w:ascii="Times New Roman" w:hAnsi="Times New Roman"/>
          <w:szCs w:val="24"/>
        </w:rPr>
      </w:pPr>
    </w:p>
    <w:p w14:paraId="13E1B0DD" w14:textId="77777777" w:rsidR="00E3443F" w:rsidRPr="003D1147" w:rsidRDefault="00E3443F" w:rsidP="00E3443F">
      <w:pPr>
        <w:widowControl w:val="0"/>
        <w:ind w:left="2160" w:hanging="703"/>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an action that would preclude continued use of a surface water body or water body segment for a public water supply or recreational or commercial fishing, swimming, paddling, or boating.</w:t>
      </w:r>
    </w:p>
    <w:p w14:paraId="544ABC5D" w14:textId="77777777" w:rsidR="00E3443F" w:rsidRPr="003D1147" w:rsidRDefault="00E3443F" w:rsidP="00E3443F">
      <w:pPr>
        <w:widowControl w:val="0"/>
        <w:tabs>
          <w:tab w:val="left" w:pos="1457"/>
          <w:tab w:val="left" w:pos="2154"/>
        </w:tabs>
        <w:ind w:left="1457"/>
        <w:rPr>
          <w:rFonts w:ascii="Times New Roman" w:hAnsi="Times New Roman"/>
          <w:szCs w:val="24"/>
        </w:rPr>
      </w:pPr>
    </w:p>
    <w:p w14:paraId="522930D3" w14:textId="77777777" w:rsidR="00E3443F" w:rsidRPr="003D1147" w:rsidRDefault="00E3443F" w:rsidP="00E3443F">
      <w:pPr>
        <w:ind w:left="1440" w:hanging="720"/>
      </w:pPr>
      <w:r w:rsidRPr="003D1147">
        <w:t>b)</w:t>
      </w:r>
      <w:r w:rsidRPr="003D1147">
        <w:tab/>
        <w:t>Outstanding Resource Waters</w:t>
      </w:r>
    </w:p>
    <w:p w14:paraId="1142DDDB" w14:textId="77777777" w:rsidR="00E3443F" w:rsidRPr="003D1147" w:rsidRDefault="00E3443F" w:rsidP="00E3443F">
      <w:pPr>
        <w:tabs>
          <w:tab w:val="left" w:pos="360"/>
        </w:tabs>
        <w:ind w:left="1440"/>
        <w:rPr>
          <w:rFonts w:ascii="Times New Roman" w:hAnsi="Times New Roman"/>
          <w:szCs w:val="24"/>
        </w:rPr>
      </w:pPr>
    </w:p>
    <w:p w14:paraId="4D45CDCF" w14:textId="77777777" w:rsidR="00E3443F" w:rsidRPr="003D1147" w:rsidRDefault="00E3443F" w:rsidP="00E3443F">
      <w:pPr>
        <w:tabs>
          <w:tab w:val="left" w:pos="360"/>
        </w:tab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Waters that are designated as Outstanding Resource Waters (ORWs) pursuant to 35 Ill. Adm. Code 303.205 and listed in 35 Ill. Adm. Code 303.206 must not be lowered in quality except as provided below: </w:t>
      </w:r>
    </w:p>
    <w:p w14:paraId="09F56155" w14:textId="77777777" w:rsidR="00E3443F" w:rsidRPr="003D1147" w:rsidRDefault="00E3443F" w:rsidP="00E3443F">
      <w:pPr>
        <w:tabs>
          <w:tab w:val="left" w:pos="360"/>
        </w:tabs>
        <w:rPr>
          <w:rFonts w:ascii="Times New Roman" w:hAnsi="Times New Roman"/>
          <w:szCs w:val="24"/>
        </w:rPr>
      </w:pPr>
    </w:p>
    <w:p w14:paraId="25A3B945" w14:textId="77777777" w:rsidR="00E3443F" w:rsidRPr="003D1147" w:rsidRDefault="00E3443F" w:rsidP="00E3443F">
      <w:pPr>
        <w:tabs>
          <w:tab w:val="left" w:pos="360"/>
        </w:tabs>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Activities that result in short-term, temporary (i.e., weeks or months) lowering of water quality in an ORW; or</w:t>
      </w:r>
    </w:p>
    <w:p w14:paraId="1507592C" w14:textId="77777777" w:rsidR="00E3443F" w:rsidRPr="003D1147" w:rsidRDefault="00E3443F" w:rsidP="00E3443F">
      <w:pPr>
        <w:pStyle w:val="BodyTextIndent2"/>
        <w:tabs>
          <w:tab w:val="left" w:pos="360"/>
        </w:tabs>
        <w:ind w:left="0"/>
        <w:rPr>
          <w:rFonts w:ascii="Times New Roman" w:hAnsi="Times New Roman"/>
          <w:szCs w:val="24"/>
        </w:rPr>
      </w:pPr>
    </w:p>
    <w:p w14:paraId="55F49CF0" w14:textId="77777777" w:rsidR="00E3443F" w:rsidRPr="003D1147" w:rsidRDefault="00E3443F" w:rsidP="00E3443F">
      <w:pPr>
        <w:pStyle w:val="BodyTextIndent2"/>
        <w:tabs>
          <w:tab w:val="left" w:pos="360"/>
        </w:tabs>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Existing site stormwater discharges that comply with applicable federal and State stormwater management regulations and do not result in a violation of any water quality standards.</w:t>
      </w:r>
    </w:p>
    <w:p w14:paraId="2435869F" w14:textId="77777777" w:rsidR="00E3443F" w:rsidRPr="003D1147" w:rsidRDefault="00E3443F" w:rsidP="00E3443F">
      <w:pPr>
        <w:pStyle w:val="BodyTextIndent2"/>
        <w:tabs>
          <w:tab w:val="left" w:pos="360"/>
        </w:tabs>
        <w:ind w:left="0"/>
        <w:rPr>
          <w:rFonts w:ascii="Times New Roman" w:hAnsi="Times New Roman"/>
          <w:szCs w:val="24"/>
        </w:rPr>
      </w:pPr>
    </w:p>
    <w:p w14:paraId="347A36AA" w14:textId="77777777" w:rsidR="00E3443F" w:rsidRPr="003D1147" w:rsidRDefault="00E3443F" w:rsidP="00E3443F">
      <w:pPr>
        <w:pStyle w:val="BodyTextIndent2"/>
        <w:tabs>
          <w:tab w:val="left" w:pos="360"/>
        </w:tabs>
        <w:ind w:left="216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Any activity in subsection (b)(1)(A) or (b)(1)(B) that requires a National Pollutant Discharge Elimination System (NPDES) </w:t>
      </w:r>
      <w:proofErr w:type="gramStart"/>
      <w:r w:rsidRPr="003D1147">
        <w:rPr>
          <w:rFonts w:ascii="Times New Roman" w:hAnsi="Times New Roman"/>
          <w:szCs w:val="24"/>
        </w:rPr>
        <w:t>permit</w:t>
      </w:r>
      <w:proofErr w:type="gramEnd"/>
      <w:r w:rsidRPr="003D1147">
        <w:rPr>
          <w:rFonts w:ascii="Times New Roman" w:hAnsi="Times New Roman"/>
          <w:szCs w:val="24"/>
        </w:rPr>
        <w:t xml:space="preserve"> or a Clean Water Act (CWA) Section 401 certification must also comply with subsection (c)(2).</w:t>
      </w:r>
    </w:p>
    <w:p w14:paraId="4F8FD460" w14:textId="77777777" w:rsidR="00E3443F" w:rsidRPr="003D1147" w:rsidRDefault="00E3443F" w:rsidP="00E3443F">
      <w:pPr>
        <w:pStyle w:val="BodyTextIndent2"/>
        <w:tabs>
          <w:tab w:val="left" w:pos="360"/>
        </w:tabs>
        <w:rPr>
          <w:rFonts w:ascii="Times New Roman" w:hAnsi="Times New Roman"/>
          <w:szCs w:val="24"/>
        </w:rPr>
      </w:pPr>
    </w:p>
    <w:p w14:paraId="5BD33EB1" w14:textId="77777777" w:rsidR="00E3443F" w:rsidRPr="003D1147" w:rsidRDefault="00E3443F" w:rsidP="00E3443F">
      <w:pPr>
        <w:tabs>
          <w:tab w:val="left" w:pos="360"/>
        </w:tabs>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Any activity listed in subsection (b)(1) or any other proposed increase in pollutant loading to an ORW must also meet the following requirements:</w:t>
      </w:r>
    </w:p>
    <w:p w14:paraId="5218E1A5" w14:textId="77777777" w:rsidR="00E3443F" w:rsidRPr="003D1147" w:rsidRDefault="00E3443F" w:rsidP="00E3443F">
      <w:pPr>
        <w:tabs>
          <w:tab w:val="left" w:pos="360"/>
        </w:tabs>
        <w:ind w:left="2160"/>
        <w:rPr>
          <w:rFonts w:ascii="Times New Roman" w:hAnsi="Times New Roman"/>
          <w:szCs w:val="24"/>
        </w:rPr>
      </w:pPr>
    </w:p>
    <w:p w14:paraId="1F954C83" w14:textId="77777777" w:rsidR="00E3443F" w:rsidRPr="003D1147" w:rsidRDefault="00E3443F" w:rsidP="00E3443F">
      <w:pPr>
        <w:tabs>
          <w:tab w:val="left" w:pos="360"/>
        </w:tabs>
        <w:ind w:left="216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All existing uses of the water will be fully protected; and</w:t>
      </w:r>
    </w:p>
    <w:p w14:paraId="3DA501B3" w14:textId="77777777" w:rsidR="00E3443F" w:rsidRPr="003D1147" w:rsidRDefault="00E3443F" w:rsidP="00E3443F">
      <w:pPr>
        <w:tabs>
          <w:tab w:val="left" w:pos="360"/>
        </w:tabs>
        <w:ind w:left="2160"/>
        <w:rPr>
          <w:rFonts w:ascii="Times New Roman" w:hAnsi="Times New Roman"/>
          <w:szCs w:val="24"/>
        </w:rPr>
      </w:pPr>
    </w:p>
    <w:p w14:paraId="7E3F0E22" w14:textId="77777777" w:rsidR="00E3443F" w:rsidRPr="003D1147" w:rsidRDefault="00E3443F" w:rsidP="00E3443F">
      <w:pPr>
        <w:tabs>
          <w:tab w:val="left" w:pos="360"/>
        </w:tabs>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Except for activities falling under one of the exceptions provided in subsection (b)(1)(A) or (B) above:</w:t>
      </w:r>
    </w:p>
    <w:p w14:paraId="540E33F3" w14:textId="77777777" w:rsidR="00E3443F" w:rsidRPr="003D1147" w:rsidRDefault="00E3443F" w:rsidP="00E3443F">
      <w:pPr>
        <w:tabs>
          <w:tab w:val="left" w:pos="360"/>
        </w:tabs>
        <w:ind w:left="2160"/>
        <w:rPr>
          <w:rFonts w:ascii="Times New Roman" w:hAnsi="Times New Roman"/>
          <w:szCs w:val="24"/>
        </w:rPr>
      </w:pPr>
    </w:p>
    <w:p w14:paraId="3FEBC606" w14:textId="77777777" w:rsidR="00E3443F" w:rsidRPr="003D1147" w:rsidRDefault="00E3443F" w:rsidP="00E3443F">
      <w:pPr>
        <w:tabs>
          <w:tab w:val="left" w:pos="360"/>
        </w:tabs>
        <w:ind w:left="360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The proposed increase in pollutant loading is necessary for an activity that will improve water quality in the ORW; and</w:t>
      </w:r>
    </w:p>
    <w:p w14:paraId="5318985D" w14:textId="77777777" w:rsidR="00E3443F" w:rsidRPr="003D1147" w:rsidRDefault="00E3443F" w:rsidP="00E3443F">
      <w:pPr>
        <w:pStyle w:val="Header"/>
        <w:tabs>
          <w:tab w:val="left" w:pos="360"/>
        </w:tabs>
        <w:rPr>
          <w:rFonts w:ascii="Times New Roman" w:hAnsi="Times New Roman"/>
          <w:szCs w:val="24"/>
        </w:rPr>
      </w:pPr>
    </w:p>
    <w:p w14:paraId="719A0CDC" w14:textId="77777777" w:rsidR="00E3443F" w:rsidRPr="003D1147" w:rsidRDefault="00E3443F" w:rsidP="00E3443F">
      <w:pPr>
        <w:tabs>
          <w:tab w:val="left" w:pos="360"/>
        </w:tabs>
        <w:ind w:left="3600" w:hanging="720"/>
        <w:rPr>
          <w:rFonts w:ascii="Times New Roman" w:hAnsi="Times New Roman"/>
          <w:szCs w:val="24"/>
        </w:rPr>
      </w:pPr>
      <w:r w:rsidRPr="003D1147">
        <w:rPr>
          <w:rFonts w:ascii="Times New Roman" w:hAnsi="Times New Roman"/>
          <w:szCs w:val="24"/>
        </w:rPr>
        <w:lastRenderedPageBreak/>
        <w:t>ii)</w:t>
      </w:r>
      <w:r w:rsidRPr="003D1147">
        <w:rPr>
          <w:rFonts w:ascii="Times New Roman" w:hAnsi="Times New Roman"/>
          <w:szCs w:val="24"/>
        </w:rPr>
        <w:tab/>
        <w:t>The improvement could not be practicably achieved without the proposed increase in pollutant loading.</w:t>
      </w:r>
    </w:p>
    <w:p w14:paraId="3DEC5566" w14:textId="77777777" w:rsidR="00E3443F" w:rsidRPr="003D1147" w:rsidRDefault="00E3443F" w:rsidP="00E3443F">
      <w:pPr>
        <w:tabs>
          <w:tab w:val="left" w:pos="360"/>
        </w:tabs>
        <w:ind w:left="3600" w:hanging="720"/>
        <w:rPr>
          <w:rFonts w:ascii="Times New Roman" w:hAnsi="Times New Roman"/>
          <w:szCs w:val="24"/>
        </w:rPr>
      </w:pPr>
    </w:p>
    <w:p w14:paraId="2E94FF1A" w14:textId="77777777" w:rsidR="00E3443F" w:rsidRPr="003D1147" w:rsidRDefault="00E3443F" w:rsidP="00E3443F">
      <w:pPr>
        <w:tabs>
          <w:tab w:val="left" w:pos="360"/>
        </w:tabs>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Any proposed increase in pollutant loading requiring an NPDES permit or a CWA 401 certification for an ORW must be assessed pursuant to subsection (f) to determine compliance with this Section.</w:t>
      </w:r>
    </w:p>
    <w:p w14:paraId="250B4224" w14:textId="77777777" w:rsidR="00E3443F" w:rsidRPr="003D1147" w:rsidRDefault="00E3443F" w:rsidP="00E3443F">
      <w:pPr>
        <w:pStyle w:val="BodyText"/>
        <w:tabs>
          <w:tab w:val="left" w:pos="360"/>
        </w:tabs>
        <w:spacing w:line="240" w:lineRule="auto"/>
        <w:jc w:val="left"/>
        <w:rPr>
          <w:szCs w:val="24"/>
        </w:rPr>
      </w:pPr>
    </w:p>
    <w:p w14:paraId="3BF533AC" w14:textId="77777777" w:rsidR="00E3443F" w:rsidRPr="003D1147" w:rsidRDefault="00E3443F" w:rsidP="00E3443F">
      <w:pPr>
        <w:ind w:firstLine="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High-Quality Waters</w:t>
      </w:r>
    </w:p>
    <w:p w14:paraId="48CC2A18" w14:textId="77777777" w:rsidR="00E3443F" w:rsidRPr="003D1147" w:rsidRDefault="00E3443F" w:rsidP="00E3443F">
      <w:pPr>
        <w:rPr>
          <w:rFonts w:ascii="Times New Roman" w:hAnsi="Times New Roman"/>
          <w:szCs w:val="24"/>
        </w:rPr>
      </w:pPr>
    </w:p>
    <w:p w14:paraId="5B77C80A"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Except as otherwise provided in subsection (d), waters of the State whose existing quality is better than any of the established standards of this Part must be maintained in their present high quality unless the lowering of water quality is necessary to accommodate important economic or social development. </w:t>
      </w:r>
    </w:p>
    <w:p w14:paraId="1D420200" w14:textId="77777777" w:rsidR="00E3443F" w:rsidRPr="003D1147" w:rsidRDefault="00E3443F" w:rsidP="00E3443F">
      <w:pPr>
        <w:rPr>
          <w:rFonts w:ascii="Times New Roman" w:hAnsi="Times New Roman"/>
          <w:szCs w:val="24"/>
        </w:rPr>
      </w:pPr>
    </w:p>
    <w:p w14:paraId="08536FBA"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Agency must assess any proposed increase in pollutant loading that necessitates a new, renewed, or modified NPDES permit or any activity requiring a CWA Section 401 certification to determine compliance with this Section.  The assessment to determine compliance with this Section must be made on a case-by-case basis.  In making this assessment, the Agency must:</w:t>
      </w:r>
    </w:p>
    <w:p w14:paraId="03F1EF1E" w14:textId="77777777" w:rsidR="00E3443F" w:rsidRPr="003D1147" w:rsidRDefault="00E3443F" w:rsidP="00E3443F">
      <w:pPr>
        <w:rPr>
          <w:rFonts w:ascii="Times New Roman" w:hAnsi="Times New Roman"/>
          <w:szCs w:val="24"/>
        </w:rPr>
      </w:pPr>
    </w:p>
    <w:p w14:paraId="736EFC61"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Consider the fate and effect of any parameters proposed for an increased pollutant loading. </w:t>
      </w:r>
    </w:p>
    <w:p w14:paraId="03D51512" w14:textId="77777777" w:rsidR="00E3443F" w:rsidRPr="003D1147" w:rsidRDefault="00E3443F" w:rsidP="00E3443F">
      <w:pPr>
        <w:rPr>
          <w:rFonts w:ascii="Times New Roman" w:hAnsi="Times New Roman"/>
          <w:szCs w:val="24"/>
        </w:rPr>
      </w:pPr>
    </w:p>
    <w:p w14:paraId="20960285" w14:textId="77777777" w:rsidR="00E3443F" w:rsidRPr="003D1147" w:rsidRDefault="00E3443F" w:rsidP="00E3443F">
      <w:pPr>
        <w:ind w:left="1440" w:firstLine="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Assure the following:</w:t>
      </w:r>
    </w:p>
    <w:p w14:paraId="35EB7DE3" w14:textId="77777777" w:rsidR="00E3443F" w:rsidRPr="003D1147" w:rsidRDefault="00E3443F" w:rsidP="00E3443F">
      <w:pPr>
        <w:tabs>
          <w:tab w:val="left" w:pos="360"/>
        </w:tabs>
        <w:ind w:left="2880"/>
        <w:rPr>
          <w:rFonts w:ascii="Times New Roman" w:hAnsi="Times New Roman"/>
          <w:szCs w:val="24"/>
        </w:rPr>
      </w:pPr>
    </w:p>
    <w:p w14:paraId="26493194" w14:textId="77777777" w:rsidR="00E3443F" w:rsidRPr="003D1147" w:rsidRDefault="00E3443F" w:rsidP="00E3443F">
      <w:pPr>
        <w:tabs>
          <w:tab w:val="left" w:pos="360"/>
        </w:tabs>
        <w:ind w:left="360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 xml:space="preserve">The applicable numeric or narrative water quality standard will not be exceeded as a result of the proposed </w:t>
      </w:r>
      <w:proofErr w:type="gramStart"/>
      <w:r w:rsidRPr="003D1147">
        <w:rPr>
          <w:rFonts w:ascii="Times New Roman" w:hAnsi="Times New Roman"/>
          <w:szCs w:val="24"/>
        </w:rPr>
        <w:t>activity;</w:t>
      </w:r>
      <w:proofErr w:type="gramEnd"/>
    </w:p>
    <w:p w14:paraId="60FFB283" w14:textId="77777777" w:rsidR="00E3443F" w:rsidRPr="003D1147" w:rsidRDefault="00E3443F" w:rsidP="00E3443F">
      <w:pPr>
        <w:tabs>
          <w:tab w:val="left" w:pos="360"/>
        </w:tabs>
        <w:rPr>
          <w:rFonts w:ascii="Times New Roman" w:hAnsi="Times New Roman"/>
          <w:szCs w:val="24"/>
        </w:rPr>
      </w:pPr>
    </w:p>
    <w:p w14:paraId="4C702AD3" w14:textId="77777777" w:rsidR="00E3443F" w:rsidRPr="003D1147" w:rsidRDefault="00E3443F" w:rsidP="00E3443F">
      <w:pPr>
        <w:tabs>
          <w:tab w:val="left" w:pos="360"/>
        </w:tabs>
        <w:ind w:left="2880"/>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 xml:space="preserve">All existing uses will be fully </w:t>
      </w:r>
      <w:proofErr w:type="gramStart"/>
      <w:r w:rsidRPr="003D1147">
        <w:rPr>
          <w:rFonts w:ascii="Times New Roman" w:hAnsi="Times New Roman"/>
          <w:szCs w:val="24"/>
        </w:rPr>
        <w:t>protected;</w:t>
      </w:r>
      <w:proofErr w:type="gramEnd"/>
      <w:r w:rsidRPr="003D1147">
        <w:rPr>
          <w:rFonts w:ascii="Times New Roman" w:hAnsi="Times New Roman"/>
          <w:szCs w:val="24"/>
        </w:rPr>
        <w:t xml:space="preserve"> </w:t>
      </w:r>
    </w:p>
    <w:p w14:paraId="0627B553" w14:textId="77777777" w:rsidR="00E3443F" w:rsidRPr="003D1147" w:rsidRDefault="00E3443F" w:rsidP="00E3443F">
      <w:pPr>
        <w:tabs>
          <w:tab w:val="left" w:pos="360"/>
        </w:tabs>
        <w:rPr>
          <w:rFonts w:ascii="Times New Roman" w:hAnsi="Times New Roman"/>
          <w:szCs w:val="24"/>
        </w:rPr>
      </w:pPr>
    </w:p>
    <w:p w14:paraId="3C63EE5F" w14:textId="77777777" w:rsidR="00E3443F" w:rsidRPr="003D1147" w:rsidRDefault="00E3443F" w:rsidP="00E3443F">
      <w:pPr>
        <w:tabs>
          <w:tab w:val="left" w:pos="360"/>
        </w:tabs>
        <w:ind w:left="3600" w:hanging="720"/>
        <w:rPr>
          <w:rFonts w:ascii="Times New Roman" w:hAnsi="Times New Roman"/>
          <w:szCs w:val="24"/>
        </w:rPr>
      </w:pPr>
      <w:r w:rsidRPr="003D1147">
        <w:rPr>
          <w:rFonts w:ascii="Times New Roman" w:hAnsi="Times New Roman"/>
          <w:szCs w:val="24"/>
        </w:rPr>
        <w:t>iii)</w:t>
      </w:r>
      <w:r w:rsidRPr="003D1147">
        <w:rPr>
          <w:rFonts w:ascii="Times New Roman" w:hAnsi="Times New Roman"/>
          <w:szCs w:val="24"/>
        </w:rPr>
        <w:tab/>
        <w:t xml:space="preserve">All technically and economically reasonable measures to avoid or minimize the extent of the proposed increase in pollutant loading have been incorporated into the proposed activity; and </w:t>
      </w:r>
    </w:p>
    <w:p w14:paraId="60BC7559" w14:textId="77777777" w:rsidR="00E3443F" w:rsidRPr="003D1147" w:rsidRDefault="00E3443F" w:rsidP="00E3443F">
      <w:pPr>
        <w:tabs>
          <w:tab w:val="left" w:pos="360"/>
        </w:tabs>
        <w:rPr>
          <w:rFonts w:ascii="Times New Roman" w:hAnsi="Times New Roman"/>
          <w:szCs w:val="24"/>
        </w:rPr>
      </w:pPr>
    </w:p>
    <w:p w14:paraId="38EEB212" w14:textId="77777777" w:rsidR="00E3443F" w:rsidRPr="003D1147" w:rsidRDefault="00E3443F" w:rsidP="00E3443F">
      <w:pPr>
        <w:tabs>
          <w:tab w:val="left" w:pos="360"/>
        </w:tabs>
        <w:ind w:left="3600" w:hanging="720"/>
        <w:rPr>
          <w:rFonts w:ascii="Times New Roman" w:hAnsi="Times New Roman"/>
          <w:szCs w:val="24"/>
        </w:rPr>
      </w:pPr>
      <w:r w:rsidRPr="003D1147">
        <w:rPr>
          <w:rFonts w:ascii="Times New Roman" w:hAnsi="Times New Roman"/>
          <w:szCs w:val="24"/>
        </w:rPr>
        <w:t>iv)</w:t>
      </w:r>
      <w:r w:rsidRPr="003D1147">
        <w:rPr>
          <w:rFonts w:ascii="Times New Roman" w:hAnsi="Times New Roman"/>
          <w:szCs w:val="24"/>
        </w:rPr>
        <w:tab/>
        <w:t>The activity that results in an increased pollutant loading will benefit the community at large.</w:t>
      </w:r>
    </w:p>
    <w:p w14:paraId="3832351B" w14:textId="77777777" w:rsidR="00E3443F" w:rsidRPr="003D1147" w:rsidRDefault="00E3443F" w:rsidP="00E3443F">
      <w:pPr>
        <w:pStyle w:val="BodyTextIndent3"/>
        <w:tabs>
          <w:tab w:val="left" w:pos="360"/>
        </w:tabs>
        <w:ind w:left="0"/>
        <w:rPr>
          <w:rFonts w:ascii="Times New Roman" w:hAnsi="Times New Roman"/>
          <w:szCs w:val="24"/>
          <w:u w:val="none"/>
        </w:rPr>
      </w:pPr>
    </w:p>
    <w:p w14:paraId="792C1B1B" w14:textId="77777777" w:rsidR="00E3443F" w:rsidRPr="003D1147" w:rsidRDefault="00E3443F" w:rsidP="00E3443F">
      <w:pPr>
        <w:widowControl w:val="0"/>
        <w:tabs>
          <w:tab w:val="left" w:pos="1462"/>
        </w:tabs>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Use the following information sources, when available:</w:t>
      </w:r>
    </w:p>
    <w:p w14:paraId="2C18D3E5" w14:textId="77777777" w:rsidR="00E3443F" w:rsidRPr="003D1147" w:rsidRDefault="00E3443F" w:rsidP="00E3443F">
      <w:pPr>
        <w:widowControl w:val="0"/>
        <w:tabs>
          <w:tab w:val="left" w:pos="2160"/>
        </w:tabs>
        <w:rPr>
          <w:rFonts w:ascii="Times New Roman" w:hAnsi="Times New Roman"/>
          <w:szCs w:val="24"/>
        </w:rPr>
      </w:pPr>
    </w:p>
    <w:p w14:paraId="4F85C00C" w14:textId="77777777" w:rsidR="00E3443F" w:rsidRPr="003D1147" w:rsidRDefault="00E3443F" w:rsidP="00E3443F">
      <w:pPr>
        <w:widowControl w:val="0"/>
        <w:tabs>
          <w:tab w:val="left" w:pos="2160"/>
        </w:tabs>
        <w:ind w:left="3600" w:hanging="731"/>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 xml:space="preserve">Information, data, or reports available to the Agency from its own </w:t>
      </w:r>
      <w:proofErr w:type="gramStart"/>
      <w:r w:rsidRPr="003D1147">
        <w:rPr>
          <w:rFonts w:ascii="Times New Roman" w:hAnsi="Times New Roman"/>
          <w:szCs w:val="24"/>
        </w:rPr>
        <w:t>sources;</w:t>
      </w:r>
      <w:proofErr w:type="gramEnd"/>
    </w:p>
    <w:p w14:paraId="59256D9D" w14:textId="77777777" w:rsidR="00E3443F" w:rsidRPr="003D1147" w:rsidRDefault="00E3443F" w:rsidP="00E3443F">
      <w:pPr>
        <w:widowControl w:val="0"/>
        <w:tabs>
          <w:tab w:val="left" w:pos="2160"/>
        </w:tabs>
        <w:ind w:left="3600"/>
        <w:rPr>
          <w:rFonts w:ascii="Times New Roman" w:hAnsi="Times New Roman"/>
          <w:szCs w:val="24"/>
        </w:rPr>
      </w:pPr>
    </w:p>
    <w:p w14:paraId="0BEB1766" w14:textId="77777777" w:rsidR="00E3443F" w:rsidRPr="003D1147" w:rsidRDefault="00E3443F" w:rsidP="00E3443F">
      <w:pPr>
        <w:widowControl w:val="0"/>
        <w:tabs>
          <w:tab w:val="left" w:pos="2154"/>
        </w:tabs>
        <w:ind w:left="3600" w:hanging="737"/>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 xml:space="preserve">Information, data, or reports supplied by the </w:t>
      </w:r>
      <w:proofErr w:type="gramStart"/>
      <w:r w:rsidRPr="003D1147">
        <w:rPr>
          <w:rFonts w:ascii="Times New Roman" w:hAnsi="Times New Roman"/>
          <w:szCs w:val="24"/>
        </w:rPr>
        <w:t>applicant;</w:t>
      </w:r>
      <w:proofErr w:type="gramEnd"/>
    </w:p>
    <w:p w14:paraId="54ED6517" w14:textId="77777777" w:rsidR="00E3443F" w:rsidRPr="003D1147" w:rsidRDefault="00E3443F" w:rsidP="00E3443F">
      <w:pPr>
        <w:widowControl w:val="0"/>
        <w:tabs>
          <w:tab w:val="left" w:pos="2154"/>
        </w:tabs>
        <w:ind w:left="3600"/>
        <w:rPr>
          <w:rFonts w:ascii="Times New Roman" w:hAnsi="Times New Roman"/>
          <w:szCs w:val="24"/>
        </w:rPr>
      </w:pPr>
    </w:p>
    <w:p w14:paraId="324C16AC" w14:textId="77777777" w:rsidR="00E3443F" w:rsidRPr="003D1147" w:rsidRDefault="00E3443F" w:rsidP="00E3443F">
      <w:pPr>
        <w:widowControl w:val="0"/>
        <w:tabs>
          <w:tab w:val="left" w:pos="2160"/>
        </w:tabs>
        <w:ind w:left="3600" w:hanging="731"/>
        <w:rPr>
          <w:rFonts w:ascii="Times New Roman" w:hAnsi="Times New Roman"/>
          <w:szCs w:val="24"/>
        </w:rPr>
      </w:pPr>
      <w:r w:rsidRPr="003D1147">
        <w:rPr>
          <w:rFonts w:ascii="Times New Roman" w:hAnsi="Times New Roman"/>
          <w:szCs w:val="24"/>
        </w:rPr>
        <w:t>iii)</w:t>
      </w:r>
      <w:r w:rsidRPr="003D1147">
        <w:rPr>
          <w:rFonts w:ascii="Times New Roman" w:hAnsi="Times New Roman"/>
          <w:szCs w:val="24"/>
        </w:rPr>
        <w:tab/>
        <w:t>Agency experience with factually similar permitting scenarios; and</w:t>
      </w:r>
    </w:p>
    <w:p w14:paraId="2C0E8CDE" w14:textId="77777777" w:rsidR="00E3443F" w:rsidRPr="003D1147" w:rsidRDefault="00E3443F" w:rsidP="00E3443F">
      <w:pPr>
        <w:widowControl w:val="0"/>
        <w:tabs>
          <w:tab w:val="left" w:pos="2160"/>
        </w:tabs>
        <w:ind w:left="3600"/>
        <w:rPr>
          <w:rFonts w:ascii="Times New Roman" w:hAnsi="Times New Roman"/>
          <w:szCs w:val="24"/>
        </w:rPr>
      </w:pPr>
    </w:p>
    <w:p w14:paraId="453EE5F5" w14:textId="77777777" w:rsidR="00E3443F" w:rsidRPr="003D1147" w:rsidRDefault="00E3443F" w:rsidP="00E3443F">
      <w:pPr>
        <w:widowControl w:val="0"/>
        <w:tabs>
          <w:tab w:val="left" w:pos="2154"/>
        </w:tabs>
        <w:ind w:left="3600" w:hanging="737"/>
        <w:rPr>
          <w:rFonts w:ascii="Times New Roman" w:hAnsi="Times New Roman"/>
          <w:szCs w:val="24"/>
        </w:rPr>
      </w:pPr>
      <w:r w:rsidRPr="003D1147">
        <w:rPr>
          <w:rFonts w:ascii="Times New Roman" w:hAnsi="Times New Roman"/>
          <w:szCs w:val="24"/>
        </w:rPr>
        <w:t>iv)</w:t>
      </w:r>
      <w:r w:rsidRPr="003D1147">
        <w:rPr>
          <w:rFonts w:ascii="Times New Roman" w:hAnsi="Times New Roman"/>
          <w:szCs w:val="24"/>
        </w:rPr>
        <w:tab/>
        <w:t>Any other valid information available to the Agency.</w:t>
      </w:r>
    </w:p>
    <w:p w14:paraId="1908C285" w14:textId="77777777" w:rsidR="00E3443F" w:rsidRPr="003D1147" w:rsidRDefault="00E3443F" w:rsidP="00E3443F">
      <w:pPr>
        <w:pStyle w:val="BodyTextIndent3"/>
        <w:tabs>
          <w:tab w:val="left" w:pos="360"/>
        </w:tabs>
        <w:ind w:left="0"/>
        <w:rPr>
          <w:rFonts w:ascii="Times New Roman" w:hAnsi="Times New Roman"/>
          <w:szCs w:val="24"/>
          <w:u w:val="none"/>
        </w:rPr>
      </w:pPr>
    </w:p>
    <w:p w14:paraId="001B2BFB" w14:textId="77777777" w:rsidR="00E3443F" w:rsidRPr="003D1147" w:rsidRDefault="00E3443F" w:rsidP="00E3443F">
      <w:pPr>
        <w:pStyle w:val="BodyTextIndent3"/>
        <w:tabs>
          <w:tab w:val="left" w:pos="360"/>
        </w:tabs>
        <w:ind w:left="720" w:firstLine="0"/>
        <w:rPr>
          <w:rFonts w:ascii="Times New Roman" w:hAnsi="Times New Roman"/>
          <w:szCs w:val="24"/>
          <w:u w:val="none"/>
        </w:rPr>
      </w:pPr>
      <w:r w:rsidRPr="003D1147">
        <w:rPr>
          <w:rFonts w:ascii="Times New Roman" w:hAnsi="Times New Roman"/>
          <w:szCs w:val="24"/>
          <w:u w:val="none"/>
        </w:rPr>
        <w:t>d)</w:t>
      </w:r>
      <w:r w:rsidRPr="003D1147">
        <w:rPr>
          <w:rFonts w:ascii="Times New Roman" w:hAnsi="Times New Roman"/>
          <w:szCs w:val="24"/>
          <w:u w:val="none"/>
        </w:rPr>
        <w:tab/>
        <w:t xml:space="preserve">Activities Not Subject to a Further Antidegradation Assessment </w:t>
      </w:r>
    </w:p>
    <w:p w14:paraId="2D72F07C" w14:textId="77777777" w:rsidR="00E3443F" w:rsidRPr="003D1147" w:rsidRDefault="00E3443F" w:rsidP="00E3443F">
      <w:pPr>
        <w:pStyle w:val="BodyTextIndent3"/>
        <w:tabs>
          <w:tab w:val="left" w:pos="360"/>
        </w:tabs>
        <w:ind w:left="0"/>
        <w:rPr>
          <w:rFonts w:ascii="Times New Roman" w:hAnsi="Times New Roman"/>
          <w:szCs w:val="24"/>
          <w:u w:val="none"/>
        </w:rPr>
      </w:pPr>
    </w:p>
    <w:p w14:paraId="2D8096A6" w14:textId="77777777" w:rsidR="00E3443F" w:rsidRPr="003D1147" w:rsidRDefault="00E3443F" w:rsidP="00E3443F">
      <w:pPr>
        <w:pStyle w:val="BodyTextIndent3"/>
        <w:tabs>
          <w:tab w:val="left" w:pos="360"/>
        </w:tabs>
        <w:ind w:left="1440" w:firstLine="0"/>
        <w:rPr>
          <w:rFonts w:ascii="Times New Roman" w:hAnsi="Times New Roman"/>
          <w:szCs w:val="24"/>
          <w:u w:val="none"/>
        </w:rPr>
      </w:pPr>
      <w:r w:rsidRPr="003D1147">
        <w:rPr>
          <w:rFonts w:ascii="Times New Roman" w:hAnsi="Times New Roman"/>
          <w:szCs w:val="24"/>
          <w:u w:val="none"/>
        </w:rPr>
        <w:t>The following activities will not be subject to a further antidegradation assessment under subsection (c).</w:t>
      </w:r>
    </w:p>
    <w:p w14:paraId="392018C0" w14:textId="77777777" w:rsidR="00E3443F" w:rsidRPr="003D1147" w:rsidRDefault="00E3443F" w:rsidP="00E3443F">
      <w:pPr>
        <w:pStyle w:val="BodyTextIndent3"/>
        <w:tabs>
          <w:tab w:val="left" w:pos="360"/>
        </w:tabs>
        <w:ind w:left="0"/>
        <w:rPr>
          <w:rFonts w:ascii="Times New Roman" w:hAnsi="Times New Roman"/>
          <w:szCs w:val="24"/>
          <w:u w:val="none"/>
        </w:rPr>
      </w:pPr>
    </w:p>
    <w:p w14:paraId="1F624B4E" w14:textId="77777777" w:rsidR="00E3443F" w:rsidRPr="003D1147" w:rsidRDefault="00E3443F" w:rsidP="00E3443F">
      <w:pPr>
        <w:pStyle w:val="BodyTextIndent3"/>
        <w:tabs>
          <w:tab w:val="left" w:pos="360"/>
        </w:tabs>
        <w:rPr>
          <w:rFonts w:ascii="Times New Roman" w:hAnsi="Times New Roman"/>
          <w:szCs w:val="24"/>
          <w:u w:val="none"/>
        </w:rPr>
      </w:pPr>
      <w:r w:rsidRPr="003D1147">
        <w:rPr>
          <w:rFonts w:ascii="Times New Roman" w:hAnsi="Times New Roman"/>
          <w:szCs w:val="24"/>
          <w:u w:val="none"/>
        </w:rPr>
        <w:t>1)</w:t>
      </w:r>
      <w:r w:rsidRPr="003D1147">
        <w:rPr>
          <w:rFonts w:ascii="Times New Roman" w:hAnsi="Times New Roman"/>
          <w:szCs w:val="24"/>
          <w:u w:val="none"/>
        </w:rPr>
        <w:tab/>
        <w:t xml:space="preserve">Short-term, temporary (i.e., weeks or months) lowering of water </w:t>
      </w:r>
      <w:proofErr w:type="gramStart"/>
      <w:r w:rsidRPr="003D1147">
        <w:rPr>
          <w:rFonts w:ascii="Times New Roman" w:hAnsi="Times New Roman"/>
          <w:szCs w:val="24"/>
          <w:u w:val="none"/>
        </w:rPr>
        <w:t>quality;</w:t>
      </w:r>
      <w:proofErr w:type="gramEnd"/>
    </w:p>
    <w:p w14:paraId="18EFA2BD" w14:textId="77777777" w:rsidR="00E3443F" w:rsidRPr="003D1147" w:rsidRDefault="00E3443F" w:rsidP="00E3443F">
      <w:pPr>
        <w:pStyle w:val="BodyTextIndent3"/>
        <w:tabs>
          <w:tab w:val="left" w:pos="360"/>
        </w:tabs>
        <w:ind w:left="0"/>
        <w:rPr>
          <w:rFonts w:ascii="Times New Roman" w:hAnsi="Times New Roman"/>
          <w:szCs w:val="24"/>
          <w:u w:val="none"/>
        </w:rPr>
      </w:pPr>
    </w:p>
    <w:p w14:paraId="3C42F75D" w14:textId="77777777" w:rsidR="00E3443F" w:rsidRPr="003D1147" w:rsidRDefault="00E3443F" w:rsidP="00E3443F">
      <w:pPr>
        <w:pStyle w:val="BodyTextIndent3"/>
        <w:tabs>
          <w:tab w:val="left" w:pos="360"/>
        </w:tabs>
        <w:rPr>
          <w:rFonts w:ascii="Times New Roman" w:hAnsi="Times New Roman"/>
          <w:szCs w:val="24"/>
          <w:u w:val="none"/>
        </w:rPr>
      </w:pPr>
      <w:r w:rsidRPr="003D1147">
        <w:rPr>
          <w:rFonts w:ascii="Times New Roman" w:hAnsi="Times New Roman"/>
          <w:szCs w:val="24"/>
          <w:u w:val="none"/>
        </w:rPr>
        <w:t>2)</w:t>
      </w:r>
      <w:r w:rsidRPr="003D1147">
        <w:rPr>
          <w:rFonts w:ascii="Times New Roman" w:hAnsi="Times New Roman"/>
          <w:szCs w:val="24"/>
          <w:u w:val="none"/>
        </w:rPr>
        <w:tab/>
        <w:t xml:space="preserve">Bypasses that are not prohibited at 40 CFR 122.41(m), incorporated by reference at 35 Ill. Adm. Code </w:t>
      </w:r>
      <w:proofErr w:type="gramStart"/>
      <w:r w:rsidRPr="003D1147">
        <w:rPr>
          <w:rFonts w:ascii="Times New Roman" w:hAnsi="Times New Roman"/>
          <w:szCs w:val="24"/>
          <w:u w:val="none"/>
        </w:rPr>
        <w:t>301.106;</w:t>
      </w:r>
      <w:proofErr w:type="gramEnd"/>
      <w:r w:rsidRPr="003D1147">
        <w:rPr>
          <w:rFonts w:ascii="Times New Roman" w:hAnsi="Times New Roman"/>
          <w:szCs w:val="24"/>
          <w:u w:val="none"/>
        </w:rPr>
        <w:t xml:space="preserve"> </w:t>
      </w:r>
    </w:p>
    <w:p w14:paraId="7018884B" w14:textId="77777777" w:rsidR="00E3443F" w:rsidRPr="003D1147" w:rsidRDefault="00E3443F" w:rsidP="00E3443F">
      <w:pPr>
        <w:pStyle w:val="BodyTextIndent3"/>
        <w:tabs>
          <w:tab w:val="left" w:pos="360"/>
        </w:tabs>
        <w:ind w:left="0"/>
        <w:rPr>
          <w:rFonts w:ascii="Times New Roman" w:hAnsi="Times New Roman"/>
          <w:szCs w:val="24"/>
          <w:u w:val="none"/>
        </w:rPr>
      </w:pPr>
    </w:p>
    <w:p w14:paraId="78319975" w14:textId="77777777" w:rsidR="00E3443F" w:rsidRPr="003D1147" w:rsidRDefault="00E3443F" w:rsidP="00E3443F">
      <w:pPr>
        <w:pStyle w:val="BodyTextIndent3"/>
        <w:tabs>
          <w:tab w:val="left" w:pos="360"/>
        </w:tabs>
        <w:rPr>
          <w:rFonts w:ascii="Times New Roman" w:hAnsi="Times New Roman"/>
          <w:szCs w:val="24"/>
          <w:u w:val="none"/>
        </w:rPr>
      </w:pPr>
      <w:r w:rsidRPr="003D1147">
        <w:rPr>
          <w:rFonts w:ascii="Times New Roman" w:hAnsi="Times New Roman"/>
          <w:szCs w:val="24"/>
          <w:u w:val="none"/>
        </w:rPr>
        <w:t>3)</w:t>
      </w:r>
      <w:r w:rsidRPr="003D1147">
        <w:rPr>
          <w:rFonts w:ascii="Times New Roman" w:hAnsi="Times New Roman"/>
          <w:szCs w:val="24"/>
          <w:u w:val="none"/>
        </w:rPr>
        <w:tab/>
        <w:t xml:space="preserve">Response actions under the Comprehensive Environmental Response, Compensation, and Liability Act (CERCLA), as amended, corrective actions under the Resource Conservation and Recovery Act (RCRA), as amended, or similar federal or State authority, taken to alleviate a release into the environment of hazardous substances, pollutants, or contaminants that may pose a danger to public health or </w:t>
      </w:r>
      <w:proofErr w:type="gramStart"/>
      <w:r w:rsidRPr="003D1147">
        <w:rPr>
          <w:rFonts w:ascii="Times New Roman" w:hAnsi="Times New Roman"/>
          <w:szCs w:val="24"/>
          <w:u w:val="none"/>
        </w:rPr>
        <w:t>welfare;</w:t>
      </w:r>
      <w:proofErr w:type="gramEnd"/>
    </w:p>
    <w:p w14:paraId="21D91338" w14:textId="77777777" w:rsidR="00E3443F" w:rsidRPr="003D1147" w:rsidRDefault="00E3443F" w:rsidP="00E3443F">
      <w:pPr>
        <w:pStyle w:val="BodyTextIndent3"/>
        <w:tabs>
          <w:tab w:val="left" w:pos="360"/>
        </w:tabs>
        <w:ind w:left="0"/>
        <w:rPr>
          <w:rFonts w:ascii="Times New Roman" w:hAnsi="Times New Roman"/>
          <w:szCs w:val="24"/>
          <w:u w:val="none"/>
        </w:rPr>
      </w:pPr>
    </w:p>
    <w:p w14:paraId="1FC30C9C" w14:textId="77777777" w:rsidR="00E3443F" w:rsidRPr="003D1147" w:rsidRDefault="00E3443F" w:rsidP="00E3443F">
      <w:pPr>
        <w:pStyle w:val="BodyTextIndent3"/>
        <w:tabs>
          <w:tab w:val="left" w:pos="360"/>
        </w:tabs>
        <w:rPr>
          <w:rFonts w:ascii="Times New Roman" w:hAnsi="Times New Roman"/>
          <w:szCs w:val="24"/>
          <w:u w:val="none"/>
        </w:rPr>
      </w:pPr>
      <w:r w:rsidRPr="003D1147">
        <w:rPr>
          <w:rFonts w:ascii="Times New Roman" w:hAnsi="Times New Roman"/>
          <w:szCs w:val="24"/>
          <w:u w:val="none"/>
        </w:rPr>
        <w:t>4)</w:t>
      </w:r>
      <w:r w:rsidRPr="003D1147">
        <w:rPr>
          <w:rFonts w:ascii="Times New Roman" w:hAnsi="Times New Roman"/>
          <w:szCs w:val="24"/>
          <w:u w:val="none"/>
        </w:rPr>
        <w:tab/>
        <w:t xml:space="preserve">Thermal discharges that have been approved through a CWA Section 316(a) </w:t>
      </w:r>
      <w:proofErr w:type="gramStart"/>
      <w:r w:rsidRPr="003D1147">
        <w:rPr>
          <w:rFonts w:ascii="Times New Roman" w:hAnsi="Times New Roman"/>
          <w:szCs w:val="24"/>
          <w:u w:val="none"/>
        </w:rPr>
        <w:t>demonstration;</w:t>
      </w:r>
      <w:proofErr w:type="gramEnd"/>
      <w:r w:rsidRPr="003D1147">
        <w:rPr>
          <w:rFonts w:ascii="Times New Roman" w:hAnsi="Times New Roman"/>
          <w:szCs w:val="24"/>
          <w:u w:val="none"/>
        </w:rPr>
        <w:t xml:space="preserve"> </w:t>
      </w:r>
    </w:p>
    <w:p w14:paraId="18C7782B" w14:textId="77777777" w:rsidR="00E3443F" w:rsidRPr="003D1147" w:rsidRDefault="00E3443F" w:rsidP="00E3443F">
      <w:pPr>
        <w:pStyle w:val="BodyTextIndent3"/>
        <w:tabs>
          <w:tab w:val="left" w:pos="360"/>
        </w:tabs>
        <w:rPr>
          <w:rFonts w:ascii="Times New Roman" w:hAnsi="Times New Roman"/>
          <w:szCs w:val="24"/>
          <w:u w:val="none"/>
        </w:rPr>
      </w:pPr>
    </w:p>
    <w:p w14:paraId="3759C5A4" w14:textId="77777777" w:rsidR="00E3443F" w:rsidRPr="003D1147" w:rsidRDefault="00E3443F" w:rsidP="00E3443F">
      <w:pPr>
        <w:pStyle w:val="BodyTextIndent3"/>
        <w:tabs>
          <w:tab w:val="left" w:pos="360"/>
        </w:tabs>
        <w:rPr>
          <w:rFonts w:ascii="Times New Roman" w:hAnsi="Times New Roman"/>
          <w:szCs w:val="24"/>
          <w:u w:val="none"/>
        </w:rPr>
      </w:pPr>
      <w:r w:rsidRPr="003D1147">
        <w:rPr>
          <w:rFonts w:ascii="Times New Roman" w:hAnsi="Times New Roman"/>
          <w:szCs w:val="24"/>
          <w:u w:val="none"/>
        </w:rPr>
        <w:t>5)</w:t>
      </w:r>
      <w:r w:rsidRPr="003D1147">
        <w:rPr>
          <w:rFonts w:ascii="Times New Roman" w:hAnsi="Times New Roman"/>
          <w:szCs w:val="24"/>
          <w:u w:val="none"/>
        </w:rPr>
        <w:tab/>
        <w:t>New or increased discharges of a non-contact cooling water:</w:t>
      </w:r>
    </w:p>
    <w:p w14:paraId="09FFEB04" w14:textId="77777777" w:rsidR="00E3443F" w:rsidRPr="003D1147" w:rsidRDefault="00E3443F" w:rsidP="00E3443F">
      <w:pPr>
        <w:pStyle w:val="BodyTextIndent3"/>
        <w:tabs>
          <w:tab w:val="left" w:pos="360"/>
        </w:tabs>
        <w:ind w:left="2880"/>
        <w:rPr>
          <w:rFonts w:ascii="Times New Roman" w:hAnsi="Times New Roman"/>
          <w:szCs w:val="24"/>
          <w:u w:val="none"/>
        </w:rPr>
      </w:pPr>
    </w:p>
    <w:p w14:paraId="39E7A20A" w14:textId="77777777" w:rsidR="00E3443F" w:rsidRPr="003D1147" w:rsidRDefault="00E3443F" w:rsidP="00E3443F">
      <w:pPr>
        <w:pStyle w:val="BodyTextIndent3"/>
        <w:tabs>
          <w:tab w:val="left" w:pos="360"/>
        </w:tabs>
        <w:ind w:left="2880"/>
        <w:rPr>
          <w:rFonts w:ascii="Times New Roman" w:hAnsi="Times New Roman"/>
          <w:szCs w:val="24"/>
          <w:u w:val="none"/>
        </w:rPr>
      </w:pPr>
      <w:r w:rsidRPr="003D1147">
        <w:rPr>
          <w:rFonts w:ascii="Times New Roman" w:hAnsi="Times New Roman"/>
          <w:szCs w:val="24"/>
          <w:u w:val="none"/>
        </w:rPr>
        <w:t>A)</w:t>
      </w:r>
      <w:r w:rsidRPr="003D1147">
        <w:rPr>
          <w:rFonts w:ascii="Times New Roman" w:hAnsi="Times New Roman"/>
          <w:szCs w:val="24"/>
          <w:u w:val="none"/>
        </w:rPr>
        <w:tab/>
        <w:t>without additives, except as provided in subsection (d)(5)(B), returned to the same body of water from which it was taken, as defined by 35 Ill. Adm. Code 352.104, provided that the discharge complies with applicable Illinois thermal standards; or</w:t>
      </w:r>
    </w:p>
    <w:p w14:paraId="06402C35" w14:textId="77777777" w:rsidR="00E3443F" w:rsidRPr="003D1147" w:rsidRDefault="00E3443F" w:rsidP="00E3443F">
      <w:pPr>
        <w:pStyle w:val="BodyTextIndent3"/>
        <w:tabs>
          <w:tab w:val="left" w:pos="360"/>
        </w:tabs>
        <w:ind w:left="2880" w:hanging="630"/>
        <w:rPr>
          <w:rFonts w:ascii="Times New Roman" w:hAnsi="Times New Roman"/>
          <w:szCs w:val="24"/>
          <w:u w:val="none"/>
        </w:rPr>
      </w:pPr>
    </w:p>
    <w:p w14:paraId="66ECA72C" w14:textId="77777777" w:rsidR="00E3443F" w:rsidRPr="003D1147" w:rsidRDefault="00E3443F" w:rsidP="00E3443F">
      <w:pPr>
        <w:pStyle w:val="BodyTextIndent3"/>
        <w:tabs>
          <w:tab w:val="left" w:pos="360"/>
        </w:tabs>
        <w:ind w:left="2880" w:hanging="630"/>
        <w:rPr>
          <w:rFonts w:ascii="Times New Roman" w:hAnsi="Times New Roman"/>
          <w:szCs w:val="24"/>
          <w:u w:val="none"/>
        </w:rPr>
      </w:pPr>
      <w:r w:rsidRPr="003D1147">
        <w:rPr>
          <w:rFonts w:ascii="Times New Roman" w:hAnsi="Times New Roman"/>
          <w:szCs w:val="24"/>
          <w:u w:val="none"/>
        </w:rPr>
        <w:t>B)</w:t>
      </w:r>
      <w:r w:rsidRPr="003D1147">
        <w:rPr>
          <w:rFonts w:ascii="Times New Roman" w:hAnsi="Times New Roman"/>
          <w:szCs w:val="24"/>
          <w:u w:val="none"/>
        </w:rPr>
        <w:tab/>
        <w:t xml:space="preserve">containing chlorine when the non-contact cooling water is treated to remove residual chlorine, and returned to the same body of water from which it was taken, as defined in 35 Ill. Adm. Code 352.104, provided that the discharge complies with applicable Illinois thermal and effluent standards at 35 Ill. Adm. Code 302, 303, and </w:t>
      </w:r>
      <w:proofErr w:type="gramStart"/>
      <w:r w:rsidRPr="003D1147">
        <w:rPr>
          <w:rFonts w:ascii="Times New Roman" w:hAnsi="Times New Roman"/>
          <w:szCs w:val="24"/>
          <w:u w:val="none"/>
        </w:rPr>
        <w:t>304;</w:t>
      </w:r>
      <w:proofErr w:type="gramEnd"/>
    </w:p>
    <w:p w14:paraId="1FD62C7C" w14:textId="77777777" w:rsidR="00E3443F" w:rsidRPr="003D1147" w:rsidRDefault="00E3443F" w:rsidP="00E3443F">
      <w:pPr>
        <w:pStyle w:val="Header"/>
        <w:tabs>
          <w:tab w:val="left" w:pos="360"/>
        </w:tabs>
        <w:ind w:left="2880"/>
        <w:rPr>
          <w:rFonts w:ascii="Times New Roman" w:hAnsi="Times New Roman"/>
          <w:szCs w:val="24"/>
        </w:rPr>
      </w:pPr>
    </w:p>
    <w:p w14:paraId="7675614B" w14:textId="77777777" w:rsidR="00E3443F" w:rsidRPr="003D1147" w:rsidRDefault="00E3443F" w:rsidP="00E3443F">
      <w:pPr>
        <w:widowControl w:val="0"/>
        <w:ind w:left="2160" w:hanging="720"/>
        <w:rPr>
          <w:rFonts w:ascii="Times New Roman" w:hAnsi="Times New Roman"/>
          <w:szCs w:val="24"/>
        </w:rPr>
      </w:pPr>
      <w:r w:rsidRPr="003D1147">
        <w:rPr>
          <w:rFonts w:ascii="Times New Roman" w:hAnsi="Times New Roman"/>
          <w:szCs w:val="24"/>
        </w:rPr>
        <w:t>6)</w:t>
      </w:r>
      <w:r w:rsidRPr="003D1147">
        <w:rPr>
          <w:rFonts w:ascii="Times New Roman" w:hAnsi="Times New Roman"/>
          <w:szCs w:val="24"/>
        </w:rPr>
        <w:tab/>
        <w:t>Discharges permitted under a current general NPDES permit as provided by 415 ILCS 5/39(b)</w:t>
      </w:r>
      <w:r w:rsidRPr="003D1147">
        <w:rPr>
          <w:rFonts w:ascii="Times New Roman" w:hAnsi="Times New Roman"/>
          <w:i/>
          <w:szCs w:val="24"/>
        </w:rPr>
        <w:t xml:space="preserve"> </w:t>
      </w:r>
      <w:r w:rsidRPr="003D1147">
        <w:rPr>
          <w:rFonts w:ascii="Times New Roman" w:hAnsi="Times New Roman"/>
          <w:szCs w:val="24"/>
        </w:rPr>
        <w:t>or a nationwide or regional CWA Section 404 permit are not subject to facility-specific antidegradation review; however, the Agency must assure that individual permits or certifications are required before all new pollutant loadings or hydrological modifications that necessitate a new, renewed, or modified NPDES permit, or CWA Section 401 certification that affects waters of particular biological significance, which may include streams identified by the Illinois Department of Natural Resources as "biologically significant”; or</w:t>
      </w:r>
    </w:p>
    <w:p w14:paraId="102268B2" w14:textId="77777777" w:rsidR="00E3443F" w:rsidRPr="003D1147" w:rsidRDefault="00E3443F" w:rsidP="00E3443F">
      <w:pPr>
        <w:widowControl w:val="0"/>
        <w:tabs>
          <w:tab w:val="left" w:pos="2160"/>
        </w:tabs>
        <w:ind w:left="2160"/>
        <w:jc w:val="both"/>
        <w:rPr>
          <w:rFonts w:ascii="Times New Roman" w:hAnsi="Times New Roman"/>
          <w:szCs w:val="24"/>
        </w:rPr>
      </w:pPr>
    </w:p>
    <w:p w14:paraId="13171E41" w14:textId="77777777" w:rsidR="00E3443F" w:rsidRPr="003D1147" w:rsidRDefault="00E3443F" w:rsidP="00E3443F">
      <w:pPr>
        <w:widowControl w:val="0"/>
        <w:tabs>
          <w:tab w:val="left" w:pos="2160"/>
        </w:tabs>
        <w:ind w:left="2160" w:hanging="720"/>
        <w:rPr>
          <w:rFonts w:ascii="Times New Roman" w:hAnsi="Times New Roman"/>
          <w:szCs w:val="24"/>
        </w:rPr>
      </w:pPr>
      <w:r w:rsidRPr="003D1147">
        <w:rPr>
          <w:rFonts w:ascii="Times New Roman" w:hAnsi="Times New Roman"/>
          <w:szCs w:val="24"/>
        </w:rPr>
        <w:t>7)</w:t>
      </w:r>
      <w:r w:rsidRPr="003D1147">
        <w:rPr>
          <w:rFonts w:ascii="Times New Roman" w:hAnsi="Times New Roman"/>
          <w:szCs w:val="24"/>
        </w:rPr>
        <w:tab/>
        <w:t>Changing or including a new permit limitation that does not result in an actual increase of a pollutant loading, such as those stemming from improved monitoring data, new analytical testing methods, new or revised technology, or water quality-based effluent limits.</w:t>
      </w:r>
    </w:p>
    <w:p w14:paraId="78F04FD1" w14:textId="77777777" w:rsidR="00E3443F" w:rsidRPr="003D1147" w:rsidRDefault="00E3443F" w:rsidP="00E3443F">
      <w:pPr>
        <w:tabs>
          <w:tab w:val="left" w:pos="360"/>
        </w:tabs>
        <w:ind w:left="2880"/>
        <w:rPr>
          <w:rFonts w:ascii="Times New Roman" w:hAnsi="Times New Roman"/>
          <w:szCs w:val="24"/>
        </w:rPr>
      </w:pPr>
    </w:p>
    <w:p w14:paraId="36330B93" w14:textId="77777777" w:rsidR="00E3443F" w:rsidRPr="003D1147" w:rsidRDefault="00E3443F" w:rsidP="00E3443F">
      <w:pPr>
        <w:tabs>
          <w:tab w:val="left" w:pos="360"/>
        </w:tabs>
        <w:ind w:left="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Lake Michigan Basin</w:t>
      </w:r>
    </w:p>
    <w:p w14:paraId="5F4FC99D" w14:textId="77777777" w:rsidR="00E3443F" w:rsidRPr="003D1147" w:rsidRDefault="00E3443F" w:rsidP="00E3443F">
      <w:pPr>
        <w:tabs>
          <w:tab w:val="left" w:pos="360"/>
        </w:tabs>
        <w:rPr>
          <w:rFonts w:ascii="Times New Roman" w:hAnsi="Times New Roman"/>
          <w:szCs w:val="24"/>
        </w:rPr>
      </w:pPr>
    </w:p>
    <w:p w14:paraId="12F66341" w14:textId="77777777" w:rsidR="00E3443F" w:rsidRPr="003D1147" w:rsidRDefault="00E3443F" w:rsidP="00E3443F">
      <w:pPr>
        <w:tabs>
          <w:tab w:val="left" w:pos="360"/>
        </w:tabs>
        <w:ind w:left="1440"/>
        <w:rPr>
          <w:rFonts w:ascii="Times New Roman" w:hAnsi="Times New Roman"/>
          <w:szCs w:val="24"/>
        </w:rPr>
      </w:pPr>
      <w:r w:rsidRPr="003D1147">
        <w:rPr>
          <w:rFonts w:ascii="Times New Roman" w:hAnsi="Times New Roman"/>
          <w:szCs w:val="24"/>
        </w:rPr>
        <w:t xml:space="preserve">Waters in the Lake Michigan basin as identified in 35 Ill. Adm. Code 303.443 are also subject to the requirements applicable to </w:t>
      </w:r>
      <w:proofErr w:type="spellStart"/>
      <w:r w:rsidRPr="003D1147">
        <w:rPr>
          <w:rFonts w:ascii="Times New Roman" w:hAnsi="Times New Roman"/>
          <w:szCs w:val="24"/>
        </w:rPr>
        <w:t>bioaccumulative</w:t>
      </w:r>
      <w:proofErr w:type="spellEnd"/>
      <w:r w:rsidRPr="003D1147">
        <w:rPr>
          <w:rFonts w:ascii="Times New Roman" w:hAnsi="Times New Roman"/>
          <w:szCs w:val="24"/>
        </w:rPr>
        <w:t xml:space="preserve"> chemicals of concern found at Section 302.521.</w:t>
      </w:r>
    </w:p>
    <w:p w14:paraId="114A7894" w14:textId="77777777" w:rsidR="00E3443F" w:rsidRPr="003D1147" w:rsidRDefault="00E3443F" w:rsidP="00E3443F">
      <w:pPr>
        <w:widowControl w:val="0"/>
        <w:tabs>
          <w:tab w:val="left" w:pos="2165"/>
          <w:tab w:val="left" w:pos="2868"/>
        </w:tabs>
        <w:ind w:left="1440"/>
        <w:rPr>
          <w:rFonts w:ascii="Times New Roman" w:hAnsi="Times New Roman"/>
          <w:szCs w:val="24"/>
        </w:rPr>
      </w:pPr>
    </w:p>
    <w:p w14:paraId="71006F93" w14:textId="77777777" w:rsidR="00E3443F" w:rsidRPr="003D1147" w:rsidRDefault="00E3443F" w:rsidP="00E3443F">
      <w:pPr>
        <w:widowControl w:val="0"/>
        <w:ind w:left="1440" w:hanging="725"/>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Antidegradation Assessments</w:t>
      </w:r>
    </w:p>
    <w:p w14:paraId="38C541E1" w14:textId="77777777" w:rsidR="00E3443F" w:rsidRPr="003D1147" w:rsidRDefault="00E3443F" w:rsidP="00E3443F">
      <w:pPr>
        <w:widowControl w:val="0"/>
        <w:ind w:left="1440" w:hanging="725"/>
        <w:rPr>
          <w:rFonts w:ascii="Times New Roman" w:hAnsi="Times New Roman"/>
          <w:szCs w:val="24"/>
        </w:rPr>
      </w:pPr>
    </w:p>
    <w:p w14:paraId="027D28BD" w14:textId="77777777" w:rsidR="00E3443F" w:rsidRPr="003D1147" w:rsidRDefault="00E3443F" w:rsidP="00E3443F">
      <w:pPr>
        <w:widowControl w:val="0"/>
        <w:ind w:left="1440"/>
        <w:rPr>
          <w:rFonts w:ascii="Times New Roman" w:hAnsi="Times New Roman"/>
          <w:szCs w:val="24"/>
        </w:rPr>
      </w:pPr>
      <w:r w:rsidRPr="003D1147">
        <w:rPr>
          <w:rFonts w:ascii="Times New Roman" w:hAnsi="Times New Roman"/>
          <w:szCs w:val="24"/>
        </w:rPr>
        <w:t>In conducting an antidegradation assessment under this Section, the Agency must comply with the following procedures.</w:t>
      </w:r>
    </w:p>
    <w:p w14:paraId="16907F87" w14:textId="77777777" w:rsidR="00E3443F" w:rsidRPr="003D1147" w:rsidRDefault="00E3443F" w:rsidP="00E3443F">
      <w:pPr>
        <w:pStyle w:val="FootnoteText"/>
        <w:widowControl w:val="0"/>
        <w:tabs>
          <w:tab w:val="left" w:pos="725"/>
        </w:tabs>
        <w:ind w:left="1440"/>
        <w:rPr>
          <w:rFonts w:ascii="Times New Roman" w:hAnsi="Times New Roman"/>
          <w:szCs w:val="24"/>
        </w:rPr>
      </w:pPr>
    </w:p>
    <w:p w14:paraId="40791F9C" w14:textId="77777777" w:rsidR="00E3443F" w:rsidRPr="003D1147" w:rsidRDefault="00E3443F" w:rsidP="00E3443F">
      <w:pPr>
        <w:widowControl w:val="0"/>
        <w:tabs>
          <w:tab w:val="left" w:pos="725"/>
        </w:tab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 permit application for any proposed increase in pollutant loading that necessitates the issuance of a new, renewed, or modified NPDES </w:t>
      </w:r>
      <w:proofErr w:type="gramStart"/>
      <w:r w:rsidRPr="003D1147">
        <w:rPr>
          <w:rFonts w:ascii="Times New Roman" w:hAnsi="Times New Roman"/>
          <w:szCs w:val="24"/>
        </w:rPr>
        <w:t>permit</w:t>
      </w:r>
      <w:proofErr w:type="gramEnd"/>
      <w:r w:rsidRPr="003D1147">
        <w:rPr>
          <w:rFonts w:ascii="Times New Roman" w:hAnsi="Times New Roman"/>
          <w:szCs w:val="24"/>
        </w:rPr>
        <w:t xml:space="preserve"> or a CWA Section 401 certification must include, to the extent necessary for the Agency to determine that the permit application meets the requirements of this Section, the following information:</w:t>
      </w:r>
    </w:p>
    <w:p w14:paraId="01BE6BAF" w14:textId="77777777" w:rsidR="00E3443F" w:rsidRPr="003D1147" w:rsidRDefault="00E3443F" w:rsidP="00E3443F">
      <w:pPr>
        <w:widowControl w:val="0"/>
        <w:ind w:left="2160"/>
        <w:rPr>
          <w:rFonts w:ascii="Times New Roman" w:hAnsi="Times New Roman"/>
          <w:szCs w:val="24"/>
        </w:rPr>
      </w:pPr>
    </w:p>
    <w:p w14:paraId="0135BB0C" w14:textId="77777777" w:rsidR="00E3443F" w:rsidRPr="003D1147" w:rsidRDefault="00E3443F" w:rsidP="00E3443F">
      <w:pPr>
        <w:pStyle w:val="BodyText2"/>
        <w:ind w:left="2880" w:hanging="720"/>
        <w:rPr>
          <w:szCs w:val="24"/>
          <w:u w:val="none"/>
        </w:rPr>
      </w:pPr>
      <w:r w:rsidRPr="003D1147">
        <w:rPr>
          <w:szCs w:val="24"/>
          <w:u w:val="none"/>
        </w:rPr>
        <w:t>A)</w:t>
      </w:r>
      <w:r w:rsidRPr="003D1147">
        <w:rPr>
          <w:szCs w:val="24"/>
          <w:u w:val="none"/>
        </w:rPr>
        <w:tab/>
        <w:t>Identification and characterization of the water body affected by the proposed load increase or proposed activity and the existing water body’s uses.  The characterization must address the physical, biological, and chemical conditions of the water body.</w:t>
      </w:r>
    </w:p>
    <w:p w14:paraId="05555DC2" w14:textId="77777777" w:rsidR="00E3443F" w:rsidRPr="003D1147" w:rsidRDefault="00E3443F" w:rsidP="00E3443F">
      <w:pPr>
        <w:widowControl w:val="0"/>
        <w:ind w:left="2880"/>
        <w:rPr>
          <w:rFonts w:ascii="Times New Roman" w:hAnsi="Times New Roman"/>
          <w:szCs w:val="24"/>
        </w:rPr>
      </w:pPr>
    </w:p>
    <w:p w14:paraId="36FA8DE6" w14:textId="77777777" w:rsidR="00E3443F" w:rsidRPr="003D1147" w:rsidRDefault="00E3443F" w:rsidP="00E3443F">
      <w:pPr>
        <w:widowControl w:val="0"/>
        <w:tabs>
          <w:tab w:val="left" w:pos="1445"/>
        </w:tabs>
        <w:ind w:left="2880" w:hanging="715"/>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Identification and quantification of the proposed load increases for the applicable parameters and of the potential impacts of the proposed activity on the affected waters.</w:t>
      </w:r>
    </w:p>
    <w:p w14:paraId="452280A2" w14:textId="77777777" w:rsidR="00E3443F" w:rsidRPr="003D1147" w:rsidRDefault="00E3443F" w:rsidP="00E3443F">
      <w:pPr>
        <w:widowControl w:val="0"/>
        <w:ind w:left="2880"/>
        <w:rPr>
          <w:rFonts w:ascii="Times New Roman" w:hAnsi="Times New Roman"/>
          <w:szCs w:val="24"/>
        </w:rPr>
      </w:pPr>
    </w:p>
    <w:p w14:paraId="57ADAF3A"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The purpose and anticipated benefits of the proposed </w:t>
      </w:r>
      <w:r w:rsidRPr="003D1147">
        <w:rPr>
          <w:rFonts w:ascii="Times New Roman" w:hAnsi="Times New Roman"/>
          <w:szCs w:val="24"/>
        </w:rPr>
        <w:lastRenderedPageBreak/>
        <w:t>activity.  These benefits may include:</w:t>
      </w:r>
    </w:p>
    <w:p w14:paraId="3D281EE2" w14:textId="77777777" w:rsidR="00E3443F" w:rsidRPr="003D1147" w:rsidRDefault="00E3443F" w:rsidP="00E3443F">
      <w:pPr>
        <w:widowControl w:val="0"/>
        <w:tabs>
          <w:tab w:val="left" w:pos="725"/>
          <w:tab w:val="left" w:pos="1445"/>
        </w:tabs>
        <w:rPr>
          <w:rFonts w:ascii="Times New Roman" w:hAnsi="Times New Roman"/>
          <w:szCs w:val="24"/>
        </w:rPr>
      </w:pPr>
    </w:p>
    <w:p w14:paraId="4735A3A3" w14:textId="77777777" w:rsidR="00E3443F" w:rsidRPr="003D1147" w:rsidRDefault="00E3443F" w:rsidP="00E3443F">
      <w:pPr>
        <w:pStyle w:val="BodyTextIndent"/>
        <w:ind w:left="360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 xml:space="preserve">Providing a centralized wastewater collection and treatment system for a previously unsewered </w:t>
      </w:r>
      <w:proofErr w:type="gramStart"/>
      <w:r w:rsidRPr="003D1147">
        <w:rPr>
          <w:rFonts w:ascii="Times New Roman" w:hAnsi="Times New Roman"/>
          <w:szCs w:val="24"/>
        </w:rPr>
        <w:t>community;</w:t>
      </w:r>
      <w:proofErr w:type="gramEnd"/>
    </w:p>
    <w:p w14:paraId="6FD36E64" w14:textId="77777777" w:rsidR="00E3443F" w:rsidRPr="003D1147" w:rsidRDefault="00E3443F" w:rsidP="00E3443F">
      <w:pPr>
        <w:widowControl w:val="0"/>
        <w:ind w:left="3600" w:hanging="720"/>
        <w:rPr>
          <w:rFonts w:ascii="Times New Roman" w:hAnsi="Times New Roman"/>
          <w:szCs w:val="24"/>
        </w:rPr>
      </w:pPr>
    </w:p>
    <w:p w14:paraId="1D3EEBCA" w14:textId="77777777" w:rsidR="00E3443F" w:rsidRPr="003D1147" w:rsidRDefault="00E3443F" w:rsidP="00E3443F">
      <w:pPr>
        <w:widowControl w:val="0"/>
        <w:tabs>
          <w:tab w:val="left" w:pos="1445"/>
        </w:tabs>
        <w:ind w:left="3600" w:hanging="720"/>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 xml:space="preserve">Expanding to provide service for anticipated residential or industrial growth consistent with a community’s long-range urban </w:t>
      </w:r>
      <w:proofErr w:type="gramStart"/>
      <w:r w:rsidRPr="003D1147">
        <w:rPr>
          <w:rFonts w:ascii="Times New Roman" w:hAnsi="Times New Roman"/>
          <w:szCs w:val="24"/>
        </w:rPr>
        <w:t>planning;</w:t>
      </w:r>
      <w:proofErr w:type="gramEnd"/>
    </w:p>
    <w:p w14:paraId="11E868CC" w14:textId="77777777" w:rsidR="00E3443F" w:rsidRPr="003D1147" w:rsidRDefault="00E3443F" w:rsidP="00E3443F">
      <w:pPr>
        <w:widowControl w:val="0"/>
        <w:tabs>
          <w:tab w:val="left" w:pos="1445"/>
        </w:tabs>
        <w:ind w:left="3600"/>
        <w:rPr>
          <w:rFonts w:ascii="Times New Roman" w:hAnsi="Times New Roman"/>
          <w:szCs w:val="24"/>
        </w:rPr>
      </w:pPr>
    </w:p>
    <w:p w14:paraId="1C09075E" w14:textId="77777777" w:rsidR="00E3443F" w:rsidRPr="003D1147" w:rsidRDefault="00E3443F" w:rsidP="00E3443F">
      <w:pPr>
        <w:widowControl w:val="0"/>
        <w:tabs>
          <w:tab w:val="left" w:pos="1445"/>
        </w:tabs>
        <w:ind w:left="3600" w:hanging="720"/>
        <w:rPr>
          <w:rFonts w:ascii="Times New Roman" w:hAnsi="Times New Roman"/>
          <w:szCs w:val="24"/>
        </w:rPr>
      </w:pPr>
      <w:r w:rsidRPr="003D1147">
        <w:rPr>
          <w:rFonts w:ascii="Times New Roman" w:hAnsi="Times New Roman"/>
          <w:szCs w:val="24"/>
        </w:rPr>
        <w:t>iii)</w:t>
      </w:r>
      <w:r w:rsidRPr="003D1147">
        <w:rPr>
          <w:rFonts w:ascii="Times New Roman" w:hAnsi="Times New Roman"/>
          <w:szCs w:val="24"/>
        </w:rPr>
        <w:tab/>
        <w:t>Adding a new product line or production increase or modification at an industrial facility; or</w:t>
      </w:r>
    </w:p>
    <w:p w14:paraId="216C6FE6" w14:textId="77777777" w:rsidR="00E3443F" w:rsidRPr="003D1147" w:rsidRDefault="00E3443F" w:rsidP="00E3443F">
      <w:pPr>
        <w:widowControl w:val="0"/>
        <w:ind w:left="3600"/>
        <w:rPr>
          <w:rFonts w:ascii="Times New Roman" w:hAnsi="Times New Roman"/>
          <w:szCs w:val="24"/>
        </w:rPr>
      </w:pPr>
    </w:p>
    <w:p w14:paraId="580DA0B9" w14:textId="77777777" w:rsidR="00E3443F" w:rsidRPr="003D1147" w:rsidRDefault="00E3443F" w:rsidP="00E3443F">
      <w:pPr>
        <w:widowControl w:val="0"/>
        <w:tabs>
          <w:tab w:val="left" w:pos="1445"/>
        </w:tabs>
        <w:ind w:left="3600" w:hanging="720"/>
        <w:rPr>
          <w:rFonts w:ascii="Times New Roman" w:hAnsi="Times New Roman"/>
          <w:szCs w:val="24"/>
        </w:rPr>
      </w:pPr>
      <w:r w:rsidRPr="003D1147">
        <w:rPr>
          <w:rFonts w:ascii="Times New Roman" w:hAnsi="Times New Roman"/>
          <w:szCs w:val="24"/>
        </w:rPr>
        <w:t>iv)</w:t>
      </w:r>
      <w:r w:rsidRPr="003D1147">
        <w:rPr>
          <w:rFonts w:ascii="Times New Roman" w:hAnsi="Times New Roman"/>
          <w:szCs w:val="24"/>
        </w:rPr>
        <w:tab/>
        <w:t>Increasing or retaining current employment levels at a facility.</w:t>
      </w:r>
    </w:p>
    <w:p w14:paraId="1DDBAEB4" w14:textId="77777777" w:rsidR="00E3443F" w:rsidRPr="003D1147" w:rsidRDefault="00E3443F" w:rsidP="00E3443F">
      <w:pPr>
        <w:widowControl w:val="0"/>
        <w:tabs>
          <w:tab w:val="left" w:pos="1445"/>
        </w:tabs>
        <w:ind w:left="2880"/>
        <w:rPr>
          <w:rFonts w:ascii="Times New Roman" w:hAnsi="Times New Roman"/>
          <w:szCs w:val="24"/>
        </w:rPr>
      </w:pPr>
    </w:p>
    <w:p w14:paraId="0FC9EC89"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Assessments of alternatives to proposed increases in pollutant loading or activities subject to Agency certification under Section 401 of the CWA that result in less of a load increase, no load increase, or minimal environmental degradation.  These alternatives may include:</w:t>
      </w:r>
    </w:p>
    <w:p w14:paraId="5083FFA3" w14:textId="77777777" w:rsidR="00E3443F" w:rsidRPr="003D1147" w:rsidRDefault="00E3443F" w:rsidP="00E3443F">
      <w:pPr>
        <w:widowControl w:val="0"/>
        <w:tabs>
          <w:tab w:val="left" w:pos="725"/>
        </w:tabs>
        <w:ind w:left="2880"/>
        <w:rPr>
          <w:rFonts w:ascii="Times New Roman" w:hAnsi="Times New Roman"/>
          <w:szCs w:val="24"/>
        </w:rPr>
      </w:pPr>
    </w:p>
    <w:p w14:paraId="72F2EF12" w14:textId="77777777" w:rsidR="00E3443F" w:rsidRPr="003D1147" w:rsidRDefault="00E3443F" w:rsidP="00E3443F">
      <w:pPr>
        <w:pStyle w:val="BodyTextIndent3"/>
        <w:ind w:left="3600"/>
        <w:rPr>
          <w:rFonts w:ascii="Times New Roman" w:hAnsi="Times New Roman"/>
          <w:szCs w:val="24"/>
          <w:u w:val="none"/>
        </w:rPr>
      </w:pPr>
      <w:r w:rsidRPr="003D1147">
        <w:rPr>
          <w:rFonts w:ascii="Times New Roman" w:hAnsi="Times New Roman"/>
          <w:szCs w:val="24"/>
          <w:u w:val="none"/>
        </w:rPr>
        <w:t>i)</w:t>
      </w:r>
      <w:r w:rsidRPr="003D1147">
        <w:rPr>
          <w:rFonts w:ascii="Times New Roman" w:hAnsi="Times New Roman"/>
          <w:szCs w:val="24"/>
          <w:u w:val="none"/>
        </w:rPr>
        <w:tab/>
        <w:t xml:space="preserve">Additional treatment levels, including no discharge </w:t>
      </w:r>
      <w:proofErr w:type="gramStart"/>
      <w:r w:rsidRPr="003D1147">
        <w:rPr>
          <w:rFonts w:ascii="Times New Roman" w:hAnsi="Times New Roman"/>
          <w:szCs w:val="24"/>
          <w:u w:val="none"/>
        </w:rPr>
        <w:t>alternatives;</w:t>
      </w:r>
      <w:proofErr w:type="gramEnd"/>
    </w:p>
    <w:p w14:paraId="6CCA8417" w14:textId="77777777" w:rsidR="00E3443F" w:rsidRPr="003D1147" w:rsidRDefault="00E3443F" w:rsidP="00E3443F">
      <w:pPr>
        <w:widowControl w:val="0"/>
        <w:tabs>
          <w:tab w:val="left" w:pos="2070"/>
        </w:tabs>
        <w:ind w:left="3600"/>
        <w:rPr>
          <w:rFonts w:ascii="Times New Roman" w:hAnsi="Times New Roman"/>
          <w:szCs w:val="24"/>
        </w:rPr>
      </w:pPr>
    </w:p>
    <w:p w14:paraId="303A5E9E" w14:textId="77777777" w:rsidR="00E3443F" w:rsidRPr="003D1147" w:rsidRDefault="00E3443F" w:rsidP="00E3443F">
      <w:pPr>
        <w:widowControl w:val="0"/>
        <w:tabs>
          <w:tab w:val="left" w:pos="2070"/>
        </w:tabs>
        <w:ind w:left="3600" w:hanging="708"/>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 xml:space="preserve">Discharge of waste to alternate locations, including </w:t>
      </w:r>
      <w:proofErr w:type="gramStart"/>
      <w:r w:rsidRPr="003D1147">
        <w:rPr>
          <w:rFonts w:ascii="Times New Roman" w:hAnsi="Times New Roman"/>
          <w:szCs w:val="24"/>
        </w:rPr>
        <w:t>publicly-owned</w:t>
      </w:r>
      <w:proofErr w:type="gramEnd"/>
      <w:r w:rsidRPr="003D1147">
        <w:rPr>
          <w:rFonts w:ascii="Times New Roman" w:hAnsi="Times New Roman"/>
          <w:szCs w:val="24"/>
        </w:rPr>
        <w:t xml:space="preserve"> treatment works and streams with greater assimilative capacity; or</w:t>
      </w:r>
    </w:p>
    <w:p w14:paraId="4A4C9B67" w14:textId="77777777" w:rsidR="00E3443F" w:rsidRPr="003D1147" w:rsidRDefault="00E3443F" w:rsidP="00E3443F">
      <w:pPr>
        <w:widowControl w:val="0"/>
        <w:tabs>
          <w:tab w:val="left" w:pos="2070"/>
        </w:tabs>
        <w:ind w:left="3600"/>
        <w:rPr>
          <w:rFonts w:ascii="Times New Roman" w:hAnsi="Times New Roman"/>
          <w:szCs w:val="24"/>
        </w:rPr>
      </w:pPr>
    </w:p>
    <w:p w14:paraId="77F2AD9C" w14:textId="77777777" w:rsidR="00E3443F" w:rsidRPr="003D1147" w:rsidRDefault="00E3443F" w:rsidP="00E3443F">
      <w:pPr>
        <w:widowControl w:val="0"/>
        <w:tabs>
          <w:tab w:val="left" w:pos="1445"/>
          <w:tab w:val="left" w:pos="2070"/>
        </w:tabs>
        <w:ind w:left="3600" w:hanging="720"/>
        <w:rPr>
          <w:rFonts w:ascii="Times New Roman" w:hAnsi="Times New Roman"/>
          <w:szCs w:val="24"/>
        </w:rPr>
      </w:pPr>
      <w:r w:rsidRPr="003D1147">
        <w:rPr>
          <w:rFonts w:ascii="Times New Roman" w:hAnsi="Times New Roman"/>
          <w:szCs w:val="24"/>
        </w:rPr>
        <w:t>iii)</w:t>
      </w:r>
      <w:r w:rsidRPr="003D1147">
        <w:rPr>
          <w:rFonts w:ascii="Times New Roman" w:hAnsi="Times New Roman"/>
          <w:szCs w:val="24"/>
        </w:rPr>
        <w:tab/>
        <w:t>Manufacturing practices that incorporate pollution prevention techniques.</w:t>
      </w:r>
    </w:p>
    <w:p w14:paraId="33FB28CB" w14:textId="77777777" w:rsidR="00E3443F" w:rsidRPr="003D1147" w:rsidRDefault="00E3443F" w:rsidP="00E3443F">
      <w:pPr>
        <w:widowControl w:val="0"/>
        <w:tabs>
          <w:tab w:val="left" w:pos="725"/>
        </w:tabs>
        <w:ind w:left="2880" w:hanging="720"/>
        <w:rPr>
          <w:rFonts w:ascii="Times New Roman" w:hAnsi="Times New Roman"/>
          <w:szCs w:val="24"/>
        </w:rPr>
      </w:pPr>
    </w:p>
    <w:p w14:paraId="4558B59C"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Any additional information the Agency may request.</w:t>
      </w:r>
    </w:p>
    <w:p w14:paraId="773BEE8C" w14:textId="77777777" w:rsidR="00E3443F" w:rsidRPr="003D1147" w:rsidRDefault="00E3443F" w:rsidP="00E3443F">
      <w:pPr>
        <w:widowControl w:val="0"/>
        <w:tabs>
          <w:tab w:val="left" w:pos="725"/>
        </w:tabs>
        <w:ind w:left="2880"/>
        <w:rPr>
          <w:rFonts w:ascii="Times New Roman" w:hAnsi="Times New Roman"/>
          <w:szCs w:val="24"/>
        </w:rPr>
      </w:pPr>
    </w:p>
    <w:p w14:paraId="513B58A2"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Proof that a copy of the application has been provided to the Illinois Department of Natural Resources.</w:t>
      </w:r>
    </w:p>
    <w:p w14:paraId="6CC42EB8" w14:textId="77777777" w:rsidR="00E3443F" w:rsidRPr="003D1147" w:rsidRDefault="00E3443F" w:rsidP="00E3443F">
      <w:pPr>
        <w:widowControl w:val="0"/>
        <w:tabs>
          <w:tab w:val="left" w:pos="725"/>
        </w:tabs>
        <w:ind w:left="2160"/>
        <w:rPr>
          <w:rFonts w:ascii="Times New Roman" w:hAnsi="Times New Roman"/>
          <w:szCs w:val="24"/>
        </w:rPr>
      </w:pPr>
    </w:p>
    <w:p w14:paraId="3D4129F4" w14:textId="77777777" w:rsidR="00E3443F" w:rsidRPr="003D1147" w:rsidRDefault="00E3443F" w:rsidP="00E3443F">
      <w:pPr>
        <w:widowControl w:val="0"/>
        <w:ind w:left="2160" w:hanging="725"/>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Agency must complete an antidegradation assessment in compliance with the provisions of this Section on a case-by-case basis.</w:t>
      </w:r>
    </w:p>
    <w:p w14:paraId="07F338B5" w14:textId="77777777" w:rsidR="00E3443F" w:rsidRPr="003D1147" w:rsidRDefault="00E3443F" w:rsidP="00E3443F">
      <w:pPr>
        <w:widowControl w:val="0"/>
        <w:ind w:left="2160"/>
        <w:rPr>
          <w:rFonts w:ascii="Times New Roman" w:hAnsi="Times New Roman"/>
          <w:szCs w:val="24"/>
        </w:rPr>
      </w:pPr>
      <w:r w:rsidRPr="003D1147">
        <w:rPr>
          <w:rFonts w:ascii="Times New Roman" w:hAnsi="Times New Roman"/>
          <w:szCs w:val="24"/>
        </w:rPr>
        <w:tab/>
      </w:r>
    </w:p>
    <w:p w14:paraId="18D31AAC"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The Agency must consider the criteria stated in Section 302.105(c)(2).</w:t>
      </w:r>
    </w:p>
    <w:p w14:paraId="75B304AF" w14:textId="77777777" w:rsidR="00E3443F" w:rsidRPr="003D1147" w:rsidRDefault="00E3443F" w:rsidP="00E3443F">
      <w:pPr>
        <w:widowControl w:val="0"/>
        <w:tabs>
          <w:tab w:val="left" w:pos="725"/>
        </w:tabs>
        <w:rPr>
          <w:rFonts w:ascii="Times New Roman" w:hAnsi="Times New Roman"/>
          <w:szCs w:val="24"/>
        </w:rPr>
      </w:pPr>
    </w:p>
    <w:p w14:paraId="6FC7A35C"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The Agency must consider the information provided by the </w:t>
      </w:r>
      <w:r w:rsidRPr="003D1147">
        <w:rPr>
          <w:rFonts w:ascii="Times New Roman" w:hAnsi="Times New Roman"/>
          <w:szCs w:val="24"/>
        </w:rPr>
        <w:lastRenderedPageBreak/>
        <w:t>applicant under subsection (f)(1).</w:t>
      </w:r>
    </w:p>
    <w:p w14:paraId="58D2EEF1" w14:textId="77777777" w:rsidR="00E3443F" w:rsidRPr="003D1147" w:rsidRDefault="00E3443F" w:rsidP="00E3443F">
      <w:pPr>
        <w:widowControl w:val="0"/>
        <w:ind w:left="3600" w:hanging="720"/>
        <w:rPr>
          <w:rFonts w:ascii="Times New Roman" w:hAnsi="Times New Roman"/>
          <w:szCs w:val="24"/>
        </w:rPr>
      </w:pPr>
    </w:p>
    <w:p w14:paraId="2F256A65"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After its assessment, the Agency must produce a written analysis addressing the requirements of this Section and provide a decision yielding one of the following results:</w:t>
      </w:r>
    </w:p>
    <w:p w14:paraId="496F6C2C" w14:textId="77777777" w:rsidR="00E3443F" w:rsidRPr="003D1147" w:rsidRDefault="00E3443F" w:rsidP="00E3443F">
      <w:pPr>
        <w:widowControl w:val="0"/>
        <w:tabs>
          <w:tab w:val="left" w:pos="725"/>
        </w:tabs>
        <w:rPr>
          <w:rFonts w:ascii="Times New Roman" w:hAnsi="Times New Roman"/>
          <w:szCs w:val="24"/>
        </w:rPr>
      </w:pPr>
    </w:p>
    <w:p w14:paraId="5295B8C3" w14:textId="77777777" w:rsidR="00E3443F" w:rsidRPr="003D1147" w:rsidRDefault="00E3443F" w:rsidP="00E3443F">
      <w:pPr>
        <w:widowControl w:val="0"/>
        <w:tabs>
          <w:tab w:val="left" w:pos="725"/>
          <w:tab w:val="left" w:pos="1445"/>
        </w:tabs>
        <w:ind w:left="360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 xml:space="preserve">If the proposed activity meets the requirements of this Section, then the Agency must proceed with public notice of the NPDES permit or CWA Section 401 certification and include the written analysis as a part of the fact sheet accompanying the public </w:t>
      </w:r>
      <w:proofErr w:type="gramStart"/>
      <w:r w:rsidRPr="003D1147">
        <w:rPr>
          <w:rFonts w:ascii="Times New Roman" w:hAnsi="Times New Roman"/>
          <w:szCs w:val="24"/>
        </w:rPr>
        <w:t>notice;</w:t>
      </w:r>
      <w:proofErr w:type="gramEnd"/>
    </w:p>
    <w:p w14:paraId="54DDF671" w14:textId="77777777" w:rsidR="00E3443F" w:rsidRPr="003D1147" w:rsidRDefault="00E3443F" w:rsidP="00E3443F">
      <w:pPr>
        <w:widowControl w:val="0"/>
        <w:tabs>
          <w:tab w:val="left" w:pos="2165"/>
        </w:tabs>
        <w:ind w:left="3600" w:hanging="720"/>
        <w:rPr>
          <w:rFonts w:ascii="Times New Roman" w:hAnsi="Times New Roman"/>
          <w:szCs w:val="24"/>
        </w:rPr>
      </w:pPr>
    </w:p>
    <w:p w14:paraId="62443294" w14:textId="77777777" w:rsidR="00E3443F" w:rsidRPr="003D1147" w:rsidRDefault="00E3443F" w:rsidP="00E3443F">
      <w:pPr>
        <w:widowControl w:val="0"/>
        <w:tabs>
          <w:tab w:val="left" w:pos="1445"/>
          <w:tab w:val="left" w:pos="2165"/>
        </w:tabs>
        <w:ind w:left="3600" w:hanging="720"/>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 xml:space="preserve">If the proposed activity does not meet the requirements of this Section, then the Agency must provide a written analysis to the applicant and must be available to discuss the deficiencies that led to the disapproval.  The Agency may suggest methods to remedy the conflicts with the requirements of this </w:t>
      </w:r>
      <w:proofErr w:type="gramStart"/>
      <w:r w:rsidRPr="003D1147">
        <w:rPr>
          <w:rFonts w:ascii="Times New Roman" w:hAnsi="Times New Roman"/>
          <w:szCs w:val="24"/>
        </w:rPr>
        <w:t>Section;</w:t>
      </w:r>
      <w:proofErr w:type="gramEnd"/>
    </w:p>
    <w:p w14:paraId="6D553653" w14:textId="77777777" w:rsidR="00E3443F" w:rsidRPr="003D1147" w:rsidRDefault="00E3443F" w:rsidP="00E3443F">
      <w:pPr>
        <w:widowControl w:val="0"/>
        <w:tabs>
          <w:tab w:val="left" w:pos="2165"/>
        </w:tabs>
        <w:ind w:left="3600" w:hanging="720"/>
        <w:rPr>
          <w:rFonts w:ascii="Times New Roman" w:hAnsi="Times New Roman"/>
          <w:szCs w:val="24"/>
        </w:rPr>
      </w:pPr>
    </w:p>
    <w:p w14:paraId="7911F0D4" w14:textId="77777777" w:rsidR="00E3443F" w:rsidRPr="003D1147" w:rsidRDefault="00E3443F" w:rsidP="00E3443F">
      <w:pPr>
        <w:widowControl w:val="0"/>
        <w:tabs>
          <w:tab w:val="left" w:pos="2165"/>
        </w:tabs>
        <w:ind w:left="3600" w:hanging="720"/>
        <w:rPr>
          <w:rFonts w:ascii="Times New Roman" w:hAnsi="Times New Roman"/>
          <w:szCs w:val="24"/>
        </w:rPr>
      </w:pPr>
      <w:r w:rsidRPr="003D1147">
        <w:rPr>
          <w:rFonts w:ascii="Times New Roman" w:hAnsi="Times New Roman"/>
          <w:szCs w:val="24"/>
        </w:rPr>
        <w:t>iii)</w:t>
      </w:r>
      <w:r w:rsidRPr="003D1147">
        <w:rPr>
          <w:rFonts w:ascii="Times New Roman" w:hAnsi="Times New Roman"/>
          <w:szCs w:val="24"/>
        </w:rPr>
        <w:tab/>
        <w:t>If the proposed activity does not meet the requirements of this Section, but some lowering of water quality is allowable, then the Agency must contact the applicant with the results of the review.  If the reduced loading increase is acceptable to the applicant, upon the receipt of an amended application, the Agency must proceed to public notice; or if the reduced loading increase is not acceptable to the applicant, the Agency must transmit its written review to the applicant in the context of an NPDES permit denial or a CWA Section 401 certification denial.</w:t>
      </w:r>
    </w:p>
    <w:p w14:paraId="4050FDC3" w14:textId="77777777" w:rsidR="00E3443F" w:rsidRPr="003D1147" w:rsidRDefault="00E3443F" w:rsidP="00E3443F">
      <w:pPr>
        <w:pStyle w:val="FootnoteText"/>
        <w:widowControl w:val="0"/>
        <w:tabs>
          <w:tab w:val="left" w:pos="2165"/>
          <w:tab w:val="left" w:pos="2874"/>
        </w:tabs>
        <w:rPr>
          <w:rFonts w:ascii="Times New Roman" w:hAnsi="Times New Roman"/>
          <w:szCs w:val="24"/>
        </w:rPr>
      </w:pPr>
    </w:p>
    <w:p w14:paraId="7E23E858" w14:textId="77777777" w:rsidR="00E3443F" w:rsidRPr="003D1147" w:rsidRDefault="00E3443F" w:rsidP="00E3443F">
      <w:pPr>
        <w:widowControl w:val="0"/>
        <w:ind w:left="2160" w:hanging="725"/>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The Agency must conduct public notice and public participation through the public notice procedures found in 35 Ill. Adm. Code 309.109 or CWA Section 401 certifications.  The Agency must incorporate the following information into a fact sheet accompanying the public notice:</w:t>
      </w:r>
    </w:p>
    <w:p w14:paraId="42957540" w14:textId="77777777" w:rsidR="00E3443F" w:rsidRPr="003D1147" w:rsidRDefault="00E3443F" w:rsidP="00E3443F">
      <w:pPr>
        <w:widowControl w:val="0"/>
        <w:tabs>
          <w:tab w:val="left" w:pos="725"/>
        </w:tabs>
        <w:rPr>
          <w:rFonts w:ascii="Times New Roman" w:hAnsi="Times New Roman"/>
          <w:szCs w:val="24"/>
        </w:rPr>
      </w:pPr>
    </w:p>
    <w:p w14:paraId="7ABFE6B2"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A description of the activity, including identification of water quality parameters for which there will be an increased pollutant </w:t>
      </w:r>
      <w:proofErr w:type="gramStart"/>
      <w:r w:rsidRPr="003D1147">
        <w:rPr>
          <w:rFonts w:ascii="Times New Roman" w:hAnsi="Times New Roman"/>
          <w:szCs w:val="24"/>
        </w:rPr>
        <w:t>loading;</w:t>
      </w:r>
      <w:proofErr w:type="gramEnd"/>
    </w:p>
    <w:p w14:paraId="2F0241B0" w14:textId="77777777" w:rsidR="00E3443F" w:rsidRPr="003D1147" w:rsidRDefault="00E3443F" w:rsidP="00E3443F">
      <w:pPr>
        <w:widowControl w:val="0"/>
        <w:tabs>
          <w:tab w:val="left" w:pos="725"/>
          <w:tab w:val="left" w:pos="1445"/>
        </w:tabs>
        <w:rPr>
          <w:rFonts w:ascii="Times New Roman" w:hAnsi="Times New Roman"/>
          <w:szCs w:val="24"/>
        </w:rPr>
      </w:pPr>
    </w:p>
    <w:p w14:paraId="049EBCB5" w14:textId="77777777" w:rsidR="00E3443F" w:rsidRPr="003D1147" w:rsidRDefault="00E3443F" w:rsidP="00E3443F">
      <w:pPr>
        <w:widowControl w:val="0"/>
        <w:tabs>
          <w:tab w:val="left" w:pos="725"/>
        </w:tabs>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Identification of the affected surface water body or water body segment and any downstream surface water body or </w:t>
      </w:r>
      <w:r w:rsidRPr="003D1147">
        <w:rPr>
          <w:rFonts w:ascii="Times New Roman" w:hAnsi="Times New Roman"/>
          <w:szCs w:val="24"/>
        </w:rPr>
        <w:lastRenderedPageBreak/>
        <w:t xml:space="preserve">water body segment also expected to experience a lowering of water quality, characterization of the designated and current uses of the affected surface water body or water body segment, and identification of which uses are most sensitive to the proposed load </w:t>
      </w:r>
      <w:proofErr w:type="gramStart"/>
      <w:r w:rsidRPr="003D1147">
        <w:rPr>
          <w:rFonts w:ascii="Times New Roman" w:hAnsi="Times New Roman"/>
          <w:szCs w:val="24"/>
        </w:rPr>
        <w:t>increase;</w:t>
      </w:r>
      <w:proofErr w:type="gramEnd"/>
    </w:p>
    <w:p w14:paraId="58BA0EF8" w14:textId="77777777" w:rsidR="00E3443F" w:rsidRPr="003D1147" w:rsidRDefault="00E3443F" w:rsidP="00E3443F">
      <w:pPr>
        <w:widowControl w:val="0"/>
        <w:tabs>
          <w:tab w:val="left" w:pos="2165"/>
          <w:tab w:val="left" w:pos="2874"/>
        </w:tabs>
        <w:ind w:left="2880"/>
        <w:rPr>
          <w:rFonts w:ascii="Times New Roman" w:hAnsi="Times New Roman"/>
          <w:szCs w:val="24"/>
        </w:rPr>
      </w:pPr>
    </w:p>
    <w:p w14:paraId="74DD282B" w14:textId="77777777" w:rsidR="00E3443F" w:rsidRPr="003D1147" w:rsidRDefault="00E3443F" w:rsidP="00E3443F">
      <w:pPr>
        <w:widowControl w:val="0"/>
        <w:tabs>
          <w:tab w:val="left" w:pos="2165"/>
          <w:tab w:val="left" w:pos="2874"/>
        </w:tabs>
        <w:ind w:left="2880" w:hanging="715"/>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A summary of any review comments and recommendations provided by the Illinois Department of Natural Resources, local or regional planning commissions, zoning boards, and any other entities the Agency consults regarding the </w:t>
      </w:r>
      <w:proofErr w:type="gramStart"/>
      <w:r w:rsidRPr="003D1147">
        <w:rPr>
          <w:rFonts w:ascii="Times New Roman" w:hAnsi="Times New Roman"/>
          <w:szCs w:val="24"/>
        </w:rPr>
        <w:t>proposal;</w:t>
      </w:r>
      <w:proofErr w:type="gramEnd"/>
    </w:p>
    <w:p w14:paraId="635ADEEC" w14:textId="77777777" w:rsidR="00E3443F" w:rsidRPr="003D1147" w:rsidRDefault="00E3443F" w:rsidP="00E3443F">
      <w:pPr>
        <w:widowControl w:val="0"/>
        <w:tabs>
          <w:tab w:val="left" w:pos="2165"/>
          <w:tab w:val="left" w:pos="2874"/>
        </w:tabs>
        <w:ind w:left="2880"/>
        <w:rPr>
          <w:rFonts w:ascii="Times New Roman" w:hAnsi="Times New Roman"/>
          <w:szCs w:val="24"/>
        </w:rPr>
      </w:pPr>
    </w:p>
    <w:p w14:paraId="3026F3C1" w14:textId="77777777" w:rsidR="00E3443F" w:rsidRPr="003D1147" w:rsidRDefault="00E3443F" w:rsidP="00E3443F">
      <w:pPr>
        <w:widowControl w:val="0"/>
        <w:tabs>
          <w:tab w:val="left" w:pos="2165"/>
          <w:tab w:val="left" w:pos="2874"/>
        </w:tabs>
        <w:ind w:left="288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An overview of alternatives considered by the applicant and identification of any provisions or alternatives imposed to lessen the load increase associated with the proposed activity; and</w:t>
      </w:r>
    </w:p>
    <w:p w14:paraId="6161FBCB" w14:textId="77777777" w:rsidR="00E3443F" w:rsidRPr="003D1147" w:rsidRDefault="00E3443F" w:rsidP="00E3443F">
      <w:pPr>
        <w:widowControl w:val="0"/>
        <w:tabs>
          <w:tab w:val="left" w:pos="2165"/>
          <w:tab w:val="left" w:pos="2874"/>
        </w:tabs>
        <w:ind w:left="2880"/>
        <w:rPr>
          <w:rFonts w:ascii="Times New Roman" w:hAnsi="Times New Roman"/>
          <w:szCs w:val="24"/>
        </w:rPr>
      </w:pPr>
    </w:p>
    <w:p w14:paraId="07057BEF" w14:textId="77777777" w:rsidR="00E3443F" w:rsidRPr="003D1147" w:rsidRDefault="00E3443F" w:rsidP="00E3443F">
      <w:pPr>
        <w:pStyle w:val="BodyTextIndent2"/>
        <w:widowControl w:val="0"/>
        <w:tabs>
          <w:tab w:val="left" w:pos="2165"/>
          <w:tab w:val="left" w:pos="2874"/>
        </w:tabs>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The name and telephone number of a contact person at the Agency who can provide additional information.</w:t>
      </w:r>
    </w:p>
    <w:p w14:paraId="7870237D" w14:textId="77777777" w:rsidR="00E3443F" w:rsidRPr="003D1147" w:rsidRDefault="00E3443F" w:rsidP="00E3443F">
      <w:pPr>
        <w:rPr>
          <w:rFonts w:ascii="Times New Roman" w:hAnsi="Times New Roman"/>
          <w:szCs w:val="24"/>
        </w:rPr>
      </w:pPr>
    </w:p>
    <w:p w14:paraId="76625CE6" w14:textId="010E5DF0"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3692E661" w14:textId="77777777" w:rsidR="00014A87" w:rsidRDefault="00014A87">
      <w:pPr>
        <w:pStyle w:val="Footer"/>
        <w:tabs>
          <w:tab w:val="clear" w:pos="4320"/>
          <w:tab w:val="clear" w:pos="8640"/>
        </w:tabs>
        <w:rPr>
          <w:rFonts w:ascii="Times New Roman" w:hAnsi="Times New Roman"/>
        </w:rPr>
      </w:pPr>
    </w:p>
    <w:p w14:paraId="3C9CF6C6" w14:textId="77777777" w:rsidR="00014A87" w:rsidRDefault="00014A87">
      <w:pPr>
        <w:rPr>
          <w:rFonts w:ascii="Times New Roman" w:hAnsi="Times New Roman"/>
        </w:rPr>
      </w:pPr>
    </w:p>
    <w:p w14:paraId="6CB3D41B" w14:textId="77777777" w:rsidR="00014A87" w:rsidRDefault="00014A87">
      <w:pPr>
        <w:pStyle w:val="Heading3"/>
        <w:rPr>
          <w:rFonts w:ascii="Times New Roman" w:hAnsi="Times New Roman"/>
        </w:rPr>
      </w:pPr>
      <w:r>
        <w:rPr>
          <w:rFonts w:ascii="Times New Roman" w:hAnsi="Times New Roman"/>
        </w:rPr>
        <w:t>SUBPART B:  GENERAL USE WATER QUALITY STANDARDS</w:t>
      </w:r>
    </w:p>
    <w:p w14:paraId="49DD0944" w14:textId="77777777" w:rsidR="00014A87" w:rsidRDefault="00014A87">
      <w:pPr>
        <w:rPr>
          <w:rFonts w:ascii="Times New Roman" w:hAnsi="Times New Roman"/>
        </w:rPr>
      </w:pPr>
    </w:p>
    <w:p w14:paraId="2BABC4D9"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302.201  Scope</w:t>
      </w:r>
      <w:proofErr w:type="gramEnd"/>
      <w:r w:rsidRPr="003D1147">
        <w:rPr>
          <w:rFonts w:ascii="Times New Roman" w:hAnsi="Times New Roman"/>
          <w:b/>
          <w:bCs/>
          <w:szCs w:val="24"/>
        </w:rPr>
        <w:t xml:space="preserve"> and Applicability</w:t>
      </w:r>
    </w:p>
    <w:p w14:paraId="77AB82B6" w14:textId="77777777" w:rsidR="00E3443F" w:rsidRPr="003D1147" w:rsidRDefault="00E3443F" w:rsidP="00E3443F">
      <w:pPr>
        <w:rPr>
          <w:rFonts w:ascii="Times New Roman" w:hAnsi="Times New Roman"/>
          <w:szCs w:val="24"/>
        </w:rPr>
      </w:pPr>
    </w:p>
    <w:p w14:paraId="09C274B6" w14:textId="77777777" w:rsidR="00E3443F" w:rsidRPr="003D1147" w:rsidRDefault="00E3443F" w:rsidP="00E3443F">
      <w:pPr>
        <w:rPr>
          <w:rFonts w:ascii="Times New Roman" w:hAnsi="Times New Roman"/>
          <w:szCs w:val="24"/>
        </w:rPr>
      </w:pPr>
      <w:r w:rsidRPr="003D1147">
        <w:rPr>
          <w:rFonts w:ascii="Times New Roman" w:hAnsi="Times New Roman"/>
          <w:szCs w:val="24"/>
        </w:rPr>
        <w:t>Subpart B contains general use water quality standards that must be met in waters of the State for which there is no specific designation (35 Ill. Adm. Code 303.201).</w:t>
      </w:r>
    </w:p>
    <w:p w14:paraId="04040F83" w14:textId="77777777" w:rsidR="00E3443F" w:rsidRPr="003D1147" w:rsidRDefault="00E3443F" w:rsidP="00E3443F">
      <w:pPr>
        <w:rPr>
          <w:rFonts w:ascii="Times New Roman" w:hAnsi="Times New Roman"/>
          <w:szCs w:val="24"/>
        </w:rPr>
      </w:pPr>
    </w:p>
    <w:p w14:paraId="17EC1B4E" w14:textId="2AD3BA35"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7E02F24" w14:textId="77777777" w:rsidR="00014A87" w:rsidRDefault="00014A87">
      <w:pPr>
        <w:rPr>
          <w:rFonts w:ascii="Times New Roman" w:hAnsi="Times New Roman"/>
        </w:rPr>
      </w:pPr>
    </w:p>
    <w:p w14:paraId="544CE3E1"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302.202  Purpose</w:t>
      </w:r>
      <w:proofErr w:type="gramEnd"/>
    </w:p>
    <w:p w14:paraId="24CF0AE7" w14:textId="77777777" w:rsidR="00E3443F" w:rsidRPr="003D1147" w:rsidRDefault="00E3443F" w:rsidP="00E3443F">
      <w:pPr>
        <w:tabs>
          <w:tab w:val="left" w:pos="-720"/>
        </w:tabs>
        <w:suppressAutoHyphens/>
        <w:rPr>
          <w:rFonts w:ascii="Times New Roman" w:hAnsi="Times New Roman"/>
          <w:szCs w:val="24"/>
        </w:rPr>
      </w:pPr>
    </w:p>
    <w:p w14:paraId="35E2036E" w14:textId="77777777" w:rsidR="00E3443F" w:rsidRPr="003D1147" w:rsidRDefault="00E3443F" w:rsidP="00E3443F">
      <w:pPr>
        <w:tabs>
          <w:tab w:val="left" w:pos="-720"/>
        </w:tabs>
        <w:suppressAutoHyphens/>
        <w:rPr>
          <w:rFonts w:ascii="Times New Roman" w:hAnsi="Times New Roman"/>
          <w:szCs w:val="24"/>
        </w:rPr>
      </w:pPr>
      <w:r w:rsidRPr="003D1147">
        <w:rPr>
          <w:rFonts w:ascii="Times New Roman" w:hAnsi="Times New Roman"/>
          <w:szCs w:val="24"/>
        </w:rPr>
        <w:t>The general use standards will protect the State's water for aquatic life, wildlife, agricultural use, secondary contact use, and most industrial uses and ensure the aesthetic quality of the State's aquatic environment.  Primary contact uses are protected for all general use waters whose physical configuration permits primary contact use.</w:t>
      </w:r>
    </w:p>
    <w:p w14:paraId="3AAA5FB0" w14:textId="77777777" w:rsidR="00E3443F" w:rsidRPr="003D1147" w:rsidRDefault="00E3443F" w:rsidP="00E3443F">
      <w:pPr>
        <w:tabs>
          <w:tab w:val="left" w:pos="-720"/>
        </w:tabs>
        <w:suppressAutoHyphens/>
        <w:rPr>
          <w:rFonts w:ascii="Times New Roman" w:hAnsi="Times New Roman"/>
          <w:szCs w:val="24"/>
        </w:rPr>
      </w:pPr>
    </w:p>
    <w:p w14:paraId="5B08F126" w14:textId="3525BCC7" w:rsidR="00014A87" w:rsidRDefault="00E3443F" w:rsidP="00E3443F">
      <w:pPr>
        <w:tabs>
          <w:tab w:val="left" w:pos="-720"/>
        </w:tabs>
        <w:suppressAutoHyphens/>
        <w:rPr>
          <w:rFonts w:ascii="Times New Roman" w:hAnsi="Times New Roman"/>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11836FE" w14:textId="77777777" w:rsidR="00014A87" w:rsidRDefault="00014A87">
      <w:pPr>
        <w:rPr>
          <w:rFonts w:ascii="Times New Roman" w:hAnsi="Times New Roman"/>
        </w:rPr>
      </w:pPr>
    </w:p>
    <w:p w14:paraId="53EE1CE8"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302.203  Offensive</w:t>
      </w:r>
      <w:proofErr w:type="gramEnd"/>
      <w:r w:rsidRPr="003D1147">
        <w:rPr>
          <w:rFonts w:ascii="Times New Roman" w:hAnsi="Times New Roman"/>
          <w:b/>
          <w:bCs/>
          <w:szCs w:val="24"/>
        </w:rPr>
        <w:t xml:space="preserve"> Conditions</w:t>
      </w:r>
    </w:p>
    <w:p w14:paraId="70D7DCED" w14:textId="77777777" w:rsidR="00E3443F" w:rsidRPr="003D1147" w:rsidRDefault="00E3443F" w:rsidP="00E3443F">
      <w:pPr>
        <w:rPr>
          <w:rFonts w:ascii="Times New Roman" w:hAnsi="Times New Roman"/>
          <w:b/>
          <w:bCs/>
          <w:szCs w:val="24"/>
        </w:rPr>
      </w:pPr>
    </w:p>
    <w:p w14:paraId="2443587A" w14:textId="77777777" w:rsidR="00E3443F" w:rsidRPr="003D1147" w:rsidRDefault="00E3443F" w:rsidP="00E3443F">
      <w:pPr>
        <w:rPr>
          <w:rFonts w:ascii="Times New Roman" w:hAnsi="Times New Roman"/>
          <w:szCs w:val="24"/>
        </w:rPr>
      </w:pPr>
      <w:r w:rsidRPr="003D1147">
        <w:rPr>
          <w:rFonts w:ascii="Times New Roman" w:hAnsi="Times New Roman"/>
          <w:szCs w:val="24"/>
        </w:rPr>
        <w:t xml:space="preserve">Waters of the State must be free from sludge or bottom deposits, floating debris, visible oil, odor, plant or algal growth, and color or turbidity of other than natural origin.  The </w:t>
      </w:r>
      <w:r w:rsidRPr="003D1147">
        <w:rPr>
          <w:rFonts w:ascii="Times New Roman" w:hAnsi="Times New Roman"/>
          <w:szCs w:val="24"/>
        </w:rPr>
        <w:lastRenderedPageBreak/>
        <w:t>allowed mixing provisions of Section 302.102 must not be used to comply with the provisions of this Section.</w:t>
      </w:r>
    </w:p>
    <w:p w14:paraId="46A5F4D8" w14:textId="77777777" w:rsidR="00E3443F" w:rsidRPr="003D1147" w:rsidRDefault="00E3443F" w:rsidP="00E3443F">
      <w:pPr>
        <w:rPr>
          <w:rFonts w:ascii="Times New Roman" w:hAnsi="Times New Roman"/>
          <w:szCs w:val="24"/>
        </w:rPr>
      </w:pPr>
    </w:p>
    <w:p w14:paraId="60EA491F" w14:textId="67AEE8F8"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 xml:space="preserve">) </w:t>
      </w:r>
      <w:r w:rsidR="00014A87">
        <w:rPr>
          <w:rFonts w:ascii="Times New Roman" w:hAnsi="Times New Roman"/>
        </w:rPr>
        <w:t xml:space="preserve"> </w:t>
      </w:r>
    </w:p>
    <w:p w14:paraId="170405FA" w14:textId="77777777" w:rsidR="00014A87" w:rsidRDefault="00014A87">
      <w:pPr>
        <w:rPr>
          <w:rFonts w:ascii="Times New Roman" w:hAnsi="Times New Roman"/>
        </w:rPr>
      </w:pPr>
    </w:p>
    <w:p w14:paraId="050FA1D8"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302.204  pH</w:t>
      </w:r>
      <w:proofErr w:type="gramEnd"/>
    </w:p>
    <w:p w14:paraId="43C09CBB" w14:textId="77777777" w:rsidR="00E3443F" w:rsidRPr="003D1147" w:rsidRDefault="00E3443F" w:rsidP="00E3443F">
      <w:pPr>
        <w:rPr>
          <w:rFonts w:ascii="Times New Roman" w:hAnsi="Times New Roman"/>
          <w:b/>
          <w:bCs/>
          <w:szCs w:val="24"/>
        </w:rPr>
      </w:pPr>
    </w:p>
    <w:p w14:paraId="4F4993CA" w14:textId="77777777" w:rsidR="00E3443F" w:rsidRPr="003D1147" w:rsidRDefault="00E3443F" w:rsidP="00E3443F">
      <w:pPr>
        <w:rPr>
          <w:rFonts w:ascii="Times New Roman" w:hAnsi="Times New Roman"/>
          <w:szCs w:val="24"/>
        </w:rPr>
      </w:pPr>
      <w:r w:rsidRPr="003D1147">
        <w:rPr>
          <w:rFonts w:ascii="Times New Roman" w:hAnsi="Times New Roman"/>
          <w:szCs w:val="24"/>
        </w:rPr>
        <w:t>pH must be within the range of 6.5 to 9.0 except due to natural causes.</w:t>
      </w:r>
    </w:p>
    <w:p w14:paraId="54B78EC3" w14:textId="77777777" w:rsidR="00E3443F" w:rsidRPr="003D1147" w:rsidRDefault="00E3443F" w:rsidP="00E3443F">
      <w:pPr>
        <w:rPr>
          <w:rFonts w:ascii="Times New Roman" w:hAnsi="Times New Roman"/>
          <w:szCs w:val="24"/>
        </w:rPr>
      </w:pPr>
    </w:p>
    <w:p w14:paraId="5857752D" w14:textId="20ECBBA3" w:rsidR="00014A87" w:rsidRDefault="00E3443F" w:rsidP="00E3443F">
      <w:pPr>
        <w:rPr>
          <w:rFonts w:ascii="Times New Roman" w:hAnsi="Times New Roman"/>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E372627" w14:textId="77777777" w:rsidR="00014A87" w:rsidRDefault="00014A87">
      <w:pPr>
        <w:rPr>
          <w:rFonts w:ascii="Times New Roman" w:hAnsi="Times New Roman"/>
        </w:rPr>
      </w:pPr>
    </w:p>
    <w:p w14:paraId="2023590D"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302.205  Phosphorus</w:t>
      </w:r>
      <w:proofErr w:type="gramEnd"/>
    </w:p>
    <w:p w14:paraId="071BFF53" w14:textId="77777777" w:rsidR="00E3443F" w:rsidRPr="003D1147" w:rsidRDefault="00E3443F" w:rsidP="00E3443F">
      <w:pPr>
        <w:rPr>
          <w:rFonts w:ascii="Times New Roman" w:hAnsi="Times New Roman"/>
          <w:szCs w:val="24"/>
        </w:rPr>
      </w:pPr>
    </w:p>
    <w:p w14:paraId="581EBE16" w14:textId="77777777" w:rsidR="00E3443F" w:rsidRPr="003D1147" w:rsidRDefault="00E3443F" w:rsidP="00E3443F">
      <w:pPr>
        <w:rPr>
          <w:rFonts w:ascii="Times New Roman" w:hAnsi="Times New Roman"/>
          <w:szCs w:val="24"/>
        </w:rPr>
      </w:pPr>
      <w:r w:rsidRPr="003D1147">
        <w:rPr>
          <w:rFonts w:ascii="Times New Roman" w:hAnsi="Times New Roman"/>
          <w:szCs w:val="24"/>
        </w:rPr>
        <w:t>Phosphorus: After December 31, 1983, Phosphorus as P must not exceed 0.05 milligram per liter (mg/L) in any reservoir or lake with a surface area of 8.1 hectares (20 acres) or more, or in any stream at the point where it enters that reservoir or lake.  For this Section, the term "reservoir or lake" does not include low-level pools constructed in free-flowing streams or any body of water that is an integral part of an operation that includes the application of sludge on land.  Point source discharges which comply with 35 Ill. Adm. Code 304.123 must comply with this Section for purposes of 35 Ill. Adm. Code 304.105.</w:t>
      </w:r>
    </w:p>
    <w:p w14:paraId="2E6F2EE8" w14:textId="77777777" w:rsidR="00E3443F" w:rsidRPr="003D1147" w:rsidRDefault="00E3443F" w:rsidP="00E3443F">
      <w:pPr>
        <w:rPr>
          <w:rFonts w:ascii="Times New Roman" w:hAnsi="Times New Roman"/>
          <w:szCs w:val="24"/>
        </w:rPr>
      </w:pPr>
    </w:p>
    <w:p w14:paraId="5898BD41" w14:textId="7A6736BF"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6A158A7" w14:textId="77777777" w:rsidR="00014A87" w:rsidRDefault="00014A87">
      <w:pPr>
        <w:rPr>
          <w:rFonts w:ascii="Times New Roman" w:hAnsi="Times New Roman"/>
        </w:rPr>
      </w:pPr>
    </w:p>
    <w:p w14:paraId="45641FE0" w14:textId="77777777" w:rsidR="00E3443F" w:rsidRPr="003D1147" w:rsidRDefault="00E3443F" w:rsidP="00E3443F">
      <w:pPr>
        <w:rPr>
          <w:rFonts w:ascii="Times New Roman" w:eastAsia="Arial Unicode MS"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302.206  Dissolved</w:t>
      </w:r>
      <w:proofErr w:type="gramEnd"/>
      <w:r w:rsidRPr="003D1147">
        <w:rPr>
          <w:rFonts w:ascii="Times New Roman" w:hAnsi="Times New Roman"/>
          <w:b/>
          <w:bCs/>
          <w:szCs w:val="24"/>
        </w:rPr>
        <w:t xml:space="preserve"> Oxygen</w:t>
      </w:r>
    </w:p>
    <w:p w14:paraId="2D27B64F" w14:textId="77777777" w:rsidR="00E3443F" w:rsidRPr="003D1147" w:rsidRDefault="00E3443F" w:rsidP="00E3443F">
      <w:pPr>
        <w:rPr>
          <w:rFonts w:ascii="Times New Roman" w:hAnsi="Times New Roman"/>
          <w:szCs w:val="24"/>
        </w:rPr>
      </w:pPr>
    </w:p>
    <w:p w14:paraId="6789B7AF" w14:textId="77777777" w:rsidR="00E3443F" w:rsidRPr="003D1147" w:rsidRDefault="00E3443F" w:rsidP="00E3443F">
      <w:pPr>
        <w:pStyle w:val="BodyText2"/>
        <w:rPr>
          <w:szCs w:val="24"/>
          <w:u w:val="none"/>
        </w:rPr>
      </w:pPr>
      <w:r w:rsidRPr="003D1147">
        <w:rPr>
          <w:szCs w:val="24"/>
          <w:u w:val="none"/>
        </w:rPr>
        <w:t xml:space="preserve">General use waters must maintain dissolved oxygen concentrations at or above the values contained in subsections (a), (b), and (c).  </w:t>
      </w:r>
    </w:p>
    <w:p w14:paraId="29589D40" w14:textId="77777777" w:rsidR="00E3443F" w:rsidRPr="003D1147" w:rsidRDefault="00E3443F" w:rsidP="00E3443F">
      <w:pPr>
        <w:rPr>
          <w:rFonts w:ascii="Times New Roman" w:hAnsi="Times New Roman"/>
          <w:szCs w:val="24"/>
        </w:rPr>
      </w:pPr>
    </w:p>
    <w:p w14:paraId="47957093" w14:textId="77777777" w:rsidR="00E3443F" w:rsidRPr="003D1147" w:rsidRDefault="00E3443F" w:rsidP="00E3443F">
      <w:pPr>
        <w:pStyle w:val="BodyTextIndent3"/>
        <w:ind w:left="1440" w:right="720"/>
        <w:rPr>
          <w:rFonts w:ascii="Times New Roman" w:hAnsi="Times New Roman"/>
          <w:szCs w:val="24"/>
          <w:u w:val="none"/>
        </w:rPr>
      </w:pPr>
      <w:r w:rsidRPr="003D1147">
        <w:rPr>
          <w:rFonts w:ascii="Times New Roman" w:hAnsi="Times New Roman"/>
          <w:szCs w:val="24"/>
          <w:u w:val="none"/>
        </w:rPr>
        <w:t>a)</w:t>
      </w:r>
      <w:r w:rsidRPr="003D1147">
        <w:rPr>
          <w:rFonts w:ascii="Times New Roman" w:hAnsi="Times New Roman"/>
          <w:szCs w:val="24"/>
          <w:u w:val="none"/>
        </w:rPr>
        <w:tab/>
        <w:t>General use waters at all locations must maintain sufficient dissolved oxygen concentrations to prevent offensive conditions as required in Section 302.203.  Quiescent and isolated sectors of general</w:t>
      </w:r>
      <w:r>
        <w:rPr>
          <w:rFonts w:ascii="Times New Roman" w:hAnsi="Times New Roman"/>
          <w:szCs w:val="24"/>
          <w:u w:val="none"/>
        </w:rPr>
        <w:t xml:space="preserve"> </w:t>
      </w:r>
      <w:r w:rsidRPr="003D1147">
        <w:rPr>
          <w:rFonts w:ascii="Times New Roman" w:hAnsi="Times New Roman"/>
          <w:szCs w:val="24"/>
          <w:u w:val="none"/>
        </w:rPr>
        <w:t>use waters including wetlands, sloughs, backwaters, and waters below the thermocline in lakes and reservoirs must be maintained at sufficient dissolved oxygen concentrations to support their natural ecological functions and resident aquatic communities.</w:t>
      </w:r>
    </w:p>
    <w:p w14:paraId="4B0C8674" w14:textId="77777777" w:rsidR="00E3443F" w:rsidRPr="003D1147" w:rsidRDefault="00E3443F" w:rsidP="00E3443F">
      <w:pPr>
        <w:ind w:left="1440" w:hanging="720"/>
        <w:rPr>
          <w:rFonts w:ascii="Times New Roman" w:hAnsi="Times New Roman"/>
          <w:szCs w:val="24"/>
        </w:rPr>
      </w:pPr>
    </w:p>
    <w:p w14:paraId="3A8EDBD2" w14:textId="77777777" w:rsidR="00E3443F" w:rsidRPr="003D1147" w:rsidRDefault="00E3443F" w:rsidP="00E3443F">
      <w:pPr>
        <w:ind w:left="1440" w:right="72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Except in those waters identified in Appendix D, the dissolved oxygen concentration in the main body of all streams, in the water above the thermocline of thermally stratified lakes and reservoirs, and in the entire water column of unstratified lakes and reservoirs must not be less than the following:</w:t>
      </w:r>
    </w:p>
    <w:p w14:paraId="1593CC4D" w14:textId="77777777" w:rsidR="00E3443F" w:rsidRPr="003D1147" w:rsidRDefault="00E3443F" w:rsidP="00E3443F">
      <w:pPr>
        <w:ind w:right="720"/>
        <w:rPr>
          <w:rFonts w:ascii="Times New Roman" w:hAnsi="Times New Roman"/>
          <w:szCs w:val="24"/>
        </w:rPr>
      </w:pPr>
    </w:p>
    <w:p w14:paraId="6211649C" w14:textId="77777777" w:rsidR="00E3443F" w:rsidRPr="003D1147" w:rsidRDefault="00E3443F" w:rsidP="00E3443F">
      <w:pPr>
        <w:ind w:left="2160" w:right="72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During March through July,</w:t>
      </w:r>
    </w:p>
    <w:p w14:paraId="504DAF2E" w14:textId="77777777" w:rsidR="00E3443F" w:rsidRPr="003D1147" w:rsidRDefault="00E3443F" w:rsidP="00E3443F">
      <w:pPr>
        <w:ind w:right="720"/>
        <w:rPr>
          <w:rFonts w:ascii="Times New Roman" w:hAnsi="Times New Roman"/>
          <w:szCs w:val="24"/>
        </w:rPr>
      </w:pPr>
    </w:p>
    <w:p w14:paraId="4F4650E0" w14:textId="77777777" w:rsidR="00E3443F" w:rsidRPr="003D1147" w:rsidRDefault="00E3443F" w:rsidP="00E3443F">
      <w:pPr>
        <w:tabs>
          <w:tab w:val="left" w:pos="2880"/>
        </w:tabs>
        <w:ind w:left="1440" w:right="72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5.0 mg/L at any time; and</w:t>
      </w:r>
    </w:p>
    <w:p w14:paraId="5799810F" w14:textId="77777777" w:rsidR="00E3443F" w:rsidRPr="003D1147" w:rsidRDefault="00E3443F" w:rsidP="00E3443F">
      <w:pPr>
        <w:ind w:right="720"/>
        <w:rPr>
          <w:rFonts w:ascii="Times New Roman" w:hAnsi="Times New Roman"/>
          <w:szCs w:val="24"/>
        </w:rPr>
      </w:pPr>
    </w:p>
    <w:p w14:paraId="36F8F491" w14:textId="77777777" w:rsidR="00E3443F" w:rsidRPr="003D1147" w:rsidRDefault="00E3443F" w:rsidP="00E3443F">
      <w:pPr>
        <w:ind w:left="1440" w:right="720" w:firstLine="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6.0 mg/L as a daily mean averaged over 7 days.</w:t>
      </w:r>
    </w:p>
    <w:p w14:paraId="07CB2988" w14:textId="77777777" w:rsidR="00E3443F" w:rsidRPr="003D1147" w:rsidRDefault="00E3443F" w:rsidP="00E3443F">
      <w:pPr>
        <w:ind w:right="720"/>
        <w:rPr>
          <w:rFonts w:ascii="Times New Roman" w:hAnsi="Times New Roman"/>
          <w:szCs w:val="24"/>
        </w:rPr>
      </w:pPr>
    </w:p>
    <w:p w14:paraId="18050B7E" w14:textId="77777777" w:rsidR="00E3443F" w:rsidRPr="003D1147" w:rsidRDefault="00E3443F" w:rsidP="00E3443F">
      <w:pPr>
        <w:ind w:left="720" w:right="720" w:firstLine="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During August through February,</w:t>
      </w:r>
    </w:p>
    <w:p w14:paraId="1496A663" w14:textId="77777777" w:rsidR="00E3443F" w:rsidRPr="003D1147" w:rsidRDefault="00E3443F" w:rsidP="00E3443F">
      <w:pPr>
        <w:ind w:right="720"/>
        <w:rPr>
          <w:rFonts w:ascii="Times New Roman" w:hAnsi="Times New Roman"/>
          <w:szCs w:val="24"/>
        </w:rPr>
      </w:pPr>
    </w:p>
    <w:p w14:paraId="7279CD9F" w14:textId="77777777" w:rsidR="00E3443F" w:rsidRPr="003D1147" w:rsidRDefault="00E3443F" w:rsidP="00E3443F">
      <w:pPr>
        <w:ind w:left="1440" w:right="72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3.5 mg/L at any </w:t>
      </w:r>
      <w:proofErr w:type="gramStart"/>
      <w:r w:rsidRPr="003D1147">
        <w:rPr>
          <w:rFonts w:ascii="Times New Roman" w:hAnsi="Times New Roman"/>
          <w:szCs w:val="24"/>
        </w:rPr>
        <w:t>time;</w:t>
      </w:r>
      <w:proofErr w:type="gramEnd"/>
    </w:p>
    <w:p w14:paraId="45D24CAA" w14:textId="77777777" w:rsidR="00E3443F" w:rsidRPr="003D1147" w:rsidRDefault="00E3443F" w:rsidP="00E3443F">
      <w:pPr>
        <w:ind w:right="720"/>
        <w:rPr>
          <w:rFonts w:ascii="Times New Roman" w:hAnsi="Times New Roman"/>
          <w:szCs w:val="24"/>
        </w:rPr>
      </w:pPr>
    </w:p>
    <w:p w14:paraId="2FD3F1FF" w14:textId="77777777" w:rsidR="00E3443F" w:rsidRPr="003D1147" w:rsidRDefault="00E3443F" w:rsidP="00E3443F">
      <w:pPr>
        <w:ind w:left="2880" w:right="72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4.0 mg/L as a daily minimum averaged over 7 days; and</w:t>
      </w:r>
    </w:p>
    <w:p w14:paraId="70F78E1D" w14:textId="77777777" w:rsidR="00E3443F" w:rsidRPr="003D1147" w:rsidRDefault="00E3443F" w:rsidP="00E3443F">
      <w:pPr>
        <w:ind w:right="720"/>
        <w:rPr>
          <w:rFonts w:ascii="Times New Roman" w:hAnsi="Times New Roman"/>
          <w:szCs w:val="24"/>
        </w:rPr>
      </w:pPr>
    </w:p>
    <w:p w14:paraId="6413DD81" w14:textId="77777777" w:rsidR="00E3443F" w:rsidRPr="003D1147" w:rsidRDefault="00E3443F" w:rsidP="00E3443F">
      <w:pPr>
        <w:ind w:left="1440" w:right="720" w:firstLine="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5.5 mg/L as a daily mean averaged over 30 days.</w:t>
      </w:r>
    </w:p>
    <w:p w14:paraId="69257826" w14:textId="77777777" w:rsidR="00E3443F" w:rsidRPr="003D1147" w:rsidRDefault="00E3443F" w:rsidP="00E3443F">
      <w:pPr>
        <w:ind w:right="720"/>
        <w:rPr>
          <w:rFonts w:ascii="Times New Roman" w:hAnsi="Times New Roman"/>
          <w:szCs w:val="24"/>
        </w:rPr>
      </w:pPr>
    </w:p>
    <w:p w14:paraId="5D7F4549" w14:textId="77777777" w:rsidR="00E3443F" w:rsidRPr="003D1147" w:rsidRDefault="00E3443F" w:rsidP="00E3443F">
      <w:pPr>
        <w:ind w:left="1440" w:right="72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dissolved oxygen concentration in all sectors within the main body of all streams identified in Appendix D must not be less than:</w:t>
      </w:r>
    </w:p>
    <w:p w14:paraId="7691E88B" w14:textId="77777777" w:rsidR="00E3443F" w:rsidRPr="003D1147" w:rsidRDefault="00E3443F" w:rsidP="00E3443F">
      <w:pPr>
        <w:ind w:right="720"/>
        <w:rPr>
          <w:rFonts w:ascii="Times New Roman" w:hAnsi="Times New Roman"/>
          <w:szCs w:val="24"/>
        </w:rPr>
      </w:pPr>
    </w:p>
    <w:p w14:paraId="56931355" w14:textId="77777777" w:rsidR="00E3443F" w:rsidRPr="003D1147" w:rsidRDefault="00E3443F" w:rsidP="00E3443F">
      <w:pPr>
        <w:ind w:left="2160" w:right="72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During March through July,</w:t>
      </w:r>
    </w:p>
    <w:p w14:paraId="63598103" w14:textId="77777777" w:rsidR="00E3443F" w:rsidRPr="003D1147" w:rsidRDefault="00E3443F" w:rsidP="00E3443F">
      <w:pPr>
        <w:ind w:right="720"/>
        <w:rPr>
          <w:rFonts w:ascii="Times New Roman" w:hAnsi="Times New Roman"/>
          <w:szCs w:val="24"/>
        </w:rPr>
      </w:pPr>
    </w:p>
    <w:p w14:paraId="7BB747D2" w14:textId="77777777" w:rsidR="00E3443F" w:rsidRPr="003D1147" w:rsidRDefault="00E3443F" w:rsidP="00E3443F">
      <w:pPr>
        <w:ind w:left="1440" w:right="72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5.0 mg/L at any time; and</w:t>
      </w:r>
    </w:p>
    <w:p w14:paraId="414B4D88" w14:textId="77777777" w:rsidR="00E3443F" w:rsidRPr="003D1147" w:rsidRDefault="00E3443F" w:rsidP="00E3443F">
      <w:pPr>
        <w:ind w:right="720"/>
        <w:rPr>
          <w:rFonts w:ascii="Times New Roman" w:hAnsi="Times New Roman"/>
          <w:szCs w:val="24"/>
        </w:rPr>
      </w:pPr>
    </w:p>
    <w:p w14:paraId="00EA3932" w14:textId="77777777" w:rsidR="00E3443F" w:rsidRPr="003D1147" w:rsidRDefault="00E3443F" w:rsidP="00E3443F">
      <w:pPr>
        <w:ind w:left="2160" w:right="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6.25 mg/L as a daily mean averaged over 7 days. </w:t>
      </w:r>
    </w:p>
    <w:p w14:paraId="34A0DE06" w14:textId="77777777" w:rsidR="00E3443F" w:rsidRPr="003D1147" w:rsidRDefault="00E3443F" w:rsidP="00E3443F">
      <w:pPr>
        <w:ind w:left="1440" w:right="720"/>
        <w:rPr>
          <w:rFonts w:ascii="Times New Roman" w:hAnsi="Times New Roman"/>
          <w:szCs w:val="24"/>
        </w:rPr>
      </w:pPr>
    </w:p>
    <w:p w14:paraId="1A726220" w14:textId="77777777" w:rsidR="00E3443F" w:rsidRPr="003D1147" w:rsidRDefault="00E3443F" w:rsidP="00E3443F">
      <w:pPr>
        <w:ind w:left="2160" w:right="72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During August through February,</w:t>
      </w:r>
    </w:p>
    <w:p w14:paraId="312B31B7" w14:textId="77777777" w:rsidR="00E3443F" w:rsidRPr="003D1147" w:rsidRDefault="00E3443F" w:rsidP="00E3443F">
      <w:pPr>
        <w:ind w:right="720"/>
        <w:rPr>
          <w:rFonts w:ascii="Times New Roman" w:hAnsi="Times New Roman"/>
          <w:szCs w:val="24"/>
        </w:rPr>
      </w:pPr>
    </w:p>
    <w:p w14:paraId="611F11A2" w14:textId="77777777" w:rsidR="00E3443F" w:rsidRPr="003D1147" w:rsidRDefault="00E3443F" w:rsidP="00E3443F">
      <w:pPr>
        <w:ind w:left="1440" w:right="72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4.0 mg/L at any </w:t>
      </w:r>
      <w:proofErr w:type="gramStart"/>
      <w:r w:rsidRPr="003D1147">
        <w:rPr>
          <w:rFonts w:ascii="Times New Roman" w:hAnsi="Times New Roman"/>
          <w:szCs w:val="24"/>
        </w:rPr>
        <w:t>time;</w:t>
      </w:r>
      <w:proofErr w:type="gramEnd"/>
    </w:p>
    <w:p w14:paraId="7FF4555E" w14:textId="77777777" w:rsidR="00E3443F" w:rsidRPr="003D1147" w:rsidRDefault="00E3443F" w:rsidP="00E3443F">
      <w:pPr>
        <w:ind w:right="720"/>
        <w:rPr>
          <w:rFonts w:ascii="Times New Roman" w:hAnsi="Times New Roman"/>
          <w:szCs w:val="24"/>
        </w:rPr>
      </w:pPr>
    </w:p>
    <w:p w14:paraId="5B7BF3AE" w14:textId="77777777" w:rsidR="00E3443F" w:rsidRPr="003D1147" w:rsidRDefault="00E3443F" w:rsidP="00E3443F">
      <w:pPr>
        <w:ind w:left="2880" w:right="72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4.5 mg/L as a daily minimum averaged over 7 days; and</w:t>
      </w:r>
    </w:p>
    <w:p w14:paraId="3D402FDB" w14:textId="77777777" w:rsidR="00E3443F" w:rsidRPr="003D1147" w:rsidRDefault="00E3443F" w:rsidP="00E3443F">
      <w:pPr>
        <w:ind w:right="720"/>
        <w:rPr>
          <w:rFonts w:ascii="Times New Roman" w:hAnsi="Times New Roman"/>
          <w:szCs w:val="24"/>
        </w:rPr>
      </w:pPr>
    </w:p>
    <w:p w14:paraId="6278AFA3" w14:textId="77777777" w:rsidR="00E3443F" w:rsidRPr="003D1147" w:rsidRDefault="00E3443F" w:rsidP="00E3443F">
      <w:pPr>
        <w:ind w:left="1440" w:right="720" w:firstLine="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6.0 mg/L as a daily mean averaged over 30 days.</w:t>
      </w:r>
    </w:p>
    <w:p w14:paraId="4AF6DA34" w14:textId="77777777" w:rsidR="00E3443F" w:rsidRPr="003D1147" w:rsidRDefault="00E3443F" w:rsidP="00E3443F">
      <w:pPr>
        <w:ind w:right="720"/>
        <w:rPr>
          <w:rFonts w:ascii="Times New Roman" w:hAnsi="Times New Roman"/>
          <w:szCs w:val="24"/>
        </w:rPr>
      </w:pPr>
    </w:p>
    <w:p w14:paraId="7B1DDC7F" w14:textId="77777777" w:rsidR="00E3443F" w:rsidRPr="003D1147" w:rsidRDefault="00E3443F" w:rsidP="00E3443F">
      <w:pPr>
        <w:ind w:left="1440" w:right="72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Assessing Attainment of Dissolved Oxygen Mean and Minimum Values </w:t>
      </w:r>
    </w:p>
    <w:p w14:paraId="43A0EBA6" w14:textId="77777777" w:rsidR="00E3443F" w:rsidRPr="003D1147" w:rsidRDefault="00E3443F" w:rsidP="00E3443F">
      <w:pPr>
        <w:ind w:right="720"/>
        <w:rPr>
          <w:rFonts w:ascii="Times New Roman" w:hAnsi="Times New Roman"/>
          <w:szCs w:val="24"/>
        </w:rPr>
      </w:pPr>
    </w:p>
    <w:p w14:paraId="0F7D0E5B" w14:textId="77777777" w:rsidR="00E3443F" w:rsidRPr="003D1147" w:rsidRDefault="00E3443F" w:rsidP="00E3443F">
      <w:pPr>
        <w:ind w:left="2160" w:right="72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Daily mean is the arithmetic mean of dissolved oxygen concentrations in 24 consecutive hours.</w:t>
      </w:r>
    </w:p>
    <w:p w14:paraId="4B9C84BC" w14:textId="77777777" w:rsidR="00E3443F" w:rsidRPr="003D1147" w:rsidRDefault="00E3443F" w:rsidP="00E3443F">
      <w:pPr>
        <w:ind w:right="720"/>
        <w:rPr>
          <w:rFonts w:ascii="Times New Roman" w:hAnsi="Times New Roman"/>
          <w:szCs w:val="24"/>
        </w:rPr>
      </w:pPr>
    </w:p>
    <w:p w14:paraId="4E9D0BAB" w14:textId="77777777" w:rsidR="00E3443F" w:rsidRPr="003D1147" w:rsidRDefault="00E3443F" w:rsidP="00E3443F">
      <w:pPr>
        <w:ind w:left="2160" w:right="72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Daily minimum is the minimum dissolved oxygen concentration in 24 consecutive hours.</w:t>
      </w:r>
    </w:p>
    <w:p w14:paraId="79D5841F" w14:textId="77777777" w:rsidR="00E3443F" w:rsidRPr="003D1147" w:rsidRDefault="00E3443F" w:rsidP="00E3443F">
      <w:pPr>
        <w:ind w:right="720"/>
        <w:rPr>
          <w:rFonts w:ascii="Times New Roman" w:hAnsi="Times New Roman"/>
          <w:szCs w:val="24"/>
        </w:rPr>
      </w:pPr>
    </w:p>
    <w:p w14:paraId="0F3A93C6" w14:textId="77777777" w:rsidR="00E3443F" w:rsidRPr="003D1147" w:rsidRDefault="00E3443F" w:rsidP="00E3443F">
      <w:pPr>
        <w:ind w:left="2160" w:right="72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The measurements of dissolved oxygen used to determine attainment or lack of attainment with any of the dissolved oxygen standards in this Section must assure daily minima and daily means that represent the true daily minima and daily means.</w:t>
      </w:r>
    </w:p>
    <w:p w14:paraId="5543C5CE" w14:textId="77777777" w:rsidR="00E3443F" w:rsidRPr="003D1147" w:rsidRDefault="00E3443F" w:rsidP="00E3443F">
      <w:pPr>
        <w:ind w:right="720"/>
        <w:rPr>
          <w:rFonts w:ascii="Times New Roman" w:hAnsi="Times New Roman"/>
          <w:szCs w:val="24"/>
        </w:rPr>
      </w:pPr>
    </w:p>
    <w:p w14:paraId="2408567D" w14:textId="77777777" w:rsidR="00E3443F" w:rsidRPr="003D1147" w:rsidRDefault="00E3443F" w:rsidP="00E3443F">
      <w:pPr>
        <w:ind w:left="2160" w:right="720" w:hanging="720"/>
        <w:rPr>
          <w:rFonts w:ascii="Times New Roman" w:hAnsi="Times New Roman"/>
          <w:szCs w:val="24"/>
        </w:rPr>
      </w:pPr>
      <w:r w:rsidRPr="003D1147">
        <w:rPr>
          <w:rFonts w:ascii="Times New Roman" w:hAnsi="Times New Roman"/>
          <w:szCs w:val="24"/>
        </w:rPr>
        <w:lastRenderedPageBreak/>
        <w:t>4)</w:t>
      </w:r>
      <w:r w:rsidRPr="003D1147">
        <w:rPr>
          <w:rFonts w:ascii="Times New Roman" w:hAnsi="Times New Roman"/>
          <w:szCs w:val="24"/>
        </w:rPr>
        <w:tab/>
        <w:t>The dissolved oxygen concentrations used to determine a daily mean or daily minimum should not exceed the air-equilibrated concentration.</w:t>
      </w:r>
    </w:p>
    <w:p w14:paraId="6EEACD67" w14:textId="77777777" w:rsidR="00E3443F" w:rsidRPr="003D1147" w:rsidRDefault="00E3443F" w:rsidP="00E3443F">
      <w:pPr>
        <w:ind w:left="2160" w:right="720" w:hanging="720"/>
        <w:rPr>
          <w:rFonts w:ascii="Times New Roman" w:hAnsi="Times New Roman"/>
          <w:szCs w:val="24"/>
        </w:rPr>
      </w:pPr>
    </w:p>
    <w:p w14:paraId="40D6DA02" w14:textId="77777777" w:rsidR="00E3443F" w:rsidRPr="003D1147" w:rsidRDefault="00E3443F" w:rsidP="00E3443F">
      <w:pPr>
        <w:pStyle w:val="Header"/>
        <w:tabs>
          <w:tab w:val="left" w:pos="720"/>
        </w:tabs>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"Daily minimum averaged over 7 days" means the arithmetic mean of daily minimum dissolved oxygen concentrations in 7 consecutive 24-hour periods.</w:t>
      </w:r>
    </w:p>
    <w:p w14:paraId="0D7666A8" w14:textId="77777777" w:rsidR="00E3443F" w:rsidRPr="003D1147" w:rsidRDefault="00E3443F" w:rsidP="00E3443F">
      <w:pPr>
        <w:pStyle w:val="Header"/>
        <w:tabs>
          <w:tab w:val="left" w:pos="720"/>
        </w:tabs>
        <w:ind w:firstLine="720"/>
        <w:rPr>
          <w:rFonts w:ascii="Times New Roman" w:hAnsi="Times New Roman"/>
          <w:szCs w:val="24"/>
        </w:rPr>
      </w:pPr>
    </w:p>
    <w:p w14:paraId="124CEC0A" w14:textId="77777777" w:rsidR="00E3443F" w:rsidRPr="003D1147" w:rsidRDefault="00E3443F" w:rsidP="00E3443F">
      <w:pPr>
        <w:pStyle w:val="Header"/>
        <w:tabs>
          <w:tab w:val="left" w:pos="720"/>
        </w:tabs>
        <w:ind w:left="2160" w:hanging="720"/>
        <w:rPr>
          <w:rFonts w:ascii="Times New Roman" w:hAnsi="Times New Roman"/>
          <w:szCs w:val="24"/>
        </w:rPr>
      </w:pPr>
      <w:r w:rsidRPr="003D1147">
        <w:rPr>
          <w:rFonts w:ascii="Times New Roman" w:hAnsi="Times New Roman"/>
          <w:szCs w:val="24"/>
        </w:rPr>
        <w:t>6)</w:t>
      </w:r>
      <w:r w:rsidRPr="003D1147">
        <w:rPr>
          <w:rFonts w:ascii="Times New Roman" w:hAnsi="Times New Roman"/>
          <w:szCs w:val="24"/>
        </w:rPr>
        <w:tab/>
        <w:t>"Daily mean averaged over 7 days" means the arithmetic mean of daily mean dissolved oxygen concentrations in 7 consecutive 24-hour periods.</w:t>
      </w:r>
    </w:p>
    <w:p w14:paraId="2C07E72B" w14:textId="77777777" w:rsidR="00E3443F" w:rsidRPr="003D1147" w:rsidRDefault="00E3443F" w:rsidP="00E3443F">
      <w:pPr>
        <w:ind w:left="720" w:hanging="720"/>
        <w:rPr>
          <w:rFonts w:ascii="Times New Roman" w:hAnsi="Times New Roman"/>
          <w:szCs w:val="24"/>
        </w:rPr>
      </w:pPr>
    </w:p>
    <w:p w14:paraId="463C248D"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7)</w:t>
      </w:r>
      <w:r w:rsidRPr="003D1147">
        <w:rPr>
          <w:rFonts w:ascii="Times New Roman" w:hAnsi="Times New Roman"/>
          <w:szCs w:val="24"/>
        </w:rPr>
        <w:tab/>
        <w:t>"Daily mean averaged over 30 days" means the arithmetic mean of daily mean dissolved oxygen concentrations in 30 consecutive 24-hour periods.</w:t>
      </w:r>
    </w:p>
    <w:p w14:paraId="0C531D74" w14:textId="77777777" w:rsidR="00E3443F" w:rsidRPr="003D1147" w:rsidRDefault="00E3443F" w:rsidP="00E3443F">
      <w:pPr>
        <w:ind w:right="720"/>
        <w:rPr>
          <w:rFonts w:ascii="Times New Roman" w:hAnsi="Times New Roman"/>
          <w:szCs w:val="24"/>
        </w:rPr>
      </w:pPr>
    </w:p>
    <w:p w14:paraId="3BB49C7C" w14:textId="6B9D91A7" w:rsidR="00014A87" w:rsidRDefault="00E3443F" w:rsidP="00E3443F">
      <w:pPr>
        <w:autoSpaceDE/>
        <w:autoSpaceDN/>
        <w:adjustRightInd/>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1AE405E9" w14:textId="77777777" w:rsidR="00014A87" w:rsidRDefault="00014A87">
      <w:pPr>
        <w:rPr>
          <w:rFonts w:ascii="Times New Roman" w:hAnsi="Times New Roman"/>
        </w:rPr>
      </w:pPr>
    </w:p>
    <w:p w14:paraId="38C36C59" w14:textId="77777777" w:rsidR="00014A87" w:rsidRDefault="00014A87">
      <w:pPr>
        <w:overflowPunct/>
        <w:autoSpaceDE/>
        <w:autoSpaceDN/>
        <w:adjustRightInd/>
        <w:textAlignment w:val="auto"/>
        <w:rPr>
          <w:rFonts w:ascii="Times New Roman" w:hAnsi="Times New Roman"/>
          <w:szCs w:val="24"/>
        </w:rPr>
      </w:pPr>
    </w:p>
    <w:p w14:paraId="1711C105" w14:textId="77777777" w:rsidR="00E3443F" w:rsidRPr="003D1147" w:rsidRDefault="00E3443F" w:rsidP="00E3443F">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302.207  Radioactivity</w:t>
      </w:r>
      <w:proofErr w:type="gramEnd"/>
    </w:p>
    <w:p w14:paraId="1F269DA2" w14:textId="77777777" w:rsidR="00E3443F" w:rsidRPr="003D1147" w:rsidRDefault="00E3443F" w:rsidP="00E3443F">
      <w:pPr>
        <w:rPr>
          <w:rFonts w:ascii="Times New Roman" w:hAnsi="Times New Roman"/>
          <w:b/>
          <w:szCs w:val="24"/>
        </w:rPr>
      </w:pPr>
    </w:p>
    <w:p w14:paraId="277A07E6"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Gross beta concentration must not exceed 100 picocuries per liter (</w:t>
      </w:r>
      <w:proofErr w:type="spellStart"/>
      <w:r w:rsidRPr="003D1147">
        <w:rPr>
          <w:rFonts w:ascii="Times New Roman" w:hAnsi="Times New Roman"/>
          <w:szCs w:val="24"/>
        </w:rPr>
        <w:t>pCi</w:t>
      </w:r>
      <w:proofErr w:type="spellEnd"/>
      <w:r w:rsidRPr="003D1147">
        <w:rPr>
          <w:rFonts w:ascii="Times New Roman" w:hAnsi="Times New Roman"/>
          <w:szCs w:val="24"/>
        </w:rPr>
        <w:t>/L).</w:t>
      </w:r>
    </w:p>
    <w:p w14:paraId="0F8DD74D" w14:textId="77777777" w:rsidR="00E3443F" w:rsidRPr="003D1147" w:rsidRDefault="00E3443F" w:rsidP="00E3443F">
      <w:pPr>
        <w:ind w:left="1440" w:hanging="720"/>
        <w:rPr>
          <w:rFonts w:ascii="Times New Roman" w:hAnsi="Times New Roman"/>
          <w:szCs w:val="24"/>
        </w:rPr>
      </w:pPr>
    </w:p>
    <w:p w14:paraId="4F896928" w14:textId="77777777" w:rsidR="00E3443F" w:rsidRPr="003D1147" w:rsidRDefault="00E3443F" w:rsidP="00E3443F">
      <w:pPr>
        <w:numPr>
          <w:ilvl w:val="0"/>
          <w:numId w:val="8"/>
        </w:numPr>
        <w:tabs>
          <w:tab w:val="clear" w:pos="1080"/>
          <w:tab w:val="num" w:pos="1440"/>
        </w:tabs>
        <w:ind w:left="1440" w:hanging="720"/>
        <w:rPr>
          <w:rFonts w:ascii="Times New Roman" w:hAnsi="Times New Roman"/>
          <w:szCs w:val="24"/>
        </w:rPr>
      </w:pPr>
      <w:r w:rsidRPr="003D1147">
        <w:rPr>
          <w:rFonts w:ascii="Times New Roman" w:hAnsi="Times New Roman"/>
          <w:szCs w:val="24"/>
        </w:rPr>
        <w:t xml:space="preserve">Strontium 90 concentration must not exceed 2 </w:t>
      </w:r>
      <w:proofErr w:type="spellStart"/>
      <w:r w:rsidRPr="003D1147">
        <w:rPr>
          <w:rFonts w:ascii="Times New Roman" w:hAnsi="Times New Roman"/>
          <w:szCs w:val="24"/>
        </w:rPr>
        <w:t>pCi</w:t>
      </w:r>
      <w:proofErr w:type="spellEnd"/>
      <w:r w:rsidRPr="003D1147">
        <w:rPr>
          <w:rFonts w:ascii="Times New Roman" w:hAnsi="Times New Roman"/>
          <w:szCs w:val="24"/>
        </w:rPr>
        <w:t>/L.</w:t>
      </w:r>
    </w:p>
    <w:p w14:paraId="6594089C" w14:textId="77777777" w:rsidR="00E3443F" w:rsidRPr="003D1147" w:rsidRDefault="00E3443F" w:rsidP="00E3443F">
      <w:pPr>
        <w:ind w:left="1440" w:hanging="720"/>
        <w:rPr>
          <w:rFonts w:ascii="Times New Roman" w:hAnsi="Times New Roman"/>
          <w:szCs w:val="24"/>
        </w:rPr>
      </w:pPr>
    </w:p>
    <w:p w14:paraId="7B1B23C8"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The annual average radium 226 and 228 combined concentration must not exceed 3.75 </w:t>
      </w:r>
      <w:proofErr w:type="spellStart"/>
      <w:r w:rsidRPr="003D1147">
        <w:rPr>
          <w:rFonts w:ascii="Times New Roman" w:hAnsi="Times New Roman"/>
          <w:szCs w:val="24"/>
        </w:rPr>
        <w:t>pCi</w:t>
      </w:r>
      <w:proofErr w:type="spellEnd"/>
      <w:r w:rsidRPr="003D1147">
        <w:rPr>
          <w:rFonts w:ascii="Times New Roman" w:hAnsi="Times New Roman"/>
          <w:szCs w:val="24"/>
        </w:rPr>
        <w:t>/L.</w:t>
      </w:r>
    </w:p>
    <w:p w14:paraId="5B38AB10" w14:textId="77777777" w:rsidR="00E3443F" w:rsidRPr="003D1147" w:rsidRDefault="00E3443F" w:rsidP="00E3443F">
      <w:pPr>
        <w:pStyle w:val="Footer"/>
        <w:tabs>
          <w:tab w:val="left" w:pos="720"/>
        </w:tabs>
        <w:rPr>
          <w:rFonts w:ascii="Times New Roman" w:hAnsi="Times New Roman"/>
          <w:szCs w:val="24"/>
        </w:rPr>
      </w:pPr>
    </w:p>
    <w:p w14:paraId="48A2C180" w14:textId="280764F3" w:rsidR="00014A87" w:rsidRDefault="00E3443F" w:rsidP="00E3443F">
      <w:pPr>
        <w:pStyle w:val="BodyTextIndent"/>
        <w:ind w:left="0" w:firstLine="0"/>
        <w:jc w:val="both"/>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6E62591" w14:textId="77777777" w:rsidR="00014A87" w:rsidRDefault="00014A87">
      <w:pPr>
        <w:rPr>
          <w:rFonts w:ascii="Times New Roman" w:hAnsi="Times New Roman"/>
        </w:rPr>
      </w:pPr>
    </w:p>
    <w:p w14:paraId="663BEBE3" w14:textId="77777777" w:rsidR="00014A87" w:rsidRDefault="00014A87">
      <w:pPr>
        <w:tabs>
          <w:tab w:val="left" w:pos="-1440"/>
          <w:tab w:val="left" w:pos="-720"/>
        </w:tabs>
        <w:suppressAutoHyphens/>
        <w:rPr>
          <w:rFonts w:ascii="Times New Roman" w:hAnsi="Times New Roman"/>
          <w:b/>
        </w:rPr>
      </w:pPr>
    </w:p>
    <w:p w14:paraId="26E13A4B" w14:textId="77777777" w:rsidR="00E3443F" w:rsidRPr="003D1147" w:rsidRDefault="00E3443F" w:rsidP="00E3443F">
      <w:pPr>
        <w:widowControl w:val="0"/>
        <w:rPr>
          <w:rFonts w:ascii="Times New Roman" w:hAnsi="Times New Roman"/>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302.208  Numeric</w:t>
      </w:r>
      <w:proofErr w:type="gramEnd"/>
      <w:r w:rsidRPr="003D1147">
        <w:rPr>
          <w:rFonts w:ascii="Times New Roman" w:hAnsi="Times New Roman"/>
          <w:b/>
          <w:bCs/>
          <w:szCs w:val="24"/>
        </w:rPr>
        <w:t xml:space="preserve"> Standards for Chemical Constituents</w:t>
      </w:r>
      <w:r w:rsidRPr="003D1147">
        <w:rPr>
          <w:rFonts w:ascii="Times New Roman" w:hAnsi="Times New Roman"/>
          <w:szCs w:val="24"/>
        </w:rPr>
        <w:t xml:space="preserve"> </w:t>
      </w:r>
    </w:p>
    <w:p w14:paraId="29861289" w14:textId="77777777" w:rsidR="00E3443F" w:rsidRPr="003D1147" w:rsidRDefault="00E3443F" w:rsidP="00E3443F">
      <w:pPr>
        <w:widowControl w:val="0"/>
        <w:rPr>
          <w:rFonts w:ascii="Times New Roman" w:hAnsi="Times New Roman"/>
          <w:szCs w:val="24"/>
        </w:rPr>
      </w:pPr>
    </w:p>
    <w:p w14:paraId="1781C998" w14:textId="77777777" w:rsidR="00E3443F" w:rsidRPr="003D1147" w:rsidRDefault="00E3443F" w:rsidP="00E3443F">
      <w:pPr>
        <w:widowControl w:val="0"/>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 acute standard (AS) for the chemical constituents listed in subsection (e) must not be exceeded at any time except for those waters for which a zone of initial dilution (ZID) has been approved by the Agency under Section 302.102. </w:t>
      </w:r>
    </w:p>
    <w:p w14:paraId="691F8C0E" w14:textId="77777777" w:rsidR="00E3443F" w:rsidRPr="003D1147" w:rsidRDefault="00E3443F" w:rsidP="00E3443F">
      <w:pPr>
        <w:widowControl w:val="0"/>
        <w:ind w:left="1440" w:hanging="720"/>
        <w:rPr>
          <w:rFonts w:ascii="Times New Roman" w:hAnsi="Times New Roman"/>
          <w:szCs w:val="24"/>
        </w:rPr>
      </w:pPr>
    </w:p>
    <w:p w14:paraId="7A4CEBFE" w14:textId="77777777" w:rsidR="00E3443F" w:rsidRPr="003D1147" w:rsidRDefault="00E3443F" w:rsidP="00E3443F">
      <w:pPr>
        <w:widowControl w:val="0"/>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The chronic standard (CS) for the chemical constituents listed in subsection (e) must not be exceeded by the arithmetic average of at least four consecutive samples collected over any period of at least four days, except for those waters in which the Agency has approved a mixing zone or in which mixing is allowed under 35 Ill. Adm. Code 302.102.  The samples used to demonstrate attainment or lack of attainment with a CS must be collected in a manner that assures an average representative of the sampling period.  For the chemical constituents that have water quality-</w:t>
      </w:r>
      <w:r w:rsidRPr="003D1147">
        <w:rPr>
          <w:rFonts w:ascii="Times New Roman" w:hAnsi="Times New Roman"/>
          <w:szCs w:val="24"/>
        </w:rPr>
        <w:lastRenderedPageBreak/>
        <w:t>based standards dependent upon hardness, the chronic water quality standard will be calculated according to subsection (e) using the hardness of the water body at the time the sample was collected.  To calculate the attainment status of chronic standards, the concentration of the chemical constituent in each sample is divided by the calculated water quality standard for the sample to determine a quotient.  The water quality standard is attained if the mean of the sample quotients is less than or equal to one for the duration of the averaging period.</w:t>
      </w:r>
    </w:p>
    <w:p w14:paraId="74067997" w14:textId="77777777" w:rsidR="00E3443F" w:rsidRPr="003D1147" w:rsidRDefault="00E3443F" w:rsidP="00E3443F">
      <w:pPr>
        <w:widowControl w:val="0"/>
        <w:ind w:left="1440" w:hanging="720"/>
        <w:rPr>
          <w:rFonts w:ascii="Times New Roman" w:hAnsi="Times New Roman"/>
          <w:szCs w:val="24"/>
        </w:rPr>
      </w:pPr>
    </w:p>
    <w:p w14:paraId="37737BAF" w14:textId="77777777" w:rsidR="00E3443F" w:rsidRPr="003D1147" w:rsidRDefault="00E3443F" w:rsidP="00E3443F">
      <w:pPr>
        <w:widowControl w:val="0"/>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The human health standard (HHS) for the chemical constituents listed in subsection (f) must not be exceeded when the streamflow is at or above the harmonic mean flow under Section 302.658, nor must an annual average, based on at least eight samples collected in a manner representative of the sampling period, exceed the HHS except for those waters in which the Agency has approved a mixing zone or in which mixing is allowed under Section 302.102. </w:t>
      </w:r>
    </w:p>
    <w:p w14:paraId="645CBCB8" w14:textId="77777777" w:rsidR="00E3443F" w:rsidRPr="003D1147" w:rsidRDefault="00E3443F" w:rsidP="00E3443F">
      <w:pPr>
        <w:widowControl w:val="0"/>
        <w:ind w:left="1440" w:hanging="720"/>
        <w:rPr>
          <w:rFonts w:ascii="Times New Roman" w:hAnsi="Times New Roman"/>
          <w:szCs w:val="24"/>
        </w:rPr>
      </w:pPr>
    </w:p>
    <w:p w14:paraId="54C0B802" w14:textId="77777777" w:rsidR="00E3443F" w:rsidRPr="003D1147" w:rsidRDefault="00E3443F" w:rsidP="00E3443F">
      <w:pPr>
        <w:widowControl w:val="0"/>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The standard for the chemical constituents of subsections (g) and (h) must not be exceeded at any time except for those waters in which the Agency has approved a mixing zone or in which mixing is allowed under Section 302.102. </w:t>
      </w:r>
    </w:p>
    <w:p w14:paraId="0060046A" w14:textId="77777777" w:rsidR="00E3443F" w:rsidRPr="003D1147" w:rsidRDefault="00E3443F" w:rsidP="00E3443F">
      <w:pPr>
        <w:widowControl w:val="0"/>
        <w:ind w:left="2160" w:hanging="720"/>
        <w:rPr>
          <w:rFonts w:ascii="Times New Roman" w:hAnsi="Times New Roman"/>
          <w:szCs w:val="24"/>
        </w:rPr>
      </w:pPr>
    </w:p>
    <w:p w14:paraId="7E960842" w14:textId="77777777" w:rsidR="00E3443F" w:rsidRPr="003D1147" w:rsidRDefault="00E3443F" w:rsidP="00E3443F">
      <w:pPr>
        <w:widowControl w:val="0"/>
        <w:ind w:firstLine="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Numeric Water Quality Standards for the Protection of Aquatic Organisms </w:t>
      </w:r>
    </w:p>
    <w:p w14:paraId="5CC7BD31" w14:textId="77777777" w:rsidR="00E3443F" w:rsidRPr="003D1147" w:rsidRDefault="00E3443F" w:rsidP="00E3443F">
      <w:pPr>
        <w:widowControl w:val="0"/>
        <w:rPr>
          <w:rFonts w:ascii="Times New Roman" w:hAnsi="Times New Roman"/>
          <w:szCs w:val="24"/>
        </w:rPr>
      </w:pPr>
    </w:p>
    <w:tbl>
      <w:tblPr>
        <w:tblW w:w="7767" w:type="dxa"/>
        <w:tblInd w:w="1431" w:type="dxa"/>
        <w:tblLayout w:type="fixed"/>
        <w:tblLook w:val="01E0" w:firstRow="1" w:lastRow="1" w:firstColumn="1" w:lastColumn="1" w:noHBand="0" w:noVBand="0"/>
      </w:tblPr>
      <w:tblGrid>
        <w:gridCol w:w="1629"/>
        <w:gridCol w:w="738"/>
        <w:gridCol w:w="2610"/>
        <w:gridCol w:w="2790"/>
      </w:tblGrid>
      <w:tr w:rsidR="00E3443F" w:rsidRPr="003D1147" w14:paraId="3D74B04D" w14:textId="77777777" w:rsidTr="004903F0">
        <w:trPr>
          <w:trHeight w:val="440"/>
        </w:trPr>
        <w:tc>
          <w:tcPr>
            <w:tcW w:w="1629" w:type="dxa"/>
            <w:tcBorders>
              <w:top w:val="single" w:sz="4" w:space="0" w:color="auto"/>
              <w:bottom w:val="single" w:sz="4" w:space="0" w:color="auto"/>
            </w:tcBorders>
            <w:vAlign w:val="center"/>
          </w:tcPr>
          <w:p w14:paraId="75B1FAB5"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Constituent</w:t>
            </w:r>
          </w:p>
        </w:tc>
        <w:tc>
          <w:tcPr>
            <w:tcW w:w="738" w:type="dxa"/>
            <w:tcBorders>
              <w:top w:val="single" w:sz="4" w:space="0" w:color="auto"/>
              <w:bottom w:val="single" w:sz="4" w:space="0" w:color="auto"/>
            </w:tcBorders>
            <w:vAlign w:val="center"/>
          </w:tcPr>
          <w:p w14:paraId="47EBDFE6" w14:textId="77777777" w:rsidR="00E3443F" w:rsidRPr="003D1147" w:rsidRDefault="00E3443F" w:rsidP="004903F0">
            <w:pPr>
              <w:widowControl w:val="0"/>
              <w:ind w:left="-90" w:right="-90"/>
              <w:jc w:val="center"/>
              <w:rPr>
                <w:rFonts w:ascii="Times New Roman" w:hAnsi="Times New Roman"/>
                <w:szCs w:val="24"/>
              </w:rPr>
            </w:pPr>
          </w:p>
        </w:tc>
        <w:tc>
          <w:tcPr>
            <w:tcW w:w="2610" w:type="dxa"/>
            <w:tcBorders>
              <w:top w:val="single" w:sz="4" w:space="0" w:color="auto"/>
              <w:bottom w:val="single" w:sz="4" w:space="0" w:color="auto"/>
            </w:tcBorders>
            <w:vAlign w:val="center"/>
          </w:tcPr>
          <w:p w14:paraId="3EF954FE"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AS (µg/L)</w:t>
            </w:r>
          </w:p>
        </w:tc>
        <w:tc>
          <w:tcPr>
            <w:tcW w:w="2790" w:type="dxa"/>
            <w:tcBorders>
              <w:top w:val="single" w:sz="4" w:space="0" w:color="auto"/>
              <w:bottom w:val="single" w:sz="4" w:space="0" w:color="auto"/>
            </w:tcBorders>
            <w:vAlign w:val="center"/>
          </w:tcPr>
          <w:p w14:paraId="7E3E7753" w14:textId="77777777" w:rsidR="00E3443F" w:rsidRPr="003D1147" w:rsidRDefault="00E3443F" w:rsidP="004903F0">
            <w:pPr>
              <w:widowControl w:val="0"/>
              <w:ind w:left="-63" w:right="-105"/>
              <w:rPr>
                <w:rFonts w:ascii="Times New Roman" w:hAnsi="Times New Roman"/>
                <w:szCs w:val="24"/>
              </w:rPr>
            </w:pPr>
            <w:r w:rsidRPr="003D1147">
              <w:rPr>
                <w:rFonts w:ascii="Times New Roman" w:hAnsi="Times New Roman"/>
                <w:szCs w:val="24"/>
              </w:rPr>
              <w:t>CS (µg/L)</w:t>
            </w:r>
          </w:p>
        </w:tc>
      </w:tr>
      <w:tr w:rsidR="00E3443F" w:rsidRPr="003D1147" w14:paraId="7E465405" w14:textId="77777777" w:rsidTr="004903F0">
        <w:trPr>
          <w:trHeight w:val="647"/>
        </w:trPr>
        <w:tc>
          <w:tcPr>
            <w:tcW w:w="1629" w:type="dxa"/>
            <w:tcBorders>
              <w:top w:val="single" w:sz="4" w:space="0" w:color="auto"/>
            </w:tcBorders>
            <w:vAlign w:val="center"/>
          </w:tcPr>
          <w:p w14:paraId="409C4B45" w14:textId="77777777" w:rsidR="00E3443F" w:rsidRPr="003D1147" w:rsidRDefault="00E3443F" w:rsidP="004903F0">
            <w:pPr>
              <w:widowControl w:val="0"/>
              <w:ind w:left="-9" w:right="-54"/>
              <w:rPr>
                <w:rFonts w:ascii="Times New Roman" w:hAnsi="Times New Roman"/>
                <w:szCs w:val="24"/>
              </w:rPr>
            </w:pPr>
          </w:p>
          <w:p w14:paraId="470072FA"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Arsenic (trivalent, dissolved)</w:t>
            </w:r>
          </w:p>
        </w:tc>
        <w:tc>
          <w:tcPr>
            <w:tcW w:w="738" w:type="dxa"/>
            <w:tcBorders>
              <w:top w:val="single" w:sz="4" w:space="0" w:color="auto"/>
            </w:tcBorders>
          </w:tcPr>
          <w:p w14:paraId="7747C3A6" w14:textId="77777777" w:rsidR="00E3443F" w:rsidRPr="003D1147" w:rsidRDefault="00E3443F" w:rsidP="004903F0">
            <w:pPr>
              <w:widowControl w:val="0"/>
              <w:ind w:left="-90" w:right="-90"/>
              <w:jc w:val="center"/>
              <w:rPr>
                <w:rFonts w:ascii="Times New Roman" w:hAnsi="Times New Roman"/>
                <w:szCs w:val="24"/>
              </w:rPr>
            </w:pPr>
          </w:p>
          <w:p w14:paraId="1729A78D" w14:textId="77777777" w:rsidR="00E3443F" w:rsidRPr="003D1147" w:rsidRDefault="00E3443F" w:rsidP="004903F0">
            <w:pPr>
              <w:widowControl w:val="0"/>
              <w:ind w:left="-90" w:right="-90"/>
              <w:jc w:val="center"/>
              <w:rPr>
                <w:rFonts w:ascii="Times New Roman" w:hAnsi="Times New Roman"/>
                <w:szCs w:val="24"/>
              </w:rPr>
            </w:pPr>
          </w:p>
        </w:tc>
        <w:tc>
          <w:tcPr>
            <w:tcW w:w="2610" w:type="dxa"/>
            <w:tcBorders>
              <w:top w:val="single" w:sz="4" w:space="0" w:color="auto"/>
            </w:tcBorders>
            <w:shd w:val="clear" w:color="auto" w:fill="auto"/>
          </w:tcPr>
          <w:p w14:paraId="340D8399" w14:textId="77777777" w:rsidR="00E3443F" w:rsidRPr="003D1147" w:rsidRDefault="00E3443F" w:rsidP="004903F0">
            <w:pPr>
              <w:widowControl w:val="0"/>
              <w:ind w:left="-63" w:right="-66"/>
              <w:rPr>
                <w:rFonts w:ascii="Times New Roman" w:hAnsi="Times New Roman"/>
                <w:szCs w:val="24"/>
              </w:rPr>
            </w:pPr>
          </w:p>
          <w:p w14:paraId="057E40FA"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360 × 1.0* = 360</w:t>
            </w:r>
          </w:p>
        </w:tc>
        <w:tc>
          <w:tcPr>
            <w:tcW w:w="2790" w:type="dxa"/>
            <w:tcBorders>
              <w:top w:val="single" w:sz="4" w:space="0" w:color="auto"/>
            </w:tcBorders>
            <w:shd w:val="clear" w:color="auto" w:fill="auto"/>
          </w:tcPr>
          <w:p w14:paraId="578F79BB" w14:textId="77777777" w:rsidR="00E3443F" w:rsidRPr="003D1147" w:rsidRDefault="00E3443F" w:rsidP="004903F0">
            <w:pPr>
              <w:widowControl w:val="0"/>
              <w:ind w:left="-63" w:right="-105"/>
              <w:rPr>
                <w:rFonts w:ascii="Times New Roman" w:hAnsi="Times New Roman"/>
                <w:szCs w:val="24"/>
              </w:rPr>
            </w:pPr>
          </w:p>
          <w:p w14:paraId="363DDCA4" w14:textId="77777777" w:rsidR="00E3443F" w:rsidRPr="003D1147" w:rsidRDefault="00E3443F" w:rsidP="004903F0">
            <w:pPr>
              <w:widowControl w:val="0"/>
              <w:ind w:left="-63" w:right="-105"/>
              <w:rPr>
                <w:rFonts w:ascii="Times New Roman" w:hAnsi="Times New Roman"/>
                <w:szCs w:val="24"/>
              </w:rPr>
            </w:pPr>
            <w:r w:rsidRPr="003D1147">
              <w:rPr>
                <w:rFonts w:ascii="Times New Roman" w:hAnsi="Times New Roman"/>
                <w:szCs w:val="24"/>
              </w:rPr>
              <w:t>190 × 1.0* = 190</w:t>
            </w:r>
          </w:p>
        </w:tc>
      </w:tr>
      <w:tr w:rsidR="00E3443F" w:rsidRPr="003D1147" w14:paraId="77FD8A18" w14:textId="77777777" w:rsidTr="004903F0">
        <w:trPr>
          <w:trHeight w:val="225"/>
        </w:trPr>
        <w:tc>
          <w:tcPr>
            <w:tcW w:w="1629" w:type="dxa"/>
          </w:tcPr>
          <w:p w14:paraId="6B1238DA" w14:textId="77777777" w:rsidR="00E3443F" w:rsidRPr="003D1147" w:rsidRDefault="00E3443F" w:rsidP="004903F0">
            <w:pPr>
              <w:widowControl w:val="0"/>
              <w:ind w:left="-9" w:right="-54"/>
              <w:rPr>
                <w:rFonts w:ascii="Times New Roman" w:hAnsi="Times New Roman"/>
                <w:szCs w:val="24"/>
              </w:rPr>
            </w:pPr>
          </w:p>
        </w:tc>
        <w:tc>
          <w:tcPr>
            <w:tcW w:w="738" w:type="dxa"/>
          </w:tcPr>
          <w:p w14:paraId="351BF8E9" w14:textId="77777777" w:rsidR="00E3443F" w:rsidRPr="003D1147" w:rsidRDefault="00E3443F" w:rsidP="004903F0">
            <w:pPr>
              <w:widowControl w:val="0"/>
              <w:ind w:left="-90" w:right="-90"/>
              <w:jc w:val="center"/>
              <w:rPr>
                <w:rFonts w:ascii="Times New Roman" w:hAnsi="Times New Roman"/>
                <w:szCs w:val="24"/>
              </w:rPr>
            </w:pPr>
          </w:p>
        </w:tc>
        <w:tc>
          <w:tcPr>
            <w:tcW w:w="2610" w:type="dxa"/>
            <w:shd w:val="clear" w:color="auto" w:fill="auto"/>
          </w:tcPr>
          <w:p w14:paraId="0D28C3E9" w14:textId="77777777" w:rsidR="00E3443F" w:rsidRPr="003D1147" w:rsidRDefault="00E3443F" w:rsidP="004903F0">
            <w:pPr>
              <w:widowControl w:val="0"/>
              <w:ind w:left="-63" w:right="-66"/>
              <w:rPr>
                <w:rFonts w:ascii="Times New Roman" w:hAnsi="Times New Roman"/>
                <w:szCs w:val="24"/>
              </w:rPr>
            </w:pPr>
          </w:p>
        </w:tc>
        <w:tc>
          <w:tcPr>
            <w:tcW w:w="2790" w:type="dxa"/>
            <w:shd w:val="clear" w:color="auto" w:fill="auto"/>
          </w:tcPr>
          <w:p w14:paraId="6FF07D23" w14:textId="77777777" w:rsidR="00E3443F" w:rsidRPr="003D1147" w:rsidRDefault="00E3443F" w:rsidP="004903F0">
            <w:pPr>
              <w:widowControl w:val="0"/>
              <w:ind w:left="-63" w:right="-45"/>
              <w:rPr>
                <w:rFonts w:ascii="Times New Roman" w:hAnsi="Times New Roman"/>
                <w:szCs w:val="24"/>
              </w:rPr>
            </w:pPr>
          </w:p>
        </w:tc>
      </w:tr>
      <w:tr w:rsidR="00E3443F" w:rsidRPr="003D1147" w14:paraId="022C2060" w14:textId="77777777" w:rsidTr="004903F0">
        <w:trPr>
          <w:trHeight w:val="162"/>
        </w:trPr>
        <w:tc>
          <w:tcPr>
            <w:tcW w:w="1629" w:type="dxa"/>
          </w:tcPr>
          <w:p w14:paraId="54A7A797"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Boron (total)</w:t>
            </w:r>
          </w:p>
        </w:tc>
        <w:tc>
          <w:tcPr>
            <w:tcW w:w="738" w:type="dxa"/>
          </w:tcPr>
          <w:p w14:paraId="3ED522D9" w14:textId="77777777" w:rsidR="00E3443F" w:rsidRPr="003D1147" w:rsidRDefault="00E3443F" w:rsidP="004903F0">
            <w:pPr>
              <w:widowControl w:val="0"/>
              <w:ind w:left="-90" w:right="-90"/>
              <w:jc w:val="center"/>
              <w:rPr>
                <w:rFonts w:ascii="Times New Roman" w:hAnsi="Times New Roman"/>
                <w:szCs w:val="24"/>
              </w:rPr>
            </w:pPr>
          </w:p>
        </w:tc>
        <w:tc>
          <w:tcPr>
            <w:tcW w:w="2610" w:type="dxa"/>
            <w:shd w:val="clear" w:color="auto" w:fill="auto"/>
          </w:tcPr>
          <w:p w14:paraId="11A6B441"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40,100</w:t>
            </w:r>
          </w:p>
        </w:tc>
        <w:tc>
          <w:tcPr>
            <w:tcW w:w="2790" w:type="dxa"/>
            <w:shd w:val="clear" w:color="auto" w:fill="auto"/>
          </w:tcPr>
          <w:p w14:paraId="435DD7C9" w14:textId="77777777" w:rsidR="00E3443F" w:rsidRPr="003D1147" w:rsidRDefault="00E3443F" w:rsidP="004903F0">
            <w:pPr>
              <w:widowControl w:val="0"/>
              <w:ind w:left="-63" w:right="-105"/>
              <w:rPr>
                <w:rFonts w:ascii="Times New Roman" w:hAnsi="Times New Roman"/>
                <w:szCs w:val="24"/>
              </w:rPr>
            </w:pPr>
            <w:r w:rsidRPr="003D1147">
              <w:rPr>
                <w:rFonts w:ascii="Times New Roman" w:hAnsi="Times New Roman"/>
                <w:szCs w:val="24"/>
              </w:rPr>
              <w:t>7,600</w:t>
            </w:r>
          </w:p>
        </w:tc>
      </w:tr>
      <w:tr w:rsidR="00E3443F" w:rsidRPr="003D1147" w14:paraId="01B4F361" w14:textId="77777777" w:rsidTr="004903F0">
        <w:trPr>
          <w:trHeight w:val="80"/>
        </w:trPr>
        <w:tc>
          <w:tcPr>
            <w:tcW w:w="1629" w:type="dxa"/>
          </w:tcPr>
          <w:p w14:paraId="71E2BAFE" w14:textId="77777777" w:rsidR="00E3443F" w:rsidRPr="003D1147" w:rsidRDefault="00E3443F" w:rsidP="004903F0">
            <w:pPr>
              <w:widowControl w:val="0"/>
              <w:ind w:left="-9" w:right="-54"/>
              <w:rPr>
                <w:rFonts w:ascii="Times New Roman" w:hAnsi="Times New Roman"/>
                <w:szCs w:val="24"/>
              </w:rPr>
            </w:pPr>
          </w:p>
        </w:tc>
        <w:tc>
          <w:tcPr>
            <w:tcW w:w="738" w:type="dxa"/>
          </w:tcPr>
          <w:p w14:paraId="222CA45A" w14:textId="77777777" w:rsidR="00E3443F" w:rsidRPr="003D1147" w:rsidRDefault="00E3443F" w:rsidP="004903F0">
            <w:pPr>
              <w:widowControl w:val="0"/>
              <w:ind w:left="-90" w:right="-90"/>
              <w:jc w:val="center"/>
              <w:rPr>
                <w:rFonts w:ascii="Times New Roman" w:hAnsi="Times New Roman"/>
                <w:szCs w:val="24"/>
              </w:rPr>
            </w:pPr>
          </w:p>
        </w:tc>
        <w:tc>
          <w:tcPr>
            <w:tcW w:w="2610" w:type="dxa"/>
            <w:shd w:val="clear" w:color="auto" w:fill="auto"/>
          </w:tcPr>
          <w:p w14:paraId="25A9E7D7" w14:textId="77777777" w:rsidR="00E3443F" w:rsidRPr="003D1147" w:rsidRDefault="00E3443F" w:rsidP="004903F0">
            <w:pPr>
              <w:widowControl w:val="0"/>
              <w:ind w:left="-63" w:right="-66"/>
              <w:rPr>
                <w:rFonts w:ascii="Times New Roman" w:hAnsi="Times New Roman"/>
                <w:szCs w:val="24"/>
              </w:rPr>
            </w:pPr>
          </w:p>
        </w:tc>
        <w:tc>
          <w:tcPr>
            <w:tcW w:w="2790" w:type="dxa"/>
            <w:shd w:val="clear" w:color="auto" w:fill="auto"/>
          </w:tcPr>
          <w:p w14:paraId="022FE01A" w14:textId="77777777" w:rsidR="00E3443F" w:rsidRPr="003D1147" w:rsidRDefault="00E3443F" w:rsidP="004903F0">
            <w:pPr>
              <w:widowControl w:val="0"/>
              <w:ind w:left="-63" w:right="-105"/>
              <w:rPr>
                <w:rFonts w:ascii="Times New Roman" w:hAnsi="Times New Roman"/>
                <w:szCs w:val="24"/>
              </w:rPr>
            </w:pPr>
          </w:p>
        </w:tc>
      </w:tr>
      <w:tr w:rsidR="00E3443F" w:rsidRPr="003D1147" w14:paraId="3E76EF39" w14:textId="77777777" w:rsidTr="004903F0">
        <w:trPr>
          <w:trHeight w:val="972"/>
        </w:trPr>
        <w:tc>
          <w:tcPr>
            <w:tcW w:w="1629" w:type="dxa"/>
          </w:tcPr>
          <w:p w14:paraId="15E990FB"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 xml:space="preserve">Cadmium (dissolved) </w:t>
            </w:r>
          </w:p>
        </w:tc>
        <w:tc>
          <w:tcPr>
            <w:tcW w:w="738" w:type="dxa"/>
          </w:tcPr>
          <w:p w14:paraId="3C6BB543" w14:textId="77777777" w:rsidR="00E3443F" w:rsidRPr="003D1147" w:rsidRDefault="00E3443F" w:rsidP="004903F0">
            <w:pPr>
              <w:widowControl w:val="0"/>
              <w:ind w:left="-90" w:right="-90"/>
              <w:jc w:val="center"/>
              <w:rPr>
                <w:rFonts w:ascii="Times New Roman" w:hAnsi="Times New Roman"/>
                <w:szCs w:val="24"/>
              </w:rPr>
            </w:pPr>
          </w:p>
        </w:tc>
        <w:tc>
          <w:tcPr>
            <w:tcW w:w="2610" w:type="dxa"/>
            <w:shd w:val="clear" w:color="auto" w:fill="auto"/>
          </w:tcPr>
          <w:p w14:paraId="0B159385" w14:textId="0F751702"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6"/>
                <w:szCs w:val="24"/>
              </w:rPr>
              <w:pict w14:anchorId="6DE84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51.75pt;height:15.75pt;visibility:visible;mso-wrap-style:square">
                  <v:imagedata r:id="rId5" o:title=""/>
                </v:shape>
              </w:pict>
            </w:r>
          </w:p>
          <w:p w14:paraId="55C8FDDA" w14:textId="2642A6CC"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30"/>
                <w:szCs w:val="24"/>
              </w:rPr>
              <w:pict w14:anchorId="77684A68">
                <v:shape id="_x0000_i1112" type="#_x0000_t75" style="width:108pt;height:36pt;visibility:visible;mso-wrap-style:square">
                  <v:imagedata r:id="rId6" o:title=""/>
                </v:shape>
              </w:pict>
            </w:r>
            <w:r w:rsidRPr="003D1147">
              <w:rPr>
                <w:rFonts w:ascii="Times New Roman" w:hAnsi="Times New Roman"/>
                <w:szCs w:val="24"/>
              </w:rPr>
              <w:t>*</w:t>
            </w:r>
          </w:p>
        </w:tc>
        <w:tc>
          <w:tcPr>
            <w:tcW w:w="2790" w:type="dxa"/>
            <w:shd w:val="clear" w:color="auto" w:fill="auto"/>
          </w:tcPr>
          <w:p w14:paraId="1ABF784D" w14:textId="4B76B218" w:rsidR="00E3443F" w:rsidRPr="003D1147" w:rsidRDefault="00E3443F" w:rsidP="004903F0">
            <w:pPr>
              <w:widowControl w:val="0"/>
              <w:ind w:left="-63" w:right="-105"/>
              <w:rPr>
                <w:rFonts w:ascii="Times New Roman" w:hAnsi="Times New Roman"/>
                <w:szCs w:val="24"/>
              </w:rPr>
            </w:pPr>
            <w:r w:rsidRPr="00E3443F">
              <w:rPr>
                <w:rFonts w:ascii="Times New Roman" w:hAnsi="Times New Roman"/>
                <w:noProof/>
                <w:position w:val="-6"/>
                <w:szCs w:val="24"/>
              </w:rPr>
              <w:pict w14:anchorId="664CE2A7">
                <v:shape id="_x0000_i1111" type="#_x0000_t75" style="width:51.75pt;height:15.75pt;visibility:visible;mso-wrap-style:square">
                  <v:imagedata r:id="rId7" o:title=""/>
                </v:shape>
              </w:pict>
            </w:r>
            <w:r w:rsidRPr="00E3443F">
              <w:rPr>
                <w:rFonts w:ascii="Times New Roman" w:hAnsi="Times New Roman"/>
                <w:noProof/>
                <w:position w:val="-30"/>
                <w:szCs w:val="24"/>
              </w:rPr>
              <w:pict w14:anchorId="5A341B0C">
                <v:shape id="_x0000_i1109" type="#_x0000_t75" style="width:108pt;height:36pt;visibility:visible;mso-wrap-style:square">
                  <v:imagedata r:id="rId8" o:title=""/>
                </v:shape>
              </w:pict>
            </w:r>
            <w:r w:rsidRPr="003D1147">
              <w:rPr>
                <w:rFonts w:ascii="Times New Roman" w:hAnsi="Times New Roman"/>
                <w:szCs w:val="24"/>
              </w:rPr>
              <w:t>*</w:t>
            </w:r>
          </w:p>
        </w:tc>
      </w:tr>
      <w:tr w:rsidR="00E3443F" w:rsidRPr="003D1147" w14:paraId="74FA562C" w14:textId="77777777" w:rsidTr="004903F0">
        <w:trPr>
          <w:trHeight w:val="80"/>
        </w:trPr>
        <w:tc>
          <w:tcPr>
            <w:tcW w:w="1629" w:type="dxa"/>
          </w:tcPr>
          <w:p w14:paraId="73C441F5" w14:textId="77777777" w:rsidR="00E3443F" w:rsidRPr="003D1147" w:rsidRDefault="00E3443F" w:rsidP="004903F0">
            <w:pPr>
              <w:widowControl w:val="0"/>
              <w:ind w:left="-9" w:right="-54"/>
              <w:rPr>
                <w:rFonts w:ascii="Times New Roman" w:hAnsi="Times New Roman"/>
                <w:szCs w:val="24"/>
              </w:rPr>
            </w:pPr>
          </w:p>
        </w:tc>
        <w:tc>
          <w:tcPr>
            <w:tcW w:w="738" w:type="dxa"/>
          </w:tcPr>
          <w:p w14:paraId="4B23558E" w14:textId="77777777" w:rsidR="00E3443F" w:rsidRPr="003D1147" w:rsidDel="001D4027" w:rsidRDefault="00E3443F" w:rsidP="004903F0">
            <w:pPr>
              <w:widowControl w:val="0"/>
              <w:ind w:left="-90" w:right="-90"/>
              <w:jc w:val="center"/>
              <w:rPr>
                <w:rFonts w:ascii="Times New Roman" w:hAnsi="Times New Roman"/>
                <w:szCs w:val="24"/>
              </w:rPr>
            </w:pPr>
          </w:p>
        </w:tc>
        <w:tc>
          <w:tcPr>
            <w:tcW w:w="2610" w:type="dxa"/>
            <w:shd w:val="clear" w:color="auto" w:fill="auto"/>
          </w:tcPr>
          <w:p w14:paraId="259604AD" w14:textId="77777777" w:rsidR="00E3443F" w:rsidRPr="003D1147" w:rsidRDefault="00E3443F" w:rsidP="004903F0">
            <w:pPr>
              <w:widowControl w:val="0"/>
              <w:ind w:left="-63" w:right="-66"/>
              <w:rPr>
                <w:rFonts w:ascii="Times New Roman" w:hAnsi="Times New Roman"/>
                <w:szCs w:val="24"/>
              </w:rPr>
            </w:pPr>
          </w:p>
        </w:tc>
        <w:tc>
          <w:tcPr>
            <w:tcW w:w="2790" w:type="dxa"/>
            <w:shd w:val="clear" w:color="auto" w:fill="auto"/>
          </w:tcPr>
          <w:p w14:paraId="073E1D65" w14:textId="77777777" w:rsidR="00E3443F" w:rsidRPr="003D1147" w:rsidRDefault="00E3443F" w:rsidP="004903F0">
            <w:pPr>
              <w:widowControl w:val="0"/>
              <w:ind w:left="-63" w:right="-105"/>
              <w:rPr>
                <w:rFonts w:ascii="Times New Roman" w:hAnsi="Times New Roman"/>
                <w:szCs w:val="24"/>
              </w:rPr>
            </w:pPr>
          </w:p>
        </w:tc>
      </w:tr>
      <w:tr w:rsidR="00E3443F" w:rsidRPr="003D1147" w14:paraId="0FCBB7FA" w14:textId="77777777" w:rsidTr="004903F0">
        <w:trPr>
          <w:trHeight w:val="297"/>
        </w:trPr>
        <w:tc>
          <w:tcPr>
            <w:tcW w:w="1629" w:type="dxa"/>
          </w:tcPr>
          <w:p w14:paraId="42C8D5D0" w14:textId="77777777" w:rsidR="00E3443F" w:rsidRPr="003D1147" w:rsidRDefault="00E3443F" w:rsidP="004903F0">
            <w:pPr>
              <w:widowControl w:val="0"/>
              <w:ind w:left="-9" w:right="-54"/>
              <w:rPr>
                <w:rFonts w:ascii="Times New Roman" w:hAnsi="Times New Roman"/>
                <w:szCs w:val="24"/>
              </w:rPr>
            </w:pPr>
          </w:p>
        </w:tc>
        <w:tc>
          <w:tcPr>
            <w:tcW w:w="738" w:type="dxa"/>
          </w:tcPr>
          <w:p w14:paraId="2DBF61E8"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221BD6DA"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 </w:t>
            </w:r>
            <w:r w:rsidRPr="003D1147">
              <w:rPr>
                <w:rFonts w:ascii="Times New Roman" w:hAnsi="Times New Roman"/>
                <w:szCs w:val="24"/>
              </w:rPr>
              <w:t xml:space="preserve">-2.918 and </w:t>
            </w:r>
          </w:p>
          <w:p w14:paraId="210E2D4F"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1.128</w:t>
            </w:r>
          </w:p>
        </w:tc>
        <w:tc>
          <w:tcPr>
            <w:tcW w:w="2790" w:type="dxa"/>
          </w:tcPr>
          <w:p w14:paraId="37ECE772"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-3.490 and </w:t>
            </w:r>
          </w:p>
          <w:p w14:paraId="1677DFA7"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0.7852</w:t>
            </w:r>
          </w:p>
        </w:tc>
      </w:tr>
      <w:tr w:rsidR="00E3443F" w:rsidRPr="003D1147" w14:paraId="0C7733B8" w14:textId="77777777" w:rsidTr="004903F0">
        <w:trPr>
          <w:trHeight w:val="297"/>
        </w:trPr>
        <w:tc>
          <w:tcPr>
            <w:tcW w:w="1629" w:type="dxa"/>
          </w:tcPr>
          <w:p w14:paraId="155DAF0A" w14:textId="77777777" w:rsidR="00E3443F" w:rsidRPr="003D1147" w:rsidRDefault="00E3443F" w:rsidP="004903F0">
            <w:pPr>
              <w:widowControl w:val="0"/>
              <w:ind w:left="-9" w:right="-54"/>
              <w:rPr>
                <w:rFonts w:ascii="Times New Roman" w:hAnsi="Times New Roman"/>
                <w:szCs w:val="24"/>
              </w:rPr>
            </w:pPr>
          </w:p>
        </w:tc>
        <w:tc>
          <w:tcPr>
            <w:tcW w:w="738" w:type="dxa"/>
          </w:tcPr>
          <w:p w14:paraId="4610D578"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0EDA3756" w14:textId="77777777" w:rsidR="00E3443F" w:rsidRPr="003D1147" w:rsidRDefault="00E3443F" w:rsidP="004903F0">
            <w:pPr>
              <w:widowControl w:val="0"/>
              <w:ind w:left="-63" w:right="-66"/>
              <w:rPr>
                <w:rFonts w:ascii="Times New Roman" w:hAnsi="Times New Roman"/>
                <w:szCs w:val="24"/>
              </w:rPr>
            </w:pPr>
          </w:p>
        </w:tc>
        <w:tc>
          <w:tcPr>
            <w:tcW w:w="2790" w:type="dxa"/>
          </w:tcPr>
          <w:p w14:paraId="64899071" w14:textId="77777777" w:rsidR="00E3443F" w:rsidRPr="003D1147" w:rsidRDefault="00E3443F" w:rsidP="004903F0">
            <w:pPr>
              <w:widowControl w:val="0"/>
              <w:ind w:left="-63" w:right="-45"/>
              <w:rPr>
                <w:rFonts w:ascii="Times New Roman" w:hAnsi="Times New Roman"/>
                <w:szCs w:val="24"/>
              </w:rPr>
            </w:pPr>
          </w:p>
        </w:tc>
      </w:tr>
      <w:tr w:rsidR="00E3443F" w:rsidRPr="003D1147" w14:paraId="6BDF00A9" w14:textId="77777777" w:rsidTr="004903F0">
        <w:trPr>
          <w:trHeight w:val="675"/>
        </w:trPr>
        <w:tc>
          <w:tcPr>
            <w:tcW w:w="1629" w:type="dxa"/>
          </w:tcPr>
          <w:p w14:paraId="5407C633"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Chromium (hexavalent, total)</w:t>
            </w:r>
          </w:p>
        </w:tc>
        <w:tc>
          <w:tcPr>
            <w:tcW w:w="738" w:type="dxa"/>
          </w:tcPr>
          <w:p w14:paraId="494B80BF"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709700A4"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16</w:t>
            </w:r>
          </w:p>
        </w:tc>
        <w:tc>
          <w:tcPr>
            <w:tcW w:w="2790" w:type="dxa"/>
          </w:tcPr>
          <w:p w14:paraId="6C008AF0"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11</w:t>
            </w:r>
          </w:p>
        </w:tc>
      </w:tr>
      <w:tr w:rsidR="00E3443F" w:rsidRPr="003D1147" w14:paraId="6D9ECF07" w14:textId="77777777" w:rsidTr="004903F0">
        <w:trPr>
          <w:trHeight w:val="252"/>
        </w:trPr>
        <w:tc>
          <w:tcPr>
            <w:tcW w:w="1629" w:type="dxa"/>
          </w:tcPr>
          <w:p w14:paraId="65294DC0" w14:textId="77777777" w:rsidR="00E3443F" w:rsidRPr="003D1147" w:rsidRDefault="00E3443F" w:rsidP="004903F0">
            <w:pPr>
              <w:widowControl w:val="0"/>
              <w:ind w:left="-9" w:right="-54"/>
              <w:rPr>
                <w:rFonts w:ascii="Times New Roman" w:hAnsi="Times New Roman"/>
                <w:szCs w:val="24"/>
              </w:rPr>
            </w:pPr>
          </w:p>
        </w:tc>
        <w:tc>
          <w:tcPr>
            <w:tcW w:w="738" w:type="dxa"/>
          </w:tcPr>
          <w:p w14:paraId="7C98B06A"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08B4C168" w14:textId="77777777" w:rsidR="00E3443F" w:rsidRPr="003D1147" w:rsidRDefault="00E3443F" w:rsidP="004903F0">
            <w:pPr>
              <w:widowControl w:val="0"/>
              <w:ind w:left="-63" w:right="-66"/>
              <w:rPr>
                <w:rFonts w:ascii="Times New Roman" w:hAnsi="Times New Roman"/>
                <w:szCs w:val="24"/>
              </w:rPr>
            </w:pPr>
          </w:p>
        </w:tc>
        <w:tc>
          <w:tcPr>
            <w:tcW w:w="2790" w:type="dxa"/>
          </w:tcPr>
          <w:p w14:paraId="196C5FAA" w14:textId="77777777" w:rsidR="00E3443F" w:rsidRPr="003D1147" w:rsidRDefault="00E3443F" w:rsidP="004903F0">
            <w:pPr>
              <w:widowControl w:val="0"/>
              <w:ind w:left="-63" w:right="-45"/>
              <w:rPr>
                <w:rFonts w:ascii="Times New Roman" w:hAnsi="Times New Roman"/>
                <w:szCs w:val="24"/>
              </w:rPr>
            </w:pPr>
          </w:p>
        </w:tc>
      </w:tr>
      <w:tr w:rsidR="00E3443F" w:rsidRPr="003D1147" w14:paraId="3D257321" w14:textId="77777777" w:rsidTr="004903F0">
        <w:trPr>
          <w:trHeight w:val="657"/>
        </w:trPr>
        <w:tc>
          <w:tcPr>
            <w:tcW w:w="1629" w:type="dxa"/>
          </w:tcPr>
          <w:p w14:paraId="00792A52"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 xml:space="preserve">Chromium (trivalent, </w:t>
            </w:r>
            <w:r w:rsidRPr="003D1147">
              <w:rPr>
                <w:rFonts w:ascii="Times New Roman" w:hAnsi="Times New Roman"/>
                <w:szCs w:val="24"/>
              </w:rPr>
              <w:lastRenderedPageBreak/>
              <w:t xml:space="preserve">dissolved) </w:t>
            </w:r>
          </w:p>
        </w:tc>
        <w:tc>
          <w:tcPr>
            <w:tcW w:w="738" w:type="dxa"/>
          </w:tcPr>
          <w:p w14:paraId="4359391F"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50F12FFB" w14:textId="1C480FE9"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6"/>
                <w:szCs w:val="24"/>
              </w:rPr>
              <w:pict w14:anchorId="5FCF78D7">
                <v:shape id="_x0000_i1107" type="#_x0000_t75" style="width:87.75pt;height:15.75pt;visibility:visible;mso-wrap-style:square">
                  <v:imagedata r:id="rId9" o:title=""/>
                </v:shape>
              </w:pict>
            </w:r>
          </w:p>
          <w:p w14:paraId="4FCA8DB2" w14:textId="77777777" w:rsidR="00E3443F" w:rsidRPr="003D1147" w:rsidRDefault="00E3443F" w:rsidP="004903F0">
            <w:pPr>
              <w:widowControl w:val="0"/>
              <w:ind w:left="-63" w:right="-66"/>
              <w:rPr>
                <w:rFonts w:ascii="Times New Roman" w:hAnsi="Times New Roman"/>
                <w:szCs w:val="24"/>
              </w:rPr>
            </w:pPr>
          </w:p>
          <w:p w14:paraId="28AAB384"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lastRenderedPageBreak/>
              <w:t xml:space="preserve">where </w:t>
            </w:r>
            <w:r w:rsidRPr="003D1147">
              <w:rPr>
                <w:rFonts w:ascii="Times New Roman" w:hAnsi="Times New Roman"/>
                <w:i/>
                <w:szCs w:val="24"/>
              </w:rPr>
              <w:t xml:space="preserve">A </w:t>
            </w:r>
            <w:r w:rsidRPr="003D1147">
              <w:rPr>
                <w:rFonts w:ascii="Times New Roman" w:hAnsi="Times New Roman"/>
                <w:szCs w:val="24"/>
              </w:rPr>
              <w:t xml:space="preserve">= 3.688 and </w:t>
            </w:r>
          </w:p>
          <w:p w14:paraId="37B59E3A"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0.8190</w:t>
            </w:r>
          </w:p>
        </w:tc>
        <w:tc>
          <w:tcPr>
            <w:tcW w:w="2790" w:type="dxa"/>
          </w:tcPr>
          <w:p w14:paraId="4D83F7A7" w14:textId="53DB832B" w:rsidR="00E3443F" w:rsidRPr="003D1147" w:rsidRDefault="00E3443F" w:rsidP="004903F0">
            <w:pPr>
              <w:widowControl w:val="0"/>
              <w:ind w:left="-63" w:right="-45"/>
              <w:rPr>
                <w:rFonts w:ascii="Times New Roman" w:hAnsi="Times New Roman"/>
                <w:szCs w:val="24"/>
              </w:rPr>
            </w:pPr>
            <w:r w:rsidRPr="00E3443F">
              <w:rPr>
                <w:rFonts w:ascii="Times New Roman" w:hAnsi="Times New Roman"/>
                <w:noProof/>
                <w:position w:val="-6"/>
                <w:szCs w:val="24"/>
              </w:rPr>
              <w:lastRenderedPageBreak/>
              <w:pict w14:anchorId="36914060">
                <v:shape id="_x0000_i1105" type="#_x0000_t75" style="width:87.75pt;height:15.75pt;visibility:visible;mso-wrap-style:square">
                  <v:imagedata r:id="rId10" o:title=""/>
                </v:shape>
              </w:pict>
            </w:r>
          </w:p>
          <w:p w14:paraId="5AC0A0AD" w14:textId="77777777" w:rsidR="00E3443F" w:rsidRPr="003D1147" w:rsidRDefault="00E3443F" w:rsidP="004903F0">
            <w:pPr>
              <w:widowControl w:val="0"/>
              <w:ind w:left="-63" w:right="-45"/>
              <w:rPr>
                <w:rFonts w:ascii="Times New Roman" w:hAnsi="Times New Roman"/>
                <w:szCs w:val="24"/>
              </w:rPr>
            </w:pPr>
          </w:p>
          <w:p w14:paraId="2AE0F2FA"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lastRenderedPageBreak/>
              <w:t xml:space="preserve">where </w:t>
            </w:r>
            <w:r w:rsidRPr="003D1147">
              <w:rPr>
                <w:rFonts w:ascii="Times New Roman" w:hAnsi="Times New Roman"/>
                <w:i/>
                <w:szCs w:val="24"/>
              </w:rPr>
              <w:t xml:space="preserve">A </w:t>
            </w:r>
            <w:r w:rsidRPr="003D1147">
              <w:rPr>
                <w:rFonts w:ascii="Times New Roman" w:hAnsi="Times New Roman"/>
                <w:szCs w:val="24"/>
              </w:rPr>
              <w:t xml:space="preserve">= 1.561 and </w:t>
            </w:r>
          </w:p>
          <w:p w14:paraId="12D62A67"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0.8190</w:t>
            </w:r>
          </w:p>
        </w:tc>
      </w:tr>
      <w:tr w:rsidR="00E3443F" w:rsidRPr="003D1147" w14:paraId="639E313B" w14:textId="77777777" w:rsidTr="004903F0">
        <w:trPr>
          <w:trHeight w:val="261"/>
        </w:trPr>
        <w:tc>
          <w:tcPr>
            <w:tcW w:w="1629" w:type="dxa"/>
          </w:tcPr>
          <w:p w14:paraId="60BE9E4A" w14:textId="77777777" w:rsidR="00E3443F" w:rsidRPr="003D1147" w:rsidRDefault="00E3443F" w:rsidP="004903F0">
            <w:pPr>
              <w:widowControl w:val="0"/>
              <w:ind w:left="-9" w:right="-54"/>
              <w:rPr>
                <w:rFonts w:ascii="Times New Roman" w:hAnsi="Times New Roman"/>
                <w:szCs w:val="24"/>
              </w:rPr>
            </w:pPr>
          </w:p>
        </w:tc>
        <w:tc>
          <w:tcPr>
            <w:tcW w:w="738" w:type="dxa"/>
          </w:tcPr>
          <w:p w14:paraId="0BCB6CE7"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161DA29A" w14:textId="77777777" w:rsidR="00E3443F" w:rsidRPr="003D1147" w:rsidRDefault="00E3443F" w:rsidP="004903F0">
            <w:pPr>
              <w:widowControl w:val="0"/>
              <w:ind w:left="-63" w:right="-66"/>
              <w:rPr>
                <w:rFonts w:ascii="Times New Roman" w:hAnsi="Times New Roman"/>
                <w:szCs w:val="24"/>
              </w:rPr>
            </w:pPr>
          </w:p>
        </w:tc>
        <w:tc>
          <w:tcPr>
            <w:tcW w:w="2790" w:type="dxa"/>
          </w:tcPr>
          <w:p w14:paraId="09F3A8C5" w14:textId="77777777" w:rsidR="00E3443F" w:rsidRPr="003D1147" w:rsidRDefault="00E3443F" w:rsidP="004903F0">
            <w:pPr>
              <w:widowControl w:val="0"/>
              <w:ind w:left="-63" w:right="-45"/>
              <w:rPr>
                <w:rFonts w:ascii="Times New Roman" w:hAnsi="Times New Roman"/>
                <w:szCs w:val="24"/>
              </w:rPr>
            </w:pPr>
          </w:p>
        </w:tc>
      </w:tr>
      <w:tr w:rsidR="00E3443F" w:rsidRPr="003D1147" w14:paraId="512774DE" w14:textId="77777777" w:rsidTr="004903F0">
        <w:trPr>
          <w:trHeight w:val="432"/>
        </w:trPr>
        <w:tc>
          <w:tcPr>
            <w:tcW w:w="1629" w:type="dxa"/>
          </w:tcPr>
          <w:p w14:paraId="46D38FF5"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 xml:space="preserve">Copper (dissolved) </w:t>
            </w:r>
          </w:p>
        </w:tc>
        <w:tc>
          <w:tcPr>
            <w:tcW w:w="738" w:type="dxa"/>
          </w:tcPr>
          <w:p w14:paraId="3D467695"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533FFE08" w14:textId="79333762"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6"/>
                <w:szCs w:val="24"/>
              </w:rPr>
              <w:pict w14:anchorId="6803D29A">
                <v:shape id="_x0000_i1103" type="#_x0000_t75" style="width:87.75pt;height:15.75pt;visibility:visible;mso-wrap-style:square">
                  <v:imagedata r:id="rId11" o:title=""/>
                </v:shape>
              </w:pict>
            </w:r>
          </w:p>
          <w:p w14:paraId="590152D2" w14:textId="77777777" w:rsidR="00E3443F" w:rsidRPr="003D1147" w:rsidRDefault="00E3443F" w:rsidP="004903F0">
            <w:pPr>
              <w:widowControl w:val="0"/>
              <w:ind w:left="-63" w:right="-66"/>
              <w:rPr>
                <w:rFonts w:ascii="Times New Roman" w:hAnsi="Times New Roman"/>
                <w:szCs w:val="24"/>
              </w:rPr>
            </w:pPr>
          </w:p>
          <w:p w14:paraId="22D31AEE"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-1.464 and </w:t>
            </w:r>
          </w:p>
          <w:p w14:paraId="17BCF1BB"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0.9422</w:t>
            </w:r>
          </w:p>
        </w:tc>
        <w:tc>
          <w:tcPr>
            <w:tcW w:w="2790" w:type="dxa"/>
          </w:tcPr>
          <w:p w14:paraId="46926189" w14:textId="52DC8B9D" w:rsidR="00E3443F" w:rsidRPr="003D1147" w:rsidRDefault="00E3443F" w:rsidP="004903F0">
            <w:pPr>
              <w:widowControl w:val="0"/>
              <w:ind w:left="-63" w:right="-45"/>
              <w:rPr>
                <w:rFonts w:ascii="Times New Roman" w:hAnsi="Times New Roman"/>
                <w:szCs w:val="24"/>
              </w:rPr>
            </w:pPr>
            <w:r w:rsidRPr="00E3443F">
              <w:rPr>
                <w:rFonts w:ascii="Times New Roman" w:hAnsi="Times New Roman"/>
                <w:noProof/>
                <w:position w:val="-6"/>
                <w:szCs w:val="24"/>
              </w:rPr>
              <w:pict w14:anchorId="643FEE42">
                <v:shape id="_x0000_i1101" type="#_x0000_t75" style="width:87.75pt;height:15.75pt;visibility:visible;mso-wrap-style:square">
                  <v:imagedata r:id="rId12" o:title=""/>
                </v:shape>
              </w:pict>
            </w:r>
          </w:p>
          <w:p w14:paraId="78B48CFF" w14:textId="77777777" w:rsidR="00E3443F" w:rsidRPr="003D1147" w:rsidRDefault="00E3443F" w:rsidP="004903F0">
            <w:pPr>
              <w:widowControl w:val="0"/>
              <w:ind w:left="-63" w:right="-45"/>
              <w:rPr>
                <w:rFonts w:ascii="Times New Roman" w:hAnsi="Times New Roman"/>
                <w:szCs w:val="24"/>
              </w:rPr>
            </w:pPr>
          </w:p>
          <w:p w14:paraId="419216BC"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-1.465 and </w:t>
            </w:r>
          </w:p>
          <w:p w14:paraId="1C7F0D21"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0.8545</w:t>
            </w:r>
          </w:p>
        </w:tc>
      </w:tr>
      <w:tr w:rsidR="00E3443F" w:rsidRPr="003D1147" w14:paraId="637FF259" w14:textId="77777777" w:rsidTr="004903F0">
        <w:tc>
          <w:tcPr>
            <w:tcW w:w="1629" w:type="dxa"/>
          </w:tcPr>
          <w:p w14:paraId="71BB463B" w14:textId="77777777" w:rsidR="00E3443F" w:rsidRPr="003D1147" w:rsidRDefault="00E3443F" w:rsidP="004903F0">
            <w:pPr>
              <w:widowControl w:val="0"/>
              <w:ind w:left="-9" w:right="-54"/>
              <w:rPr>
                <w:rFonts w:ascii="Times New Roman" w:hAnsi="Times New Roman"/>
                <w:szCs w:val="24"/>
              </w:rPr>
            </w:pPr>
          </w:p>
        </w:tc>
        <w:tc>
          <w:tcPr>
            <w:tcW w:w="738" w:type="dxa"/>
          </w:tcPr>
          <w:p w14:paraId="3882409E"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77F5B88C" w14:textId="77777777" w:rsidR="00E3443F" w:rsidRPr="003D1147" w:rsidRDefault="00E3443F" w:rsidP="004903F0">
            <w:pPr>
              <w:widowControl w:val="0"/>
              <w:ind w:left="-63" w:right="-66"/>
              <w:rPr>
                <w:rFonts w:ascii="Times New Roman" w:hAnsi="Times New Roman"/>
                <w:szCs w:val="24"/>
              </w:rPr>
            </w:pPr>
          </w:p>
        </w:tc>
        <w:tc>
          <w:tcPr>
            <w:tcW w:w="2790" w:type="dxa"/>
          </w:tcPr>
          <w:p w14:paraId="28B5DA2E" w14:textId="77777777" w:rsidR="00E3443F" w:rsidRPr="003D1147" w:rsidRDefault="00E3443F" w:rsidP="004903F0">
            <w:pPr>
              <w:widowControl w:val="0"/>
              <w:ind w:left="-63" w:right="-45"/>
              <w:rPr>
                <w:rFonts w:ascii="Times New Roman" w:hAnsi="Times New Roman"/>
                <w:szCs w:val="24"/>
              </w:rPr>
            </w:pPr>
          </w:p>
        </w:tc>
      </w:tr>
      <w:tr w:rsidR="00E3443F" w:rsidRPr="003D1147" w14:paraId="05E17960" w14:textId="77777777" w:rsidTr="004903F0">
        <w:tc>
          <w:tcPr>
            <w:tcW w:w="1629" w:type="dxa"/>
          </w:tcPr>
          <w:p w14:paraId="3E811FCB"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Cyanide**</w:t>
            </w:r>
          </w:p>
        </w:tc>
        <w:tc>
          <w:tcPr>
            <w:tcW w:w="738" w:type="dxa"/>
          </w:tcPr>
          <w:p w14:paraId="7AAD71F4"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6AF99B38"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22</w:t>
            </w:r>
          </w:p>
        </w:tc>
        <w:tc>
          <w:tcPr>
            <w:tcW w:w="2790" w:type="dxa"/>
          </w:tcPr>
          <w:p w14:paraId="04C49DAC"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5.2</w:t>
            </w:r>
          </w:p>
        </w:tc>
      </w:tr>
      <w:tr w:rsidR="00E3443F" w:rsidRPr="003D1147" w14:paraId="316166CC" w14:textId="77777777" w:rsidTr="004903F0">
        <w:trPr>
          <w:trHeight w:val="207"/>
        </w:trPr>
        <w:tc>
          <w:tcPr>
            <w:tcW w:w="1629" w:type="dxa"/>
          </w:tcPr>
          <w:p w14:paraId="35F9F998" w14:textId="77777777" w:rsidR="00E3443F" w:rsidRPr="003D1147" w:rsidRDefault="00E3443F" w:rsidP="004903F0">
            <w:pPr>
              <w:widowControl w:val="0"/>
              <w:ind w:left="-9" w:right="-54"/>
              <w:rPr>
                <w:rFonts w:ascii="Times New Roman" w:hAnsi="Times New Roman"/>
                <w:szCs w:val="24"/>
              </w:rPr>
            </w:pPr>
          </w:p>
        </w:tc>
        <w:tc>
          <w:tcPr>
            <w:tcW w:w="738" w:type="dxa"/>
          </w:tcPr>
          <w:p w14:paraId="51E90C04"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747EE073" w14:textId="77777777" w:rsidR="00E3443F" w:rsidRPr="003D1147" w:rsidRDefault="00E3443F" w:rsidP="004903F0">
            <w:pPr>
              <w:widowControl w:val="0"/>
              <w:ind w:left="-63" w:right="-66"/>
              <w:rPr>
                <w:rFonts w:ascii="Times New Roman" w:hAnsi="Times New Roman"/>
                <w:szCs w:val="24"/>
              </w:rPr>
            </w:pPr>
          </w:p>
        </w:tc>
        <w:tc>
          <w:tcPr>
            <w:tcW w:w="2790" w:type="dxa"/>
          </w:tcPr>
          <w:p w14:paraId="4275844D" w14:textId="77777777" w:rsidR="00E3443F" w:rsidRPr="003D1147" w:rsidRDefault="00E3443F" w:rsidP="004903F0">
            <w:pPr>
              <w:widowControl w:val="0"/>
              <w:ind w:left="-63" w:right="-45"/>
              <w:rPr>
                <w:rFonts w:ascii="Times New Roman" w:hAnsi="Times New Roman"/>
                <w:szCs w:val="24"/>
              </w:rPr>
            </w:pPr>
          </w:p>
        </w:tc>
      </w:tr>
      <w:tr w:rsidR="00E3443F" w:rsidRPr="003D1147" w14:paraId="57AF28E8" w14:textId="77777777" w:rsidTr="004903F0">
        <w:trPr>
          <w:trHeight w:val="420"/>
        </w:trPr>
        <w:tc>
          <w:tcPr>
            <w:tcW w:w="1629" w:type="dxa"/>
            <w:vMerge w:val="restart"/>
          </w:tcPr>
          <w:p w14:paraId="00B17E60"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Fluoride (total)</w:t>
            </w:r>
          </w:p>
        </w:tc>
        <w:tc>
          <w:tcPr>
            <w:tcW w:w="738" w:type="dxa"/>
            <w:vMerge w:val="restart"/>
          </w:tcPr>
          <w:p w14:paraId="3449C952"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0DBD1B38" w14:textId="1A7BFF4F"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6"/>
                <w:szCs w:val="24"/>
              </w:rPr>
              <w:pict w14:anchorId="184DC53A">
                <v:shape id="_x0000_i1099" type="#_x0000_t75" style="width:42pt;height:15.75pt;visibility:visible;mso-wrap-style:square">
                  <v:imagedata r:id="rId13" o:title=""/>
                </v:shape>
              </w:pict>
            </w:r>
          </w:p>
        </w:tc>
        <w:tc>
          <w:tcPr>
            <w:tcW w:w="2790" w:type="dxa"/>
            <w:vMerge w:val="restart"/>
          </w:tcPr>
          <w:p w14:paraId="2AC9FCD0" w14:textId="35828C2C" w:rsidR="00E3443F" w:rsidRPr="003D1147" w:rsidRDefault="00E3443F" w:rsidP="004903F0">
            <w:pPr>
              <w:widowControl w:val="0"/>
              <w:ind w:left="-63" w:right="-45"/>
              <w:rPr>
                <w:rFonts w:ascii="Times New Roman" w:hAnsi="Times New Roman"/>
                <w:szCs w:val="24"/>
              </w:rPr>
            </w:pPr>
            <w:r w:rsidRPr="00E3443F">
              <w:rPr>
                <w:rFonts w:ascii="Times New Roman" w:hAnsi="Times New Roman"/>
                <w:noProof/>
                <w:position w:val="-6"/>
                <w:szCs w:val="24"/>
              </w:rPr>
              <w:pict w14:anchorId="0AEBCDA8">
                <v:shape id="_x0000_i1097" type="#_x0000_t75" style="width:42pt;height:15.75pt;visibility:visible;mso-wrap-style:square">
                  <v:imagedata r:id="rId14" o:title=""/>
                </v:shape>
              </w:pict>
            </w:r>
            <w:r w:rsidRPr="003D1147">
              <w:rPr>
                <w:rFonts w:ascii="Times New Roman" w:hAnsi="Times New Roman"/>
                <w:szCs w:val="24"/>
              </w:rPr>
              <w:t>, but must not exceed 4.0 mg/</w:t>
            </w:r>
            <w:proofErr w:type="gramStart"/>
            <w:r w:rsidRPr="003D1147">
              <w:rPr>
                <w:rFonts w:ascii="Times New Roman" w:hAnsi="Times New Roman"/>
                <w:szCs w:val="24"/>
              </w:rPr>
              <w:t>L</w:t>
            </w:r>
            <w:proofErr w:type="gramEnd"/>
          </w:p>
          <w:p w14:paraId="21F48202" w14:textId="77777777" w:rsidR="00E3443F" w:rsidRPr="003D1147" w:rsidRDefault="00E3443F" w:rsidP="004903F0">
            <w:pPr>
              <w:widowControl w:val="0"/>
              <w:ind w:left="-63" w:right="-45"/>
              <w:rPr>
                <w:rFonts w:ascii="Times New Roman" w:hAnsi="Times New Roman"/>
                <w:szCs w:val="24"/>
              </w:rPr>
            </w:pPr>
          </w:p>
          <w:p w14:paraId="3C2C38AB"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6.0445 and </w:t>
            </w:r>
          </w:p>
          <w:p w14:paraId="0786C138"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i/>
                <w:szCs w:val="24"/>
              </w:rPr>
              <w:t>B</w:t>
            </w:r>
            <w:r w:rsidRPr="003D1147">
              <w:rPr>
                <w:rFonts w:ascii="Times New Roman" w:hAnsi="Times New Roman"/>
                <w:szCs w:val="24"/>
              </w:rPr>
              <w:t xml:space="preserve"> = 0.5394</w:t>
            </w:r>
          </w:p>
        </w:tc>
      </w:tr>
      <w:tr w:rsidR="00E3443F" w:rsidRPr="003D1147" w14:paraId="1621989A" w14:textId="77777777" w:rsidTr="004903F0">
        <w:trPr>
          <w:trHeight w:val="420"/>
        </w:trPr>
        <w:tc>
          <w:tcPr>
            <w:tcW w:w="1629" w:type="dxa"/>
            <w:vMerge/>
          </w:tcPr>
          <w:p w14:paraId="75C12285" w14:textId="77777777" w:rsidR="00E3443F" w:rsidRPr="003D1147" w:rsidRDefault="00E3443F" w:rsidP="004903F0">
            <w:pPr>
              <w:widowControl w:val="0"/>
              <w:ind w:left="-9" w:right="-54"/>
              <w:rPr>
                <w:rFonts w:ascii="Times New Roman" w:hAnsi="Times New Roman"/>
                <w:szCs w:val="24"/>
              </w:rPr>
            </w:pPr>
          </w:p>
        </w:tc>
        <w:tc>
          <w:tcPr>
            <w:tcW w:w="738" w:type="dxa"/>
            <w:vMerge/>
          </w:tcPr>
          <w:p w14:paraId="0D564B25"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428D839D" w14:textId="77777777" w:rsidR="00E3443F" w:rsidRPr="003D1147" w:rsidRDefault="00E3443F" w:rsidP="004903F0">
            <w:pPr>
              <w:widowControl w:val="0"/>
              <w:ind w:left="-63" w:right="-66"/>
              <w:rPr>
                <w:rFonts w:ascii="Times New Roman" w:hAnsi="Times New Roman"/>
                <w:szCs w:val="24"/>
              </w:rPr>
            </w:pPr>
          </w:p>
          <w:p w14:paraId="49FEE837"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6.7319 and </w:t>
            </w:r>
          </w:p>
          <w:p w14:paraId="531F5913"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i/>
                <w:szCs w:val="24"/>
              </w:rPr>
              <w:t>B</w:t>
            </w:r>
            <w:r w:rsidRPr="003D1147">
              <w:rPr>
                <w:rFonts w:ascii="Times New Roman" w:hAnsi="Times New Roman"/>
                <w:szCs w:val="24"/>
              </w:rPr>
              <w:t xml:space="preserve"> = 0.5394</w:t>
            </w:r>
          </w:p>
        </w:tc>
        <w:tc>
          <w:tcPr>
            <w:tcW w:w="2790" w:type="dxa"/>
            <w:vMerge/>
          </w:tcPr>
          <w:p w14:paraId="74A91899" w14:textId="77777777" w:rsidR="00E3443F" w:rsidRPr="003D1147" w:rsidRDefault="00E3443F" w:rsidP="004903F0">
            <w:pPr>
              <w:widowControl w:val="0"/>
              <w:ind w:left="-63" w:right="-45"/>
              <w:rPr>
                <w:rFonts w:ascii="Times New Roman" w:hAnsi="Times New Roman"/>
                <w:szCs w:val="24"/>
              </w:rPr>
            </w:pPr>
          </w:p>
        </w:tc>
      </w:tr>
      <w:tr w:rsidR="00E3443F" w:rsidRPr="003D1147" w14:paraId="0832E3ED" w14:textId="77777777" w:rsidTr="004903F0">
        <w:trPr>
          <w:trHeight w:val="135"/>
        </w:trPr>
        <w:tc>
          <w:tcPr>
            <w:tcW w:w="1629" w:type="dxa"/>
          </w:tcPr>
          <w:p w14:paraId="21E7F888" w14:textId="77777777" w:rsidR="00E3443F" w:rsidRPr="003D1147" w:rsidRDefault="00E3443F" w:rsidP="004903F0">
            <w:pPr>
              <w:widowControl w:val="0"/>
              <w:ind w:left="-9" w:right="-54"/>
              <w:rPr>
                <w:rFonts w:ascii="Times New Roman" w:hAnsi="Times New Roman"/>
                <w:szCs w:val="24"/>
              </w:rPr>
            </w:pPr>
          </w:p>
        </w:tc>
        <w:tc>
          <w:tcPr>
            <w:tcW w:w="738" w:type="dxa"/>
          </w:tcPr>
          <w:p w14:paraId="5B362FCE"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48D4C6BB" w14:textId="77777777" w:rsidR="00E3443F" w:rsidRPr="003D1147" w:rsidRDefault="00E3443F" w:rsidP="004903F0">
            <w:pPr>
              <w:widowControl w:val="0"/>
              <w:ind w:left="-63" w:right="-66"/>
              <w:rPr>
                <w:rFonts w:ascii="Times New Roman" w:hAnsi="Times New Roman"/>
                <w:szCs w:val="24"/>
              </w:rPr>
            </w:pPr>
          </w:p>
        </w:tc>
        <w:tc>
          <w:tcPr>
            <w:tcW w:w="2790" w:type="dxa"/>
            <w:shd w:val="clear" w:color="auto" w:fill="auto"/>
          </w:tcPr>
          <w:p w14:paraId="25D8C60F" w14:textId="77777777" w:rsidR="00E3443F" w:rsidRPr="003D1147" w:rsidRDefault="00E3443F" w:rsidP="004903F0">
            <w:pPr>
              <w:widowControl w:val="0"/>
              <w:ind w:left="-63" w:right="-45"/>
              <w:rPr>
                <w:rFonts w:ascii="Times New Roman" w:hAnsi="Times New Roman"/>
                <w:szCs w:val="24"/>
              </w:rPr>
            </w:pPr>
          </w:p>
        </w:tc>
      </w:tr>
      <w:tr w:rsidR="00E3443F" w:rsidRPr="003D1147" w14:paraId="12AC19B3" w14:textId="77777777" w:rsidTr="004903F0">
        <w:trPr>
          <w:trHeight w:val="540"/>
        </w:trPr>
        <w:tc>
          <w:tcPr>
            <w:tcW w:w="1629" w:type="dxa"/>
          </w:tcPr>
          <w:p w14:paraId="235EB099"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 xml:space="preserve">Lead (dissolved) </w:t>
            </w:r>
          </w:p>
        </w:tc>
        <w:tc>
          <w:tcPr>
            <w:tcW w:w="738" w:type="dxa"/>
          </w:tcPr>
          <w:p w14:paraId="02A9AB96"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42285057" w14:textId="77777777" w:rsidR="00E3443F" w:rsidRPr="003D1147" w:rsidRDefault="00E3443F" w:rsidP="004903F0">
            <w:pPr>
              <w:rPr>
                <w:rFonts w:ascii="Times New Roman" w:hAnsi="Times New Roman"/>
                <w:szCs w:val="24"/>
              </w:rPr>
            </w:pPr>
            <w:r w:rsidRPr="003D1147">
              <w:rPr>
                <w:rFonts w:ascii="Times New Roman" w:hAnsi="Times New Roman"/>
                <w:i/>
                <w:iCs/>
                <w:szCs w:val="24"/>
              </w:rPr>
              <w:t xml:space="preserve">e </w:t>
            </w:r>
            <w:r w:rsidRPr="003D1147">
              <w:rPr>
                <w:rFonts w:ascii="Times New Roman" w:hAnsi="Times New Roman"/>
                <w:i/>
                <w:iCs/>
                <w:szCs w:val="24"/>
                <w:vertAlign w:val="superscript"/>
              </w:rPr>
              <w:t>A+B ln (H)</w:t>
            </w:r>
            <w:r w:rsidRPr="003D1147">
              <w:rPr>
                <w:rFonts w:ascii="Times New Roman" w:hAnsi="Times New Roman"/>
                <w:szCs w:val="24"/>
              </w:rPr>
              <w:t xml:space="preserve"> ×</w:t>
            </w:r>
          </w:p>
          <w:p w14:paraId="1F9EF1F3" w14:textId="77777777" w:rsidR="00E3443F" w:rsidRPr="003D1147" w:rsidRDefault="00E3443F" w:rsidP="004903F0">
            <w:pPr>
              <w:ind w:left="-63" w:right="-45"/>
              <w:rPr>
                <w:rFonts w:ascii="Times New Roman" w:hAnsi="Times New Roman"/>
                <w:szCs w:val="24"/>
              </w:rPr>
            </w:pPr>
            <w:r w:rsidRPr="003D1147">
              <w:rPr>
                <w:rFonts w:ascii="Times New Roman" w:hAnsi="Times New Roman"/>
                <w:szCs w:val="24"/>
              </w:rPr>
              <w:t>{1.46203 –</w:t>
            </w:r>
          </w:p>
          <w:p w14:paraId="2FB4C7AD" w14:textId="77777777" w:rsidR="00E3443F" w:rsidRPr="003D1147" w:rsidRDefault="00E3443F" w:rsidP="004903F0">
            <w:pPr>
              <w:ind w:right="-18"/>
              <w:rPr>
                <w:rFonts w:ascii="Times New Roman" w:eastAsia="Calibri" w:hAnsi="Times New Roman"/>
                <w:strike/>
                <w:szCs w:val="24"/>
              </w:rPr>
            </w:pPr>
            <w:r w:rsidRPr="003D1147">
              <w:rPr>
                <w:rFonts w:ascii="Times New Roman" w:hAnsi="Times New Roman"/>
                <w:szCs w:val="24"/>
              </w:rPr>
              <w:t>[(ln(</w:t>
            </w:r>
            <w:r w:rsidRPr="003D1147">
              <w:rPr>
                <w:rFonts w:ascii="Times New Roman" w:hAnsi="Times New Roman"/>
                <w:i/>
                <w:szCs w:val="24"/>
              </w:rPr>
              <w:t>H</w:t>
            </w:r>
            <w:proofErr w:type="gramStart"/>
            <w:r w:rsidRPr="003D1147">
              <w:rPr>
                <w:rFonts w:ascii="Times New Roman" w:hAnsi="Times New Roman"/>
                <w:szCs w:val="24"/>
              </w:rPr>
              <w:t>))(</w:t>
            </w:r>
            <w:proofErr w:type="gramEnd"/>
            <w:r w:rsidRPr="003D1147">
              <w:rPr>
                <w:rFonts w:ascii="Times New Roman" w:hAnsi="Times New Roman"/>
                <w:szCs w:val="24"/>
              </w:rPr>
              <w:t>0.145712)]}*</w:t>
            </w:r>
          </w:p>
        </w:tc>
        <w:tc>
          <w:tcPr>
            <w:tcW w:w="2790" w:type="dxa"/>
          </w:tcPr>
          <w:p w14:paraId="455D0DDE" w14:textId="77777777" w:rsidR="00E3443F" w:rsidRPr="003D1147" w:rsidRDefault="00E3443F" w:rsidP="004903F0">
            <w:pPr>
              <w:ind w:left="-63" w:right="-45"/>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i/>
                <w:szCs w:val="24"/>
                <w:vertAlign w:val="superscript"/>
              </w:rPr>
              <w:t>A+B ln (H)</w:t>
            </w:r>
            <w:r w:rsidRPr="003D1147">
              <w:rPr>
                <w:rFonts w:ascii="Times New Roman" w:hAnsi="Times New Roman"/>
                <w:szCs w:val="24"/>
              </w:rPr>
              <w:t xml:space="preserve"> ×</w:t>
            </w:r>
          </w:p>
          <w:p w14:paraId="1DE9C535" w14:textId="77777777" w:rsidR="00E3443F" w:rsidRPr="003D1147" w:rsidRDefault="00E3443F" w:rsidP="004903F0">
            <w:pPr>
              <w:ind w:left="-63" w:right="-45"/>
              <w:rPr>
                <w:rFonts w:ascii="Times New Roman" w:hAnsi="Times New Roman"/>
                <w:szCs w:val="24"/>
              </w:rPr>
            </w:pPr>
            <w:r w:rsidRPr="003D1147">
              <w:rPr>
                <w:rFonts w:ascii="Times New Roman" w:hAnsi="Times New Roman"/>
                <w:szCs w:val="24"/>
              </w:rPr>
              <w:t>{1.46203 –</w:t>
            </w:r>
          </w:p>
          <w:p w14:paraId="2C3F47A4" w14:textId="77777777" w:rsidR="00E3443F" w:rsidRPr="003D1147" w:rsidRDefault="00E3443F" w:rsidP="004903F0">
            <w:pPr>
              <w:ind w:left="-63" w:right="-45"/>
              <w:rPr>
                <w:rFonts w:ascii="Times New Roman" w:eastAsia="Calibri" w:hAnsi="Times New Roman"/>
                <w:szCs w:val="24"/>
              </w:rPr>
            </w:pPr>
            <w:r w:rsidRPr="003D1147">
              <w:rPr>
                <w:rFonts w:ascii="Times New Roman" w:hAnsi="Times New Roman"/>
                <w:szCs w:val="24"/>
              </w:rPr>
              <w:t>[(ln(</w:t>
            </w:r>
            <w:r w:rsidRPr="003D1147">
              <w:rPr>
                <w:rFonts w:ascii="Times New Roman" w:hAnsi="Times New Roman"/>
                <w:i/>
                <w:szCs w:val="24"/>
              </w:rPr>
              <w:t>H</w:t>
            </w:r>
            <w:proofErr w:type="gramStart"/>
            <w:r w:rsidRPr="003D1147">
              <w:rPr>
                <w:rFonts w:ascii="Times New Roman" w:hAnsi="Times New Roman"/>
                <w:szCs w:val="24"/>
              </w:rPr>
              <w:t>))(</w:t>
            </w:r>
            <w:proofErr w:type="gramEnd"/>
            <w:r w:rsidRPr="003D1147">
              <w:rPr>
                <w:rFonts w:ascii="Times New Roman" w:hAnsi="Times New Roman"/>
                <w:szCs w:val="24"/>
              </w:rPr>
              <w:t>0.145712)]}*</w:t>
            </w:r>
          </w:p>
        </w:tc>
      </w:tr>
      <w:tr w:rsidR="00E3443F" w:rsidRPr="003D1147" w14:paraId="1E740677" w14:textId="77777777" w:rsidTr="004903F0">
        <w:trPr>
          <w:trHeight w:val="270"/>
        </w:trPr>
        <w:tc>
          <w:tcPr>
            <w:tcW w:w="1629" w:type="dxa"/>
          </w:tcPr>
          <w:p w14:paraId="6F62A790" w14:textId="77777777" w:rsidR="00E3443F" w:rsidRPr="003D1147" w:rsidRDefault="00E3443F" w:rsidP="004903F0">
            <w:pPr>
              <w:widowControl w:val="0"/>
              <w:ind w:left="-9" w:right="-54"/>
              <w:rPr>
                <w:rFonts w:ascii="Times New Roman" w:hAnsi="Times New Roman"/>
                <w:szCs w:val="24"/>
              </w:rPr>
            </w:pPr>
          </w:p>
        </w:tc>
        <w:tc>
          <w:tcPr>
            <w:tcW w:w="738" w:type="dxa"/>
          </w:tcPr>
          <w:p w14:paraId="36C340B7"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7B967AA1" w14:textId="77777777" w:rsidR="00E3443F" w:rsidRPr="003D1147" w:rsidRDefault="00E3443F" w:rsidP="004903F0">
            <w:pPr>
              <w:widowControl w:val="0"/>
              <w:ind w:left="-63" w:right="-66"/>
              <w:rPr>
                <w:rFonts w:ascii="Times New Roman" w:hAnsi="Times New Roman"/>
                <w:szCs w:val="24"/>
              </w:rPr>
            </w:pPr>
          </w:p>
        </w:tc>
        <w:tc>
          <w:tcPr>
            <w:tcW w:w="2790" w:type="dxa"/>
          </w:tcPr>
          <w:p w14:paraId="56EB5DA2" w14:textId="77777777" w:rsidR="00E3443F" w:rsidRPr="003D1147" w:rsidRDefault="00E3443F" w:rsidP="004903F0">
            <w:pPr>
              <w:widowControl w:val="0"/>
              <w:ind w:left="-63" w:right="-45"/>
              <w:rPr>
                <w:rFonts w:ascii="Times New Roman" w:hAnsi="Times New Roman"/>
                <w:szCs w:val="24"/>
              </w:rPr>
            </w:pPr>
          </w:p>
        </w:tc>
      </w:tr>
      <w:tr w:rsidR="00E3443F" w:rsidRPr="003D1147" w14:paraId="67935A65" w14:textId="77777777" w:rsidTr="004903F0">
        <w:trPr>
          <w:trHeight w:val="270"/>
        </w:trPr>
        <w:tc>
          <w:tcPr>
            <w:tcW w:w="1629" w:type="dxa"/>
          </w:tcPr>
          <w:p w14:paraId="6428CB4F" w14:textId="77777777" w:rsidR="00E3443F" w:rsidRPr="003D1147" w:rsidRDefault="00E3443F" w:rsidP="004903F0">
            <w:pPr>
              <w:widowControl w:val="0"/>
              <w:ind w:left="-9" w:right="-54"/>
              <w:rPr>
                <w:rFonts w:ascii="Times New Roman" w:hAnsi="Times New Roman"/>
                <w:szCs w:val="24"/>
              </w:rPr>
            </w:pPr>
          </w:p>
        </w:tc>
        <w:tc>
          <w:tcPr>
            <w:tcW w:w="738" w:type="dxa"/>
          </w:tcPr>
          <w:p w14:paraId="0C0C8BDD"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585E61EB"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-1.301 and </w:t>
            </w:r>
          </w:p>
          <w:p w14:paraId="37DF5CE6"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1.273</w:t>
            </w:r>
          </w:p>
        </w:tc>
        <w:tc>
          <w:tcPr>
            <w:tcW w:w="2790" w:type="dxa"/>
          </w:tcPr>
          <w:p w14:paraId="0EFBA5F2"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-2.863 and </w:t>
            </w:r>
          </w:p>
          <w:p w14:paraId="6719E5D7"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1.273</w:t>
            </w:r>
          </w:p>
        </w:tc>
      </w:tr>
      <w:tr w:rsidR="00E3443F" w:rsidRPr="003D1147" w14:paraId="5D5E74C2" w14:textId="77777777" w:rsidTr="004903F0">
        <w:trPr>
          <w:trHeight w:val="270"/>
        </w:trPr>
        <w:tc>
          <w:tcPr>
            <w:tcW w:w="1629" w:type="dxa"/>
          </w:tcPr>
          <w:p w14:paraId="1AFFC71C" w14:textId="77777777" w:rsidR="00E3443F" w:rsidRPr="003D1147" w:rsidRDefault="00E3443F" w:rsidP="004903F0">
            <w:pPr>
              <w:widowControl w:val="0"/>
              <w:ind w:left="-9" w:right="-54"/>
              <w:rPr>
                <w:rFonts w:ascii="Times New Roman" w:hAnsi="Times New Roman"/>
                <w:szCs w:val="24"/>
              </w:rPr>
            </w:pPr>
          </w:p>
        </w:tc>
        <w:tc>
          <w:tcPr>
            <w:tcW w:w="738" w:type="dxa"/>
          </w:tcPr>
          <w:p w14:paraId="61863EA8"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761EA9CA" w14:textId="77777777" w:rsidR="00E3443F" w:rsidRPr="003D1147" w:rsidRDefault="00E3443F" w:rsidP="004903F0">
            <w:pPr>
              <w:widowControl w:val="0"/>
              <w:ind w:left="-63" w:right="-66"/>
              <w:rPr>
                <w:rFonts w:ascii="Times New Roman" w:hAnsi="Times New Roman"/>
                <w:szCs w:val="24"/>
              </w:rPr>
            </w:pPr>
          </w:p>
        </w:tc>
        <w:tc>
          <w:tcPr>
            <w:tcW w:w="2790" w:type="dxa"/>
          </w:tcPr>
          <w:p w14:paraId="1164A6C4" w14:textId="77777777" w:rsidR="00E3443F" w:rsidRPr="003D1147" w:rsidRDefault="00E3443F" w:rsidP="004903F0">
            <w:pPr>
              <w:widowControl w:val="0"/>
              <w:ind w:left="-63" w:right="-45"/>
              <w:rPr>
                <w:rFonts w:ascii="Times New Roman" w:hAnsi="Times New Roman"/>
                <w:szCs w:val="24"/>
              </w:rPr>
            </w:pPr>
          </w:p>
        </w:tc>
      </w:tr>
      <w:tr w:rsidR="00E3443F" w:rsidRPr="003D1147" w14:paraId="0A489711" w14:textId="77777777" w:rsidTr="004903F0">
        <w:trPr>
          <w:trHeight w:val="270"/>
        </w:trPr>
        <w:tc>
          <w:tcPr>
            <w:tcW w:w="1629" w:type="dxa"/>
          </w:tcPr>
          <w:p w14:paraId="0BB2223A"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Manganese (dissolved)</w:t>
            </w:r>
          </w:p>
          <w:p w14:paraId="4BD7C630" w14:textId="77777777" w:rsidR="00E3443F" w:rsidRPr="003D1147" w:rsidRDefault="00E3443F" w:rsidP="004903F0">
            <w:pPr>
              <w:widowControl w:val="0"/>
              <w:ind w:left="-9" w:right="-54"/>
              <w:rPr>
                <w:rFonts w:ascii="Times New Roman" w:hAnsi="Times New Roman"/>
                <w:szCs w:val="24"/>
              </w:rPr>
            </w:pPr>
          </w:p>
        </w:tc>
        <w:tc>
          <w:tcPr>
            <w:tcW w:w="738" w:type="dxa"/>
          </w:tcPr>
          <w:p w14:paraId="2FDB0557"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0068B5A6" w14:textId="14EC73C9"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6"/>
                <w:szCs w:val="24"/>
              </w:rPr>
              <w:pict w14:anchorId="183898F7">
                <v:shape id="_x0000_i1095" type="#_x0000_t75" style="width:51pt;height:15.75pt;visibility:visible;mso-wrap-style:square">
                  <v:imagedata r:id="rId15" o:title=""/>
                </v:shape>
              </w:pict>
            </w:r>
            <w:r w:rsidRPr="003D1147">
              <w:rPr>
                <w:rFonts w:ascii="Times New Roman" w:hAnsi="Times New Roman"/>
                <w:position w:val="-30"/>
                <w:szCs w:val="24"/>
              </w:rPr>
              <w:t xml:space="preserve"> </w:t>
            </w:r>
            <w:r w:rsidRPr="003D1147">
              <w:rPr>
                <w:rFonts w:ascii="Times New Roman" w:hAnsi="Times New Roman"/>
                <w:szCs w:val="24"/>
              </w:rPr>
              <w:t>0.9812*</w:t>
            </w:r>
          </w:p>
          <w:p w14:paraId="4C0D4904" w14:textId="77777777" w:rsidR="00E3443F" w:rsidRPr="003D1147" w:rsidRDefault="00E3443F" w:rsidP="004903F0">
            <w:pPr>
              <w:widowControl w:val="0"/>
              <w:ind w:left="-63" w:right="-66"/>
              <w:rPr>
                <w:rFonts w:ascii="Times New Roman" w:hAnsi="Times New Roman"/>
                <w:szCs w:val="24"/>
              </w:rPr>
            </w:pPr>
          </w:p>
          <w:p w14:paraId="34B702A2"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where A = 4.9187</w:t>
            </w:r>
          </w:p>
          <w:p w14:paraId="6BECE374"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and B = 0.7467</w:t>
            </w:r>
          </w:p>
        </w:tc>
        <w:tc>
          <w:tcPr>
            <w:tcW w:w="2790" w:type="dxa"/>
          </w:tcPr>
          <w:p w14:paraId="79DEDAD7" w14:textId="2C4F9386" w:rsidR="00E3443F" w:rsidRPr="003D1147" w:rsidRDefault="00E3443F" w:rsidP="004903F0">
            <w:pPr>
              <w:widowControl w:val="0"/>
              <w:ind w:left="-63" w:right="-45"/>
              <w:rPr>
                <w:rFonts w:ascii="Times New Roman" w:hAnsi="Times New Roman"/>
                <w:szCs w:val="24"/>
              </w:rPr>
            </w:pPr>
            <w:r w:rsidRPr="00E3443F">
              <w:rPr>
                <w:rFonts w:ascii="Times New Roman" w:hAnsi="Times New Roman"/>
                <w:noProof/>
                <w:position w:val="-6"/>
                <w:szCs w:val="24"/>
              </w:rPr>
              <w:pict w14:anchorId="1754A113">
                <v:shape id="_x0000_i1093" type="#_x0000_t75" style="width:51pt;height:15.75pt;visibility:visible;mso-wrap-style:square">
                  <v:imagedata r:id="rId15" o:title=""/>
                </v:shape>
              </w:pict>
            </w:r>
            <w:r w:rsidRPr="003D1147">
              <w:rPr>
                <w:rFonts w:ascii="Times New Roman" w:hAnsi="Times New Roman"/>
                <w:szCs w:val="24"/>
              </w:rPr>
              <w:t xml:space="preserve"> 0.9812*</w:t>
            </w:r>
          </w:p>
          <w:p w14:paraId="757E5420" w14:textId="77777777" w:rsidR="00E3443F" w:rsidRPr="003D1147" w:rsidRDefault="00E3443F" w:rsidP="004903F0">
            <w:pPr>
              <w:widowControl w:val="0"/>
              <w:ind w:left="-63" w:right="-45"/>
              <w:rPr>
                <w:rFonts w:ascii="Times New Roman" w:hAnsi="Times New Roman"/>
                <w:szCs w:val="24"/>
              </w:rPr>
            </w:pPr>
          </w:p>
          <w:p w14:paraId="0A6E50BB"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where A = 4.0635</w:t>
            </w:r>
          </w:p>
          <w:p w14:paraId="451BC836"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and B = 0.7467</w:t>
            </w:r>
          </w:p>
          <w:p w14:paraId="55DC94E2" w14:textId="77777777" w:rsidR="00E3443F" w:rsidRPr="003D1147" w:rsidRDefault="00E3443F" w:rsidP="004903F0">
            <w:pPr>
              <w:widowControl w:val="0"/>
              <w:ind w:left="-63" w:right="-45"/>
              <w:rPr>
                <w:rFonts w:ascii="Times New Roman" w:hAnsi="Times New Roman"/>
                <w:szCs w:val="24"/>
              </w:rPr>
            </w:pPr>
          </w:p>
        </w:tc>
      </w:tr>
      <w:tr w:rsidR="00E3443F" w:rsidRPr="003D1147" w14:paraId="6CE44B3F" w14:textId="77777777" w:rsidTr="004903F0">
        <w:trPr>
          <w:trHeight w:val="477"/>
        </w:trPr>
        <w:tc>
          <w:tcPr>
            <w:tcW w:w="1629" w:type="dxa"/>
          </w:tcPr>
          <w:p w14:paraId="1DD82F69" w14:textId="77777777" w:rsidR="00E3443F" w:rsidRPr="003D1147" w:rsidRDefault="00E3443F" w:rsidP="004903F0">
            <w:pPr>
              <w:widowControl w:val="0"/>
              <w:ind w:left="-9" w:right="-54"/>
              <w:rPr>
                <w:rFonts w:ascii="Times New Roman" w:hAnsi="Times New Roman"/>
                <w:szCs w:val="24"/>
              </w:rPr>
            </w:pPr>
          </w:p>
        </w:tc>
        <w:tc>
          <w:tcPr>
            <w:tcW w:w="738" w:type="dxa"/>
          </w:tcPr>
          <w:p w14:paraId="099F8685"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47F858B5" w14:textId="77777777" w:rsidR="00E3443F" w:rsidRPr="003D1147" w:rsidRDefault="00E3443F" w:rsidP="004903F0">
            <w:pPr>
              <w:widowControl w:val="0"/>
              <w:ind w:left="-63" w:right="-66"/>
              <w:rPr>
                <w:rFonts w:ascii="Times New Roman" w:hAnsi="Times New Roman"/>
                <w:szCs w:val="24"/>
              </w:rPr>
            </w:pPr>
          </w:p>
        </w:tc>
        <w:tc>
          <w:tcPr>
            <w:tcW w:w="2790" w:type="dxa"/>
          </w:tcPr>
          <w:p w14:paraId="1D700108" w14:textId="77777777" w:rsidR="00E3443F" w:rsidRPr="003D1147" w:rsidRDefault="00E3443F" w:rsidP="004903F0">
            <w:pPr>
              <w:widowControl w:val="0"/>
              <w:ind w:left="-63" w:right="-45"/>
              <w:rPr>
                <w:rFonts w:ascii="Times New Roman" w:hAnsi="Times New Roman"/>
                <w:szCs w:val="24"/>
              </w:rPr>
            </w:pPr>
          </w:p>
        </w:tc>
      </w:tr>
      <w:tr w:rsidR="00E3443F" w:rsidRPr="003D1147" w14:paraId="3204101D" w14:textId="77777777" w:rsidTr="004903F0">
        <w:trPr>
          <w:trHeight w:val="477"/>
        </w:trPr>
        <w:tc>
          <w:tcPr>
            <w:tcW w:w="1629" w:type="dxa"/>
          </w:tcPr>
          <w:p w14:paraId="0D27AAB3"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Mercury (dissolved)</w:t>
            </w:r>
          </w:p>
        </w:tc>
        <w:tc>
          <w:tcPr>
            <w:tcW w:w="738" w:type="dxa"/>
          </w:tcPr>
          <w:p w14:paraId="45CC3D6A"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475CE1AD"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2.6 × 0.85* = 2.2</w:t>
            </w:r>
          </w:p>
        </w:tc>
        <w:tc>
          <w:tcPr>
            <w:tcW w:w="2790" w:type="dxa"/>
          </w:tcPr>
          <w:p w14:paraId="514A7F57"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1.3 × 0.85* = 1.1</w:t>
            </w:r>
          </w:p>
        </w:tc>
      </w:tr>
      <w:tr w:rsidR="00E3443F" w:rsidRPr="003D1147" w14:paraId="6ED55B79" w14:textId="77777777" w:rsidTr="004903F0">
        <w:trPr>
          <w:trHeight w:val="225"/>
        </w:trPr>
        <w:tc>
          <w:tcPr>
            <w:tcW w:w="1629" w:type="dxa"/>
          </w:tcPr>
          <w:p w14:paraId="60EAE467" w14:textId="77777777" w:rsidR="00E3443F" w:rsidRPr="003D1147" w:rsidRDefault="00E3443F" w:rsidP="004903F0">
            <w:pPr>
              <w:widowControl w:val="0"/>
              <w:ind w:left="-9" w:right="-54"/>
              <w:rPr>
                <w:rFonts w:ascii="Times New Roman" w:hAnsi="Times New Roman"/>
                <w:szCs w:val="24"/>
              </w:rPr>
            </w:pPr>
          </w:p>
        </w:tc>
        <w:tc>
          <w:tcPr>
            <w:tcW w:w="738" w:type="dxa"/>
          </w:tcPr>
          <w:p w14:paraId="2E492247"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46B4D5FC" w14:textId="77777777" w:rsidR="00E3443F" w:rsidRPr="003D1147" w:rsidRDefault="00E3443F" w:rsidP="004903F0">
            <w:pPr>
              <w:widowControl w:val="0"/>
              <w:ind w:left="-63" w:right="-66"/>
              <w:rPr>
                <w:rFonts w:ascii="Times New Roman" w:hAnsi="Times New Roman"/>
                <w:szCs w:val="24"/>
              </w:rPr>
            </w:pPr>
          </w:p>
        </w:tc>
        <w:tc>
          <w:tcPr>
            <w:tcW w:w="2790" w:type="dxa"/>
          </w:tcPr>
          <w:p w14:paraId="2281F65F" w14:textId="77777777" w:rsidR="00E3443F" w:rsidRPr="003D1147" w:rsidRDefault="00E3443F" w:rsidP="004903F0">
            <w:pPr>
              <w:widowControl w:val="0"/>
              <w:ind w:left="-63" w:right="-45"/>
              <w:rPr>
                <w:rFonts w:ascii="Times New Roman" w:hAnsi="Times New Roman"/>
                <w:szCs w:val="24"/>
              </w:rPr>
            </w:pPr>
          </w:p>
        </w:tc>
      </w:tr>
      <w:tr w:rsidR="00E3443F" w:rsidRPr="003D1147" w14:paraId="4B90AE29" w14:textId="77777777" w:rsidTr="004903F0">
        <w:trPr>
          <w:trHeight w:val="477"/>
        </w:trPr>
        <w:tc>
          <w:tcPr>
            <w:tcW w:w="1629" w:type="dxa"/>
          </w:tcPr>
          <w:p w14:paraId="0A231D4F"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Nickel (dissolved)</w:t>
            </w:r>
          </w:p>
        </w:tc>
        <w:tc>
          <w:tcPr>
            <w:tcW w:w="738" w:type="dxa"/>
          </w:tcPr>
          <w:p w14:paraId="002805FE"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1A7A8DC9" w14:textId="2D988025"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6"/>
                <w:szCs w:val="24"/>
              </w:rPr>
              <w:pict w14:anchorId="28D54D3D">
                <v:shape id="_x0000_i1091" type="#_x0000_t75" style="width:87.75pt;height:15.75pt;visibility:visible;mso-wrap-style:square">
                  <v:imagedata r:id="rId16" o:title=""/>
                </v:shape>
              </w:pict>
            </w:r>
          </w:p>
        </w:tc>
        <w:tc>
          <w:tcPr>
            <w:tcW w:w="2790" w:type="dxa"/>
          </w:tcPr>
          <w:p w14:paraId="6A9E0773" w14:textId="09B84AD3" w:rsidR="00E3443F" w:rsidRPr="003D1147" w:rsidRDefault="00E3443F" w:rsidP="004903F0">
            <w:pPr>
              <w:widowControl w:val="0"/>
              <w:ind w:left="-63" w:right="-45"/>
              <w:rPr>
                <w:rFonts w:ascii="Times New Roman" w:hAnsi="Times New Roman"/>
                <w:szCs w:val="24"/>
              </w:rPr>
            </w:pPr>
            <w:r w:rsidRPr="00E3443F">
              <w:rPr>
                <w:rFonts w:ascii="Times New Roman" w:hAnsi="Times New Roman"/>
                <w:noProof/>
                <w:position w:val="-6"/>
                <w:szCs w:val="24"/>
              </w:rPr>
              <w:pict w14:anchorId="2E2832F4">
                <v:shape id="_x0000_i1089" type="#_x0000_t75" style="width:87.75pt;height:15.75pt;visibility:visible;mso-wrap-style:square">
                  <v:imagedata r:id="rId17" o:title=""/>
                </v:shape>
              </w:pict>
            </w:r>
          </w:p>
        </w:tc>
      </w:tr>
      <w:tr w:rsidR="00E3443F" w:rsidRPr="003D1147" w14:paraId="7174A275" w14:textId="77777777" w:rsidTr="004903F0">
        <w:tc>
          <w:tcPr>
            <w:tcW w:w="1629" w:type="dxa"/>
          </w:tcPr>
          <w:p w14:paraId="08762FB8" w14:textId="77777777" w:rsidR="00E3443F" w:rsidRPr="003D1147" w:rsidRDefault="00E3443F" w:rsidP="004903F0">
            <w:pPr>
              <w:widowControl w:val="0"/>
              <w:ind w:left="-9" w:right="-54"/>
              <w:rPr>
                <w:rFonts w:ascii="Times New Roman" w:hAnsi="Times New Roman"/>
                <w:szCs w:val="24"/>
              </w:rPr>
            </w:pPr>
          </w:p>
        </w:tc>
        <w:tc>
          <w:tcPr>
            <w:tcW w:w="738" w:type="dxa"/>
          </w:tcPr>
          <w:p w14:paraId="39114AA2"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676909CF" w14:textId="77777777" w:rsidR="00E3443F" w:rsidRPr="003D1147" w:rsidRDefault="00E3443F" w:rsidP="004903F0">
            <w:pPr>
              <w:widowControl w:val="0"/>
              <w:ind w:left="-63" w:right="-66"/>
              <w:rPr>
                <w:rFonts w:ascii="Times New Roman" w:hAnsi="Times New Roman"/>
                <w:szCs w:val="24"/>
              </w:rPr>
            </w:pPr>
          </w:p>
        </w:tc>
        <w:tc>
          <w:tcPr>
            <w:tcW w:w="2790" w:type="dxa"/>
          </w:tcPr>
          <w:p w14:paraId="43AA25B0" w14:textId="77777777" w:rsidR="00E3443F" w:rsidRPr="003D1147" w:rsidRDefault="00E3443F" w:rsidP="004903F0">
            <w:pPr>
              <w:widowControl w:val="0"/>
              <w:ind w:left="-63" w:right="-45"/>
              <w:rPr>
                <w:rFonts w:ascii="Times New Roman" w:hAnsi="Times New Roman"/>
                <w:szCs w:val="24"/>
              </w:rPr>
            </w:pPr>
          </w:p>
        </w:tc>
      </w:tr>
      <w:tr w:rsidR="00E3443F" w:rsidRPr="003D1147" w14:paraId="284FE12C" w14:textId="77777777" w:rsidTr="004903F0">
        <w:tc>
          <w:tcPr>
            <w:tcW w:w="1629" w:type="dxa"/>
          </w:tcPr>
          <w:p w14:paraId="22895452" w14:textId="77777777" w:rsidR="00E3443F" w:rsidRPr="003D1147" w:rsidRDefault="00E3443F" w:rsidP="004903F0">
            <w:pPr>
              <w:widowControl w:val="0"/>
              <w:ind w:left="-9" w:right="-54"/>
              <w:rPr>
                <w:rFonts w:ascii="Times New Roman" w:hAnsi="Times New Roman"/>
                <w:szCs w:val="24"/>
              </w:rPr>
            </w:pPr>
          </w:p>
        </w:tc>
        <w:tc>
          <w:tcPr>
            <w:tcW w:w="738" w:type="dxa"/>
          </w:tcPr>
          <w:p w14:paraId="0974A456"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5AD122D9"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0.5173 and </w:t>
            </w:r>
          </w:p>
          <w:p w14:paraId="2432D419"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0.8460</w:t>
            </w:r>
          </w:p>
        </w:tc>
        <w:tc>
          <w:tcPr>
            <w:tcW w:w="2790" w:type="dxa"/>
          </w:tcPr>
          <w:p w14:paraId="4CFF80D3"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-2.286 and </w:t>
            </w:r>
          </w:p>
          <w:p w14:paraId="00FDEBE8"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i/>
                <w:szCs w:val="24"/>
              </w:rPr>
              <w:t xml:space="preserve">B </w:t>
            </w:r>
            <w:r w:rsidRPr="003D1147">
              <w:rPr>
                <w:rFonts w:ascii="Times New Roman" w:hAnsi="Times New Roman"/>
                <w:szCs w:val="24"/>
              </w:rPr>
              <w:t>= 0.8460</w:t>
            </w:r>
          </w:p>
        </w:tc>
      </w:tr>
      <w:tr w:rsidR="00E3443F" w:rsidRPr="003D1147" w14:paraId="14A219AA" w14:textId="77777777" w:rsidTr="004903F0">
        <w:tc>
          <w:tcPr>
            <w:tcW w:w="1629" w:type="dxa"/>
          </w:tcPr>
          <w:p w14:paraId="1B7E302D" w14:textId="77777777" w:rsidR="00E3443F" w:rsidRPr="003D1147" w:rsidRDefault="00E3443F" w:rsidP="004903F0">
            <w:pPr>
              <w:widowControl w:val="0"/>
              <w:ind w:left="-9" w:right="-54"/>
              <w:rPr>
                <w:rFonts w:ascii="Times New Roman" w:hAnsi="Times New Roman"/>
                <w:szCs w:val="24"/>
              </w:rPr>
            </w:pPr>
          </w:p>
        </w:tc>
        <w:tc>
          <w:tcPr>
            <w:tcW w:w="738" w:type="dxa"/>
          </w:tcPr>
          <w:p w14:paraId="530AEF7F"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6592C5B8" w14:textId="77777777" w:rsidR="00E3443F" w:rsidRPr="003D1147" w:rsidRDefault="00E3443F" w:rsidP="004903F0">
            <w:pPr>
              <w:widowControl w:val="0"/>
              <w:ind w:left="-63" w:right="-66"/>
              <w:rPr>
                <w:rFonts w:ascii="Times New Roman" w:hAnsi="Times New Roman"/>
                <w:szCs w:val="24"/>
              </w:rPr>
            </w:pPr>
          </w:p>
        </w:tc>
        <w:tc>
          <w:tcPr>
            <w:tcW w:w="2790" w:type="dxa"/>
          </w:tcPr>
          <w:p w14:paraId="4AB81FA0" w14:textId="77777777" w:rsidR="00E3443F" w:rsidRPr="003D1147" w:rsidRDefault="00E3443F" w:rsidP="004903F0">
            <w:pPr>
              <w:widowControl w:val="0"/>
              <w:ind w:left="-63" w:right="-45"/>
              <w:rPr>
                <w:rFonts w:ascii="Times New Roman" w:hAnsi="Times New Roman"/>
                <w:szCs w:val="24"/>
              </w:rPr>
            </w:pPr>
          </w:p>
        </w:tc>
      </w:tr>
      <w:tr w:rsidR="00E3443F" w:rsidRPr="003D1147" w14:paraId="018C044F" w14:textId="77777777" w:rsidTr="004903F0">
        <w:tc>
          <w:tcPr>
            <w:tcW w:w="1629" w:type="dxa"/>
          </w:tcPr>
          <w:p w14:paraId="29BF4EC0"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TRC</w:t>
            </w:r>
          </w:p>
        </w:tc>
        <w:tc>
          <w:tcPr>
            <w:tcW w:w="738" w:type="dxa"/>
          </w:tcPr>
          <w:p w14:paraId="2B3CD3DF"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5798EDB9"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19</w:t>
            </w:r>
          </w:p>
        </w:tc>
        <w:tc>
          <w:tcPr>
            <w:tcW w:w="2790" w:type="dxa"/>
          </w:tcPr>
          <w:p w14:paraId="20E4B8A3"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11</w:t>
            </w:r>
          </w:p>
        </w:tc>
      </w:tr>
      <w:tr w:rsidR="00E3443F" w:rsidRPr="003D1147" w14:paraId="3C276287" w14:textId="77777777" w:rsidTr="004903F0">
        <w:tc>
          <w:tcPr>
            <w:tcW w:w="1629" w:type="dxa"/>
          </w:tcPr>
          <w:p w14:paraId="738DFBED" w14:textId="77777777" w:rsidR="00E3443F" w:rsidRPr="003D1147" w:rsidRDefault="00E3443F" w:rsidP="004903F0">
            <w:pPr>
              <w:widowControl w:val="0"/>
              <w:ind w:left="-9" w:right="-54"/>
              <w:rPr>
                <w:rFonts w:ascii="Times New Roman" w:hAnsi="Times New Roman"/>
                <w:szCs w:val="24"/>
              </w:rPr>
            </w:pPr>
          </w:p>
        </w:tc>
        <w:tc>
          <w:tcPr>
            <w:tcW w:w="738" w:type="dxa"/>
          </w:tcPr>
          <w:p w14:paraId="290699E7"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7D4AFA06" w14:textId="77777777" w:rsidR="00E3443F" w:rsidRPr="003D1147" w:rsidRDefault="00E3443F" w:rsidP="004903F0">
            <w:pPr>
              <w:widowControl w:val="0"/>
              <w:ind w:left="-63" w:right="-66"/>
              <w:rPr>
                <w:rFonts w:ascii="Times New Roman" w:hAnsi="Times New Roman"/>
                <w:szCs w:val="24"/>
              </w:rPr>
            </w:pPr>
          </w:p>
        </w:tc>
        <w:tc>
          <w:tcPr>
            <w:tcW w:w="2790" w:type="dxa"/>
          </w:tcPr>
          <w:p w14:paraId="4066A07B" w14:textId="77777777" w:rsidR="00E3443F" w:rsidRPr="003D1147" w:rsidRDefault="00E3443F" w:rsidP="004903F0">
            <w:pPr>
              <w:widowControl w:val="0"/>
              <w:ind w:left="-63" w:right="-45"/>
              <w:rPr>
                <w:rFonts w:ascii="Times New Roman" w:hAnsi="Times New Roman"/>
                <w:szCs w:val="24"/>
              </w:rPr>
            </w:pPr>
          </w:p>
        </w:tc>
      </w:tr>
      <w:tr w:rsidR="00E3443F" w:rsidRPr="003D1147" w14:paraId="6FB9388B" w14:textId="77777777" w:rsidTr="004903F0">
        <w:tc>
          <w:tcPr>
            <w:tcW w:w="1629" w:type="dxa"/>
          </w:tcPr>
          <w:p w14:paraId="4DFBB8B2"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Zinc (dissolved)</w:t>
            </w:r>
          </w:p>
        </w:tc>
        <w:tc>
          <w:tcPr>
            <w:tcW w:w="738" w:type="dxa"/>
          </w:tcPr>
          <w:p w14:paraId="4CE974D5" w14:textId="77777777" w:rsidR="00E3443F" w:rsidRPr="003D1147" w:rsidRDefault="00E3443F" w:rsidP="004903F0">
            <w:pPr>
              <w:widowControl w:val="0"/>
              <w:ind w:left="-90" w:right="-90"/>
              <w:jc w:val="center"/>
              <w:rPr>
                <w:rFonts w:ascii="Times New Roman" w:hAnsi="Times New Roman"/>
                <w:szCs w:val="24"/>
              </w:rPr>
            </w:pPr>
          </w:p>
        </w:tc>
        <w:tc>
          <w:tcPr>
            <w:tcW w:w="2610" w:type="dxa"/>
          </w:tcPr>
          <w:p w14:paraId="3333E5FF" w14:textId="3E4241CA" w:rsidR="00E3443F" w:rsidRPr="003D1147" w:rsidRDefault="00E3443F" w:rsidP="004903F0">
            <w:pPr>
              <w:widowControl w:val="0"/>
              <w:ind w:left="-63" w:right="-66"/>
              <w:rPr>
                <w:rFonts w:ascii="Times New Roman" w:hAnsi="Times New Roman"/>
                <w:szCs w:val="24"/>
              </w:rPr>
            </w:pPr>
            <w:r w:rsidRPr="00E3443F">
              <w:rPr>
                <w:rFonts w:ascii="Times New Roman" w:hAnsi="Times New Roman"/>
                <w:noProof/>
                <w:position w:val="-6"/>
                <w:szCs w:val="24"/>
              </w:rPr>
              <w:pict w14:anchorId="75D7C051">
                <v:shape id="_x0000_i1087" type="#_x0000_t75" style="width:87.75pt;height:15.75pt;visibility:visible;mso-wrap-style:square">
                  <v:imagedata r:id="rId18" o:title=""/>
                </v:shape>
              </w:pict>
            </w:r>
          </w:p>
        </w:tc>
        <w:tc>
          <w:tcPr>
            <w:tcW w:w="2790" w:type="dxa"/>
          </w:tcPr>
          <w:p w14:paraId="690B4093" w14:textId="4DDAD42E" w:rsidR="00E3443F" w:rsidRPr="003D1147" w:rsidRDefault="00E3443F" w:rsidP="004903F0">
            <w:pPr>
              <w:widowControl w:val="0"/>
              <w:ind w:left="-63" w:right="-45"/>
              <w:rPr>
                <w:rFonts w:ascii="Times New Roman" w:hAnsi="Times New Roman"/>
                <w:szCs w:val="24"/>
              </w:rPr>
            </w:pPr>
            <w:r w:rsidRPr="00E3443F">
              <w:rPr>
                <w:rFonts w:ascii="Times New Roman" w:hAnsi="Times New Roman"/>
                <w:noProof/>
                <w:position w:val="-6"/>
                <w:szCs w:val="24"/>
              </w:rPr>
              <w:pict w14:anchorId="21ADCADF">
                <v:shape id="_x0000_i1085" type="#_x0000_t75" style="width:87.75pt;height:15.75pt;visibility:visible;mso-wrap-style:square">
                  <v:imagedata r:id="rId19" o:title=""/>
                </v:shape>
              </w:pict>
            </w:r>
          </w:p>
        </w:tc>
      </w:tr>
      <w:tr w:rsidR="00E3443F" w:rsidRPr="003D1147" w14:paraId="0DD4DB96" w14:textId="77777777" w:rsidTr="004903F0">
        <w:trPr>
          <w:trHeight w:val="90"/>
        </w:trPr>
        <w:tc>
          <w:tcPr>
            <w:tcW w:w="1629" w:type="dxa"/>
          </w:tcPr>
          <w:p w14:paraId="2FBB10FA" w14:textId="77777777" w:rsidR="00E3443F" w:rsidRPr="003D1147" w:rsidRDefault="00E3443F" w:rsidP="004903F0">
            <w:pPr>
              <w:widowControl w:val="0"/>
              <w:ind w:left="-9" w:right="-54"/>
              <w:rPr>
                <w:rFonts w:ascii="Times New Roman" w:hAnsi="Times New Roman"/>
                <w:szCs w:val="24"/>
              </w:rPr>
            </w:pPr>
          </w:p>
        </w:tc>
        <w:tc>
          <w:tcPr>
            <w:tcW w:w="738" w:type="dxa"/>
          </w:tcPr>
          <w:p w14:paraId="368710A0" w14:textId="77777777" w:rsidR="00E3443F" w:rsidRPr="003D1147" w:rsidDel="001D4027" w:rsidRDefault="00E3443F" w:rsidP="004903F0">
            <w:pPr>
              <w:widowControl w:val="0"/>
              <w:ind w:left="-90" w:right="-90"/>
              <w:jc w:val="center"/>
              <w:rPr>
                <w:rFonts w:ascii="Times New Roman" w:hAnsi="Times New Roman"/>
                <w:szCs w:val="24"/>
              </w:rPr>
            </w:pPr>
          </w:p>
        </w:tc>
        <w:tc>
          <w:tcPr>
            <w:tcW w:w="2610" w:type="dxa"/>
          </w:tcPr>
          <w:p w14:paraId="7695A0BD" w14:textId="77777777" w:rsidR="00E3443F" w:rsidRPr="003D1147" w:rsidRDefault="00E3443F" w:rsidP="004903F0">
            <w:pPr>
              <w:widowControl w:val="0"/>
              <w:ind w:left="-63" w:right="-66"/>
              <w:rPr>
                <w:rFonts w:ascii="Times New Roman" w:hAnsi="Times New Roman"/>
                <w:i/>
                <w:szCs w:val="24"/>
              </w:rPr>
            </w:pPr>
          </w:p>
        </w:tc>
        <w:tc>
          <w:tcPr>
            <w:tcW w:w="2790" w:type="dxa"/>
          </w:tcPr>
          <w:p w14:paraId="654471F6" w14:textId="77777777" w:rsidR="00E3443F" w:rsidRPr="003D1147" w:rsidRDefault="00E3443F" w:rsidP="004903F0">
            <w:pPr>
              <w:widowControl w:val="0"/>
              <w:ind w:left="-63" w:right="-45"/>
              <w:rPr>
                <w:rFonts w:ascii="Times New Roman" w:hAnsi="Times New Roman"/>
                <w:i/>
                <w:szCs w:val="24"/>
              </w:rPr>
            </w:pPr>
          </w:p>
        </w:tc>
      </w:tr>
      <w:tr w:rsidR="00E3443F" w:rsidRPr="003D1147" w14:paraId="11D8719D" w14:textId="77777777" w:rsidTr="004903F0">
        <w:tc>
          <w:tcPr>
            <w:tcW w:w="1629" w:type="dxa"/>
          </w:tcPr>
          <w:p w14:paraId="39F8CE94" w14:textId="77777777" w:rsidR="00E3443F" w:rsidRPr="003D1147" w:rsidRDefault="00E3443F" w:rsidP="004903F0">
            <w:pPr>
              <w:widowControl w:val="0"/>
              <w:ind w:left="-9" w:right="-54"/>
              <w:rPr>
                <w:rFonts w:ascii="Times New Roman" w:hAnsi="Times New Roman"/>
                <w:szCs w:val="24"/>
              </w:rPr>
            </w:pPr>
          </w:p>
        </w:tc>
        <w:tc>
          <w:tcPr>
            <w:tcW w:w="738" w:type="dxa"/>
          </w:tcPr>
          <w:p w14:paraId="1919C960" w14:textId="77777777" w:rsidR="00E3443F" w:rsidRPr="003D1147" w:rsidDel="001D4027" w:rsidRDefault="00E3443F" w:rsidP="004903F0">
            <w:pPr>
              <w:widowControl w:val="0"/>
              <w:ind w:left="-90" w:right="-90"/>
              <w:jc w:val="center"/>
              <w:rPr>
                <w:rFonts w:ascii="Times New Roman" w:hAnsi="Times New Roman"/>
                <w:szCs w:val="24"/>
              </w:rPr>
            </w:pPr>
          </w:p>
        </w:tc>
        <w:tc>
          <w:tcPr>
            <w:tcW w:w="2610" w:type="dxa"/>
          </w:tcPr>
          <w:p w14:paraId="0D4F37E7"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0.9035 and </w:t>
            </w:r>
          </w:p>
          <w:p w14:paraId="33204C18" w14:textId="77777777" w:rsidR="00E3443F" w:rsidRPr="003D1147" w:rsidRDefault="00E3443F" w:rsidP="004903F0">
            <w:pPr>
              <w:widowControl w:val="0"/>
              <w:ind w:left="-63" w:right="-66"/>
              <w:rPr>
                <w:rFonts w:ascii="Times New Roman" w:hAnsi="Times New Roman"/>
                <w:i/>
                <w:szCs w:val="24"/>
              </w:rPr>
            </w:pPr>
            <w:r w:rsidRPr="003D1147">
              <w:rPr>
                <w:rFonts w:ascii="Times New Roman" w:hAnsi="Times New Roman"/>
                <w:i/>
                <w:szCs w:val="24"/>
              </w:rPr>
              <w:t xml:space="preserve">B </w:t>
            </w:r>
            <w:r w:rsidRPr="003D1147">
              <w:rPr>
                <w:rFonts w:ascii="Times New Roman" w:hAnsi="Times New Roman"/>
                <w:szCs w:val="24"/>
              </w:rPr>
              <w:t>= 0.8473</w:t>
            </w:r>
          </w:p>
        </w:tc>
        <w:tc>
          <w:tcPr>
            <w:tcW w:w="2790" w:type="dxa"/>
          </w:tcPr>
          <w:p w14:paraId="791410E1" w14:textId="77777777" w:rsidR="00E3443F" w:rsidRPr="003D1147" w:rsidRDefault="00E3443F" w:rsidP="004903F0">
            <w:pPr>
              <w:widowControl w:val="0"/>
              <w:ind w:left="-63" w:right="-45"/>
              <w:rPr>
                <w:rFonts w:ascii="Times New Roman" w:hAnsi="Times New Roman"/>
                <w:i/>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-0.4456 and </w:t>
            </w:r>
            <w:r w:rsidRPr="003D1147">
              <w:rPr>
                <w:rFonts w:ascii="Times New Roman" w:hAnsi="Times New Roman"/>
                <w:i/>
                <w:szCs w:val="24"/>
              </w:rPr>
              <w:t xml:space="preserve">B </w:t>
            </w:r>
            <w:r w:rsidRPr="003D1147">
              <w:rPr>
                <w:rFonts w:ascii="Times New Roman" w:hAnsi="Times New Roman"/>
                <w:szCs w:val="24"/>
              </w:rPr>
              <w:t>= 0.8473</w:t>
            </w:r>
          </w:p>
        </w:tc>
      </w:tr>
      <w:tr w:rsidR="00E3443F" w:rsidRPr="003D1147" w14:paraId="3D0EA03D" w14:textId="77777777" w:rsidTr="004903F0">
        <w:tc>
          <w:tcPr>
            <w:tcW w:w="1629" w:type="dxa"/>
          </w:tcPr>
          <w:p w14:paraId="378B60D6" w14:textId="77777777" w:rsidR="00E3443F" w:rsidRPr="003D1147" w:rsidRDefault="00E3443F" w:rsidP="004903F0">
            <w:pPr>
              <w:widowControl w:val="0"/>
              <w:ind w:left="-9" w:right="-54"/>
              <w:rPr>
                <w:rFonts w:ascii="Times New Roman" w:hAnsi="Times New Roman"/>
                <w:szCs w:val="24"/>
              </w:rPr>
            </w:pPr>
          </w:p>
        </w:tc>
        <w:tc>
          <w:tcPr>
            <w:tcW w:w="738" w:type="dxa"/>
          </w:tcPr>
          <w:p w14:paraId="790ED28C" w14:textId="77777777" w:rsidR="00E3443F" w:rsidRPr="003D1147" w:rsidDel="001D4027" w:rsidRDefault="00E3443F" w:rsidP="004903F0">
            <w:pPr>
              <w:widowControl w:val="0"/>
              <w:ind w:left="-90" w:right="-90"/>
              <w:jc w:val="center"/>
              <w:rPr>
                <w:rFonts w:ascii="Times New Roman" w:hAnsi="Times New Roman"/>
                <w:szCs w:val="24"/>
              </w:rPr>
            </w:pPr>
          </w:p>
        </w:tc>
        <w:tc>
          <w:tcPr>
            <w:tcW w:w="2610" w:type="dxa"/>
          </w:tcPr>
          <w:p w14:paraId="48B038C6" w14:textId="77777777" w:rsidR="00E3443F" w:rsidRPr="003D1147" w:rsidRDefault="00E3443F" w:rsidP="004903F0">
            <w:pPr>
              <w:widowControl w:val="0"/>
              <w:ind w:left="-63" w:right="-66"/>
              <w:rPr>
                <w:rFonts w:ascii="Times New Roman" w:hAnsi="Times New Roman"/>
                <w:szCs w:val="24"/>
              </w:rPr>
            </w:pPr>
          </w:p>
        </w:tc>
        <w:tc>
          <w:tcPr>
            <w:tcW w:w="2790" w:type="dxa"/>
          </w:tcPr>
          <w:p w14:paraId="2B7EDDC5" w14:textId="77777777" w:rsidR="00E3443F" w:rsidRPr="003D1147" w:rsidRDefault="00E3443F" w:rsidP="004903F0">
            <w:pPr>
              <w:widowControl w:val="0"/>
              <w:ind w:left="-63" w:right="-45"/>
              <w:rPr>
                <w:rFonts w:ascii="Times New Roman" w:hAnsi="Times New Roman"/>
                <w:szCs w:val="24"/>
              </w:rPr>
            </w:pPr>
          </w:p>
        </w:tc>
      </w:tr>
      <w:tr w:rsidR="00E3443F" w:rsidRPr="003D1147" w14:paraId="32BFC07C" w14:textId="77777777" w:rsidTr="004903F0">
        <w:trPr>
          <w:trHeight w:val="513"/>
        </w:trPr>
        <w:tc>
          <w:tcPr>
            <w:tcW w:w="1629" w:type="dxa"/>
            <w:vAlign w:val="bottom"/>
          </w:tcPr>
          <w:p w14:paraId="75261D8C"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Benzene</w:t>
            </w:r>
          </w:p>
        </w:tc>
        <w:tc>
          <w:tcPr>
            <w:tcW w:w="738" w:type="dxa"/>
            <w:vAlign w:val="bottom"/>
          </w:tcPr>
          <w:p w14:paraId="52487872" w14:textId="77777777" w:rsidR="00E3443F" w:rsidRPr="003D1147" w:rsidRDefault="00E3443F" w:rsidP="004903F0">
            <w:pPr>
              <w:widowControl w:val="0"/>
              <w:ind w:left="-90" w:right="-90"/>
              <w:jc w:val="center"/>
              <w:rPr>
                <w:rFonts w:ascii="Times New Roman" w:hAnsi="Times New Roman"/>
                <w:szCs w:val="24"/>
              </w:rPr>
            </w:pPr>
          </w:p>
        </w:tc>
        <w:tc>
          <w:tcPr>
            <w:tcW w:w="2610" w:type="dxa"/>
            <w:vAlign w:val="bottom"/>
          </w:tcPr>
          <w:p w14:paraId="41419F88"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4200</w:t>
            </w:r>
          </w:p>
        </w:tc>
        <w:tc>
          <w:tcPr>
            <w:tcW w:w="2790" w:type="dxa"/>
            <w:vAlign w:val="bottom"/>
          </w:tcPr>
          <w:p w14:paraId="0D91F063"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860</w:t>
            </w:r>
          </w:p>
        </w:tc>
      </w:tr>
      <w:tr w:rsidR="00E3443F" w:rsidRPr="003D1147" w14:paraId="781BFC2F" w14:textId="77777777" w:rsidTr="004903F0">
        <w:trPr>
          <w:trHeight w:val="513"/>
        </w:trPr>
        <w:tc>
          <w:tcPr>
            <w:tcW w:w="1629" w:type="dxa"/>
            <w:vAlign w:val="bottom"/>
          </w:tcPr>
          <w:p w14:paraId="01482992"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Ethylbenzene</w:t>
            </w:r>
          </w:p>
        </w:tc>
        <w:tc>
          <w:tcPr>
            <w:tcW w:w="738" w:type="dxa"/>
            <w:vAlign w:val="bottom"/>
          </w:tcPr>
          <w:p w14:paraId="486F7552" w14:textId="77777777" w:rsidR="00E3443F" w:rsidRPr="003D1147" w:rsidRDefault="00E3443F" w:rsidP="004903F0">
            <w:pPr>
              <w:widowControl w:val="0"/>
              <w:ind w:left="-90" w:right="-90"/>
              <w:jc w:val="center"/>
              <w:rPr>
                <w:rFonts w:ascii="Times New Roman" w:hAnsi="Times New Roman"/>
                <w:szCs w:val="24"/>
              </w:rPr>
            </w:pPr>
          </w:p>
        </w:tc>
        <w:tc>
          <w:tcPr>
            <w:tcW w:w="2610" w:type="dxa"/>
            <w:vAlign w:val="bottom"/>
          </w:tcPr>
          <w:p w14:paraId="76F495DE"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150</w:t>
            </w:r>
          </w:p>
        </w:tc>
        <w:tc>
          <w:tcPr>
            <w:tcW w:w="2790" w:type="dxa"/>
            <w:vAlign w:val="bottom"/>
          </w:tcPr>
          <w:p w14:paraId="20264B1B"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14</w:t>
            </w:r>
          </w:p>
        </w:tc>
      </w:tr>
      <w:tr w:rsidR="00E3443F" w:rsidRPr="003D1147" w14:paraId="180B499D" w14:textId="77777777" w:rsidTr="004903F0">
        <w:trPr>
          <w:trHeight w:val="486"/>
        </w:trPr>
        <w:tc>
          <w:tcPr>
            <w:tcW w:w="1629" w:type="dxa"/>
            <w:vAlign w:val="bottom"/>
          </w:tcPr>
          <w:p w14:paraId="64A68BD0"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Toluene</w:t>
            </w:r>
          </w:p>
        </w:tc>
        <w:tc>
          <w:tcPr>
            <w:tcW w:w="738" w:type="dxa"/>
            <w:vAlign w:val="bottom"/>
          </w:tcPr>
          <w:p w14:paraId="644E8466" w14:textId="77777777" w:rsidR="00E3443F" w:rsidRPr="003D1147" w:rsidRDefault="00E3443F" w:rsidP="004903F0">
            <w:pPr>
              <w:widowControl w:val="0"/>
              <w:ind w:left="-90" w:right="-90"/>
              <w:jc w:val="center"/>
              <w:rPr>
                <w:rFonts w:ascii="Times New Roman" w:hAnsi="Times New Roman"/>
                <w:szCs w:val="24"/>
              </w:rPr>
            </w:pPr>
          </w:p>
        </w:tc>
        <w:tc>
          <w:tcPr>
            <w:tcW w:w="2610" w:type="dxa"/>
            <w:vAlign w:val="bottom"/>
          </w:tcPr>
          <w:p w14:paraId="333A3517"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2000</w:t>
            </w:r>
          </w:p>
        </w:tc>
        <w:tc>
          <w:tcPr>
            <w:tcW w:w="2790" w:type="dxa"/>
            <w:vAlign w:val="bottom"/>
          </w:tcPr>
          <w:p w14:paraId="5B138CBE"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600</w:t>
            </w:r>
          </w:p>
        </w:tc>
      </w:tr>
      <w:tr w:rsidR="00E3443F" w:rsidRPr="003D1147" w14:paraId="43F1F134" w14:textId="77777777" w:rsidTr="004903F0">
        <w:trPr>
          <w:trHeight w:val="468"/>
        </w:trPr>
        <w:tc>
          <w:tcPr>
            <w:tcW w:w="1629" w:type="dxa"/>
            <w:vAlign w:val="bottom"/>
          </w:tcPr>
          <w:p w14:paraId="0413D7CB" w14:textId="77777777" w:rsidR="00E3443F" w:rsidRPr="003D1147" w:rsidRDefault="00E3443F" w:rsidP="004903F0">
            <w:pPr>
              <w:widowControl w:val="0"/>
              <w:ind w:left="-9" w:right="-54"/>
              <w:rPr>
                <w:rFonts w:ascii="Times New Roman" w:hAnsi="Times New Roman"/>
                <w:szCs w:val="24"/>
              </w:rPr>
            </w:pPr>
            <w:r w:rsidRPr="003D1147">
              <w:rPr>
                <w:rFonts w:ascii="Times New Roman" w:hAnsi="Times New Roman"/>
                <w:szCs w:val="24"/>
              </w:rPr>
              <w:t>Xylene(s)</w:t>
            </w:r>
          </w:p>
        </w:tc>
        <w:tc>
          <w:tcPr>
            <w:tcW w:w="738" w:type="dxa"/>
            <w:vAlign w:val="bottom"/>
          </w:tcPr>
          <w:p w14:paraId="084A2C5D" w14:textId="77777777" w:rsidR="00E3443F" w:rsidRPr="003D1147" w:rsidRDefault="00E3443F" w:rsidP="004903F0">
            <w:pPr>
              <w:widowControl w:val="0"/>
              <w:ind w:left="-90" w:right="-90"/>
              <w:jc w:val="center"/>
              <w:rPr>
                <w:rFonts w:ascii="Times New Roman" w:hAnsi="Times New Roman"/>
                <w:szCs w:val="24"/>
              </w:rPr>
            </w:pPr>
          </w:p>
        </w:tc>
        <w:tc>
          <w:tcPr>
            <w:tcW w:w="2610" w:type="dxa"/>
            <w:vAlign w:val="bottom"/>
          </w:tcPr>
          <w:p w14:paraId="2094A64E" w14:textId="77777777" w:rsidR="00E3443F" w:rsidRPr="003D1147" w:rsidRDefault="00E3443F" w:rsidP="004903F0">
            <w:pPr>
              <w:widowControl w:val="0"/>
              <w:ind w:left="-63" w:right="-66"/>
              <w:rPr>
                <w:rFonts w:ascii="Times New Roman" w:hAnsi="Times New Roman"/>
                <w:szCs w:val="24"/>
              </w:rPr>
            </w:pPr>
            <w:r w:rsidRPr="003D1147">
              <w:rPr>
                <w:rFonts w:ascii="Times New Roman" w:hAnsi="Times New Roman"/>
                <w:szCs w:val="24"/>
              </w:rPr>
              <w:t>920</w:t>
            </w:r>
          </w:p>
        </w:tc>
        <w:tc>
          <w:tcPr>
            <w:tcW w:w="2790" w:type="dxa"/>
            <w:vAlign w:val="bottom"/>
          </w:tcPr>
          <w:p w14:paraId="01BCD2DC" w14:textId="77777777" w:rsidR="00E3443F" w:rsidRPr="003D1147" w:rsidRDefault="00E3443F" w:rsidP="004903F0">
            <w:pPr>
              <w:widowControl w:val="0"/>
              <w:ind w:left="-63" w:right="-45"/>
              <w:rPr>
                <w:rFonts w:ascii="Times New Roman" w:hAnsi="Times New Roman"/>
                <w:szCs w:val="24"/>
              </w:rPr>
            </w:pPr>
            <w:r w:rsidRPr="003D1147">
              <w:rPr>
                <w:rFonts w:ascii="Times New Roman" w:hAnsi="Times New Roman"/>
                <w:szCs w:val="24"/>
              </w:rPr>
              <w:t>360</w:t>
            </w:r>
          </w:p>
        </w:tc>
      </w:tr>
    </w:tbl>
    <w:p w14:paraId="33BF22F9" w14:textId="77777777" w:rsidR="00E3443F" w:rsidRPr="003D1147" w:rsidRDefault="00E3443F" w:rsidP="00E3443F">
      <w:pPr>
        <w:widowControl w:val="0"/>
        <w:rPr>
          <w:rFonts w:ascii="Times New Roman" w:hAnsi="Times New Roman"/>
          <w:szCs w:val="24"/>
        </w:rPr>
      </w:pPr>
    </w:p>
    <w:tbl>
      <w:tblPr>
        <w:tblW w:w="6519" w:type="dxa"/>
        <w:tblInd w:w="1701" w:type="dxa"/>
        <w:tblLook w:val="01E0" w:firstRow="1" w:lastRow="1" w:firstColumn="1" w:lastColumn="1" w:noHBand="0" w:noVBand="0"/>
      </w:tblPr>
      <w:tblGrid>
        <w:gridCol w:w="236"/>
        <w:gridCol w:w="856"/>
        <w:gridCol w:w="352"/>
        <w:gridCol w:w="5075"/>
      </w:tblGrid>
      <w:tr w:rsidR="00E3443F" w:rsidRPr="003D1147" w14:paraId="0771A38A" w14:textId="77777777" w:rsidTr="004903F0">
        <w:tc>
          <w:tcPr>
            <w:tcW w:w="6519" w:type="dxa"/>
            <w:gridSpan w:val="4"/>
          </w:tcPr>
          <w:p w14:paraId="46AD7516"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where:</w:t>
            </w:r>
          </w:p>
        </w:tc>
      </w:tr>
      <w:tr w:rsidR="00E3443F" w:rsidRPr="003D1147" w14:paraId="404A5450" w14:textId="77777777" w:rsidTr="004903F0">
        <w:tc>
          <w:tcPr>
            <w:tcW w:w="236" w:type="dxa"/>
          </w:tcPr>
          <w:p w14:paraId="2D9B90BE" w14:textId="77777777" w:rsidR="00E3443F" w:rsidRPr="003D1147" w:rsidRDefault="00E3443F" w:rsidP="004903F0">
            <w:pPr>
              <w:widowControl w:val="0"/>
              <w:rPr>
                <w:rFonts w:ascii="Times New Roman" w:hAnsi="Times New Roman"/>
                <w:szCs w:val="24"/>
              </w:rPr>
            </w:pPr>
          </w:p>
        </w:tc>
        <w:tc>
          <w:tcPr>
            <w:tcW w:w="856" w:type="dxa"/>
          </w:tcPr>
          <w:p w14:paraId="440C97EC"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µg/L</w:t>
            </w:r>
          </w:p>
        </w:tc>
        <w:tc>
          <w:tcPr>
            <w:tcW w:w="352" w:type="dxa"/>
          </w:tcPr>
          <w:p w14:paraId="322D1CD7" w14:textId="77777777" w:rsidR="00E3443F" w:rsidRPr="003D1147" w:rsidRDefault="00E3443F" w:rsidP="004903F0">
            <w:pPr>
              <w:widowControl w:val="0"/>
              <w:ind w:left="-90" w:right="-71"/>
              <w:jc w:val="both"/>
              <w:rPr>
                <w:rFonts w:ascii="Times New Roman" w:hAnsi="Times New Roman"/>
                <w:szCs w:val="24"/>
              </w:rPr>
            </w:pPr>
            <w:r w:rsidRPr="003D1147">
              <w:rPr>
                <w:rFonts w:ascii="Times New Roman" w:hAnsi="Times New Roman"/>
                <w:szCs w:val="24"/>
              </w:rPr>
              <w:t>=</w:t>
            </w:r>
          </w:p>
        </w:tc>
        <w:tc>
          <w:tcPr>
            <w:tcW w:w="5075" w:type="dxa"/>
          </w:tcPr>
          <w:p w14:paraId="07B8315C" w14:textId="77777777" w:rsidR="00E3443F" w:rsidRPr="003D1147" w:rsidRDefault="00E3443F" w:rsidP="004903F0">
            <w:pPr>
              <w:widowControl w:val="0"/>
              <w:ind w:left="-85"/>
              <w:rPr>
                <w:rFonts w:ascii="Times New Roman" w:hAnsi="Times New Roman"/>
                <w:szCs w:val="24"/>
              </w:rPr>
            </w:pPr>
            <w:r w:rsidRPr="003D1147">
              <w:rPr>
                <w:rFonts w:ascii="Times New Roman" w:hAnsi="Times New Roman"/>
                <w:szCs w:val="24"/>
              </w:rPr>
              <w:t>microgram per liter</w:t>
            </w:r>
          </w:p>
        </w:tc>
      </w:tr>
      <w:tr w:rsidR="00E3443F" w:rsidRPr="003D1147" w14:paraId="60419AEE" w14:textId="77777777" w:rsidTr="004903F0">
        <w:tc>
          <w:tcPr>
            <w:tcW w:w="236" w:type="dxa"/>
          </w:tcPr>
          <w:p w14:paraId="7E915C3F" w14:textId="77777777" w:rsidR="00E3443F" w:rsidRPr="003D1147" w:rsidRDefault="00E3443F" w:rsidP="004903F0">
            <w:pPr>
              <w:widowControl w:val="0"/>
              <w:rPr>
                <w:rFonts w:ascii="Times New Roman" w:hAnsi="Times New Roman"/>
                <w:szCs w:val="24"/>
              </w:rPr>
            </w:pPr>
          </w:p>
        </w:tc>
        <w:tc>
          <w:tcPr>
            <w:tcW w:w="856" w:type="dxa"/>
          </w:tcPr>
          <w:p w14:paraId="298CDF43" w14:textId="77777777" w:rsidR="00E3443F" w:rsidRPr="003D1147" w:rsidRDefault="00E3443F" w:rsidP="004903F0">
            <w:pPr>
              <w:widowControl w:val="0"/>
              <w:rPr>
                <w:rFonts w:ascii="Times New Roman" w:hAnsi="Times New Roman"/>
                <w:szCs w:val="24"/>
              </w:rPr>
            </w:pPr>
            <w:r w:rsidRPr="003D1147">
              <w:rPr>
                <w:rFonts w:ascii="Times New Roman" w:hAnsi="Times New Roman"/>
                <w:i/>
                <w:szCs w:val="24"/>
              </w:rPr>
              <w:t>e</w:t>
            </w:r>
            <w:r w:rsidRPr="003D1147">
              <w:rPr>
                <w:rFonts w:ascii="Times New Roman" w:hAnsi="Times New Roman"/>
                <w:i/>
                <w:szCs w:val="24"/>
                <w:vertAlign w:val="superscript"/>
              </w:rPr>
              <w:t>x</w:t>
            </w:r>
          </w:p>
        </w:tc>
        <w:tc>
          <w:tcPr>
            <w:tcW w:w="352" w:type="dxa"/>
          </w:tcPr>
          <w:p w14:paraId="1C5DE948" w14:textId="77777777" w:rsidR="00E3443F" w:rsidRPr="003D1147" w:rsidRDefault="00E3443F" w:rsidP="004903F0">
            <w:pPr>
              <w:widowControl w:val="0"/>
              <w:ind w:left="-90" w:right="-71"/>
              <w:jc w:val="both"/>
              <w:rPr>
                <w:rFonts w:ascii="Times New Roman" w:hAnsi="Times New Roman"/>
                <w:szCs w:val="24"/>
              </w:rPr>
            </w:pPr>
            <w:r w:rsidRPr="003D1147">
              <w:rPr>
                <w:rFonts w:ascii="Times New Roman" w:hAnsi="Times New Roman"/>
                <w:szCs w:val="24"/>
              </w:rPr>
              <w:t>=</w:t>
            </w:r>
          </w:p>
        </w:tc>
        <w:tc>
          <w:tcPr>
            <w:tcW w:w="5075" w:type="dxa"/>
          </w:tcPr>
          <w:p w14:paraId="59CB1DC3" w14:textId="77777777" w:rsidR="00E3443F" w:rsidRPr="003D1147" w:rsidRDefault="00E3443F" w:rsidP="004903F0">
            <w:pPr>
              <w:widowControl w:val="0"/>
              <w:ind w:left="-85"/>
              <w:rPr>
                <w:rFonts w:ascii="Times New Roman" w:hAnsi="Times New Roman"/>
                <w:szCs w:val="24"/>
              </w:rPr>
            </w:pPr>
            <w:r w:rsidRPr="003D1147">
              <w:rPr>
                <w:rFonts w:ascii="Times New Roman" w:hAnsi="Times New Roman"/>
                <w:szCs w:val="24"/>
              </w:rPr>
              <w:t xml:space="preserve">base of natural logarithms raised to the x-power </w:t>
            </w:r>
          </w:p>
        </w:tc>
      </w:tr>
      <w:tr w:rsidR="00E3443F" w:rsidRPr="003D1147" w14:paraId="52B24006" w14:textId="77777777" w:rsidTr="004903F0">
        <w:tc>
          <w:tcPr>
            <w:tcW w:w="236" w:type="dxa"/>
          </w:tcPr>
          <w:p w14:paraId="4FE1752D" w14:textId="77777777" w:rsidR="00E3443F" w:rsidRPr="003D1147" w:rsidRDefault="00E3443F" w:rsidP="004903F0">
            <w:pPr>
              <w:widowControl w:val="0"/>
              <w:rPr>
                <w:rFonts w:ascii="Times New Roman" w:hAnsi="Times New Roman"/>
                <w:szCs w:val="24"/>
              </w:rPr>
            </w:pPr>
          </w:p>
        </w:tc>
        <w:tc>
          <w:tcPr>
            <w:tcW w:w="856" w:type="dxa"/>
          </w:tcPr>
          <w:p w14:paraId="17591B96"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ln(</w:t>
            </w:r>
            <w:r w:rsidRPr="003D1147">
              <w:rPr>
                <w:rFonts w:ascii="Times New Roman" w:hAnsi="Times New Roman"/>
                <w:i/>
                <w:szCs w:val="24"/>
              </w:rPr>
              <w:t>H</w:t>
            </w:r>
            <w:r w:rsidRPr="003D1147">
              <w:rPr>
                <w:rFonts w:ascii="Times New Roman" w:hAnsi="Times New Roman"/>
                <w:szCs w:val="24"/>
              </w:rPr>
              <w:t>)</w:t>
            </w:r>
          </w:p>
        </w:tc>
        <w:tc>
          <w:tcPr>
            <w:tcW w:w="352" w:type="dxa"/>
          </w:tcPr>
          <w:p w14:paraId="508413F8" w14:textId="77777777" w:rsidR="00E3443F" w:rsidRPr="003D1147" w:rsidRDefault="00E3443F" w:rsidP="004903F0">
            <w:pPr>
              <w:widowControl w:val="0"/>
              <w:ind w:left="-90" w:right="-71"/>
              <w:jc w:val="both"/>
              <w:rPr>
                <w:rFonts w:ascii="Times New Roman" w:hAnsi="Times New Roman"/>
                <w:szCs w:val="24"/>
              </w:rPr>
            </w:pPr>
            <w:r w:rsidRPr="003D1147">
              <w:rPr>
                <w:rFonts w:ascii="Times New Roman" w:hAnsi="Times New Roman"/>
                <w:szCs w:val="24"/>
              </w:rPr>
              <w:t>=</w:t>
            </w:r>
          </w:p>
        </w:tc>
        <w:tc>
          <w:tcPr>
            <w:tcW w:w="5075" w:type="dxa"/>
          </w:tcPr>
          <w:p w14:paraId="75FF000F" w14:textId="77777777" w:rsidR="00E3443F" w:rsidRPr="003D1147" w:rsidRDefault="00E3443F" w:rsidP="004903F0">
            <w:pPr>
              <w:widowControl w:val="0"/>
              <w:ind w:left="-85"/>
              <w:rPr>
                <w:rFonts w:ascii="Times New Roman" w:hAnsi="Times New Roman"/>
                <w:szCs w:val="24"/>
              </w:rPr>
            </w:pPr>
            <w:r w:rsidRPr="003D1147">
              <w:rPr>
                <w:rFonts w:ascii="Times New Roman" w:hAnsi="Times New Roman"/>
                <w:szCs w:val="24"/>
              </w:rPr>
              <w:t>natural logarithm of hardness (in mg/L as CaCO</w:t>
            </w:r>
            <w:r w:rsidRPr="003D1147">
              <w:rPr>
                <w:rFonts w:ascii="Times New Roman" w:hAnsi="Times New Roman"/>
                <w:szCs w:val="24"/>
                <w:vertAlign w:val="subscript"/>
              </w:rPr>
              <w:t>3</w:t>
            </w:r>
            <w:r w:rsidRPr="003D1147">
              <w:rPr>
                <w:rFonts w:ascii="Times New Roman" w:hAnsi="Times New Roman"/>
                <w:szCs w:val="24"/>
              </w:rPr>
              <w:t>)</w:t>
            </w:r>
          </w:p>
        </w:tc>
      </w:tr>
      <w:tr w:rsidR="00E3443F" w:rsidRPr="003D1147" w14:paraId="67A0D524" w14:textId="77777777" w:rsidTr="004903F0">
        <w:tc>
          <w:tcPr>
            <w:tcW w:w="236" w:type="dxa"/>
          </w:tcPr>
          <w:p w14:paraId="1B4F1AB2" w14:textId="77777777" w:rsidR="00E3443F" w:rsidRPr="003D1147" w:rsidRDefault="00E3443F" w:rsidP="004903F0">
            <w:pPr>
              <w:widowControl w:val="0"/>
              <w:jc w:val="center"/>
              <w:rPr>
                <w:rFonts w:ascii="Times New Roman" w:hAnsi="Times New Roman"/>
                <w:szCs w:val="24"/>
              </w:rPr>
            </w:pPr>
          </w:p>
        </w:tc>
        <w:tc>
          <w:tcPr>
            <w:tcW w:w="856" w:type="dxa"/>
          </w:tcPr>
          <w:p w14:paraId="44BFE373"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w:t>
            </w:r>
          </w:p>
        </w:tc>
        <w:tc>
          <w:tcPr>
            <w:tcW w:w="352" w:type="dxa"/>
          </w:tcPr>
          <w:p w14:paraId="108582E1" w14:textId="77777777" w:rsidR="00E3443F" w:rsidRPr="003D1147" w:rsidRDefault="00E3443F" w:rsidP="004903F0">
            <w:pPr>
              <w:widowControl w:val="0"/>
              <w:ind w:left="-90" w:right="-71"/>
              <w:jc w:val="both"/>
              <w:rPr>
                <w:rFonts w:ascii="Times New Roman" w:hAnsi="Times New Roman"/>
                <w:szCs w:val="24"/>
              </w:rPr>
            </w:pPr>
            <w:r w:rsidRPr="003D1147">
              <w:rPr>
                <w:rFonts w:ascii="Times New Roman" w:hAnsi="Times New Roman"/>
                <w:szCs w:val="24"/>
              </w:rPr>
              <w:t>=</w:t>
            </w:r>
          </w:p>
        </w:tc>
        <w:tc>
          <w:tcPr>
            <w:tcW w:w="5075" w:type="dxa"/>
          </w:tcPr>
          <w:p w14:paraId="6CFAABE1" w14:textId="77777777" w:rsidR="00E3443F" w:rsidRPr="003D1147" w:rsidRDefault="00E3443F" w:rsidP="004903F0">
            <w:pPr>
              <w:widowControl w:val="0"/>
              <w:ind w:left="-85"/>
              <w:rPr>
                <w:rFonts w:ascii="Times New Roman" w:hAnsi="Times New Roman"/>
                <w:szCs w:val="24"/>
              </w:rPr>
            </w:pPr>
            <w:r w:rsidRPr="003D1147">
              <w:rPr>
                <w:rFonts w:ascii="Times New Roman" w:hAnsi="Times New Roman"/>
                <w:szCs w:val="24"/>
              </w:rPr>
              <w:t xml:space="preserve">conversion factor multiplier for dissolved metals   </w:t>
            </w:r>
          </w:p>
        </w:tc>
      </w:tr>
      <w:tr w:rsidR="00E3443F" w:rsidRPr="003D1147" w14:paraId="70F47FBB" w14:textId="77777777" w:rsidTr="004903F0">
        <w:tc>
          <w:tcPr>
            <w:tcW w:w="236" w:type="dxa"/>
          </w:tcPr>
          <w:p w14:paraId="201DB067" w14:textId="77777777" w:rsidR="00E3443F" w:rsidRPr="003D1147" w:rsidRDefault="00E3443F" w:rsidP="004903F0">
            <w:pPr>
              <w:widowControl w:val="0"/>
              <w:jc w:val="center"/>
              <w:rPr>
                <w:rFonts w:ascii="Times New Roman" w:hAnsi="Times New Roman"/>
                <w:szCs w:val="24"/>
              </w:rPr>
            </w:pPr>
          </w:p>
        </w:tc>
        <w:tc>
          <w:tcPr>
            <w:tcW w:w="856" w:type="dxa"/>
          </w:tcPr>
          <w:p w14:paraId="2E052F98"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w:t>
            </w:r>
          </w:p>
        </w:tc>
        <w:tc>
          <w:tcPr>
            <w:tcW w:w="352" w:type="dxa"/>
          </w:tcPr>
          <w:p w14:paraId="17FF9B56" w14:textId="77777777" w:rsidR="00E3443F" w:rsidRPr="003D1147" w:rsidRDefault="00E3443F" w:rsidP="004903F0">
            <w:pPr>
              <w:widowControl w:val="0"/>
              <w:ind w:left="-90" w:right="-71"/>
              <w:jc w:val="both"/>
              <w:rPr>
                <w:rFonts w:ascii="Times New Roman" w:hAnsi="Times New Roman"/>
                <w:szCs w:val="24"/>
              </w:rPr>
            </w:pPr>
            <w:r w:rsidRPr="003D1147">
              <w:rPr>
                <w:rFonts w:ascii="Times New Roman" w:hAnsi="Times New Roman"/>
                <w:szCs w:val="24"/>
              </w:rPr>
              <w:t>=</w:t>
            </w:r>
          </w:p>
        </w:tc>
        <w:tc>
          <w:tcPr>
            <w:tcW w:w="5075" w:type="dxa"/>
          </w:tcPr>
          <w:p w14:paraId="43F6DFCC" w14:textId="77777777" w:rsidR="00E3443F" w:rsidRPr="003D1147" w:rsidRDefault="00E3443F" w:rsidP="004903F0">
            <w:pPr>
              <w:widowControl w:val="0"/>
              <w:ind w:left="-85"/>
              <w:rPr>
                <w:rFonts w:ascii="Times New Roman" w:hAnsi="Times New Roman"/>
                <w:szCs w:val="24"/>
              </w:rPr>
            </w:pPr>
            <w:r w:rsidRPr="003D1147">
              <w:rPr>
                <w:rFonts w:ascii="Times New Roman" w:hAnsi="Times New Roman"/>
                <w:szCs w:val="24"/>
              </w:rPr>
              <w:t>standard to be evaluated using either of the following USEPA approved methods, incorporated by reference at 35 Ill. Adm. Code 301.106:  Method OIA-1677, DW:  Available Cyanide by Flow Injection, Ligand Exchange, and Amperometry, January 2004, Document Number EPA-821-R-04-001; or Cyanide Amenable to Chlorination, Standard Methods 4500-CN-G (40 CFR 136.3)</w:t>
            </w:r>
          </w:p>
        </w:tc>
      </w:tr>
    </w:tbl>
    <w:p w14:paraId="6ED514FA" w14:textId="77777777" w:rsidR="00E3443F" w:rsidRPr="003D1147" w:rsidRDefault="00E3443F" w:rsidP="00E3443F">
      <w:pPr>
        <w:widowControl w:val="0"/>
        <w:rPr>
          <w:rFonts w:ascii="Times New Roman" w:hAnsi="Times New Roman"/>
          <w:szCs w:val="24"/>
        </w:rPr>
      </w:pPr>
    </w:p>
    <w:p w14:paraId="7F92B852" w14:textId="77777777" w:rsidR="00E3443F" w:rsidRPr="003D1147" w:rsidRDefault="00E3443F" w:rsidP="00E3443F">
      <w:pPr>
        <w:widowControl w:val="0"/>
        <w:ind w:firstLine="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 xml:space="preserve">Numeric Water Quality Standard for the Protection of Human Health </w:t>
      </w:r>
    </w:p>
    <w:p w14:paraId="3AB62B95" w14:textId="77777777" w:rsidR="00E3443F" w:rsidRPr="003D1147" w:rsidRDefault="00E3443F" w:rsidP="00E3443F">
      <w:pPr>
        <w:widowControl w:val="0"/>
        <w:rPr>
          <w:rFonts w:ascii="Times New Roman" w:hAnsi="Times New Roman"/>
          <w:szCs w:val="24"/>
        </w:rPr>
      </w:pPr>
    </w:p>
    <w:tbl>
      <w:tblPr>
        <w:tblW w:w="4932" w:type="dxa"/>
        <w:tblInd w:w="1548" w:type="dxa"/>
        <w:tblLook w:val="01E0" w:firstRow="1" w:lastRow="1" w:firstColumn="1" w:lastColumn="1" w:noHBand="0" w:noVBand="0"/>
      </w:tblPr>
      <w:tblGrid>
        <w:gridCol w:w="2462"/>
        <w:gridCol w:w="1606"/>
        <w:gridCol w:w="864"/>
      </w:tblGrid>
      <w:tr w:rsidR="00E3443F" w:rsidRPr="003D1147" w14:paraId="3931003E" w14:textId="77777777" w:rsidTr="004903F0">
        <w:trPr>
          <w:trHeight w:val="440"/>
        </w:trPr>
        <w:tc>
          <w:tcPr>
            <w:tcW w:w="2462" w:type="dxa"/>
            <w:vAlign w:val="center"/>
          </w:tcPr>
          <w:p w14:paraId="79B2CE77"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Constituent</w:t>
            </w:r>
          </w:p>
        </w:tc>
        <w:tc>
          <w:tcPr>
            <w:tcW w:w="1606" w:type="dxa"/>
            <w:vAlign w:val="center"/>
          </w:tcPr>
          <w:p w14:paraId="5BA7952D" w14:textId="77777777" w:rsidR="00E3443F" w:rsidRPr="003D1147" w:rsidRDefault="00E3443F" w:rsidP="004903F0">
            <w:pPr>
              <w:widowControl w:val="0"/>
              <w:rPr>
                <w:rFonts w:ascii="Times New Roman" w:hAnsi="Times New Roman"/>
                <w:szCs w:val="24"/>
              </w:rPr>
            </w:pPr>
          </w:p>
        </w:tc>
        <w:tc>
          <w:tcPr>
            <w:tcW w:w="864" w:type="dxa"/>
            <w:vAlign w:val="center"/>
          </w:tcPr>
          <w:p w14:paraId="4712D98E"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(µg/L)</w:t>
            </w:r>
          </w:p>
        </w:tc>
      </w:tr>
      <w:tr w:rsidR="00E3443F" w:rsidRPr="003D1147" w14:paraId="24E18E07" w14:textId="77777777" w:rsidTr="004903F0">
        <w:trPr>
          <w:trHeight w:val="332"/>
        </w:trPr>
        <w:tc>
          <w:tcPr>
            <w:tcW w:w="2462" w:type="dxa"/>
            <w:vAlign w:val="bottom"/>
          </w:tcPr>
          <w:p w14:paraId="27E31454"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Mercury (total)</w:t>
            </w:r>
          </w:p>
        </w:tc>
        <w:tc>
          <w:tcPr>
            <w:tcW w:w="1606" w:type="dxa"/>
            <w:vAlign w:val="bottom"/>
          </w:tcPr>
          <w:p w14:paraId="4D8FB122" w14:textId="77777777" w:rsidR="00E3443F" w:rsidRPr="003D1147" w:rsidRDefault="00E3443F" w:rsidP="004903F0">
            <w:pPr>
              <w:widowControl w:val="0"/>
              <w:rPr>
                <w:rFonts w:ascii="Times New Roman" w:hAnsi="Times New Roman"/>
                <w:szCs w:val="24"/>
              </w:rPr>
            </w:pPr>
          </w:p>
        </w:tc>
        <w:tc>
          <w:tcPr>
            <w:tcW w:w="864" w:type="dxa"/>
            <w:vAlign w:val="bottom"/>
          </w:tcPr>
          <w:p w14:paraId="1C8B3E4B"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0.012</w:t>
            </w:r>
          </w:p>
        </w:tc>
      </w:tr>
      <w:tr w:rsidR="00E3443F" w:rsidRPr="003D1147" w14:paraId="0C304E7E" w14:textId="77777777" w:rsidTr="004903F0">
        <w:trPr>
          <w:trHeight w:val="332"/>
        </w:trPr>
        <w:tc>
          <w:tcPr>
            <w:tcW w:w="2462" w:type="dxa"/>
            <w:vAlign w:val="bottom"/>
          </w:tcPr>
          <w:p w14:paraId="7C1260A8"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Benzene</w:t>
            </w:r>
          </w:p>
        </w:tc>
        <w:tc>
          <w:tcPr>
            <w:tcW w:w="1606" w:type="dxa"/>
            <w:vAlign w:val="bottom"/>
          </w:tcPr>
          <w:p w14:paraId="6812FD1F" w14:textId="77777777" w:rsidR="00E3443F" w:rsidRPr="003D1147" w:rsidRDefault="00E3443F" w:rsidP="004903F0">
            <w:pPr>
              <w:widowControl w:val="0"/>
              <w:rPr>
                <w:rFonts w:ascii="Times New Roman" w:hAnsi="Times New Roman"/>
                <w:szCs w:val="24"/>
              </w:rPr>
            </w:pPr>
          </w:p>
        </w:tc>
        <w:tc>
          <w:tcPr>
            <w:tcW w:w="864" w:type="dxa"/>
            <w:vAlign w:val="bottom"/>
          </w:tcPr>
          <w:p w14:paraId="3B858446"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310</w:t>
            </w:r>
          </w:p>
        </w:tc>
      </w:tr>
    </w:tbl>
    <w:p w14:paraId="3440022E" w14:textId="77777777" w:rsidR="00E3443F" w:rsidRPr="003D1147" w:rsidRDefault="00E3443F" w:rsidP="00E3443F">
      <w:pPr>
        <w:widowControl w:val="0"/>
        <w:rPr>
          <w:rFonts w:ascii="Times New Roman" w:hAnsi="Times New Roman"/>
          <w:szCs w:val="24"/>
        </w:rPr>
      </w:pPr>
    </w:p>
    <w:tbl>
      <w:tblPr>
        <w:tblW w:w="4565" w:type="dxa"/>
        <w:tblInd w:w="2070" w:type="dxa"/>
        <w:tblLayout w:type="fixed"/>
        <w:tblLook w:val="01E0" w:firstRow="1" w:lastRow="1" w:firstColumn="1" w:lastColumn="1" w:noHBand="0" w:noVBand="0"/>
      </w:tblPr>
      <w:tblGrid>
        <w:gridCol w:w="288"/>
        <w:gridCol w:w="540"/>
        <w:gridCol w:w="270"/>
        <w:gridCol w:w="3467"/>
      </w:tblGrid>
      <w:tr w:rsidR="00E3443F" w:rsidRPr="003D1147" w14:paraId="219D14AB" w14:textId="77777777" w:rsidTr="004903F0">
        <w:tc>
          <w:tcPr>
            <w:tcW w:w="4565" w:type="dxa"/>
            <w:gridSpan w:val="4"/>
          </w:tcPr>
          <w:p w14:paraId="16A0605A" w14:textId="77777777" w:rsidR="00E3443F" w:rsidRPr="003D1147" w:rsidRDefault="00E3443F" w:rsidP="004903F0">
            <w:pPr>
              <w:widowControl w:val="0"/>
              <w:ind w:left="-90" w:right="-79"/>
              <w:rPr>
                <w:rFonts w:ascii="Times New Roman" w:hAnsi="Times New Roman"/>
                <w:szCs w:val="24"/>
              </w:rPr>
            </w:pPr>
            <w:r w:rsidRPr="003D1147">
              <w:rPr>
                <w:rFonts w:ascii="Times New Roman" w:hAnsi="Times New Roman"/>
                <w:szCs w:val="24"/>
              </w:rPr>
              <w:t>where:</w:t>
            </w:r>
          </w:p>
        </w:tc>
      </w:tr>
      <w:tr w:rsidR="00E3443F" w:rsidRPr="003D1147" w14:paraId="7583EC1F" w14:textId="77777777" w:rsidTr="004903F0">
        <w:tc>
          <w:tcPr>
            <w:tcW w:w="288" w:type="dxa"/>
          </w:tcPr>
          <w:p w14:paraId="222EB1E6" w14:textId="77777777" w:rsidR="00E3443F" w:rsidRPr="003D1147" w:rsidRDefault="00E3443F" w:rsidP="004903F0">
            <w:pPr>
              <w:widowControl w:val="0"/>
              <w:rPr>
                <w:rFonts w:ascii="Times New Roman" w:hAnsi="Times New Roman"/>
                <w:szCs w:val="24"/>
              </w:rPr>
            </w:pPr>
          </w:p>
        </w:tc>
        <w:tc>
          <w:tcPr>
            <w:tcW w:w="540" w:type="dxa"/>
          </w:tcPr>
          <w:p w14:paraId="746B8CDC" w14:textId="77777777" w:rsidR="00E3443F" w:rsidRPr="003D1147" w:rsidRDefault="00E3443F" w:rsidP="004903F0">
            <w:pPr>
              <w:widowControl w:val="0"/>
              <w:ind w:left="-108" w:right="-99"/>
              <w:rPr>
                <w:rFonts w:ascii="Times New Roman" w:hAnsi="Times New Roman"/>
                <w:szCs w:val="24"/>
              </w:rPr>
            </w:pPr>
            <w:r w:rsidRPr="003D1147">
              <w:rPr>
                <w:rFonts w:ascii="Times New Roman" w:hAnsi="Times New Roman"/>
                <w:szCs w:val="24"/>
              </w:rPr>
              <w:t>µg/L</w:t>
            </w:r>
          </w:p>
        </w:tc>
        <w:tc>
          <w:tcPr>
            <w:tcW w:w="270" w:type="dxa"/>
          </w:tcPr>
          <w:p w14:paraId="5D07B8A0" w14:textId="77777777" w:rsidR="00E3443F" w:rsidRPr="003D1147" w:rsidRDefault="00E3443F" w:rsidP="004903F0">
            <w:pPr>
              <w:widowControl w:val="0"/>
              <w:ind w:left="-108" w:right="-107"/>
              <w:rPr>
                <w:rFonts w:ascii="Times New Roman" w:hAnsi="Times New Roman"/>
                <w:szCs w:val="24"/>
              </w:rPr>
            </w:pPr>
            <w:r w:rsidRPr="003D1147">
              <w:rPr>
                <w:rFonts w:ascii="Times New Roman" w:hAnsi="Times New Roman"/>
                <w:szCs w:val="24"/>
              </w:rPr>
              <w:t>=</w:t>
            </w:r>
          </w:p>
        </w:tc>
        <w:tc>
          <w:tcPr>
            <w:tcW w:w="3467" w:type="dxa"/>
          </w:tcPr>
          <w:p w14:paraId="0C42B0C3" w14:textId="77777777" w:rsidR="00E3443F" w:rsidRPr="003D1147" w:rsidRDefault="00E3443F" w:rsidP="004903F0">
            <w:pPr>
              <w:widowControl w:val="0"/>
              <w:ind w:left="-90" w:right="-79"/>
              <w:rPr>
                <w:rFonts w:ascii="Times New Roman" w:hAnsi="Times New Roman"/>
                <w:szCs w:val="24"/>
              </w:rPr>
            </w:pPr>
            <w:r w:rsidRPr="003D1147">
              <w:rPr>
                <w:rFonts w:ascii="Times New Roman" w:hAnsi="Times New Roman"/>
                <w:szCs w:val="24"/>
              </w:rPr>
              <w:t>micrograms per liter</w:t>
            </w:r>
          </w:p>
        </w:tc>
      </w:tr>
    </w:tbl>
    <w:p w14:paraId="610665CF" w14:textId="77777777" w:rsidR="00E3443F" w:rsidRPr="003D1147" w:rsidRDefault="00E3443F" w:rsidP="00E3443F">
      <w:pPr>
        <w:widowControl w:val="0"/>
        <w:rPr>
          <w:rFonts w:ascii="Times New Roman" w:hAnsi="Times New Roman"/>
          <w:szCs w:val="24"/>
        </w:rPr>
      </w:pPr>
    </w:p>
    <w:p w14:paraId="4D7C9C7A" w14:textId="77777777" w:rsidR="00E3443F" w:rsidRPr="003D1147" w:rsidRDefault="00E3443F" w:rsidP="00E3443F">
      <w:pPr>
        <w:widowControl w:val="0"/>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 xml:space="preserve">Single-value standards apply at the following concentrations for these substances: </w:t>
      </w:r>
    </w:p>
    <w:p w14:paraId="408BCBD6" w14:textId="77777777" w:rsidR="00E3443F" w:rsidRPr="003D1147" w:rsidRDefault="00E3443F" w:rsidP="00E3443F">
      <w:pPr>
        <w:widowControl w:val="0"/>
        <w:rPr>
          <w:rFonts w:ascii="Times New Roman" w:hAnsi="Times New Roman"/>
          <w:szCs w:val="24"/>
        </w:rPr>
      </w:pPr>
    </w:p>
    <w:tbl>
      <w:tblPr>
        <w:tblW w:w="5940" w:type="dxa"/>
        <w:tblInd w:w="1548" w:type="dxa"/>
        <w:tblLook w:val="01E0" w:firstRow="1" w:lastRow="1" w:firstColumn="1" w:lastColumn="1" w:noHBand="0" w:noVBand="0"/>
      </w:tblPr>
      <w:tblGrid>
        <w:gridCol w:w="2272"/>
        <w:gridCol w:w="968"/>
        <w:gridCol w:w="1328"/>
        <w:gridCol w:w="1372"/>
      </w:tblGrid>
      <w:tr w:rsidR="00E3443F" w:rsidRPr="003D1147" w14:paraId="0EAEB2BC" w14:textId="77777777" w:rsidTr="004903F0">
        <w:trPr>
          <w:trHeight w:val="440"/>
        </w:trPr>
        <w:tc>
          <w:tcPr>
            <w:tcW w:w="2272" w:type="dxa"/>
            <w:vAlign w:val="center"/>
          </w:tcPr>
          <w:p w14:paraId="4E17B093"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Constituent</w:t>
            </w:r>
          </w:p>
        </w:tc>
        <w:tc>
          <w:tcPr>
            <w:tcW w:w="968" w:type="dxa"/>
            <w:vAlign w:val="center"/>
          </w:tcPr>
          <w:p w14:paraId="7DDDDD74"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 xml:space="preserve">Unit </w:t>
            </w:r>
          </w:p>
        </w:tc>
        <w:tc>
          <w:tcPr>
            <w:tcW w:w="1328" w:type="dxa"/>
            <w:vAlign w:val="center"/>
          </w:tcPr>
          <w:p w14:paraId="4385941E" w14:textId="77777777" w:rsidR="00E3443F" w:rsidRPr="003D1147" w:rsidRDefault="00E3443F" w:rsidP="004903F0">
            <w:pPr>
              <w:widowControl w:val="0"/>
              <w:ind w:left="-90" w:right="-130"/>
              <w:jc w:val="center"/>
              <w:rPr>
                <w:rFonts w:ascii="Times New Roman" w:hAnsi="Times New Roman"/>
                <w:szCs w:val="24"/>
              </w:rPr>
            </w:pPr>
          </w:p>
        </w:tc>
        <w:tc>
          <w:tcPr>
            <w:tcW w:w="1372" w:type="dxa"/>
            <w:vAlign w:val="center"/>
          </w:tcPr>
          <w:p w14:paraId="769008CE" w14:textId="77777777" w:rsidR="00E3443F" w:rsidRPr="003D1147" w:rsidRDefault="00E3443F" w:rsidP="004903F0">
            <w:pPr>
              <w:widowControl w:val="0"/>
              <w:ind w:left="-86" w:right="-85"/>
              <w:jc w:val="center"/>
              <w:rPr>
                <w:rFonts w:ascii="Times New Roman" w:hAnsi="Times New Roman"/>
                <w:szCs w:val="24"/>
              </w:rPr>
            </w:pPr>
            <w:r w:rsidRPr="003D1147">
              <w:rPr>
                <w:rFonts w:ascii="Times New Roman" w:hAnsi="Times New Roman"/>
                <w:szCs w:val="24"/>
              </w:rPr>
              <w:t>Standard</w:t>
            </w:r>
          </w:p>
        </w:tc>
      </w:tr>
      <w:tr w:rsidR="00E3443F" w:rsidRPr="003D1147" w14:paraId="7DE0BD9D" w14:textId="77777777" w:rsidTr="004903F0">
        <w:trPr>
          <w:trHeight w:val="575"/>
        </w:trPr>
        <w:tc>
          <w:tcPr>
            <w:tcW w:w="2272" w:type="dxa"/>
            <w:vAlign w:val="center"/>
          </w:tcPr>
          <w:p w14:paraId="5F0B9F5A"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Barium (total)</w:t>
            </w:r>
          </w:p>
        </w:tc>
        <w:tc>
          <w:tcPr>
            <w:tcW w:w="968" w:type="dxa"/>
            <w:vAlign w:val="center"/>
          </w:tcPr>
          <w:p w14:paraId="5BED1D5B"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mg/L</w:t>
            </w:r>
          </w:p>
        </w:tc>
        <w:tc>
          <w:tcPr>
            <w:tcW w:w="1328" w:type="dxa"/>
            <w:vAlign w:val="center"/>
          </w:tcPr>
          <w:p w14:paraId="328C07D9" w14:textId="77777777" w:rsidR="00E3443F" w:rsidRPr="003D1147" w:rsidRDefault="00E3443F" w:rsidP="004903F0">
            <w:pPr>
              <w:widowControl w:val="0"/>
              <w:ind w:left="-90" w:right="-130"/>
              <w:jc w:val="center"/>
              <w:rPr>
                <w:rFonts w:ascii="Times New Roman" w:hAnsi="Times New Roman"/>
                <w:szCs w:val="24"/>
              </w:rPr>
            </w:pPr>
          </w:p>
        </w:tc>
        <w:tc>
          <w:tcPr>
            <w:tcW w:w="1372" w:type="dxa"/>
            <w:vAlign w:val="center"/>
          </w:tcPr>
          <w:p w14:paraId="4115D6DD" w14:textId="77777777" w:rsidR="00E3443F" w:rsidRPr="003D1147" w:rsidRDefault="00E3443F" w:rsidP="004903F0">
            <w:pPr>
              <w:widowControl w:val="0"/>
              <w:tabs>
                <w:tab w:val="left" w:pos="252"/>
              </w:tabs>
              <w:ind w:left="-86" w:right="-85"/>
              <w:jc w:val="center"/>
              <w:rPr>
                <w:rFonts w:ascii="Times New Roman" w:hAnsi="Times New Roman"/>
                <w:szCs w:val="24"/>
              </w:rPr>
            </w:pPr>
            <w:r w:rsidRPr="003D1147">
              <w:rPr>
                <w:rFonts w:ascii="Times New Roman" w:hAnsi="Times New Roman"/>
                <w:szCs w:val="24"/>
              </w:rPr>
              <w:t>5.0</w:t>
            </w:r>
          </w:p>
        </w:tc>
      </w:tr>
      <w:tr w:rsidR="00E3443F" w:rsidRPr="003D1147" w14:paraId="246ED3AE" w14:textId="77777777" w:rsidTr="004903F0">
        <w:trPr>
          <w:trHeight w:val="504"/>
        </w:trPr>
        <w:tc>
          <w:tcPr>
            <w:tcW w:w="2272" w:type="dxa"/>
            <w:vAlign w:val="center"/>
          </w:tcPr>
          <w:p w14:paraId="31D72E5E"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Chloride (total)</w:t>
            </w:r>
          </w:p>
        </w:tc>
        <w:tc>
          <w:tcPr>
            <w:tcW w:w="968" w:type="dxa"/>
            <w:vAlign w:val="center"/>
          </w:tcPr>
          <w:p w14:paraId="271A8938"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mg/L</w:t>
            </w:r>
          </w:p>
        </w:tc>
        <w:tc>
          <w:tcPr>
            <w:tcW w:w="1328" w:type="dxa"/>
            <w:vAlign w:val="center"/>
          </w:tcPr>
          <w:p w14:paraId="400EDE3E" w14:textId="77777777" w:rsidR="00E3443F" w:rsidRPr="003D1147" w:rsidRDefault="00E3443F" w:rsidP="004903F0">
            <w:pPr>
              <w:widowControl w:val="0"/>
              <w:ind w:left="-90" w:right="-130"/>
              <w:jc w:val="center"/>
              <w:rPr>
                <w:rFonts w:ascii="Times New Roman" w:hAnsi="Times New Roman"/>
                <w:szCs w:val="24"/>
              </w:rPr>
            </w:pPr>
          </w:p>
        </w:tc>
        <w:tc>
          <w:tcPr>
            <w:tcW w:w="1372" w:type="dxa"/>
            <w:vAlign w:val="center"/>
          </w:tcPr>
          <w:p w14:paraId="1570D382" w14:textId="77777777" w:rsidR="00E3443F" w:rsidRPr="003D1147" w:rsidRDefault="00E3443F" w:rsidP="004903F0">
            <w:pPr>
              <w:widowControl w:val="0"/>
              <w:tabs>
                <w:tab w:val="left" w:pos="252"/>
              </w:tabs>
              <w:ind w:left="-86" w:right="-85"/>
              <w:jc w:val="center"/>
              <w:rPr>
                <w:rFonts w:ascii="Times New Roman" w:hAnsi="Times New Roman"/>
                <w:szCs w:val="24"/>
              </w:rPr>
            </w:pPr>
            <w:r w:rsidRPr="003D1147">
              <w:rPr>
                <w:rFonts w:ascii="Times New Roman" w:hAnsi="Times New Roman"/>
                <w:szCs w:val="24"/>
              </w:rPr>
              <w:t>500</w:t>
            </w:r>
          </w:p>
        </w:tc>
      </w:tr>
      <w:tr w:rsidR="00E3443F" w:rsidRPr="003D1147" w14:paraId="4E76EE2C" w14:textId="77777777" w:rsidTr="004903F0">
        <w:trPr>
          <w:trHeight w:val="504"/>
        </w:trPr>
        <w:tc>
          <w:tcPr>
            <w:tcW w:w="2272" w:type="dxa"/>
            <w:vAlign w:val="center"/>
          </w:tcPr>
          <w:p w14:paraId="4ABB8F8E"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Iron (dissolved)</w:t>
            </w:r>
          </w:p>
        </w:tc>
        <w:tc>
          <w:tcPr>
            <w:tcW w:w="968" w:type="dxa"/>
            <w:vAlign w:val="center"/>
          </w:tcPr>
          <w:p w14:paraId="187F1028"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mg/L</w:t>
            </w:r>
          </w:p>
        </w:tc>
        <w:tc>
          <w:tcPr>
            <w:tcW w:w="1328" w:type="dxa"/>
            <w:vAlign w:val="center"/>
          </w:tcPr>
          <w:p w14:paraId="5D9B92A4" w14:textId="77777777" w:rsidR="00E3443F" w:rsidRPr="003D1147" w:rsidRDefault="00E3443F" w:rsidP="004903F0">
            <w:pPr>
              <w:widowControl w:val="0"/>
              <w:ind w:left="-90" w:right="-130"/>
              <w:jc w:val="center"/>
              <w:rPr>
                <w:rFonts w:ascii="Times New Roman" w:hAnsi="Times New Roman"/>
                <w:strike/>
                <w:szCs w:val="24"/>
              </w:rPr>
            </w:pPr>
          </w:p>
        </w:tc>
        <w:tc>
          <w:tcPr>
            <w:tcW w:w="1372" w:type="dxa"/>
            <w:vAlign w:val="center"/>
          </w:tcPr>
          <w:p w14:paraId="34557BB0" w14:textId="77777777" w:rsidR="00E3443F" w:rsidRPr="003D1147" w:rsidRDefault="00E3443F" w:rsidP="004903F0">
            <w:pPr>
              <w:widowControl w:val="0"/>
              <w:tabs>
                <w:tab w:val="left" w:pos="252"/>
              </w:tabs>
              <w:ind w:left="-86" w:right="-85"/>
              <w:jc w:val="center"/>
              <w:rPr>
                <w:rFonts w:ascii="Times New Roman" w:hAnsi="Times New Roman"/>
                <w:szCs w:val="24"/>
              </w:rPr>
            </w:pPr>
            <w:r w:rsidRPr="003D1147">
              <w:rPr>
                <w:rFonts w:ascii="Times New Roman" w:hAnsi="Times New Roman"/>
                <w:szCs w:val="24"/>
              </w:rPr>
              <w:t>1.0</w:t>
            </w:r>
          </w:p>
        </w:tc>
      </w:tr>
      <w:tr w:rsidR="00E3443F" w:rsidRPr="003D1147" w14:paraId="6F686A7F" w14:textId="77777777" w:rsidTr="004903F0">
        <w:trPr>
          <w:trHeight w:val="540"/>
        </w:trPr>
        <w:tc>
          <w:tcPr>
            <w:tcW w:w="2272" w:type="dxa"/>
            <w:vAlign w:val="center"/>
          </w:tcPr>
          <w:p w14:paraId="439BE2A7"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Phenols</w:t>
            </w:r>
          </w:p>
        </w:tc>
        <w:tc>
          <w:tcPr>
            <w:tcW w:w="968" w:type="dxa"/>
            <w:vAlign w:val="center"/>
          </w:tcPr>
          <w:p w14:paraId="4E53043F"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mg/L</w:t>
            </w:r>
          </w:p>
        </w:tc>
        <w:tc>
          <w:tcPr>
            <w:tcW w:w="1328" w:type="dxa"/>
            <w:vAlign w:val="center"/>
          </w:tcPr>
          <w:p w14:paraId="61D6CE16" w14:textId="77777777" w:rsidR="00E3443F" w:rsidRPr="003D1147" w:rsidRDefault="00E3443F" w:rsidP="004903F0">
            <w:pPr>
              <w:widowControl w:val="0"/>
              <w:ind w:left="-90" w:right="-130"/>
              <w:jc w:val="center"/>
              <w:rPr>
                <w:rFonts w:ascii="Times New Roman" w:hAnsi="Times New Roman"/>
                <w:szCs w:val="24"/>
              </w:rPr>
            </w:pPr>
          </w:p>
        </w:tc>
        <w:tc>
          <w:tcPr>
            <w:tcW w:w="1372" w:type="dxa"/>
            <w:vAlign w:val="center"/>
          </w:tcPr>
          <w:p w14:paraId="08ACFCBC" w14:textId="77777777" w:rsidR="00E3443F" w:rsidRPr="003D1147" w:rsidRDefault="00E3443F" w:rsidP="004903F0">
            <w:pPr>
              <w:widowControl w:val="0"/>
              <w:tabs>
                <w:tab w:val="left" w:pos="252"/>
              </w:tabs>
              <w:ind w:left="-86" w:right="-85"/>
              <w:jc w:val="center"/>
              <w:rPr>
                <w:rFonts w:ascii="Times New Roman" w:hAnsi="Times New Roman"/>
                <w:szCs w:val="24"/>
              </w:rPr>
            </w:pPr>
            <w:r w:rsidRPr="003D1147">
              <w:rPr>
                <w:rFonts w:ascii="Times New Roman" w:hAnsi="Times New Roman"/>
                <w:szCs w:val="24"/>
              </w:rPr>
              <w:t>0.1</w:t>
            </w:r>
          </w:p>
        </w:tc>
      </w:tr>
      <w:tr w:rsidR="00E3443F" w:rsidRPr="003D1147" w14:paraId="6B43022D" w14:textId="77777777" w:rsidTr="004903F0">
        <w:trPr>
          <w:trHeight w:val="504"/>
        </w:trPr>
        <w:tc>
          <w:tcPr>
            <w:tcW w:w="2272" w:type="dxa"/>
            <w:vAlign w:val="center"/>
          </w:tcPr>
          <w:p w14:paraId="13CA7ECE"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lastRenderedPageBreak/>
              <w:t>Selenium (total)</w:t>
            </w:r>
          </w:p>
        </w:tc>
        <w:tc>
          <w:tcPr>
            <w:tcW w:w="968" w:type="dxa"/>
            <w:vAlign w:val="center"/>
          </w:tcPr>
          <w:p w14:paraId="5A6F5144"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mg/L</w:t>
            </w:r>
          </w:p>
        </w:tc>
        <w:tc>
          <w:tcPr>
            <w:tcW w:w="1328" w:type="dxa"/>
            <w:vAlign w:val="center"/>
          </w:tcPr>
          <w:p w14:paraId="7B8D92E3" w14:textId="77777777" w:rsidR="00E3443F" w:rsidRPr="003D1147" w:rsidRDefault="00E3443F" w:rsidP="004903F0">
            <w:pPr>
              <w:widowControl w:val="0"/>
              <w:ind w:left="-90" w:right="-130"/>
              <w:jc w:val="center"/>
              <w:rPr>
                <w:rFonts w:ascii="Times New Roman" w:hAnsi="Times New Roman"/>
                <w:szCs w:val="24"/>
              </w:rPr>
            </w:pPr>
          </w:p>
        </w:tc>
        <w:tc>
          <w:tcPr>
            <w:tcW w:w="1372" w:type="dxa"/>
            <w:vAlign w:val="center"/>
          </w:tcPr>
          <w:p w14:paraId="014911F8" w14:textId="77777777" w:rsidR="00E3443F" w:rsidRPr="003D1147" w:rsidRDefault="00E3443F" w:rsidP="004903F0">
            <w:pPr>
              <w:widowControl w:val="0"/>
              <w:tabs>
                <w:tab w:val="left" w:pos="252"/>
              </w:tabs>
              <w:ind w:left="-86" w:right="-85"/>
              <w:jc w:val="center"/>
              <w:rPr>
                <w:rFonts w:ascii="Times New Roman" w:hAnsi="Times New Roman"/>
                <w:szCs w:val="24"/>
              </w:rPr>
            </w:pPr>
            <w:r w:rsidRPr="003D1147">
              <w:rPr>
                <w:rFonts w:ascii="Times New Roman" w:hAnsi="Times New Roman"/>
                <w:szCs w:val="24"/>
              </w:rPr>
              <w:t>1.0</w:t>
            </w:r>
          </w:p>
        </w:tc>
      </w:tr>
      <w:tr w:rsidR="00E3443F" w:rsidRPr="003D1147" w14:paraId="7696EFF2" w14:textId="77777777" w:rsidTr="004903F0">
        <w:trPr>
          <w:trHeight w:val="504"/>
        </w:trPr>
        <w:tc>
          <w:tcPr>
            <w:tcW w:w="2272" w:type="dxa"/>
            <w:vAlign w:val="center"/>
          </w:tcPr>
          <w:p w14:paraId="04B76333"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Silver (total)</w:t>
            </w:r>
          </w:p>
        </w:tc>
        <w:tc>
          <w:tcPr>
            <w:tcW w:w="968" w:type="dxa"/>
            <w:vAlign w:val="center"/>
          </w:tcPr>
          <w:p w14:paraId="0A655B4B" w14:textId="77777777" w:rsidR="00E3443F" w:rsidRPr="003D1147" w:rsidRDefault="00E3443F" w:rsidP="004903F0">
            <w:pPr>
              <w:widowControl w:val="0"/>
              <w:rPr>
                <w:rFonts w:ascii="Times New Roman" w:hAnsi="Times New Roman"/>
                <w:szCs w:val="24"/>
              </w:rPr>
            </w:pPr>
            <w:r w:rsidRPr="003D1147">
              <w:rPr>
                <w:rFonts w:ascii="Times New Roman" w:hAnsi="Times New Roman"/>
                <w:szCs w:val="24"/>
              </w:rPr>
              <w:t>µg/L</w:t>
            </w:r>
          </w:p>
        </w:tc>
        <w:tc>
          <w:tcPr>
            <w:tcW w:w="1328" w:type="dxa"/>
            <w:vAlign w:val="center"/>
          </w:tcPr>
          <w:p w14:paraId="6D6C15D3" w14:textId="77777777" w:rsidR="00E3443F" w:rsidRPr="003D1147" w:rsidRDefault="00E3443F" w:rsidP="004903F0">
            <w:pPr>
              <w:widowControl w:val="0"/>
              <w:ind w:left="-90" w:right="-130"/>
              <w:jc w:val="center"/>
              <w:rPr>
                <w:rFonts w:ascii="Times New Roman" w:hAnsi="Times New Roman"/>
                <w:szCs w:val="24"/>
              </w:rPr>
            </w:pPr>
          </w:p>
        </w:tc>
        <w:tc>
          <w:tcPr>
            <w:tcW w:w="1372" w:type="dxa"/>
            <w:vAlign w:val="center"/>
          </w:tcPr>
          <w:p w14:paraId="668E27BA" w14:textId="77777777" w:rsidR="00E3443F" w:rsidRPr="003D1147" w:rsidRDefault="00E3443F" w:rsidP="004903F0">
            <w:pPr>
              <w:widowControl w:val="0"/>
              <w:tabs>
                <w:tab w:val="left" w:pos="252"/>
              </w:tabs>
              <w:ind w:left="-86" w:right="-85"/>
              <w:jc w:val="center"/>
              <w:rPr>
                <w:rFonts w:ascii="Times New Roman" w:hAnsi="Times New Roman"/>
                <w:szCs w:val="24"/>
              </w:rPr>
            </w:pPr>
            <w:r w:rsidRPr="003D1147">
              <w:rPr>
                <w:rFonts w:ascii="Times New Roman" w:hAnsi="Times New Roman"/>
                <w:szCs w:val="24"/>
              </w:rPr>
              <w:t>5.0</w:t>
            </w:r>
          </w:p>
        </w:tc>
      </w:tr>
    </w:tbl>
    <w:p w14:paraId="17800DE7" w14:textId="77777777" w:rsidR="00E3443F" w:rsidRPr="003D1147" w:rsidRDefault="00E3443F" w:rsidP="00E3443F">
      <w:pPr>
        <w:widowControl w:val="0"/>
        <w:rPr>
          <w:rFonts w:ascii="Times New Roman" w:hAnsi="Times New Roman"/>
          <w:szCs w:val="24"/>
        </w:rPr>
      </w:pPr>
    </w:p>
    <w:tbl>
      <w:tblPr>
        <w:tblW w:w="4581" w:type="dxa"/>
        <w:tblInd w:w="2070" w:type="dxa"/>
        <w:tblLayout w:type="fixed"/>
        <w:tblLook w:val="01E0" w:firstRow="1" w:lastRow="1" w:firstColumn="1" w:lastColumn="1" w:noHBand="0" w:noVBand="0"/>
      </w:tblPr>
      <w:tblGrid>
        <w:gridCol w:w="243"/>
        <w:gridCol w:w="648"/>
        <w:gridCol w:w="270"/>
        <w:gridCol w:w="3420"/>
      </w:tblGrid>
      <w:tr w:rsidR="00E3443F" w:rsidRPr="003D1147" w14:paraId="3404F8E1" w14:textId="77777777" w:rsidTr="004903F0">
        <w:trPr>
          <w:trHeight w:val="297"/>
        </w:trPr>
        <w:tc>
          <w:tcPr>
            <w:tcW w:w="4579" w:type="dxa"/>
            <w:gridSpan w:val="4"/>
          </w:tcPr>
          <w:p w14:paraId="26A21B7B" w14:textId="77777777" w:rsidR="00E3443F" w:rsidRPr="003D1147" w:rsidRDefault="00E3443F" w:rsidP="004903F0">
            <w:pPr>
              <w:widowControl w:val="0"/>
              <w:ind w:left="-108" w:right="-86"/>
              <w:rPr>
                <w:rFonts w:ascii="Times New Roman" w:hAnsi="Times New Roman"/>
                <w:szCs w:val="24"/>
              </w:rPr>
            </w:pPr>
            <w:r w:rsidRPr="003D1147">
              <w:rPr>
                <w:rFonts w:ascii="Times New Roman" w:hAnsi="Times New Roman"/>
                <w:szCs w:val="24"/>
              </w:rPr>
              <w:t>where:</w:t>
            </w:r>
          </w:p>
        </w:tc>
      </w:tr>
      <w:tr w:rsidR="00E3443F" w:rsidRPr="003D1147" w14:paraId="1B0F1F33" w14:textId="77777777" w:rsidTr="004903F0">
        <w:trPr>
          <w:trHeight w:val="297"/>
        </w:trPr>
        <w:tc>
          <w:tcPr>
            <w:tcW w:w="243" w:type="dxa"/>
          </w:tcPr>
          <w:p w14:paraId="3DCC963F" w14:textId="77777777" w:rsidR="00E3443F" w:rsidRPr="003D1147" w:rsidRDefault="00E3443F" w:rsidP="004903F0">
            <w:pPr>
              <w:widowControl w:val="0"/>
              <w:ind w:right="-99"/>
              <w:rPr>
                <w:rFonts w:ascii="Times New Roman" w:hAnsi="Times New Roman"/>
                <w:szCs w:val="24"/>
              </w:rPr>
            </w:pPr>
          </w:p>
        </w:tc>
        <w:tc>
          <w:tcPr>
            <w:tcW w:w="648" w:type="dxa"/>
          </w:tcPr>
          <w:p w14:paraId="6CACC5CD" w14:textId="77777777" w:rsidR="00E3443F" w:rsidRPr="003D1147" w:rsidRDefault="00E3443F" w:rsidP="004903F0">
            <w:pPr>
              <w:widowControl w:val="0"/>
              <w:ind w:left="-90" w:right="-90"/>
              <w:rPr>
                <w:rFonts w:ascii="Times New Roman" w:hAnsi="Times New Roman"/>
                <w:szCs w:val="24"/>
              </w:rPr>
            </w:pPr>
            <w:r w:rsidRPr="003D1147">
              <w:rPr>
                <w:rFonts w:ascii="Times New Roman" w:hAnsi="Times New Roman"/>
                <w:szCs w:val="24"/>
              </w:rPr>
              <w:t>mg/L</w:t>
            </w:r>
          </w:p>
        </w:tc>
        <w:tc>
          <w:tcPr>
            <w:tcW w:w="270" w:type="dxa"/>
          </w:tcPr>
          <w:p w14:paraId="3B2D3E49" w14:textId="77777777" w:rsidR="00E3443F" w:rsidRPr="003D1147" w:rsidRDefault="00E3443F" w:rsidP="004903F0">
            <w:pPr>
              <w:widowControl w:val="0"/>
              <w:ind w:left="-108" w:right="-104"/>
              <w:rPr>
                <w:rFonts w:ascii="Times New Roman" w:hAnsi="Times New Roman"/>
                <w:szCs w:val="24"/>
              </w:rPr>
            </w:pPr>
            <w:r w:rsidRPr="003D1147">
              <w:rPr>
                <w:rFonts w:ascii="Times New Roman" w:hAnsi="Times New Roman"/>
                <w:szCs w:val="24"/>
              </w:rPr>
              <w:t>=</w:t>
            </w:r>
          </w:p>
        </w:tc>
        <w:tc>
          <w:tcPr>
            <w:tcW w:w="3420" w:type="dxa"/>
          </w:tcPr>
          <w:p w14:paraId="51BB5740" w14:textId="77777777" w:rsidR="00E3443F" w:rsidRPr="003D1147" w:rsidRDefault="00E3443F" w:rsidP="004903F0">
            <w:pPr>
              <w:widowControl w:val="0"/>
              <w:ind w:left="-81" w:right="-86"/>
              <w:rPr>
                <w:rFonts w:ascii="Times New Roman" w:hAnsi="Times New Roman"/>
                <w:szCs w:val="24"/>
              </w:rPr>
            </w:pPr>
            <w:r w:rsidRPr="003D1147">
              <w:rPr>
                <w:rFonts w:ascii="Times New Roman" w:hAnsi="Times New Roman"/>
                <w:szCs w:val="24"/>
              </w:rPr>
              <w:t>milligram per liter and</w:t>
            </w:r>
          </w:p>
        </w:tc>
      </w:tr>
      <w:tr w:rsidR="00E3443F" w:rsidRPr="003D1147" w14:paraId="23A9BAFB" w14:textId="77777777" w:rsidTr="004903F0">
        <w:tc>
          <w:tcPr>
            <w:tcW w:w="243" w:type="dxa"/>
          </w:tcPr>
          <w:p w14:paraId="2E2C9F0D" w14:textId="77777777" w:rsidR="00E3443F" w:rsidRPr="003D1147" w:rsidRDefault="00E3443F" w:rsidP="004903F0">
            <w:pPr>
              <w:widowControl w:val="0"/>
              <w:ind w:right="-99"/>
              <w:rPr>
                <w:rFonts w:ascii="Times New Roman" w:hAnsi="Times New Roman"/>
                <w:szCs w:val="24"/>
              </w:rPr>
            </w:pPr>
          </w:p>
        </w:tc>
        <w:tc>
          <w:tcPr>
            <w:tcW w:w="648" w:type="dxa"/>
          </w:tcPr>
          <w:p w14:paraId="00DE800E" w14:textId="77777777" w:rsidR="00E3443F" w:rsidRPr="003D1147" w:rsidRDefault="00E3443F" w:rsidP="004903F0">
            <w:pPr>
              <w:widowControl w:val="0"/>
              <w:ind w:left="-90" w:right="-90"/>
              <w:rPr>
                <w:rFonts w:ascii="Times New Roman" w:hAnsi="Times New Roman"/>
                <w:szCs w:val="24"/>
              </w:rPr>
            </w:pPr>
            <w:r w:rsidRPr="003D1147">
              <w:rPr>
                <w:rFonts w:ascii="Times New Roman" w:hAnsi="Times New Roman"/>
                <w:szCs w:val="24"/>
              </w:rPr>
              <w:t>µg/L</w:t>
            </w:r>
          </w:p>
        </w:tc>
        <w:tc>
          <w:tcPr>
            <w:tcW w:w="270" w:type="dxa"/>
          </w:tcPr>
          <w:p w14:paraId="72E353C1" w14:textId="77777777" w:rsidR="00E3443F" w:rsidRPr="003D1147" w:rsidRDefault="00E3443F" w:rsidP="004903F0">
            <w:pPr>
              <w:widowControl w:val="0"/>
              <w:ind w:left="-108" w:right="-104"/>
              <w:rPr>
                <w:rFonts w:ascii="Times New Roman" w:hAnsi="Times New Roman"/>
                <w:szCs w:val="24"/>
              </w:rPr>
            </w:pPr>
            <w:r w:rsidRPr="003D1147">
              <w:rPr>
                <w:rFonts w:ascii="Times New Roman" w:hAnsi="Times New Roman"/>
                <w:szCs w:val="24"/>
              </w:rPr>
              <w:t>=</w:t>
            </w:r>
          </w:p>
        </w:tc>
        <w:tc>
          <w:tcPr>
            <w:tcW w:w="3420" w:type="dxa"/>
          </w:tcPr>
          <w:p w14:paraId="1610F593" w14:textId="77777777" w:rsidR="00E3443F" w:rsidRPr="003D1147" w:rsidRDefault="00E3443F" w:rsidP="004903F0">
            <w:pPr>
              <w:widowControl w:val="0"/>
              <w:ind w:left="-81" w:right="-86"/>
              <w:rPr>
                <w:rFonts w:ascii="Times New Roman" w:hAnsi="Times New Roman"/>
                <w:szCs w:val="24"/>
              </w:rPr>
            </w:pPr>
            <w:r w:rsidRPr="003D1147">
              <w:rPr>
                <w:rFonts w:ascii="Times New Roman" w:hAnsi="Times New Roman"/>
                <w:szCs w:val="24"/>
              </w:rPr>
              <w:t>microgram per liter</w:t>
            </w:r>
          </w:p>
        </w:tc>
      </w:tr>
    </w:tbl>
    <w:p w14:paraId="4176F9F6" w14:textId="77777777" w:rsidR="00E3443F" w:rsidRPr="003D1147" w:rsidRDefault="00E3443F" w:rsidP="00E3443F">
      <w:pPr>
        <w:widowControl w:val="0"/>
        <w:rPr>
          <w:rFonts w:ascii="Times New Roman" w:hAnsi="Times New Roman"/>
          <w:szCs w:val="24"/>
        </w:rPr>
      </w:pPr>
    </w:p>
    <w:p w14:paraId="0C6036D9"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 xml:space="preserve">Water quality standards for sulfate are as follows:  </w:t>
      </w:r>
    </w:p>
    <w:p w14:paraId="6224EC8F" w14:textId="77777777" w:rsidR="00E3443F" w:rsidRPr="003D1147" w:rsidRDefault="00E3443F" w:rsidP="00E3443F">
      <w:pPr>
        <w:ind w:left="360"/>
        <w:rPr>
          <w:rFonts w:ascii="Times New Roman" w:hAnsi="Times New Roman"/>
          <w:szCs w:val="24"/>
        </w:rPr>
      </w:pPr>
    </w:p>
    <w:p w14:paraId="3D941FF6"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At any point where water is withdrawn or accessed for purposes of livestock watering, the average of sulfate concentrations must not exceed 2,000 mg/L when measured at a representative frequency over a 30-day period.</w:t>
      </w:r>
    </w:p>
    <w:p w14:paraId="769AFD6D" w14:textId="77777777" w:rsidR="00E3443F" w:rsidRPr="003D1147" w:rsidRDefault="00E3443F" w:rsidP="00E3443F">
      <w:pPr>
        <w:ind w:left="2160" w:hanging="720"/>
        <w:rPr>
          <w:rFonts w:ascii="Times New Roman" w:hAnsi="Times New Roman"/>
          <w:szCs w:val="24"/>
        </w:rPr>
      </w:pPr>
    </w:p>
    <w:p w14:paraId="32F92F5E"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results of the following equations provide sulfate water quality standards in mg/L for the specified ranges of hardness (in mg/L as CaCO</w:t>
      </w:r>
      <w:r w:rsidRPr="003D1147">
        <w:rPr>
          <w:rFonts w:ascii="Times New Roman" w:hAnsi="Times New Roman"/>
          <w:szCs w:val="24"/>
          <w:vertAlign w:val="subscript"/>
        </w:rPr>
        <w:t>3</w:t>
      </w:r>
      <w:r w:rsidRPr="003D1147">
        <w:rPr>
          <w:rFonts w:ascii="Times New Roman" w:hAnsi="Times New Roman"/>
          <w:szCs w:val="24"/>
        </w:rPr>
        <w:t xml:space="preserve">) and chloride (in mg/L) and must be </w:t>
      </w:r>
      <w:proofErr w:type="gramStart"/>
      <w:r w:rsidRPr="003D1147">
        <w:rPr>
          <w:rFonts w:ascii="Times New Roman" w:hAnsi="Times New Roman"/>
          <w:szCs w:val="24"/>
        </w:rPr>
        <w:t>met at all times</w:t>
      </w:r>
      <w:proofErr w:type="gramEnd"/>
      <w:r w:rsidRPr="003D1147">
        <w:rPr>
          <w:rFonts w:ascii="Times New Roman" w:hAnsi="Times New Roman"/>
          <w:szCs w:val="24"/>
        </w:rPr>
        <w:t>:</w:t>
      </w:r>
    </w:p>
    <w:p w14:paraId="1C9AEADD" w14:textId="77777777" w:rsidR="00E3443F" w:rsidRPr="003D1147" w:rsidRDefault="00E3443F" w:rsidP="00E3443F">
      <w:pPr>
        <w:rPr>
          <w:rFonts w:ascii="Times New Roman" w:hAnsi="Times New Roman"/>
          <w:szCs w:val="24"/>
        </w:rPr>
      </w:pPr>
    </w:p>
    <w:p w14:paraId="7E30DF39"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If the hardness concentration of receiving waters is greater than or equal to 100 mg/L but less than or equal to 500 mg/L, and if the chloride concentration of waters is greater than or equal to 25 mg/L but less than or equal to 500 mg/L, then:</w:t>
      </w:r>
    </w:p>
    <w:p w14:paraId="33F07DBA" w14:textId="77777777" w:rsidR="00E3443F" w:rsidRPr="003D1147" w:rsidRDefault="00E3443F" w:rsidP="00E3443F">
      <w:pPr>
        <w:ind w:left="720"/>
        <w:rPr>
          <w:rFonts w:ascii="Times New Roman" w:hAnsi="Times New Roman"/>
          <w:szCs w:val="24"/>
        </w:rPr>
      </w:pPr>
    </w:p>
    <w:p w14:paraId="2C141154" w14:textId="77777777" w:rsidR="00E3443F" w:rsidRPr="003D1147" w:rsidRDefault="00E3443F" w:rsidP="00E3443F">
      <w:pPr>
        <w:ind w:left="2583" w:right="-360"/>
        <w:jc w:val="center"/>
        <w:rPr>
          <w:rFonts w:ascii="Times New Roman" w:hAnsi="Times New Roman"/>
          <w:szCs w:val="24"/>
        </w:rPr>
      </w:pPr>
      <w:r w:rsidRPr="003D1147">
        <w:rPr>
          <w:rFonts w:ascii="Times New Roman" w:hAnsi="Times New Roman"/>
          <w:szCs w:val="24"/>
        </w:rPr>
        <w:t>C = [1276.7 + 5.508 (hardness) - 1.457 (chloride)] * 0.65</w:t>
      </w:r>
    </w:p>
    <w:p w14:paraId="18E9854E" w14:textId="77777777" w:rsidR="00E3443F" w:rsidRPr="003D1147" w:rsidRDefault="00E3443F" w:rsidP="00E3443F">
      <w:pPr>
        <w:ind w:left="1080" w:firstLine="360"/>
        <w:rPr>
          <w:rFonts w:ascii="Times New Roman" w:hAnsi="Times New Roman"/>
          <w:szCs w:val="24"/>
        </w:rPr>
      </w:pPr>
    </w:p>
    <w:p w14:paraId="51ABC73E" w14:textId="77777777" w:rsidR="00E3443F" w:rsidRPr="003D1147" w:rsidRDefault="00E3443F" w:rsidP="00E3443F">
      <w:pPr>
        <w:ind w:left="2160" w:firstLine="720"/>
        <w:rPr>
          <w:rFonts w:ascii="Times New Roman" w:hAnsi="Times New Roman"/>
          <w:szCs w:val="24"/>
        </w:rPr>
      </w:pPr>
      <w:r w:rsidRPr="003D1147">
        <w:rPr>
          <w:rFonts w:ascii="Times New Roman" w:hAnsi="Times New Roman"/>
          <w:szCs w:val="24"/>
        </w:rPr>
        <w:t>where:</w:t>
      </w:r>
    </w:p>
    <w:p w14:paraId="4607816C" w14:textId="77777777" w:rsidR="00E3443F" w:rsidRPr="003D1147" w:rsidRDefault="00E3443F" w:rsidP="00E3443F">
      <w:pPr>
        <w:ind w:left="2160" w:firstLine="720"/>
        <w:rPr>
          <w:rFonts w:ascii="Times New Roman" w:hAnsi="Times New Roman"/>
          <w:szCs w:val="24"/>
        </w:rPr>
      </w:pPr>
    </w:p>
    <w:p w14:paraId="28FCD54B" w14:textId="77777777" w:rsidR="00E3443F" w:rsidRPr="003D1147" w:rsidRDefault="00E3443F" w:rsidP="00E3443F">
      <w:pPr>
        <w:tabs>
          <w:tab w:val="left" w:pos="13590"/>
        </w:tabs>
        <w:ind w:left="3168" w:firstLine="18"/>
        <w:rPr>
          <w:rFonts w:ascii="Times New Roman" w:hAnsi="Times New Roman"/>
          <w:szCs w:val="24"/>
        </w:rPr>
      </w:pPr>
      <w:r w:rsidRPr="003D1147">
        <w:rPr>
          <w:rFonts w:ascii="Times New Roman" w:hAnsi="Times New Roman"/>
          <w:szCs w:val="24"/>
        </w:rPr>
        <w:t>C = sulfate concentration</w:t>
      </w:r>
    </w:p>
    <w:p w14:paraId="068F558C" w14:textId="77777777" w:rsidR="00E3443F" w:rsidRPr="003D1147" w:rsidRDefault="00E3443F" w:rsidP="00E3443F">
      <w:pPr>
        <w:ind w:left="1080" w:firstLine="360"/>
        <w:rPr>
          <w:rFonts w:ascii="Times New Roman" w:hAnsi="Times New Roman"/>
          <w:szCs w:val="24"/>
        </w:rPr>
      </w:pPr>
    </w:p>
    <w:p w14:paraId="43D19149"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If the hardness concentration of waters is greater than or equal to 100 mg/L but less than or equal to 500 mg/L, and if the chloride concentration of waters is greater than or equal to 5 mg/L but less than 25 mg/L, then:</w:t>
      </w:r>
    </w:p>
    <w:p w14:paraId="59BF648D" w14:textId="77777777" w:rsidR="00E3443F" w:rsidRPr="003D1147" w:rsidRDefault="00E3443F" w:rsidP="00E3443F">
      <w:pPr>
        <w:ind w:left="1080"/>
        <w:rPr>
          <w:rFonts w:ascii="Times New Roman" w:hAnsi="Times New Roman"/>
          <w:szCs w:val="24"/>
        </w:rPr>
      </w:pPr>
    </w:p>
    <w:p w14:paraId="1E81568F" w14:textId="77777777" w:rsidR="00E3443F" w:rsidRPr="003D1147" w:rsidRDefault="00E3443F" w:rsidP="00E3443F">
      <w:pPr>
        <w:ind w:left="2232" w:right="-540"/>
        <w:jc w:val="center"/>
        <w:rPr>
          <w:rFonts w:ascii="Times New Roman" w:hAnsi="Times New Roman"/>
          <w:szCs w:val="24"/>
        </w:rPr>
      </w:pPr>
      <w:r w:rsidRPr="003D1147">
        <w:rPr>
          <w:rFonts w:ascii="Times New Roman" w:hAnsi="Times New Roman"/>
          <w:szCs w:val="24"/>
        </w:rPr>
        <w:t>C = [-57.478 + 5.79 (hardness) + 54.163 (chloride)] * 0.65</w:t>
      </w:r>
    </w:p>
    <w:p w14:paraId="62E25D8D" w14:textId="77777777" w:rsidR="00E3443F" w:rsidRPr="003D1147" w:rsidRDefault="00E3443F" w:rsidP="00E3443F">
      <w:pPr>
        <w:ind w:left="1440" w:hanging="360"/>
        <w:rPr>
          <w:rFonts w:ascii="Times New Roman" w:hAnsi="Times New Roman"/>
          <w:szCs w:val="24"/>
        </w:rPr>
      </w:pPr>
    </w:p>
    <w:p w14:paraId="212BCD81" w14:textId="77777777" w:rsidR="00E3443F" w:rsidRPr="003D1147" w:rsidRDefault="00E3443F" w:rsidP="00E3443F">
      <w:pPr>
        <w:ind w:left="2160" w:firstLine="720"/>
        <w:rPr>
          <w:rFonts w:ascii="Times New Roman" w:hAnsi="Times New Roman"/>
          <w:szCs w:val="24"/>
        </w:rPr>
      </w:pPr>
      <w:r w:rsidRPr="003D1147">
        <w:rPr>
          <w:rFonts w:ascii="Times New Roman" w:hAnsi="Times New Roman"/>
          <w:szCs w:val="24"/>
        </w:rPr>
        <w:t>where:</w:t>
      </w:r>
    </w:p>
    <w:p w14:paraId="28779B31" w14:textId="77777777" w:rsidR="00E3443F" w:rsidRPr="003D1147" w:rsidRDefault="00E3443F" w:rsidP="00E3443F">
      <w:pPr>
        <w:ind w:left="2160" w:firstLine="720"/>
        <w:rPr>
          <w:rFonts w:ascii="Times New Roman" w:hAnsi="Times New Roman"/>
          <w:szCs w:val="24"/>
        </w:rPr>
      </w:pPr>
    </w:p>
    <w:p w14:paraId="0F896BAA" w14:textId="77777777" w:rsidR="00E3443F" w:rsidRPr="003D1147" w:rsidRDefault="00E3443F" w:rsidP="00E3443F">
      <w:pPr>
        <w:ind w:left="2448" w:firstLine="720"/>
        <w:rPr>
          <w:rFonts w:ascii="Times New Roman" w:hAnsi="Times New Roman"/>
          <w:szCs w:val="24"/>
        </w:rPr>
      </w:pPr>
      <w:r w:rsidRPr="003D1147">
        <w:rPr>
          <w:rFonts w:ascii="Times New Roman" w:hAnsi="Times New Roman"/>
          <w:szCs w:val="24"/>
        </w:rPr>
        <w:t xml:space="preserve">C = sulfate concentration </w:t>
      </w:r>
    </w:p>
    <w:p w14:paraId="25F40977" w14:textId="77777777" w:rsidR="00E3443F" w:rsidRPr="003D1147" w:rsidRDefault="00E3443F" w:rsidP="00E3443F">
      <w:pPr>
        <w:ind w:left="360"/>
        <w:rPr>
          <w:rFonts w:ascii="Times New Roman" w:hAnsi="Times New Roman"/>
          <w:szCs w:val="24"/>
        </w:rPr>
      </w:pPr>
    </w:p>
    <w:p w14:paraId="1E1BD042"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The following sulfate standards must be </w:t>
      </w:r>
      <w:proofErr w:type="gramStart"/>
      <w:r w:rsidRPr="003D1147">
        <w:rPr>
          <w:rFonts w:ascii="Times New Roman" w:hAnsi="Times New Roman"/>
          <w:szCs w:val="24"/>
        </w:rPr>
        <w:t>met at all times</w:t>
      </w:r>
      <w:proofErr w:type="gramEnd"/>
      <w:r w:rsidRPr="003D1147">
        <w:rPr>
          <w:rFonts w:ascii="Times New Roman" w:hAnsi="Times New Roman"/>
          <w:szCs w:val="24"/>
        </w:rPr>
        <w:t xml:space="preserve"> when hardness (in mg/L as CaCO</w:t>
      </w:r>
      <w:r w:rsidRPr="003D1147">
        <w:rPr>
          <w:rFonts w:ascii="Times New Roman" w:hAnsi="Times New Roman"/>
          <w:szCs w:val="24"/>
          <w:vertAlign w:val="subscript"/>
        </w:rPr>
        <w:t>3</w:t>
      </w:r>
      <w:r w:rsidRPr="003D1147">
        <w:rPr>
          <w:rFonts w:ascii="Times New Roman" w:hAnsi="Times New Roman"/>
          <w:szCs w:val="24"/>
        </w:rPr>
        <w:t>) and chloride (in mg/L) concentrations other than specified in subsection (h)(2) are present:</w:t>
      </w:r>
    </w:p>
    <w:p w14:paraId="2C112608" w14:textId="77777777" w:rsidR="00E3443F" w:rsidRPr="003D1147" w:rsidRDefault="00E3443F" w:rsidP="00E3443F">
      <w:pPr>
        <w:ind w:left="1080"/>
        <w:rPr>
          <w:rFonts w:ascii="Times New Roman" w:hAnsi="Times New Roman"/>
          <w:szCs w:val="24"/>
        </w:rPr>
      </w:pPr>
    </w:p>
    <w:p w14:paraId="28ECC145"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lastRenderedPageBreak/>
        <w:t>A)</w:t>
      </w:r>
      <w:r w:rsidRPr="003D1147">
        <w:rPr>
          <w:rFonts w:ascii="Times New Roman" w:hAnsi="Times New Roman"/>
          <w:szCs w:val="24"/>
        </w:rPr>
        <w:tab/>
        <w:t>If the hardness concentration of waters is less than 100 mg/L or chloride concentration of waters is less than 5 mg/L, the sulfate standard is 500 mg/L.</w:t>
      </w:r>
    </w:p>
    <w:p w14:paraId="1DBF4F08" w14:textId="77777777" w:rsidR="00E3443F" w:rsidRPr="003D1147" w:rsidRDefault="00E3443F" w:rsidP="00E3443F">
      <w:pPr>
        <w:ind w:left="2880" w:hanging="720"/>
        <w:rPr>
          <w:rFonts w:ascii="Times New Roman" w:hAnsi="Times New Roman"/>
          <w:szCs w:val="24"/>
        </w:rPr>
      </w:pPr>
    </w:p>
    <w:p w14:paraId="4F47AD03"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If the hardness concentration of waters is greater than 500 mg/L and the chloride concentration of waters is 5 mg/L or greater, the sulfate standard is 2,000 mg/L.  </w:t>
      </w:r>
    </w:p>
    <w:p w14:paraId="0BC53465" w14:textId="77777777" w:rsidR="00E3443F" w:rsidRPr="003D1147" w:rsidRDefault="00E3443F" w:rsidP="00E3443F">
      <w:pPr>
        <w:ind w:left="2880" w:hanging="720"/>
        <w:rPr>
          <w:rFonts w:ascii="Times New Roman" w:hAnsi="Times New Roman"/>
          <w:szCs w:val="24"/>
        </w:rPr>
      </w:pPr>
    </w:p>
    <w:p w14:paraId="2777B42D"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If the combination of hardness and chloride concentrations of existing waters are not reflected in subsection (h)(3)(A) or (B), the sulfate standard may be determined in a site-specific rulemaking under section 303(c) of the Federal Water Pollution Control Act of 1972 (Clean Water Act), 33 U.S.C. 1313(c), and Federal Regulations at 40 CFR 131.10(j)(2).</w:t>
      </w:r>
    </w:p>
    <w:p w14:paraId="3647DFA4" w14:textId="77777777" w:rsidR="00E3443F" w:rsidRPr="003D1147" w:rsidRDefault="00E3443F" w:rsidP="00E3443F">
      <w:pPr>
        <w:widowControl w:val="0"/>
        <w:rPr>
          <w:rFonts w:ascii="Times New Roman" w:hAnsi="Times New Roman"/>
          <w:szCs w:val="24"/>
        </w:rPr>
      </w:pPr>
    </w:p>
    <w:p w14:paraId="4A80086D" w14:textId="7E5B6061" w:rsidR="00014A87" w:rsidRDefault="00E3443F" w:rsidP="00E3443F">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CD0235A" w14:textId="77777777" w:rsidR="004D0FD1" w:rsidRDefault="004D0FD1" w:rsidP="004D0FD1">
      <w:pPr>
        <w:rPr>
          <w:rFonts w:ascii="Times New Roman" w:hAnsi="Times New Roman"/>
        </w:rPr>
      </w:pPr>
    </w:p>
    <w:p w14:paraId="4C635CC1"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302.209  Fecal</w:t>
      </w:r>
      <w:proofErr w:type="gramEnd"/>
      <w:r w:rsidRPr="003D1147">
        <w:rPr>
          <w:rFonts w:ascii="Times New Roman" w:hAnsi="Times New Roman"/>
          <w:b/>
          <w:bCs/>
          <w:szCs w:val="24"/>
        </w:rPr>
        <w:t xml:space="preserve"> Coliform</w:t>
      </w:r>
    </w:p>
    <w:p w14:paraId="1AEA4822" w14:textId="77777777" w:rsidR="00E3443F" w:rsidRPr="003D1147" w:rsidRDefault="00E3443F" w:rsidP="00E3443F">
      <w:pPr>
        <w:rPr>
          <w:rFonts w:ascii="Times New Roman" w:hAnsi="Times New Roman"/>
          <w:b/>
          <w:bCs/>
          <w:szCs w:val="24"/>
        </w:rPr>
      </w:pPr>
    </w:p>
    <w:p w14:paraId="28DE0909"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During the months May through October, based on a minimum of five samples taken over not more than a 30-day period, fecal coliform must not exceed a geometric mean of 200 per 100 milliliters (ml), nor must more than 10% of the samples during any 30-day period exceed 400 per 100 ml in protected waters.  Protected waters are defined as waters that, due to natural characteristics, aesthetic value, or environmental significance, deserve protection from pathogenic organisms.  Protected waters will meet one or both of the following conditions:</w:t>
      </w:r>
    </w:p>
    <w:p w14:paraId="690D5916" w14:textId="77777777" w:rsidR="00E3443F" w:rsidRPr="003D1147" w:rsidRDefault="00E3443F" w:rsidP="00E3443F">
      <w:pPr>
        <w:ind w:left="1440" w:hanging="720"/>
        <w:rPr>
          <w:rFonts w:ascii="Times New Roman" w:hAnsi="Times New Roman"/>
          <w:szCs w:val="24"/>
        </w:rPr>
      </w:pPr>
    </w:p>
    <w:p w14:paraId="401F9163"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presently support or have the physical characteristics to support primary </w:t>
      </w:r>
      <w:proofErr w:type="gramStart"/>
      <w:r w:rsidRPr="003D1147">
        <w:rPr>
          <w:rFonts w:ascii="Times New Roman" w:hAnsi="Times New Roman"/>
          <w:szCs w:val="24"/>
        </w:rPr>
        <w:t>contact;</w:t>
      </w:r>
      <w:proofErr w:type="gramEnd"/>
    </w:p>
    <w:p w14:paraId="16194820" w14:textId="77777777" w:rsidR="00E3443F" w:rsidRPr="003D1147" w:rsidRDefault="00E3443F" w:rsidP="00E3443F">
      <w:pPr>
        <w:ind w:left="2160" w:hanging="720"/>
        <w:rPr>
          <w:rFonts w:ascii="Times New Roman" w:hAnsi="Times New Roman"/>
          <w:szCs w:val="24"/>
        </w:rPr>
      </w:pPr>
    </w:p>
    <w:p w14:paraId="62F0C033"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flow through or adjacent to parks or residential areas.</w:t>
      </w:r>
    </w:p>
    <w:p w14:paraId="490A56CB" w14:textId="77777777" w:rsidR="00E3443F" w:rsidRPr="003D1147" w:rsidRDefault="00E3443F" w:rsidP="00E3443F">
      <w:pPr>
        <w:ind w:left="1440" w:hanging="720"/>
        <w:rPr>
          <w:rFonts w:ascii="Times New Roman" w:hAnsi="Times New Roman"/>
          <w:szCs w:val="24"/>
        </w:rPr>
      </w:pPr>
    </w:p>
    <w:p w14:paraId="2CB083A9"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Waters unsuited to support primary contact uses because of physical, hydrologic, or geographic configuration and that </w:t>
      </w:r>
      <w:proofErr w:type="gramStart"/>
      <w:r w:rsidRPr="003D1147">
        <w:rPr>
          <w:rFonts w:ascii="Times New Roman" w:hAnsi="Times New Roman"/>
          <w:szCs w:val="24"/>
        </w:rPr>
        <w:t>are located in</w:t>
      </w:r>
      <w:proofErr w:type="gramEnd"/>
      <w:r w:rsidRPr="003D1147">
        <w:rPr>
          <w:rFonts w:ascii="Times New Roman" w:hAnsi="Times New Roman"/>
          <w:szCs w:val="24"/>
        </w:rPr>
        <w:t xml:space="preserve"> areas unlikely to be frequented by the public on a routine basis as determined by the Agency at 35 Ill.  Adm.  Code 309.Subpart A are exempt from this standard.</w:t>
      </w:r>
    </w:p>
    <w:p w14:paraId="0AB7C30A" w14:textId="77777777" w:rsidR="00E3443F" w:rsidRPr="003D1147" w:rsidRDefault="00E3443F" w:rsidP="00E3443F">
      <w:pPr>
        <w:ind w:left="1440" w:hanging="720"/>
        <w:rPr>
          <w:rFonts w:ascii="Times New Roman" w:hAnsi="Times New Roman"/>
          <w:szCs w:val="24"/>
        </w:rPr>
      </w:pPr>
    </w:p>
    <w:p w14:paraId="46C2058A"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Agency must apply this rule as required by 35 Ill. Adm. Code 304.121.</w:t>
      </w:r>
    </w:p>
    <w:p w14:paraId="1C5B4DBC" w14:textId="77777777" w:rsidR="00E3443F" w:rsidRPr="003D1147" w:rsidRDefault="00E3443F" w:rsidP="00E3443F">
      <w:pPr>
        <w:rPr>
          <w:rFonts w:ascii="Times New Roman" w:hAnsi="Times New Roman"/>
          <w:szCs w:val="24"/>
        </w:rPr>
      </w:pPr>
    </w:p>
    <w:p w14:paraId="49111B10" w14:textId="75C1ED86"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 xml:space="preserve">) </w:t>
      </w:r>
      <w:r w:rsidR="00014A87">
        <w:rPr>
          <w:rFonts w:ascii="Times New Roman" w:hAnsi="Times New Roman"/>
        </w:rPr>
        <w:t xml:space="preserve"> </w:t>
      </w:r>
    </w:p>
    <w:p w14:paraId="3047FE2B" w14:textId="77777777" w:rsidR="00014A87" w:rsidRDefault="00014A87">
      <w:pPr>
        <w:rPr>
          <w:rFonts w:ascii="Times New Roman" w:hAnsi="Times New Roman"/>
        </w:rPr>
      </w:pPr>
    </w:p>
    <w:p w14:paraId="1A9D1C9A"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302.210  Other</w:t>
      </w:r>
      <w:proofErr w:type="gramEnd"/>
      <w:r w:rsidRPr="003D1147">
        <w:rPr>
          <w:rFonts w:ascii="Times New Roman" w:hAnsi="Times New Roman"/>
          <w:b/>
          <w:bCs/>
          <w:szCs w:val="24"/>
        </w:rPr>
        <w:t xml:space="preserve"> Toxic Substances</w:t>
      </w:r>
    </w:p>
    <w:p w14:paraId="185EFC44" w14:textId="77777777" w:rsidR="00E3443F" w:rsidRPr="003D1147" w:rsidRDefault="00E3443F" w:rsidP="00E3443F">
      <w:pPr>
        <w:rPr>
          <w:rFonts w:ascii="Times New Roman" w:hAnsi="Times New Roman"/>
          <w:b/>
          <w:bCs/>
          <w:szCs w:val="24"/>
        </w:rPr>
      </w:pPr>
    </w:p>
    <w:p w14:paraId="0F0078A6" w14:textId="77777777" w:rsidR="00E3443F" w:rsidRPr="003D1147" w:rsidRDefault="00E3443F" w:rsidP="00E3443F">
      <w:pPr>
        <w:rPr>
          <w:rFonts w:ascii="Times New Roman" w:hAnsi="Times New Roman"/>
          <w:szCs w:val="24"/>
        </w:rPr>
      </w:pPr>
      <w:r w:rsidRPr="003D1147">
        <w:rPr>
          <w:rFonts w:ascii="Times New Roman" w:hAnsi="Times New Roman"/>
          <w:szCs w:val="24"/>
        </w:rPr>
        <w:t>Waters of the State must be free from any substances or combination of substances in concentrations toxic or harmful to human health or animal, plant, or aquatic life.  Individual chemical substances or parameters for which numeric standards are specified in this Subpart are not subject to this Section.</w:t>
      </w:r>
    </w:p>
    <w:p w14:paraId="202137C5" w14:textId="77777777" w:rsidR="00E3443F" w:rsidRPr="003D1147" w:rsidRDefault="00E3443F" w:rsidP="00E3443F">
      <w:pPr>
        <w:ind w:left="1440" w:hanging="720"/>
        <w:rPr>
          <w:rFonts w:ascii="Times New Roman" w:hAnsi="Times New Roman"/>
          <w:szCs w:val="24"/>
        </w:rPr>
      </w:pPr>
    </w:p>
    <w:p w14:paraId="356554A3"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Any substance or combination of substances must be deemed to be toxic or harmful to aquatic life if present in concentrations that exceed the following: </w:t>
      </w:r>
    </w:p>
    <w:p w14:paraId="0B6CC36A" w14:textId="77777777" w:rsidR="00E3443F" w:rsidRPr="003D1147" w:rsidRDefault="00E3443F" w:rsidP="00E3443F">
      <w:pPr>
        <w:ind w:left="1440" w:hanging="720"/>
        <w:rPr>
          <w:rFonts w:ascii="Times New Roman" w:hAnsi="Times New Roman"/>
          <w:szCs w:val="24"/>
        </w:rPr>
      </w:pPr>
    </w:p>
    <w:p w14:paraId="669176F2"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An Acute Aquatic Toxicity Criterion (AATC) validly derived and correctly applied under procedures in Sections 302.612 through 302.618 or in Section 302.621; or</w:t>
      </w:r>
    </w:p>
    <w:p w14:paraId="758D2004" w14:textId="77777777" w:rsidR="00E3443F" w:rsidRPr="003D1147" w:rsidRDefault="00E3443F" w:rsidP="00E3443F">
      <w:pPr>
        <w:ind w:left="2160" w:hanging="720"/>
        <w:rPr>
          <w:rFonts w:ascii="Times New Roman" w:hAnsi="Times New Roman"/>
          <w:szCs w:val="24"/>
        </w:rPr>
      </w:pPr>
    </w:p>
    <w:p w14:paraId="42122E31"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 Chronic Aquatic Toxicity Criterion (CATC) validly derived and correctly applied under procedures in Section 302.627 or 302.630.</w:t>
      </w:r>
    </w:p>
    <w:p w14:paraId="4E82E7A4" w14:textId="77777777" w:rsidR="00E3443F" w:rsidRPr="003D1147" w:rsidRDefault="00E3443F" w:rsidP="00E3443F">
      <w:pPr>
        <w:ind w:left="1440" w:hanging="720"/>
        <w:rPr>
          <w:rFonts w:ascii="Times New Roman" w:hAnsi="Times New Roman"/>
          <w:szCs w:val="24"/>
        </w:rPr>
      </w:pPr>
    </w:p>
    <w:p w14:paraId="0EFD5041"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Any substance or combination of substances must be deemed to be toxic or harmful to wild or domestic animal life if present in concentrations that exceed any Wild and Domestic Animal Protection Criterion (WDAPC) validly derived and correctly applied under Section 302.633.</w:t>
      </w:r>
    </w:p>
    <w:p w14:paraId="26FC80A4" w14:textId="77777777" w:rsidR="00E3443F" w:rsidRPr="003D1147" w:rsidRDefault="00E3443F" w:rsidP="00E3443F">
      <w:pPr>
        <w:ind w:left="1440" w:hanging="720"/>
        <w:rPr>
          <w:rFonts w:ascii="Times New Roman" w:hAnsi="Times New Roman"/>
          <w:szCs w:val="24"/>
        </w:rPr>
      </w:pPr>
    </w:p>
    <w:p w14:paraId="3FDFE1CE"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Any substance or combination of substances must be deemed to be toxic or harmful to human health if present in concentrations that exceed criteria, validly derived and correctly applied, based on either of the following: </w:t>
      </w:r>
    </w:p>
    <w:p w14:paraId="0AE66798" w14:textId="77777777" w:rsidR="00E3443F" w:rsidRPr="003D1147" w:rsidRDefault="00E3443F" w:rsidP="00E3443F">
      <w:pPr>
        <w:ind w:left="1440" w:hanging="720"/>
        <w:rPr>
          <w:rFonts w:ascii="Times New Roman" w:hAnsi="Times New Roman"/>
          <w:szCs w:val="24"/>
        </w:rPr>
      </w:pPr>
    </w:p>
    <w:p w14:paraId="4420D7D5"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Disease or functional impairment due to a physiological mechanism for which there is a threshold dose below which no damage occurs calculated under Sections 302.642 through 302.648 (Human Threshold Criterion); or</w:t>
      </w:r>
    </w:p>
    <w:p w14:paraId="3B04E743" w14:textId="77777777" w:rsidR="00E3443F" w:rsidRPr="003D1147" w:rsidRDefault="00E3443F" w:rsidP="00E3443F">
      <w:pPr>
        <w:ind w:left="1440" w:hanging="720"/>
        <w:rPr>
          <w:rFonts w:ascii="Times New Roman" w:hAnsi="Times New Roman"/>
          <w:szCs w:val="24"/>
        </w:rPr>
      </w:pPr>
    </w:p>
    <w:p w14:paraId="4628C9DC"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Disease or functional impairment due to a physiological mechanism for which any dose may cause some risk of damage calculated under Sections 302.651 through 302.658 (Human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Criterion).</w:t>
      </w:r>
    </w:p>
    <w:p w14:paraId="25D4D291" w14:textId="77777777" w:rsidR="00E3443F" w:rsidRPr="003D1147" w:rsidRDefault="00E3443F" w:rsidP="00E3443F">
      <w:pPr>
        <w:ind w:left="1440" w:hanging="720"/>
        <w:rPr>
          <w:rFonts w:ascii="Times New Roman" w:hAnsi="Times New Roman"/>
          <w:szCs w:val="24"/>
        </w:rPr>
      </w:pPr>
    </w:p>
    <w:p w14:paraId="709ECFC0"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The most stringent criterion of subsections (a), (b), and (c) applies at all points outside of any waters within which mixing is allowed under Section 302.102.  In addition, the AATC derived under subsection (a)(1) applies in all waters except that it must not apply within a ZID that is prescribed in compliance with Section 302.102.</w:t>
      </w:r>
    </w:p>
    <w:p w14:paraId="1794F91B" w14:textId="77777777" w:rsidR="00E3443F" w:rsidRPr="003D1147" w:rsidRDefault="00E3443F" w:rsidP="00E3443F">
      <w:pPr>
        <w:ind w:left="1440" w:hanging="720"/>
        <w:rPr>
          <w:rFonts w:ascii="Times New Roman" w:hAnsi="Times New Roman"/>
          <w:szCs w:val="24"/>
        </w:rPr>
      </w:pPr>
    </w:p>
    <w:p w14:paraId="49253A21"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The procedures of Subpart F set forth minimum data requirements, appropriate test protocols, and data assessment methods for establishing criteria under subsections (a), (b), and (c).  No other procedures may be </w:t>
      </w:r>
      <w:r w:rsidRPr="003D1147">
        <w:rPr>
          <w:rFonts w:ascii="Times New Roman" w:hAnsi="Times New Roman"/>
          <w:szCs w:val="24"/>
        </w:rPr>
        <w:lastRenderedPageBreak/>
        <w:t>used to establish these criteria unless approved by the Board in a rulemaking or adjusted standard proceeding under Title VII of the Act.  The validity and applicability of the Subpart F procedures may not be challenged in any proceeding brought under Title VIII or X of the Act, although the validity and correctness of application of the numeric criteria derived under Subpart F may be challenged in proceedings under subsection (f).</w:t>
      </w:r>
    </w:p>
    <w:p w14:paraId="3433DC1B" w14:textId="77777777" w:rsidR="00E3443F" w:rsidRPr="003D1147" w:rsidRDefault="00E3443F" w:rsidP="00E3443F">
      <w:pPr>
        <w:ind w:left="1440" w:hanging="720"/>
        <w:rPr>
          <w:rFonts w:ascii="Times New Roman" w:hAnsi="Times New Roman"/>
          <w:szCs w:val="24"/>
        </w:rPr>
      </w:pPr>
    </w:p>
    <w:p w14:paraId="448FC2A9"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Challenges to Applying Criteria</w:t>
      </w:r>
    </w:p>
    <w:p w14:paraId="5A2BB8D7" w14:textId="77777777" w:rsidR="00E3443F" w:rsidRPr="003D1147" w:rsidRDefault="00E3443F" w:rsidP="00E3443F">
      <w:pPr>
        <w:ind w:left="2160" w:hanging="1440"/>
        <w:rPr>
          <w:rFonts w:ascii="Times New Roman" w:hAnsi="Times New Roman"/>
          <w:szCs w:val="24"/>
        </w:rPr>
      </w:pPr>
    </w:p>
    <w:p w14:paraId="5A5EFC13"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 permittee may challenge the validity and correctness of application of a criterion derived by the Agency under this Section only at the time the criterion is first applied in an NPDES permit under 35 Ill. Adm. Code 309.152 or in an action under Title VIII of the Act for violation of the toxicity water quality standard.  Failure of a person to challenge the validity of a criterion at the time of its first application will constitute a waiver of the challenge in any subsequent proceeding involving the application of the criterion to that person.</w:t>
      </w:r>
    </w:p>
    <w:p w14:paraId="08F95B4B" w14:textId="77777777" w:rsidR="00E3443F" w:rsidRPr="003D1147" w:rsidRDefault="00E3443F" w:rsidP="00E3443F">
      <w:pPr>
        <w:ind w:left="1440" w:hanging="720"/>
        <w:rPr>
          <w:rFonts w:ascii="Times New Roman" w:hAnsi="Times New Roman"/>
          <w:szCs w:val="24"/>
        </w:rPr>
      </w:pPr>
    </w:p>
    <w:p w14:paraId="612FFF6C"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Consistent with subsection (f)(1), if a criterion is included as, or is used to derive, a condition of an NPDES discharge permit, a permittee may challenge the criterion in a permit appeal under Section 40 of the Act and 35 Ill.  Adm.  Code 309.181.</w:t>
      </w:r>
    </w:p>
    <w:p w14:paraId="0966AE66" w14:textId="77777777" w:rsidR="00E3443F" w:rsidRPr="003D1147" w:rsidRDefault="00E3443F" w:rsidP="00E3443F">
      <w:pPr>
        <w:ind w:left="1440" w:hanging="720"/>
        <w:rPr>
          <w:rFonts w:ascii="Times New Roman" w:hAnsi="Times New Roman"/>
          <w:szCs w:val="24"/>
        </w:rPr>
      </w:pPr>
    </w:p>
    <w:p w14:paraId="433D4291"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Consistent with subsection (f)(1), in an action where the alleged violation of the toxicity water quality standard is based on an alleged excursion of a criterion, the person bringing the action will have the burdens of going forward with proof and of persuasion regarding the general validity and correctness of application of the criterion.</w:t>
      </w:r>
    </w:p>
    <w:p w14:paraId="202F8168" w14:textId="77777777" w:rsidR="00E3443F" w:rsidRPr="003D1147" w:rsidRDefault="00E3443F" w:rsidP="00E3443F">
      <w:pPr>
        <w:ind w:left="1440" w:hanging="720"/>
        <w:rPr>
          <w:rFonts w:ascii="Times New Roman" w:hAnsi="Times New Roman"/>
          <w:szCs w:val="24"/>
        </w:rPr>
      </w:pPr>
    </w:p>
    <w:p w14:paraId="59842641"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Subsections (a) through (e) do not apply to USEPA-registered pesticides approved for aquatic application and applied under the following conditions:</w:t>
      </w:r>
    </w:p>
    <w:p w14:paraId="3DBC83A6" w14:textId="77777777" w:rsidR="00E3443F" w:rsidRPr="003D1147" w:rsidRDefault="00E3443F" w:rsidP="00E3443F">
      <w:pPr>
        <w:ind w:left="2160" w:hanging="720"/>
        <w:rPr>
          <w:rFonts w:ascii="Times New Roman" w:hAnsi="Times New Roman"/>
          <w:szCs w:val="24"/>
        </w:rPr>
      </w:pPr>
    </w:p>
    <w:p w14:paraId="041350B3"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Application must be made in strict compliance with label </w:t>
      </w:r>
      <w:proofErr w:type="gramStart"/>
      <w:r w:rsidRPr="003D1147">
        <w:rPr>
          <w:rFonts w:ascii="Times New Roman" w:hAnsi="Times New Roman"/>
          <w:szCs w:val="24"/>
        </w:rPr>
        <w:t>directions;</w:t>
      </w:r>
      <w:proofErr w:type="gramEnd"/>
    </w:p>
    <w:p w14:paraId="740B8AE3" w14:textId="77777777" w:rsidR="00E3443F" w:rsidRPr="003D1147" w:rsidRDefault="00E3443F" w:rsidP="00E3443F">
      <w:pPr>
        <w:ind w:left="2160" w:hanging="720"/>
        <w:rPr>
          <w:rFonts w:ascii="Times New Roman" w:hAnsi="Times New Roman"/>
          <w:szCs w:val="24"/>
        </w:rPr>
      </w:pPr>
    </w:p>
    <w:p w14:paraId="79DC1894"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Applicator must be properly certified under the provisions of the Federal Insecticide, Fungicide, and Rodenticide Act (7 U.S.C. 136</w:t>
      </w:r>
      <w:r>
        <w:rPr>
          <w:rFonts w:ascii="Times New Roman" w:hAnsi="Times New Roman"/>
          <w:szCs w:val="24"/>
        </w:rPr>
        <w:t xml:space="preserve"> </w:t>
      </w:r>
      <w:r w:rsidRPr="003D1147">
        <w:rPr>
          <w:rFonts w:ascii="Times New Roman" w:hAnsi="Times New Roman"/>
          <w:szCs w:val="24"/>
        </w:rPr>
        <w:t xml:space="preserve">et </w:t>
      </w:r>
      <w:proofErr w:type="gramStart"/>
      <w:r w:rsidRPr="003D1147">
        <w:rPr>
          <w:rFonts w:ascii="Times New Roman" w:hAnsi="Times New Roman"/>
          <w:szCs w:val="24"/>
        </w:rPr>
        <w:t>seq. )</w:t>
      </w:r>
      <w:proofErr w:type="gramEnd"/>
      <w:r w:rsidRPr="003D1147">
        <w:rPr>
          <w:rFonts w:ascii="Times New Roman" w:hAnsi="Times New Roman"/>
          <w:szCs w:val="24"/>
        </w:rPr>
        <w:t>;</w:t>
      </w:r>
    </w:p>
    <w:p w14:paraId="0BA7D82F" w14:textId="77777777" w:rsidR="00E3443F" w:rsidRPr="003D1147" w:rsidRDefault="00E3443F" w:rsidP="00E3443F">
      <w:pPr>
        <w:ind w:left="1440" w:hanging="720"/>
        <w:rPr>
          <w:rFonts w:ascii="Times New Roman" w:hAnsi="Times New Roman"/>
          <w:szCs w:val="24"/>
        </w:rPr>
      </w:pPr>
    </w:p>
    <w:p w14:paraId="411D44A3"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Applications of aquatic pesticides must comply with the laws, regulations, and guidelines of all state and federal agencies </w:t>
      </w:r>
      <w:r w:rsidRPr="003D1147">
        <w:rPr>
          <w:rFonts w:ascii="Times New Roman" w:hAnsi="Times New Roman"/>
          <w:szCs w:val="24"/>
        </w:rPr>
        <w:lastRenderedPageBreak/>
        <w:t>authorized by law to regulate, use, or supervise pesticide applications.</w:t>
      </w:r>
    </w:p>
    <w:p w14:paraId="1ADEF895" w14:textId="77777777" w:rsidR="00E3443F" w:rsidRPr="003D1147" w:rsidRDefault="00E3443F" w:rsidP="00E3443F">
      <w:pPr>
        <w:ind w:left="1440" w:hanging="720"/>
        <w:rPr>
          <w:rFonts w:ascii="Times New Roman" w:hAnsi="Times New Roman"/>
          <w:szCs w:val="24"/>
        </w:rPr>
      </w:pPr>
    </w:p>
    <w:p w14:paraId="76F33E06"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Aquatic pesticides must not be applied to waters affecting public or food processing water supplies unless a permit to apply the pesticide has been obtained from the Agency.  All permits must be issued so as not to cause a violation of the Act or any of the Board's rules.  To aid applicators in determining their responsibilities under this subsection, a list of waters affecting public water supplies will be published and maintained by the Agency's Division of Public Water Supplies.</w:t>
      </w:r>
    </w:p>
    <w:p w14:paraId="6C9F5A79" w14:textId="77777777" w:rsidR="00E3443F" w:rsidRPr="003D1147" w:rsidRDefault="00E3443F" w:rsidP="00E3443F">
      <w:pPr>
        <w:rPr>
          <w:rFonts w:ascii="Times New Roman" w:hAnsi="Times New Roman"/>
          <w:szCs w:val="24"/>
        </w:rPr>
      </w:pPr>
    </w:p>
    <w:p w14:paraId="3EADD2CF" w14:textId="385EBC2F" w:rsidR="00014A87" w:rsidRDefault="00E3443F" w:rsidP="00E3443F">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2D7D1ED9" w14:textId="77777777" w:rsidR="00014A87" w:rsidRDefault="00014A87">
      <w:pPr>
        <w:rPr>
          <w:rFonts w:ascii="Times New Roman" w:hAnsi="Times New Roman"/>
        </w:rPr>
      </w:pPr>
    </w:p>
    <w:p w14:paraId="320201C1" w14:textId="77777777" w:rsidR="00E3443F" w:rsidRPr="003D1147" w:rsidRDefault="00E3443F" w:rsidP="00E3443F">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302.211  Temperature</w:t>
      </w:r>
      <w:proofErr w:type="gramEnd"/>
    </w:p>
    <w:p w14:paraId="120A0EF3" w14:textId="77777777" w:rsidR="00E3443F" w:rsidRPr="003D1147" w:rsidRDefault="00E3443F" w:rsidP="00E3443F">
      <w:pPr>
        <w:rPr>
          <w:rFonts w:ascii="Times New Roman" w:hAnsi="Times New Roman"/>
          <w:b/>
          <w:bCs/>
          <w:szCs w:val="24"/>
        </w:rPr>
      </w:pPr>
    </w:p>
    <w:p w14:paraId="26EC3ED8"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There must not be abnormal temperature changes that may adversely affect aquatic life unless caused by natural conditions.</w:t>
      </w:r>
    </w:p>
    <w:p w14:paraId="5033B1A5" w14:textId="77777777" w:rsidR="00E3443F" w:rsidRPr="003D1147" w:rsidRDefault="00E3443F" w:rsidP="00E3443F">
      <w:pPr>
        <w:ind w:left="1440" w:hanging="720"/>
        <w:rPr>
          <w:rFonts w:ascii="Times New Roman" w:hAnsi="Times New Roman"/>
          <w:szCs w:val="24"/>
        </w:rPr>
      </w:pPr>
    </w:p>
    <w:p w14:paraId="6A32E43A"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The normal daily and seasonal temperature fluctuations that existed before the addition of heat due to other than natural causes must be maintained.</w:t>
      </w:r>
    </w:p>
    <w:p w14:paraId="3D6A6461" w14:textId="77777777" w:rsidR="00E3443F" w:rsidRPr="003D1147" w:rsidRDefault="00E3443F" w:rsidP="00E3443F">
      <w:pPr>
        <w:ind w:left="1440" w:hanging="720"/>
        <w:rPr>
          <w:rFonts w:ascii="Times New Roman" w:hAnsi="Times New Roman"/>
          <w:szCs w:val="24"/>
        </w:rPr>
      </w:pPr>
    </w:p>
    <w:p w14:paraId="3599B8E0"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maximum temperature rise above natural temperatures must not exceed 2.8 ºC (5 ºF).</w:t>
      </w:r>
    </w:p>
    <w:p w14:paraId="655648D5" w14:textId="77777777" w:rsidR="00E3443F" w:rsidRPr="003D1147" w:rsidRDefault="00E3443F" w:rsidP="00E3443F">
      <w:pPr>
        <w:ind w:left="1440" w:hanging="720"/>
        <w:rPr>
          <w:rFonts w:ascii="Times New Roman" w:hAnsi="Times New Roman"/>
          <w:szCs w:val="24"/>
        </w:rPr>
      </w:pPr>
    </w:p>
    <w:p w14:paraId="3A34FCF4"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In addition, the water temperature at representative locations in the main river must not exceed the maximum limits in the following table during more than one percent of the hours in the 12-month period ending with any month.  Moreover, the water temperature at those locations must never exceed the maximum limits in the following table by more than 1.7 ºC (3 ºF).</w:t>
      </w:r>
    </w:p>
    <w:p w14:paraId="1DD8F3DC" w14:textId="77777777" w:rsidR="00E3443F" w:rsidRPr="003D1147" w:rsidRDefault="00E3443F" w:rsidP="00E3443F">
      <w:pPr>
        <w:numPr>
          <w:ilvl w:val="12"/>
          <w:numId w:val="0"/>
        </w:numPr>
        <w:rPr>
          <w:rFonts w:ascii="Times New Roman" w:hAnsi="Times New Roman"/>
          <w:szCs w:val="24"/>
        </w:rPr>
      </w:pPr>
    </w:p>
    <w:p w14:paraId="271002E2"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ab/>
      </w:r>
      <w:r w:rsidRPr="003D1147">
        <w:rPr>
          <w:rFonts w:ascii="Times New Roman" w:hAnsi="Times New Roman"/>
          <w:szCs w:val="24"/>
          <w:vertAlign w:val="superscript"/>
        </w:rPr>
        <w:t>o</w:t>
      </w:r>
      <w:r w:rsidRPr="003D1147">
        <w:rPr>
          <w:rFonts w:ascii="Times New Roman" w:hAnsi="Times New Roman"/>
          <w:szCs w:val="24"/>
        </w:rPr>
        <w:t xml:space="preserve"> C</w:t>
      </w:r>
      <w:r w:rsidRPr="003D1147">
        <w:rPr>
          <w:rFonts w:ascii="Times New Roman" w:hAnsi="Times New Roman"/>
          <w:szCs w:val="24"/>
        </w:rPr>
        <w:tab/>
      </w:r>
      <w:r w:rsidRPr="003D1147">
        <w:rPr>
          <w:rFonts w:ascii="Times New Roman" w:hAnsi="Times New Roman"/>
          <w:szCs w:val="24"/>
          <w:vertAlign w:val="superscript"/>
        </w:rPr>
        <w:t>o</w:t>
      </w:r>
      <w:r w:rsidRPr="003D1147">
        <w:rPr>
          <w:rFonts w:ascii="Times New Roman" w:hAnsi="Times New Roman"/>
          <w:szCs w:val="24"/>
        </w:rPr>
        <w:t xml:space="preserve"> F</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vertAlign w:val="superscript"/>
        </w:rPr>
        <w:t>o</w:t>
      </w:r>
      <w:r w:rsidRPr="003D1147">
        <w:rPr>
          <w:rFonts w:ascii="Times New Roman" w:hAnsi="Times New Roman"/>
          <w:szCs w:val="24"/>
        </w:rPr>
        <w:t xml:space="preserve"> C</w:t>
      </w:r>
      <w:r w:rsidRPr="003D1147">
        <w:rPr>
          <w:rFonts w:ascii="Times New Roman" w:hAnsi="Times New Roman"/>
          <w:szCs w:val="24"/>
        </w:rPr>
        <w:tab/>
      </w:r>
      <w:r w:rsidRPr="003D1147">
        <w:rPr>
          <w:rFonts w:ascii="Times New Roman" w:hAnsi="Times New Roman"/>
          <w:szCs w:val="24"/>
          <w:vertAlign w:val="superscript"/>
        </w:rPr>
        <w:t>o</w:t>
      </w:r>
      <w:r w:rsidRPr="003D1147">
        <w:rPr>
          <w:rFonts w:ascii="Times New Roman" w:hAnsi="Times New Roman"/>
          <w:szCs w:val="24"/>
        </w:rPr>
        <w:t xml:space="preserve"> F </w:t>
      </w:r>
    </w:p>
    <w:p w14:paraId="2C4B6847"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p>
    <w:p w14:paraId="63EC2CE7"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JAN.</w:t>
      </w:r>
      <w:r w:rsidRPr="003D1147">
        <w:rPr>
          <w:rFonts w:ascii="Times New Roman" w:hAnsi="Times New Roman"/>
          <w:szCs w:val="24"/>
        </w:rPr>
        <w:tab/>
        <w:t>16</w:t>
      </w:r>
      <w:r w:rsidRPr="003D1147">
        <w:rPr>
          <w:rFonts w:ascii="Times New Roman" w:hAnsi="Times New Roman"/>
          <w:szCs w:val="24"/>
        </w:rPr>
        <w:tab/>
        <w:t>60</w:t>
      </w:r>
      <w:r w:rsidRPr="003D1147">
        <w:rPr>
          <w:rFonts w:ascii="Times New Roman" w:hAnsi="Times New Roman"/>
          <w:szCs w:val="24"/>
        </w:rPr>
        <w:tab/>
        <w:t>JUL.</w:t>
      </w:r>
      <w:r w:rsidRPr="003D1147">
        <w:rPr>
          <w:rFonts w:ascii="Times New Roman" w:hAnsi="Times New Roman"/>
          <w:szCs w:val="24"/>
        </w:rPr>
        <w:tab/>
        <w:t>32</w:t>
      </w:r>
      <w:r w:rsidRPr="003D1147">
        <w:rPr>
          <w:rFonts w:ascii="Times New Roman" w:hAnsi="Times New Roman"/>
          <w:szCs w:val="24"/>
        </w:rPr>
        <w:tab/>
        <w:t xml:space="preserve">90 </w:t>
      </w:r>
    </w:p>
    <w:p w14:paraId="76839433"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FEB.</w:t>
      </w:r>
      <w:r w:rsidRPr="003D1147">
        <w:rPr>
          <w:rFonts w:ascii="Times New Roman" w:hAnsi="Times New Roman"/>
          <w:szCs w:val="24"/>
        </w:rPr>
        <w:tab/>
        <w:t>16</w:t>
      </w:r>
      <w:r w:rsidRPr="003D1147">
        <w:rPr>
          <w:rFonts w:ascii="Times New Roman" w:hAnsi="Times New Roman"/>
          <w:szCs w:val="24"/>
        </w:rPr>
        <w:tab/>
        <w:t>60</w:t>
      </w:r>
      <w:r w:rsidRPr="003D1147">
        <w:rPr>
          <w:rFonts w:ascii="Times New Roman" w:hAnsi="Times New Roman"/>
          <w:szCs w:val="24"/>
        </w:rPr>
        <w:tab/>
        <w:t>AUG.</w:t>
      </w:r>
      <w:r w:rsidRPr="003D1147">
        <w:rPr>
          <w:rFonts w:ascii="Times New Roman" w:hAnsi="Times New Roman"/>
          <w:szCs w:val="24"/>
        </w:rPr>
        <w:tab/>
        <w:t>32</w:t>
      </w:r>
      <w:r w:rsidRPr="003D1147">
        <w:rPr>
          <w:rFonts w:ascii="Times New Roman" w:hAnsi="Times New Roman"/>
          <w:szCs w:val="24"/>
        </w:rPr>
        <w:tab/>
        <w:t xml:space="preserve">90 </w:t>
      </w:r>
    </w:p>
    <w:p w14:paraId="30D95327"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MAR.</w:t>
      </w:r>
      <w:r w:rsidRPr="003D1147">
        <w:rPr>
          <w:rFonts w:ascii="Times New Roman" w:hAnsi="Times New Roman"/>
          <w:szCs w:val="24"/>
        </w:rPr>
        <w:tab/>
        <w:t>16</w:t>
      </w:r>
      <w:r w:rsidRPr="003D1147">
        <w:rPr>
          <w:rFonts w:ascii="Times New Roman" w:hAnsi="Times New Roman"/>
          <w:szCs w:val="24"/>
        </w:rPr>
        <w:tab/>
        <w:t>60</w:t>
      </w:r>
      <w:r w:rsidRPr="003D1147">
        <w:rPr>
          <w:rFonts w:ascii="Times New Roman" w:hAnsi="Times New Roman"/>
          <w:szCs w:val="24"/>
        </w:rPr>
        <w:tab/>
        <w:t>SEPT.</w:t>
      </w:r>
      <w:r w:rsidRPr="003D1147">
        <w:rPr>
          <w:rFonts w:ascii="Times New Roman" w:hAnsi="Times New Roman"/>
          <w:szCs w:val="24"/>
        </w:rPr>
        <w:tab/>
        <w:t>32</w:t>
      </w:r>
      <w:r w:rsidRPr="003D1147">
        <w:rPr>
          <w:rFonts w:ascii="Times New Roman" w:hAnsi="Times New Roman"/>
          <w:szCs w:val="24"/>
        </w:rPr>
        <w:tab/>
        <w:t xml:space="preserve">90 </w:t>
      </w:r>
    </w:p>
    <w:p w14:paraId="1C57C4EE"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APR.</w:t>
      </w:r>
      <w:r w:rsidRPr="003D1147">
        <w:rPr>
          <w:rFonts w:ascii="Times New Roman" w:hAnsi="Times New Roman"/>
          <w:szCs w:val="24"/>
        </w:rPr>
        <w:tab/>
        <w:t>32</w:t>
      </w:r>
      <w:r w:rsidRPr="003D1147">
        <w:rPr>
          <w:rFonts w:ascii="Times New Roman" w:hAnsi="Times New Roman"/>
          <w:szCs w:val="24"/>
        </w:rPr>
        <w:tab/>
        <w:t>90</w:t>
      </w:r>
      <w:r w:rsidRPr="003D1147">
        <w:rPr>
          <w:rFonts w:ascii="Times New Roman" w:hAnsi="Times New Roman"/>
          <w:szCs w:val="24"/>
        </w:rPr>
        <w:tab/>
        <w:t>OCT.</w:t>
      </w:r>
      <w:r w:rsidRPr="003D1147">
        <w:rPr>
          <w:rFonts w:ascii="Times New Roman" w:hAnsi="Times New Roman"/>
          <w:szCs w:val="24"/>
        </w:rPr>
        <w:tab/>
        <w:t>32</w:t>
      </w:r>
      <w:r w:rsidRPr="003D1147">
        <w:rPr>
          <w:rFonts w:ascii="Times New Roman" w:hAnsi="Times New Roman"/>
          <w:szCs w:val="24"/>
        </w:rPr>
        <w:tab/>
        <w:t xml:space="preserve">90 </w:t>
      </w:r>
    </w:p>
    <w:p w14:paraId="6E2A960E"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MAY</w:t>
      </w:r>
      <w:r w:rsidRPr="003D1147">
        <w:rPr>
          <w:rFonts w:ascii="Times New Roman" w:hAnsi="Times New Roman"/>
          <w:szCs w:val="24"/>
        </w:rPr>
        <w:tab/>
        <w:t>32</w:t>
      </w:r>
      <w:r w:rsidRPr="003D1147">
        <w:rPr>
          <w:rFonts w:ascii="Times New Roman" w:hAnsi="Times New Roman"/>
          <w:szCs w:val="24"/>
        </w:rPr>
        <w:tab/>
        <w:t>90</w:t>
      </w:r>
      <w:r w:rsidRPr="003D1147">
        <w:rPr>
          <w:rFonts w:ascii="Times New Roman" w:hAnsi="Times New Roman"/>
          <w:szCs w:val="24"/>
        </w:rPr>
        <w:tab/>
        <w:t>NOV.</w:t>
      </w:r>
      <w:r w:rsidRPr="003D1147">
        <w:rPr>
          <w:rFonts w:ascii="Times New Roman" w:hAnsi="Times New Roman"/>
          <w:szCs w:val="24"/>
        </w:rPr>
        <w:tab/>
        <w:t>32</w:t>
      </w:r>
      <w:r w:rsidRPr="003D1147">
        <w:rPr>
          <w:rFonts w:ascii="Times New Roman" w:hAnsi="Times New Roman"/>
          <w:szCs w:val="24"/>
        </w:rPr>
        <w:tab/>
        <w:t xml:space="preserve">90 </w:t>
      </w:r>
    </w:p>
    <w:p w14:paraId="72CB8EBE" w14:textId="77777777" w:rsidR="00E3443F" w:rsidRPr="003D1147" w:rsidRDefault="00E3443F" w:rsidP="00E3443F">
      <w:pPr>
        <w:numPr>
          <w:ilvl w:val="12"/>
          <w:numId w:val="0"/>
        </w:numPr>
        <w:tabs>
          <w:tab w:val="left" w:pos="2874"/>
          <w:tab w:val="left" w:pos="4092"/>
          <w:tab w:val="left" w:pos="5310"/>
          <w:tab w:val="left" w:pos="6528"/>
          <w:tab w:val="left" w:pos="7746"/>
        </w:tabs>
        <w:ind w:left="1656"/>
        <w:rPr>
          <w:rFonts w:ascii="Times New Roman" w:hAnsi="Times New Roman"/>
          <w:szCs w:val="24"/>
        </w:rPr>
      </w:pPr>
      <w:r w:rsidRPr="003D1147">
        <w:rPr>
          <w:rFonts w:ascii="Times New Roman" w:hAnsi="Times New Roman"/>
          <w:szCs w:val="24"/>
        </w:rPr>
        <w:t>JUNE</w:t>
      </w:r>
      <w:r w:rsidRPr="003D1147">
        <w:rPr>
          <w:rFonts w:ascii="Times New Roman" w:hAnsi="Times New Roman"/>
          <w:szCs w:val="24"/>
        </w:rPr>
        <w:tab/>
        <w:t>32</w:t>
      </w:r>
      <w:r w:rsidRPr="003D1147">
        <w:rPr>
          <w:rFonts w:ascii="Times New Roman" w:hAnsi="Times New Roman"/>
          <w:szCs w:val="24"/>
        </w:rPr>
        <w:tab/>
        <w:t>90</w:t>
      </w:r>
      <w:r w:rsidRPr="003D1147">
        <w:rPr>
          <w:rFonts w:ascii="Times New Roman" w:hAnsi="Times New Roman"/>
          <w:szCs w:val="24"/>
        </w:rPr>
        <w:tab/>
        <w:t>DEC.</w:t>
      </w:r>
      <w:r w:rsidRPr="003D1147">
        <w:rPr>
          <w:rFonts w:ascii="Times New Roman" w:hAnsi="Times New Roman"/>
          <w:szCs w:val="24"/>
        </w:rPr>
        <w:tab/>
        <w:t>16</w:t>
      </w:r>
      <w:r w:rsidRPr="003D1147">
        <w:rPr>
          <w:rFonts w:ascii="Times New Roman" w:hAnsi="Times New Roman"/>
          <w:szCs w:val="24"/>
        </w:rPr>
        <w:tab/>
        <w:t>60</w:t>
      </w:r>
    </w:p>
    <w:p w14:paraId="06301260" w14:textId="77777777" w:rsidR="00E3443F" w:rsidRPr="003D1147" w:rsidRDefault="00E3443F" w:rsidP="00E3443F">
      <w:pPr>
        <w:numPr>
          <w:ilvl w:val="12"/>
          <w:numId w:val="0"/>
        </w:numPr>
        <w:rPr>
          <w:rFonts w:ascii="Times New Roman" w:hAnsi="Times New Roman"/>
          <w:szCs w:val="24"/>
        </w:rPr>
      </w:pPr>
    </w:p>
    <w:p w14:paraId="7D3DB062"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The owner or operator of a source of heated effluent that discharges 150 megawatts (0.5 billion British thermal units per hour) or more must demonstrate in a hearing before the Board in the case of new sources, after the commencement of operation, that discharges from that source have not caused and cannot be reasonably expected to cause significant ecological </w:t>
      </w:r>
      <w:r w:rsidRPr="003D1147">
        <w:rPr>
          <w:rFonts w:ascii="Times New Roman" w:hAnsi="Times New Roman"/>
          <w:szCs w:val="24"/>
        </w:rPr>
        <w:lastRenderedPageBreak/>
        <w:t>damage to the receiving waters.  If this demonstration is not made to the satisfaction of the Board, the Board will order appropriate corrective measures to be implemented within a reasonable time as determined by the Board.</w:t>
      </w:r>
    </w:p>
    <w:p w14:paraId="42A492B1" w14:textId="77777777" w:rsidR="00E3443F" w:rsidRPr="003D1147" w:rsidRDefault="00E3443F" w:rsidP="00E3443F">
      <w:pPr>
        <w:ind w:left="1440" w:hanging="720"/>
        <w:rPr>
          <w:rFonts w:ascii="Times New Roman" w:hAnsi="Times New Roman"/>
          <w:szCs w:val="24"/>
        </w:rPr>
      </w:pPr>
    </w:p>
    <w:p w14:paraId="3E9C6A24"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Permits for heated effluent discharges, whether issued by the Board or the Agency, can be revised if reasonable future development creates a need for reallocation of the assimilative capacity of the receiving stream as defined in the regulation above.</w:t>
      </w:r>
    </w:p>
    <w:p w14:paraId="11A0B8C1" w14:textId="77777777" w:rsidR="00E3443F" w:rsidRPr="003D1147" w:rsidRDefault="00E3443F" w:rsidP="00E3443F">
      <w:pPr>
        <w:ind w:left="1440" w:hanging="720"/>
        <w:rPr>
          <w:rFonts w:ascii="Times New Roman" w:hAnsi="Times New Roman"/>
          <w:szCs w:val="24"/>
        </w:rPr>
      </w:pPr>
    </w:p>
    <w:p w14:paraId="5DDC7723"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The owner or operator of a source of heated effluent must maintain records and conduct studies of the effluents from the sources and of their effects as may be required by the Agency or in any permit granted under the Act.</w:t>
      </w:r>
    </w:p>
    <w:p w14:paraId="6DD36E4D" w14:textId="77777777" w:rsidR="00E3443F" w:rsidRPr="003D1147" w:rsidRDefault="00E3443F" w:rsidP="00E3443F">
      <w:pPr>
        <w:ind w:left="1440" w:hanging="720"/>
        <w:rPr>
          <w:rFonts w:ascii="Times New Roman" w:hAnsi="Times New Roman"/>
          <w:szCs w:val="24"/>
        </w:rPr>
      </w:pPr>
    </w:p>
    <w:p w14:paraId="633B7216"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Appropriate corrective measures will be required if, upon complaint filed in compliance with Board rules, it is found at any time that any heated effluent causes significant ecological damage to the receiving stream.</w:t>
      </w:r>
    </w:p>
    <w:p w14:paraId="7A94A868" w14:textId="77777777" w:rsidR="00E3443F" w:rsidRPr="003D1147" w:rsidRDefault="00E3443F" w:rsidP="00E3443F">
      <w:pPr>
        <w:ind w:left="1440" w:hanging="720"/>
        <w:rPr>
          <w:rFonts w:ascii="Times New Roman" w:hAnsi="Times New Roman"/>
          <w:szCs w:val="24"/>
        </w:rPr>
      </w:pPr>
    </w:p>
    <w:p w14:paraId="340D85A2" w14:textId="77777777" w:rsidR="00E3443F" w:rsidRPr="003D1147" w:rsidRDefault="00E3443F" w:rsidP="00E3443F">
      <w:pPr>
        <w:ind w:left="144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 xml:space="preserve">All effluents to an artificial cooling lake must comply with the applicable provisions of the thermal water quality standards in this Section and 35 Ill. Adm. Code 303, except when </w:t>
      </w:r>
      <w:proofErr w:type="gramStart"/>
      <w:r w:rsidRPr="003D1147">
        <w:rPr>
          <w:rFonts w:ascii="Times New Roman" w:hAnsi="Times New Roman"/>
          <w:szCs w:val="24"/>
        </w:rPr>
        <w:t>all of</w:t>
      </w:r>
      <w:proofErr w:type="gramEnd"/>
      <w:r w:rsidRPr="003D1147">
        <w:rPr>
          <w:rFonts w:ascii="Times New Roman" w:hAnsi="Times New Roman"/>
          <w:szCs w:val="24"/>
        </w:rPr>
        <w:t xml:space="preserve"> the following requirements are met:</w:t>
      </w:r>
    </w:p>
    <w:p w14:paraId="05CC6867" w14:textId="77777777" w:rsidR="00E3443F" w:rsidRPr="003D1147" w:rsidRDefault="00E3443F" w:rsidP="00E3443F">
      <w:pPr>
        <w:ind w:left="1440" w:hanging="720"/>
        <w:rPr>
          <w:rFonts w:ascii="Times New Roman" w:hAnsi="Times New Roman"/>
          <w:szCs w:val="24"/>
        </w:rPr>
      </w:pPr>
    </w:p>
    <w:p w14:paraId="0DCDF503"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All discharges from the artificial cooling lake to other waters of the State comply with the applicable provisions of subsections (a) through (d).</w:t>
      </w:r>
    </w:p>
    <w:p w14:paraId="313D3368" w14:textId="77777777" w:rsidR="00E3443F" w:rsidRPr="003D1147" w:rsidRDefault="00E3443F" w:rsidP="00E3443F">
      <w:pPr>
        <w:ind w:left="2160" w:hanging="720"/>
        <w:rPr>
          <w:rFonts w:ascii="Times New Roman" w:hAnsi="Times New Roman"/>
          <w:szCs w:val="24"/>
        </w:rPr>
      </w:pPr>
    </w:p>
    <w:p w14:paraId="13E9E2EB"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heated effluent discharged to the artificial cooling lake complies with all other applicable provisions of this Chapter, except subsections (a) through (d).</w:t>
      </w:r>
    </w:p>
    <w:p w14:paraId="0EB30573" w14:textId="77777777" w:rsidR="00E3443F" w:rsidRPr="003D1147" w:rsidRDefault="00E3443F" w:rsidP="00E3443F">
      <w:pPr>
        <w:ind w:left="2160" w:hanging="720"/>
        <w:rPr>
          <w:rFonts w:ascii="Times New Roman" w:hAnsi="Times New Roman"/>
          <w:szCs w:val="24"/>
        </w:rPr>
      </w:pPr>
    </w:p>
    <w:p w14:paraId="04E4C979"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At an adjudicative hearing, the discharger must satisfactorily demonstrate to the Board that the artificial cooling lake receiving the heated effluent will be environmentally acceptable, and within the intent of the Act, including:</w:t>
      </w:r>
    </w:p>
    <w:p w14:paraId="5811DF60" w14:textId="77777777" w:rsidR="00E3443F" w:rsidRPr="003D1147" w:rsidRDefault="00E3443F" w:rsidP="00E3443F">
      <w:pPr>
        <w:ind w:left="1440" w:hanging="720"/>
        <w:rPr>
          <w:rFonts w:ascii="Times New Roman" w:hAnsi="Times New Roman"/>
          <w:szCs w:val="24"/>
        </w:rPr>
      </w:pPr>
    </w:p>
    <w:p w14:paraId="40B35D76"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providing conditions capable of supporting shellfish, </w:t>
      </w:r>
      <w:proofErr w:type="gramStart"/>
      <w:r w:rsidRPr="003D1147">
        <w:rPr>
          <w:rFonts w:ascii="Times New Roman" w:hAnsi="Times New Roman"/>
          <w:szCs w:val="24"/>
        </w:rPr>
        <w:t>fish</w:t>
      </w:r>
      <w:proofErr w:type="gramEnd"/>
      <w:r w:rsidRPr="003D1147">
        <w:rPr>
          <w:rFonts w:ascii="Times New Roman" w:hAnsi="Times New Roman"/>
          <w:szCs w:val="24"/>
        </w:rPr>
        <w:t xml:space="preserve"> and wildlife, and recreational uses consistent with good management practices, and</w:t>
      </w:r>
    </w:p>
    <w:p w14:paraId="3C154DCF" w14:textId="77777777" w:rsidR="00E3443F" w:rsidRPr="003D1147" w:rsidRDefault="00E3443F" w:rsidP="00E3443F">
      <w:pPr>
        <w:ind w:left="2880" w:hanging="720"/>
        <w:rPr>
          <w:rFonts w:ascii="Times New Roman" w:hAnsi="Times New Roman"/>
          <w:szCs w:val="24"/>
        </w:rPr>
      </w:pPr>
    </w:p>
    <w:p w14:paraId="1856E527" w14:textId="77777777" w:rsidR="00E3443F" w:rsidRPr="003D1147" w:rsidRDefault="00E3443F" w:rsidP="00E3443F">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controlling the thermal component of the discharger's effluent by a technologically feasible and economically reasonable method.</w:t>
      </w:r>
    </w:p>
    <w:p w14:paraId="58A1D2AC" w14:textId="77777777" w:rsidR="00E3443F" w:rsidRPr="003D1147" w:rsidRDefault="00E3443F" w:rsidP="00E3443F">
      <w:pPr>
        <w:ind w:left="1440" w:hanging="720"/>
        <w:rPr>
          <w:rFonts w:ascii="Times New Roman" w:hAnsi="Times New Roman"/>
          <w:szCs w:val="24"/>
        </w:rPr>
      </w:pPr>
    </w:p>
    <w:p w14:paraId="531BF197"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 xml:space="preserve">The required demonstration in subsection (i)(3) may take the form of an acceptable final environmental impact statement or pertinent </w:t>
      </w:r>
      <w:r w:rsidRPr="003D1147">
        <w:rPr>
          <w:rFonts w:ascii="Times New Roman" w:hAnsi="Times New Roman"/>
          <w:szCs w:val="24"/>
        </w:rPr>
        <w:lastRenderedPageBreak/>
        <w:t xml:space="preserve">provisions of environmental assessments used in the preparation of the final environmental impact </w:t>
      </w:r>
      <w:proofErr w:type="gramStart"/>
      <w:r w:rsidRPr="003D1147">
        <w:rPr>
          <w:rFonts w:ascii="Times New Roman" w:hAnsi="Times New Roman"/>
          <w:szCs w:val="24"/>
        </w:rPr>
        <w:t>statement, or</w:t>
      </w:r>
      <w:proofErr w:type="gramEnd"/>
      <w:r w:rsidRPr="003D1147">
        <w:rPr>
          <w:rFonts w:ascii="Times New Roman" w:hAnsi="Times New Roman"/>
          <w:szCs w:val="24"/>
        </w:rPr>
        <w:t xml:space="preserve"> may take the form of a demonstration under Section 316(a) of the Clean Water Act (CWA) (33 U.S.C. 1251 et seq.) that addresses the requirements of subsection (i)(3).</w:t>
      </w:r>
    </w:p>
    <w:p w14:paraId="72101747" w14:textId="77777777" w:rsidR="00E3443F" w:rsidRPr="003D1147" w:rsidRDefault="00E3443F" w:rsidP="00E3443F">
      <w:pPr>
        <w:ind w:left="1440" w:hanging="720"/>
        <w:rPr>
          <w:rFonts w:ascii="Times New Roman" w:hAnsi="Times New Roman"/>
          <w:szCs w:val="24"/>
        </w:rPr>
      </w:pPr>
    </w:p>
    <w:p w14:paraId="6E59EE6F" w14:textId="77777777" w:rsidR="00E3443F" w:rsidRPr="003D1147" w:rsidRDefault="00E3443F" w:rsidP="00E3443F">
      <w:pPr>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If the Board finds the demonstration to be adequate as provided in subsection (i)(3), the Board will promulgate specific thermal standards to be applied to the discharge to that artificial cooling lake.</w:t>
      </w:r>
    </w:p>
    <w:p w14:paraId="0B1D0B0B" w14:textId="77777777" w:rsidR="00E3443F" w:rsidRPr="003D1147" w:rsidRDefault="00E3443F" w:rsidP="00E3443F">
      <w:pPr>
        <w:rPr>
          <w:rFonts w:ascii="Times New Roman" w:hAnsi="Times New Roman"/>
          <w:szCs w:val="24"/>
        </w:rPr>
      </w:pPr>
    </w:p>
    <w:p w14:paraId="5E5552BE" w14:textId="743D5C11" w:rsidR="00014A87" w:rsidRDefault="00E3443F" w:rsidP="00E3443F">
      <w:pPr>
        <w:rPr>
          <w:rFonts w:ascii="Times New Roman" w:hAnsi="Times New Roman"/>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A54240F" w14:textId="77777777" w:rsidR="00014A87" w:rsidRDefault="00014A87">
      <w:pPr>
        <w:rPr>
          <w:rFonts w:ascii="Times New Roman" w:hAnsi="Times New Roman"/>
        </w:rPr>
      </w:pPr>
    </w:p>
    <w:p w14:paraId="58F80F8A" w14:textId="77777777" w:rsidR="00014A87" w:rsidRDefault="00014A87">
      <w:pPr>
        <w:rPr>
          <w:rFonts w:ascii="Times New Roman" w:hAnsi="Times New Roman"/>
        </w:rPr>
      </w:pPr>
    </w:p>
    <w:p w14:paraId="2098B81E" w14:textId="77777777" w:rsidR="00630358" w:rsidRPr="003D1147" w:rsidRDefault="00630358" w:rsidP="00630358">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302.212  Total</w:t>
      </w:r>
      <w:proofErr w:type="gramEnd"/>
      <w:r w:rsidRPr="003D1147">
        <w:rPr>
          <w:rFonts w:ascii="Times New Roman" w:hAnsi="Times New Roman"/>
          <w:b/>
          <w:szCs w:val="24"/>
        </w:rPr>
        <w:t xml:space="preserve"> Ammonia Nitrogen </w:t>
      </w:r>
    </w:p>
    <w:p w14:paraId="1DDC2C78" w14:textId="77777777" w:rsidR="00630358" w:rsidRPr="003D1147" w:rsidRDefault="00630358" w:rsidP="00630358">
      <w:pPr>
        <w:rPr>
          <w:rFonts w:ascii="Times New Roman" w:hAnsi="Times New Roman"/>
          <w:b/>
          <w:szCs w:val="24"/>
        </w:rPr>
      </w:pPr>
    </w:p>
    <w:p w14:paraId="22A2BBB5" w14:textId="77777777" w:rsidR="00630358" w:rsidRPr="003D1147" w:rsidRDefault="00630358" w:rsidP="00630358">
      <w:pPr>
        <w:tabs>
          <w:tab w:val="left" w:pos="-720"/>
          <w:tab w:val="left" w:pos="0"/>
          <w:tab w:val="left" w:pos="720"/>
        </w:tabs>
        <w:suppressAutoHyphens/>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Total ammonia nitrogen (as N) must in no case exceed 15 mg/L.</w:t>
      </w:r>
    </w:p>
    <w:p w14:paraId="5807C680" w14:textId="77777777" w:rsidR="00630358" w:rsidRPr="003D1147" w:rsidRDefault="00630358" w:rsidP="00630358">
      <w:pPr>
        <w:tabs>
          <w:tab w:val="left" w:pos="-720"/>
          <w:tab w:val="left" w:pos="0"/>
          <w:tab w:val="left" w:pos="720"/>
        </w:tabs>
        <w:suppressAutoHyphens/>
        <w:ind w:left="1440" w:hanging="720"/>
        <w:rPr>
          <w:rFonts w:ascii="Times New Roman" w:hAnsi="Times New Roman"/>
          <w:szCs w:val="24"/>
        </w:rPr>
      </w:pPr>
    </w:p>
    <w:p w14:paraId="3D56FBBC" w14:textId="77777777" w:rsidR="00630358" w:rsidRPr="003D1147" w:rsidRDefault="00630358" w:rsidP="00630358">
      <w:pPr>
        <w:tabs>
          <w:tab w:val="left" w:pos="-720"/>
          <w:tab w:val="left" w:pos="0"/>
          <w:tab w:val="left" w:pos="720"/>
        </w:tabs>
        <w:suppressAutoHyphens/>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The total ammonia nitrogen (as N) acute, chronic, and sub-chronic standards are determined by the equations given in subsections (b)(1) and (b)(2).  Attainment of each standard must be determined by subsections (c) and (d) in mg/L. </w:t>
      </w:r>
    </w:p>
    <w:p w14:paraId="4D042FF7" w14:textId="77777777" w:rsidR="00630358" w:rsidRPr="003D1147" w:rsidRDefault="00630358" w:rsidP="00630358">
      <w:pPr>
        <w:tabs>
          <w:tab w:val="left" w:pos="-1440"/>
          <w:tab w:val="left" w:pos="-720"/>
          <w:tab w:val="left" w:pos="0"/>
          <w:tab w:val="left" w:pos="720"/>
        </w:tabs>
        <w:suppressAutoHyphens/>
        <w:ind w:left="1440" w:hanging="720"/>
        <w:rPr>
          <w:rFonts w:ascii="Times New Roman" w:hAnsi="Times New Roman"/>
          <w:szCs w:val="24"/>
        </w:rPr>
      </w:pPr>
      <w:r w:rsidRPr="003D1147">
        <w:rPr>
          <w:rFonts w:ascii="Times New Roman" w:hAnsi="Times New Roman"/>
          <w:szCs w:val="24"/>
        </w:rPr>
        <w:t xml:space="preserve">  </w:t>
      </w:r>
    </w:p>
    <w:p w14:paraId="34B0FA50" w14:textId="77777777" w:rsidR="00630358" w:rsidRPr="003D1147" w:rsidRDefault="00630358" w:rsidP="00630358">
      <w:pPr>
        <w:tabs>
          <w:tab w:val="left" w:pos="-720"/>
          <w:tab w:val="left" w:pos="0"/>
          <w:tab w:val="left" w:pos="720"/>
          <w:tab w:val="left" w:pos="1440"/>
        </w:tabs>
        <w:suppressAutoHyphen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The acute standard (AS) is calculated using the following equation:  </w:t>
      </w:r>
    </w:p>
    <w:p w14:paraId="047F91E7" w14:textId="77777777" w:rsidR="00630358" w:rsidRPr="003D1147" w:rsidRDefault="00630358" w:rsidP="00630358">
      <w:pPr>
        <w:tabs>
          <w:tab w:val="left" w:pos="-720"/>
          <w:tab w:val="left" w:pos="0"/>
          <w:tab w:val="left" w:pos="720"/>
          <w:tab w:val="left" w:pos="1440"/>
        </w:tabs>
        <w:suppressAutoHyphens/>
        <w:ind w:left="2160" w:hanging="720"/>
        <w:rPr>
          <w:rFonts w:ascii="Times New Roman" w:hAnsi="Times New Roman"/>
          <w:szCs w:val="24"/>
        </w:rPr>
      </w:pPr>
    </w:p>
    <w:p w14:paraId="2D0CFF4B" w14:textId="77777777" w:rsidR="00630358" w:rsidRPr="003D1147" w:rsidRDefault="00630358" w:rsidP="00630358">
      <w:pPr>
        <w:tabs>
          <w:tab w:val="left" w:pos="-720"/>
          <w:tab w:val="left" w:pos="0"/>
          <w:tab w:val="left" w:pos="720"/>
          <w:tab w:val="left" w:pos="1440"/>
        </w:tabs>
        <w:suppressAutoHyphens/>
        <w:ind w:left="2160" w:hanging="720"/>
        <w:rPr>
          <w:rFonts w:ascii="Times New Roman" w:hAnsi="Times New Roman"/>
          <w:szCs w:val="24"/>
        </w:rPr>
      </w:pPr>
      <w:r w:rsidRPr="003D1147">
        <w:rPr>
          <w:rFonts w:ascii="Times New Roman" w:hAnsi="Times New Roman"/>
          <w:szCs w:val="24"/>
        </w:rPr>
        <w:tab/>
        <w:t xml:space="preserve">AS = </w:t>
      </w:r>
      <w:r w:rsidRPr="003D1147">
        <w:rPr>
          <w:rFonts w:ascii="Times New Roman" w:hAnsi="Times New Roman"/>
          <w:szCs w:val="24"/>
        </w:rPr>
        <w:tab/>
        <w:t xml:space="preserve">     0.411       </w:t>
      </w:r>
      <w:proofErr w:type="gramStart"/>
      <w:r w:rsidRPr="003D1147">
        <w:rPr>
          <w:rFonts w:ascii="Times New Roman" w:hAnsi="Times New Roman"/>
          <w:szCs w:val="24"/>
        </w:rPr>
        <w:tab/>
        <w:t xml:space="preserve">  +</w:t>
      </w:r>
      <w:proofErr w:type="gramEnd"/>
      <w:r w:rsidRPr="003D1147">
        <w:rPr>
          <w:rFonts w:ascii="Times New Roman" w:hAnsi="Times New Roman"/>
          <w:szCs w:val="24"/>
        </w:rPr>
        <w:tab/>
        <w:t xml:space="preserve">       58.4           </w:t>
      </w:r>
    </w:p>
    <w:p w14:paraId="66AAB8CF" w14:textId="77777777" w:rsidR="00630358" w:rsidRPr="003D1147" w:rsidRDefault="00630358" w:rsidP="00630358">
      <w:pPr>
        <w:tabs>
          <w:tab w:val="left" w:pos="-720"/>
          <w:tab w:val="left" w:pos="0"/>
          <w:tab w:val="left" w:pos="720"/>
          <w:tab w:val="left" w:pos="1440"/>
        </w:tabs>
        <w:suppressAutoHyphens/>
        <w:ind w:left="2160" w:hanging="72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1 + 10</w:t>
      </w:r>
      <w:r w:rsidRPr="003D1147">
        <w:rPr>
          <w:rFonts w:ascii="Times New Roman" w:hAnsi="Times New Roman"/>
          <w:szCs w:val="24"/>
          <w:vertAlign w:val="superscript"/>
        </w:rPr>
        <w:t>7.204-pH</w:t>
      </w:r>
      <w:r w:rsidRPr="003D1147">
        <w:rPr>
          <w:rFonts w:ascii="Times New Roman" w:hAnsi="Times New Roman"/>
          <w:szCs w:val="24"/>
          <w:vertAlign w:val="superscript"/>
        </w:rPr>
        <w:tab/>
      </w:r>
      <w:r w:rsidRPr="003D1147">
        <w:rPr>
          <w:rFonts w:ascii="Times New Roman" w:hAnsi="Times New Roman"/>
          <w:szCs w:val="24"/>
        </w:rPr>
        <w:tab/>
        <w:t>1 + 10</w:t>
      </w:r>
      <w:r w:rsidRPr="003D1147">
        <w:rPr>
          <w:rFonts w:ascii="Times New Roman" w:hAnsi="Times New Roman"/>
          <w:szCs w:val="24"/>
          <w:vertAlign w:val="superscript"/>
        </w:rPr>
        <w:t>pH-7.204</w:t>
      </w:r>
      <w:r w:rsidRPr="003D1147">
        <w:rPr>
          <w:rFonts w:ascii="Times New Roman" w:hAnsi="Times New Roman"/>
          <w:szCs w:val="24"/>
          <w:vertAlign w:val="superscript"/>
        </w:rPr>
        <w:tab/>
      </w:r>
    </w:p>
    <w:p w14:paraId="3E80D1DD" w14:textId="77777777" w:rsidR="00630358" w:rsidRPr="003D1147" w:rsidRDefault="00630358" w:rsidP="00630358">
      <w:pPr>
        <w:tabs>
          <w:tab w:val="left" w:pos="-720"/>
          <w:tab w:val="left" w:pos="0"/>
          <w:tab w:val="left" w:pos="720"/>
          <w:tab w:val="left" w:pos="1440"/>
        </w:tabs>
        <w:suppressAutoHyphens/>
        <w:ind w:left="2160" w:hanging="720"/>
        <w:rPr>
          <w:rFonts w:ascii="Times New Roman" w:hAnsi="Times New Roman"/>
          <w:szCs w:val="24"/>
        </w:rPr>
      </w:pPr>
    </w:p>
    <w:p w14:paraId="6EFFDE01" w14:textId="77777777" w:rsidR="00630358" w:rsidRPr="003D1147" w:rsidRDefault="00630358" w:rsidP="00630358">
      <w:pPr>
        <w:pStyle w:val="BodyTextIndent2"/>
        <w:rPr>
          <w:rFonts w:ascii="Times New Roman" w:hAnsi="Times New Roman"/>
          <w:szCs w:val="24"/>
        </w:rPr>
      </w:pPr>
    </w:p>
    <w:p w14:paraId="68F4BA95" w14:textId="77777777" w:rsidR="00630358" w:rsidRPr="003D1147" w:rsidRDefault="00630358" w:rsidP="00630358">
      <w:pPr>
        <w:pStyle w:val="BodyTextIndent2"/>
        <w:ind w:left="216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chronic standard (CS) is calculated using the following equations:</w:t>
      </w:r>
    </w:p>
    <w:p w14:paraId="0FA6C777" w14:textId="77777777" w:rsidR="00630358" w:rsidRPr="003D1147" w:rsidRDefault="00630358" w:rsidP="00630358">
      <w:pPr>
        <w:pStyle w:val="BodyTextIndent2"/>
        <w:ind w:left="2160"/>
        <w:rPr>
          <w:rFonts w:ascii="Times New Roman" w:hAnsi="Times New Roman"/>
          <w:szCs w:val="24"/>
        </w:rPr>
      </w:pPr>
    </w:p>
    <w:p w14:paraId="0C3ED1D6" w14:textId="77777777" w:rsidR="00630358" w:rsidRPr="003D1147" w:rsidRDefault="00630358" w:rsidP="00630358">
      <w:pPr>
        <w:pStyle w:val="BodyTextIndent2"/>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During the Early Life Stage Present period, as defined in subsection (e):</w:t>
      </w:r>
    </w:p>
    <w:p w14:paraId="6104BBA8" w14:textId="77777777" w:rsidR="00630358" w:rsidRPr="003D1147" w:rsidRDefault="00630358" w:rsidP="00630358">
      <w:pPr>
        <w:tabs>
          <w:tab w:val="left" w:pos="-720"/>
          <w:tab w:val="left" w:pos="0"/>
          <w:tab w:val="left" w:pos="720"/>
          <w:tab w:val="left" w:pos="1440"/>
        </w:tabs>
        <w:suppressAutoHyphens/>
        <w:ind w:left="2160" w:hanging="720"/>
        <w:rPr>
          <w:rFonts w:ascii="Times New Roman" w:hAnsi="Times New Roman"/>
          <w:szCs w:val="24"/>
        </w:rPr>
      </w:pPr>
    </w:p>
    <w:p w14:paraId="0DA00FB9" w14:textId="77777777" w:rsidR="00630358" w:rsidRPr="003D1147" w:rsidRDefault="00630358" w:rsidP="00630358">
      <w:pPr>
        <w:numPr>
          <w:ilvl w:val="0"/>
          <w:numId w:val="3"/>
        </w:numPr>
        <w:tabs>
          <w:tab w:val="left" w:pos="-720"/>
          <w:tab w:val="left" w:pos="0"/>
          <w:tab w:val="left" w:pos="720"/>
          <w:tab w:val="left" w:pos="1440"/>
          <w:tab w:val="left" w:pos="3600"/>
        </w:tabs>
        <w:suppressAutoHyphens/>
        <w:rPr>
          <w:rFonts w:ascii="Times New Roman" w:hAnsi="Times New Roman"/>
          <w:szCs w:val="24"/>
        </w:rPr>
      </w:pPr>
      <w:r w:rsidRPr="003D1147">
        <w:rPr>
          <w:rFonts w:ascii="Times New Roman" w:hAnsi="Times New Roman"/>
          <w:szCs w:val="24"/>
        </w:rPr>
        <w:t>When the water temperature is less than or equal to 14.51ºC:</w:t>
      </w:r>
    </w:p>
    <w:p w14:paraId="5087F111" w14:textId="77777777" w:rsidR="00630358" w:rsidRPr="003D1147" w:rsidRDefault="00630358" w:rsidP="00630358">
      <w:pPr>
        <w:numPr>
          <w:ilvl w:val="12"/>
          <w:numId w:val="0"/>
        </w:numPr>
        <w:tabs>
          <w:tab w:val="left" w:pos="-720"/>
          <w:tab w:val="left" w:pos="0"/>
          <w:tab w:val="left" w:pos="720"/>
          <w:tab w:val="left" w:pos="1440"/>
        </w:tabs>
        <w:suppressAutoHyphens/>
        <w:ind w:left="2880"/>
        <w:rPr>
          <w:rFonts w:ascii="Times New Roman" w:hAnsi="Times New Roman"/>
          <w:szCs w:val="24"/>
        </w:rPr>
      </w:pPr>
    </w:p>
    <w:p w14:paraId="0A37F03F" w14:textId="77777777" w:rsidR="00630358" w:rsidRPr="003D1147" w:rsidRDefault="00630358" w:rsidP="00630358">
      <w:pPr>
        <w:ind w:left="2880" w:firstLine="720"/>
        <w:rPr>
          <w:rFonts w:ascii="Times New Roman" w:hAnsi="Times New Roman"/>
          <w:szCs w:val="24"/>
        </w:rPr>
      </w:pPr>
      <w:r w:rsidRPr="003D1147">
        <w:rPr>
          <w:rFonts w:ascii="Times New Roman" w:hAnsi="Times New Roman"/>
          <w:position w:val="-32"/>
          <w:szCs w:val="24"/>
        </w:rPr>
        <w:object w:dxaOrig="4040" w:dyaOrig="720" w14:anchorId="76CAEBD7">
          <v:shape id="_x0000_i1120" type="#_x0000_t75" style="width:202.5pt;height:36pt" o:ole="">
            <v:imagedata r:id="rId20" o:title=""/>
          </v:shape>
          <o:OLEObject Type="Embed" ProgID="Equation.3" ShapeID="_x0000_i1120" DrawAspect="Content" ObjectID="_1757335904" r:id="rId21"/>
        </w:object>
      </w:r>
    </w:p>
    <w:p w14:paraId="1F0856EA" w14:textId="77777777" w:rsidR="00630358" w:rsidRPr="003D1147" w:rsidRDefault="00630358" w:rsidP="00630358">
      <w:pPr>
        <w:numPr>
          <w:ilvl w:val="12"/>
          <w:numId w:val="0"/>
        </w:numPr>
        <w:tabs>
          <w:tab w:val="left" w:pos="-720"/>
          <w:tab w:val="left" w:pos="0"/>
          <w:tab w:val="left" w:pos="720"/>
          <w:tab w:val="left" w:pos="1440"/>
        </w:tabs>
        <w:suppressAutoHyphens/>
        <w:ind w:left="3600"/>
        <w:rPr>
          <w:rFonts w:ascii="Times New Roman" w:hAnsi="Times New Roman"/>
          <w:szCs w:val="24"/>
        </w:rPr>
      </w:pPr>
    </w:p>
    <w:p w14:paraId="1DFB0110" w14:textId="77777777" w:rsidR="00630358" w:rsidRPr="003D1147" w:rsidRDefault="00630358" w:rsidP="00630358">
      <w:pPr>
        <w:numPr>
          <w:ilvl w:val="0"/>
          <w:numId w:val="3"/>
        </w:numPr>
        <w:tabs>
          <w:tab w:val="left" w:pos="-720"/>
          <w:tab w:val="left" w:pos="0"/>
          <w:tab w:val="left" w:pos="720"/>
          <w:tab w:val="left" w:pos="1440"/>
          <w:tab w:val="left" w:pos="3600"/>
        </w:tabs>
        <w:suppressAutoHyphens/>
        <w:rPr>
          <w:rFonts w:ascii="Times New Roman" w:hAnsi="Times New Roman"/>
          <w:szCs w:val="24"/>
        </w:rPr>
      </w:pPr>
      <w:r w:rsidRPr="003D1147">
        <w:rPr>
          <w:rFonts w:ascii="Times New Roman" w:hAnsi="Times New Roman"/>
          <w:szCs w:val="24"/>
        </w:rPr>
        <w:t>When the water temperature is above 14.51ºC:</w:t>
      </w:r>
    </w:p>
    <w:p w14:paraId="4164832D" w14:textId="77777777" w:rsidR="00630358" w:rsidRPr="003D1147" w:rsidRDefault="00630358" w:rsidP="00630358">
      <w:pPr>
        <w:tabs>
          <w:tab w:val="left" w:pos="-720"/>
          <w:tab w:val="left" w:pos="0"/>
          <w:tab w:val="left" w:pos="720"/>
          <w:tab w:val="left" w:pos="1440"/>
        </w:tabs>
        <w:suppressAutoHyphens/>
        <w:rPr>
          <w:rFonts w:ascii="Times New Roman" w:hAnsi="Times New Roman"/>
          <w:szCs w:val="24"/>
        </w:rPr>
      </w:pPr>
    </w:p>
    <w:p w14:paraId="4809304F" w14:textId="77777777" w:rsidR="00630358" w:rsidRPr="003D1147" w:rsidRDefault="00630358" w:rsidP="00630358">
      <w:pPr>
        <w:ind w:left="2880"/>
        <w:rPr>
          <w:rFonts w:ascii="Times New Roman" w:hAnsi="Times New Roman"/>
          <w:szCs w:val="24"/>
        </w:rPr>
      </w:pPr>
      <w:r w:rsidRPr="003D1147">
        <w:rPr>
          <w:rFonts w:ascii="Times New Roman" w:hAnsi="Times New Roman"/>
          <w:szCs w:val="24"/>
        </w:rPr>
        <w:lastRenderedPageBreak/>
        <w:tab/>
      </w:r>
      <w:r w:rsidRPr="003D1147">
        <w:rPr>
          <w:rFonts w:ascii="Times New Roman" w:hAnsi="Times New Roman"/>
          <w:position w:val="-32"/>
          <w:szCs w:val="24"/>
        </w:rPr>
        <w:object w:dxaOrig="5240" w:dyaOrig="720" w14:anchorId="61C6998E">
          <v:shape id="_x0000_i1121" type="#_x0000_t75" style="width:258.75pt;height:36pt" o:ole="">
            <v:imagedata r:id="rId22" o:title=""/>
          </v:shape>
          <o:OLEObject Type="Embed" ProgID="Equation.3" ShapeID="_x0000_i1121" DrawAspect="Content" ObjectID="_1757335905" r:id="rId23"/>
        </w:object>
      </w:r>
    </w:p>
    <w:p w14:paraId="238F342C" w14:textId="77777777" w:rsidR="00630358" w:rsidRPr="003D1147" w:rsidRDefault="00630358" w:rsidP="00630358">
      <w:pPr>
        <w:tabs>
          <w:tab w:val="left" w:pos="-720"/>
          <w:tab w:val="left" w:pos="0"/>
          <w:tab w:val="left" w:pos="720"/>
          <w:tab w:val="left" w:pos="1440"/>
        </w:tabs>
        <w:suppressAutoHyphens/>
        <w:ind w:left="288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p>
    <w:p w14:paraId="47D13DEC" w14:textId="77777777" w:rsidR="00630358" w:rsidRPr="003D1147" w:rsidRDefault="00630358" w:rsidP="00630358">
      <w:pPr>
        <w:tabs>
          <w:tab w:val="left" w:pos="-720"/>
          <w:tab w:val="left" w:pos="0"/>
          <w:tab w:val="left" w:pos="720"/>
          <w:tab w:val="left" w:pos="1440"/>
        </w:tabs>
        <w:suppressAutoHyphens/>
        <w:ind w:left="2880"/>
        <w:rPr>
          <w:rFonts w:ascii="Times New Roman" w:hAnsi="Times New Roman"/>
          <w:szCs w:val="24"/>
        </w:rPr>
      </w:pPr>
    </w:p>
    <w:p w14:paraId="41415A94" w14:textId="77777777" w:rsidR="00630358" w:rsidRPr="003D1147" w:rsidRDefault="00630358" w:rsidP="00630358">
      <w:pPr>
        <w:tabs>
          <w:tab w:val="left" w:pos="-720"/>
          <w:tab w:val="left" w:pos="0"/>
          <w:tab w:val="left" w:pos="720"/>
          <w:tab w:val="left" w:pos="1440"/>
        </w:tabs>
        <w:suppressAutoHyphens/>
        <w:ind w:left="2880"/>
        <w:rPr>
          <w:rFonts w:ascii="Times New Roman" w:hAnsi="Times New Roman"/>
          <w:szCs w:val="24"/>
        </w:rPr>
      </w:pPr>
      <w:r w:rsidRPr="003D1147">
        <w:rPr>
          <w:rFonts w:ascii="Times New Roman" w:hAnsi="Times New Roman"/>
          <w:szCs w:val="24"/>
        </w:rPr>
        <w:tab/>
        <w:t xml:space="preserve">Where T = Water Temperature, degrees Celsius </w:t>
      </w:r>
    </w:p>
    <w:p w14:paraId="033CC36D" w14:textId="77777777" w:rsidR="00630358" w:rsidRPr="003D1147" w:rsidRDefault="00630358" w:rsidP="00630358">
      <w:pPr>
        <w:tabs>
          <w:tab w:val="left" w:pos="-720"/>
          <w:tab w:val="left" w:pos="0"/>
          <w:tab w:val="left" w:pos="720"/>
          <w:tab w:val="left" w:pos="1440"/>
        </w:tabs>
        <w:suppressAutoHyphens/>
        <w:ind w:left="2880"/>
        <w:rPr>
          <w:rFonts w:ascii="Times New Roman" w:hAnsi="Times New Roman"/>
          <w:szCs w:val="24"/>
        </w:rPr>
      </w:pPr>
    </w:p>
    <w:p w14:paraId="4D21D00A" w14:textId="77777777" w:rsidR="00630358" w:rsidRPr="003D1147" w:rsidRDefault="00630358" w:rsidP="00630358">
      <w:pPr>
        <w:numPr>
          <w:ilvl w:val="0"/>
          <w:numId w:val="4"/>
        </w:numPr>
        <w:tabs>
          <w:tab w:val="left" w:pos="-720"/>
          <w:tab w:val="left" w:pos="0"/>
          <w:tab w:val="left" w:pos="720"/>
          <w:tab w:val="left" w:pos="1440"/>
          <w:tab w:val="left" w:pos="2880"/>
        </w:tabs>
        <w:suppressAutoHyphens/>
        <w:rPr>
          <w:rFonts w:ascii="Times New Roman" w:hAnsi="Times New Roman"/>
          <w:szCs w:val="24"/>
        </w:rPr>
      </w:pPr>
      <w:r w:rsidRPr="003D1147">
        <w:rPr>
          <w:rFonts w:ascii="Times New Roman" w:hAnsi="Times New Roman"/>
          <w:szCs w:val="24"/>
        </w:rPr>
        <w:t>During the Early Life Stage Absent period, as defined in subsection (e):</w:t>
      </w:r>
    </w:p>
    <w:p w14:paraId="2536E641" w14:textId="77777777" w:rsidR="00630358" w:rsidRPr="003D1147" w:rsidRDefault="00630358" w:rsidP="00630358">
      <w:pPr>
        <w:numPr>
          <w:ilvl w:val="12"/>
          <w:numId w:val="0"/>
        </w:numPr>
        <w:tabs>
          <w:tab w:val="left" w:pos="-720"/>
          <w:tab w:val="left" w:pos="0"/>
          <w:tab w:val="left" w:pos="720"/>
          <w:tab w:val="left" w:pos="1440"/>
        </w:tabs>
        <w:suppressAutoHyphens/>
        <w:ind w:left="2160"/>
        <w:rPr>
          <w:rFonts w:ascii="Times New Roman" w:hAnsi="Times New Roman"/>
          <w:szCs w:val="24"/>
        </w:rPr>
      </w:pPr>
    </w:p>
    <w:p w14:paraId="462C1531" w14:textId="77777777" w:rsidR="00630358" w:rsidRPr="003D1147" w:rsidRDefault="00630358" w:rsidP="00630358">
      <w:pPr>
        <w:numPr>
          <w:ilvl w:val="0"/>
          <w:numId w:val="5"/>
        </w:numPr>
        <w:tabs>
          <w:tab w:val="left" w:pos="-720"/>
          <w:tab w:val="left" w:pos="0"/>
          <w:tab w:val="left" w:pos="720"/>
          <w:tab w:val="left" w:pos="1440"/>
          <w:tab w:val="left" w:pos="3600"/>
        </w:tabs>
        <w:suppressAutoHyphens/>
        <w:rPr>
          <w:rFonts w:ascii="Times New Roman" w:hAnsi="Times New Roman"/>
          <w:szCs w:val="24"/>
        </w:rPr>
      </w:pPr>
      <w:r w:rsidRPr="003D1147">
        <w:rPr>
          <w:rFonts w:ascii="Times New Roman" w:hAnsi="Times New Roman"/>
          <w:szCs w:val="24"/>
        </w:rPr>
        <w:t>When the water temperature is less than or equal to 7ºC:</w:t>
      </w:r>
    </w:p>
    <w:p w14:paraId="2435E0E1" w14:textId="77777777" w:rsidR="00630358" w:rsidRPr="003D1147" w:rsidRDefault="00630358" w:rsidP="00630358">
      <w:pPr>
        <w:numPr>
          <w:ilvl w:val="12"/>
          <w:numId w:val="0"/>
        </w:numPr>
        <w:tabs>
          <w:tab w:val="left" w:pos="-720"/>
          <w:tab w:val="left" w:pos="0"/>
          <w:tab w:val="left" w:pos="720"/>
          <w:tab w:val="left" w:pos="1440"/>
        </w:tabs>
        <w:suppressAutoHyphens/>
        <w:ind w:left="3600"/>
        <w:rPr>
          <w:rFonts w:ascii="Times New Roman" w:hAnsi="Times New Roman"/>
          <w:szCs w:val="24"/>
        </w:rPr>
      </w:pPr>
    </w:p>
    <w:p w14:paraId="4200D6AE" w14:textId="77777777" w:rsidR="00630358" w:rsidRPr="003D1147" w:rsidRDefault="00630358" w:rsidP="00630358">
      <w:pPr>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position w:val="-32"/>
          <w:szCs w:val="24"/>
        </w:rPr>
        <w:object w:dxaOrig="4760" w:dyaOrig="720" w14:anchorId="1AFDBF92">
          <v:shape id="_x0000_i1122" type="#_x0000_t75" style="width:237.75pt;height:36pt" o:ole="">
            <v:imagedata r:id="rId24" o:title=""/>
          </v:shape>
          <o:OLEObject Type="Embed" ProgID="Equation.3" ShapeID="_x0000_i1122" DrawAspect="Content" ObjectID="_1757335906" r:id="rId25"/>
        </w:object>
      </w:r>
    </w:p>
    <w:p w14:paraId="35389ADE" w14:textId="77777777" w:rsidR="00630358" w:rsidRPr="003D1147" w:rsidRDefault="00630358" w:rsidP="00630358">
      <w:pPr>
        <w:numPr>
          <w:ilvl w:val="12"/>
          <w:numId w:val="0"/>
        </w:numPr>
        <w:tabs>
          <w:tab w:val="left" w:pos="-720"/>
          <w:tab w:val="left" w:pos="0"/>
          <w:tab w:val="left" w:pos="720"/>
          <w:tab w:val="left" w:pos="1440"/>
        </w:tabs>
        <w:suppressAutoHyphens/>
        <w:ind w:left="288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 xml:space="preserve"> </w:t>
      </w:r>
    </w:p>
    <w:p w14:paraId="5799FF54" w14:textId="77777777" w:rsidR="00630358" w:rsidRPr="003D1147" w:rsidRDefault="00630358" w:rsidP="00630358">
      <w:pPr>
        <w:numPr>
          <w:ilvl w:val="12"/>
          <w:numId w:val="0"/>
        </w:numPr>
        <w:tabs>
          <w:tab w:val="left" w:pos="-720"/>
          <w:tab w:val="left" w:pos="0"/>
          <w:tab w:val="left" w:pos="720"/>
          <w:tab w:val="left" w:pos="1440"/>
        </w:tabs>
        <w:suppressAutoHyphens/>
        <w:ind w:left="2880"/>
        <w:rPr>
          <w:rFonts w:ascii="Times New Roman" w:hAnsi="Times New Roman"/>
          <w:szCs w:val="24"/>
        </w:rPr>
      </w:pPr>
    </w:p>
    <w:p w14:paraId="49E51AB3" w14:textId="77777777" w:rsidR="00630358" w:rsidRPr="003D1147" w:rsidRDefault="00630358" w:rsidP="00630358">
      <w:pPr>
        <w:numPr>
          <w:ilvl w:val="0"/>
          <w:numId w:val="5"/>
        </w:numPr>
        <w:tabs>
          <w:tab w:val="left" w:pos="-720"/>
          <w:tab w:val="left" w:pos="0"/>
          <w:tab w:val="left" w:pos="720"/>
          <w:tab w:val="left" w:pos="1440"/>
          <w:tab w:val="left" w:pos="3600"/>
        </w:tabs>
        <w:suppressAutoHyphens/>
        <w:rPr>
          <w:rFonts w:ascii="Times New Roman" w:hAnsi="Times New Roman"/>
          <w:szCs w:val="24"/>
        </w:rPr>
      </w:pPr>
      <w:r w:rsidRPr="003D1147">
        <w:rPr>
          <w:rFonts w:ascii="Times New Roman" w:hAnsi="Times New Roman"/>
          <w:szCs w:val="24"/>
        </w:rPr>
        <w:t xml:space="preserve">When the water temperature is greater than 7ºC: </w:t>
      </w:r>
    </w:p>
    <w:p w14:paraId="753E0F0E" w14:textId="77777777" w:rsidR="00630358" w:rsidRPr="003D1147" w:rsidRDefault="00630358" w:rsidP="00630358">
      <w:pPr>
        <w:ind w:left="2880"/>
        <w:rPr>
          <w:rFonts w:ascii="Times New Roman" w:hAnsi="Times New Roman"/>
          <w:szCs w:val="24"/>
        </w:rPr>
      </w:pPr>
      <w:r w:rsidRPr="003D1147">
        <w:rPr>
          <w:rFonts w:ascii="Times New Roman" w:hAnsi="Times New Roman"/>
          <w:szCs w:val="24"/>
        </w:rPr>
        <w:tab/>
      </w:r>
      <w:r w:rsidRPr="003D1147">
        <w:rPr>
          <w:rFonts w:ascii="Times New Roman" w:hAnsi="Times New Roman"/>
          <w:position w:val="-32"/>
          <w:szCs w:val="24"/>
        </w:rPr>
        <w:object w:dxaOrig="5160" w:dyaOrig="720" w14:anchorId="13AAF57F">
          <v:shape id="_x0000_i1123" type="#_x0000_t75" style="width:259.5pt;height:36pt" o:ole="">
            <v:imagedata r:id="rId26" o:title=""/>
          </v:shape>
          <o:OLEObject Type="Embed" ProgID="Equation.3" ShapeID="_x0000_i1123" DrawAspect="Content" ObjectID="_1757335907" r:id="rId27"/>
        </w:object>
      </w:r>
    </w:p>
    <w:p w14:paraId="68D4779B" w14:textId="77777777" w:rsidR="00630358" w:rsidRPr="003D1147" w:rsidRDefault="00630358" w:rsidP="00630358">
      <w:pPr>
        <w:tabs>
          <w:tab w:val="left" w:pos="-720"/>
          <w:tab w:val="left" w:pos="0"/>
          <w:tab w:val="left" w:pos="720"/>
          <w:tab w:val="left" w:pos="1440"/>
          <w:tab w:val="left" w:pos="3600"/>
        </w:tabs>
        <w:suppressAutoHyphens/>
        <w:rPr>
          <w:rFonts w:ascii="Times New Roman" w:hAnsi="Times New Roman"/>
          <w:szCs w:val="24"/>
        </w:rPr>
      </w:pPr>
    </w:p>
    <w:p w14:paraId="39FD6853" w14:textId="77777777" w:rsidR="00630358" w:rsidRPr="003D1147" w:rsidRDefault="00630358" w:rsidP="00630358">
      <w:pPr>
        <w:numPr>
          <w:ilvl w:val="12"/>
          <w:numId w:val="0"/>
        </w:numPr>
        <w:tabs>
          <w:tab w:val="left" w:pos="-720"/>
          <w:tab w:val="left" w:pos="0"/>
          <w:tab w:val="left" w:pos="720"/>
          <w:tab w:val="left" w:pos="1440"/>
        </w:tabs>
        <w:suppressAutoHyphens/>
        <w:rPr>
          <w:rFonts w:ascii="Times New Roman" w:hAnsi="Times New Roman"/>
          <w:szCs w:val="24"/>
        </w:rPr>
      </w:pPr>
      <w:r w:rsidRPr="003D1147">
        <w:rPr>
          <w:rFonts w:ascii="Times New Roman" w:hAnsi="Times New Roman"/>
          <w:szCs w:val="24"/>
        </w:rPr>
        <w:tab/>
        <w:t xml:space="preserve"> </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Where T = Water Temperature, degrees Celsius</w:t>
      </w:r>
    </w:p>
    <w:p w14:paraId="49980B06" w14:textId="77777777" w:rsidR="00630358" w:rsidRPr="003D1147" w:rsidRDefault="00630358" w:rsidP="00630358">
      <w:pPr>
        <w:pStyle w:val="Header"/>
        <w:tabs>
          <w:tab w:val="clear" w:pos="4320"/>
          <w:tab w:val="clear" w:pos="8640"/>
          <w:tab w:val="left" w:pos="-720"/>
          <w:tab w:val="left" w:pos="0"/>
          <w:tab w:val="left" w:pos="720"/>
          <w:tab w:val="left" w:pos="1440"/>
        </w:tabs>
        <w:suppressAutoHyphens/>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p>
    <w:p w14:paraId="68EBBAF8" w14:textId="77777777" w:rsidR="00630358" w:rsidRPr="003D1147" w:rsidRDefault="00630358" w:rsidP="00630358">
      <w:pPr>
        <w:tabs>
          <w:tab w:val="left" w:pos="-720"/>
          <w:tab w:val="left" w:pos="0"/>
          <w:tab w:val="left" w:pos="720"/>
          <w:tab w:val="left" w:pos="1440"/>
        </w:tabs>
        <w:suppressAutoHyphens/>
        <w:ind w:left="2160" w:hanging="216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3)</w:t>
      </w:r>
      <w:r w:rsidRPr="003D1147">
        <w:rPr>
          <w:rFonts w:ascii="Times New Roman" w:hAnsi="Times New Roman"/>
          <w:szCs w:val="24"/>
        </w:rPr>
        <w:tab/>
        <w:t>The sub-chronic standard is equal to 2.5 times the chronic standard.</w:t>
      </w:r>
    </w:p>
    <w:p w14:paraId="3670BB79" w14:textId="77777777" w:rsidR="00630358" w:rsidRPr="003D1147" w:rsidRDefault="00630358" w:rsidP="00630358">
      <w:pPr>
        <w:tabs>
          <w:tab w:val="left" w:pos="-720"/>
          <w:tab w:val="left" w:pos="0"/>
          <w:tab w:val="left" w:pos="720"/>
        </w:tabs>
        <w:suppressAutoHyphens/>
        <w:ind w:left="1440" w:hanging="720"/>
        <w:rPr>
          <w:rFonts w:ascii="Times New Roman" w:hAnsi="Times New Roman"/>
          <w:szCs w:val="24"/>
        </w:rPr>
      </w:pPr>
    </w:p>
    <w:p w14:paraId="1DD4E2B5" w14:textId="77777777" w:rsidR="00630358" w:rsidRPr="003D1147" w:rsidRDefault="00630358" w:rsidP="00630358">
      <w:pPr>
        <w:pStyle w:val="BodyText2"/>
        <w:ind w:firstLine="720"/>
        <w:rPr>
          <w:szCs w:val="24"/>
          <w:u w:val="none"/>
        </w:rPr>
      </w:pPr>
      <w:r w:rsidRPr="003D1147">
        <w:rPr>
          <w:szCs w:val="24"/>
          <w:u w:val="none"/>
        </w:rPr>
        <w:t>c)</w:t>
      </w:r>
      <w:r w:rsidRPr="003D1147">
        <w:rPr>
          <w:szCs w:val="24"/>
          <w:u w:val="none"/>
        </w:rPr>
        <w:tab/>
        <w:t>Attainment of the Total Ammonia Nitrogen Water Quality Standards</w:t>
      </w:r>
    </w:p>
    <w:p w14:paraId="0B09F3C1" w14:textId="77777777" w:rsidR="00630358" w:rsidRPr="003D1147" w:rsidRDefault="00630358" w:rsidP="00630358">
      <w:pPr>
        <w:tabs>
          <w:tab w:val="left" w:pos="-720"/>
          <w:tab w:val="left" w:pos="0"/>
          <w:tab w:val="left" w:pos="720"/>
        </w:tabs>
        <w:suppressAutoHyphens/>
        <w:ind w:left="720"/>
        <w:rPr>
          <w:rFonts w:ascii="Times New Roman" w:hAnsi="Times New Roman"/>
          <w:szCs w:val="24"/>
        </w:rPr>
      </w:pPr>
    </w:p>
    <w:p w14:paraId="17D8D6DB" w14:textId="77777777" w:rsidR="00630358" w:rsidRPr="003D1147" w:rsidRDefault="00630358" w:rsidP="00630358">
      <w:pPr>
        <w:numPr>
          <w:ilvl w:val="1"/>
          <w:numId w:val="6"/>
        </w:numPr>
        <w:tabs>
          <w:tab w:val="clear" w:pos="1800"/>
          <w:tab w:val="left" w:pos="-720"/>
          <w:tab w:val="left" w:pos="0"/>
          <w:tab w:val="left" w:pos="720"/>
        </w:tabs>
        <w:suppressAutoHyphens/>
        <w:ind w:left="2160" w:hanging="720"/>
        <w:rPr>
          <w:rFonts w:ascii="Times New Roman" w:hAnsi="Times New Roman"/>
          <w:szCs w:val="24"/>
        </w:rPr>
      </w:pPr>
      <w:r w:rsidRPr="003D1147">
        <w:rPr>
          <w:rFonts w:ascii="Times New Roman" w:hAnsi="Times New Roman"/>
          <w:szCs w:val="24"/>
        </w:rPr>
        <w:t>The acute standard of total ammonia nitrogen (in mg/L) must not be exceeded at any time except in those waters for which the Agency has approved a ZID under Section 302.102.</w:t>
      </w:r>
    </w:p>
    <w:p w14:paraId="74B75BAF" w14:textId="77777777" w:rsidR="00630358" w:rsidRPr="003D1147" w:rsidRDefault="00630358" w:rsidP="00630358">
      <w:pPr>
        <w:tabs>
          <w:tab w:val="left" w:pos="-720"/>
          <w:tab w:val="left" w:pos="0"/>
          <w:tab w:val="left" w:pos="720"/>
        </w:tabs>
        <w:suppressAutoHyphens/>
        <w:ind w:left="2160" w:hanging="720"/>
        <w:rPr>
          <w:rFonts w:ascii="Times New Roman" w:hAnsi="Times New Roman"/>
          <w:szCs w:val="24"/>
        </w:rPr>
      </w:pPr>
    </w:p>
    <w:p w14:paraId="39453765" w14:textId="77777777" w:rsidR="00630358" w:rsidRPr="003D1147" w:rsidRDefault="00630358" w:rsidP="00630358">
      <w:pPr>
        <w:numPr>
          <w:ilvl w:val="1"/>
          <w:numId w:val="6"/>
        </w:numPr>
        <w:tabs>
          <w:tab w:val="clear" w:pos="1800"/>
          <w:tab w:val="left" w:pos="-720"/>
          <w:tab w:val="left" w:pos="0"/>
          <w:tab w:val="left" w:pos="720"/>
        </w:tabs>
        <w:suppressAutoHyphens/>
        <w:ind w:left="2160" w:hanging="720"/>
        <w:rPr>
          <w:rFonts w:ascii="Times New Roman" w:hAnsi="Times New Roman"/>
          <w:szCs w:val="24"/>
        </w:rPr>
      </w:pPr>
      <w:r w:rsidRPr="003D1147">
        <w:rPr>
          <w:rFonts w:ascii="Times New Roman" w:hAnsi="Times New Roman"/>
          <w:szCs w:val="24"/>
        </w:rPr>
        <w:t xml:space="preserve">The 30-day average concentration of total ammonia nitrogen (in mg/L) must not exceed the chronic standard (CS) except in those waters in which mixing is allowed under Section 302.102.  Attainment of the chronic standard (CS) is evaluated under subsection (d) by averaging at least four samples collected at weekly intervals or at other sampling intervals that statistically represent a 30-day sampling period.  The samples must be collected in a manner that assures a representative sampling period. </w:t>
      </w:r>
    </w:p>
    <w:p w14:paraId="2F6AEA0B" w14:textId="77777777" w:rsidR="00630358" w:rsidRPr="003D1147" w:rsidRDefault="00630358" w:rsidP="00630358">
      <w:pPr>
        <w:tabs>
          <w:tab w:val="left" w:pos="-720"/>
          <w:tab w:val="left" w:pos="0"/>
          <w:tab w:val="left" w:pos="720"/>
        </w:tabs>
        <w:suppressAutoHyphens/>
        <w:ind w:left="2160" w:hanging="720"/>
        <w:rPr>
          <w:rFonts w:ascii="Times New Roman" w:hAnsi="Times New Roman"/>
          <w:szCs w:val="24"/>
        </w:rPr>
      </w:pPr>
    </w:p>
    <w:p w14:paraId="33A1855C" w14:textId="77777777" w:rsidR="00630358" w:rsidRPr="003D1147" w:rsidRDefault="00630358" w:rsidP="00630358">
      <w:pPr>
        <w:numPr>
          <w:ilvl w:val="1"/>
          <w:numId w:val="6"/>
        </w:numPr>
        <w:tabs>
          <w:tab w:val="clear" w:pos="1800"/>
          <w:tab w:val="left" w:pos="-720"/>
          <w:tab w:val="left" w:pos="0"/>
          <w:tab w:val="left" w:pos="720"/>
        </w:tabs>
        <w:suppressAutoHyphens/>
        <w:ind w:left="2160" w:hanging="720"/>
        <w:rPr>
          <w:rFonts w:ascii="Times New Roman" w:hAnsi="Times New Roman"/>
          <w:szCs w:val="24"/>
        </w:rPr>
      </w:pPr>
      <w:r w:rsidRPr="003D1147">
        <w:rPr>
          <w:rFonts w:ascii="Times New Roman" w:hAnsi="Times New Roman"/>
          <w:szCs w:val="24"/>
        </w:rPr>
        <w:t xml:space="preserve">The 4-day average concentration of total ammonia nitrogen (in mg/L) must not exceed the sub-chronic standard except in those waters in which mixing is allowed under Section 302.102.  </w:t>
      </w:r>
      <w:r w:rsidRPr="003D1147">
        <w:rPr>
          <w:rFonts w:ascii="Times New Roman" w:hAnsi="Times New Roman"/>
          <w:szCs w:val="24"/>
        </w:rPr>
        <w:lastRenderedPageBreak/>
        <w:t>Attainment of the sub-chronic standard is evaluated under subsection (d) by averaging daily sample results collected over four consecutive days within the 30-day averaging period.  The samples must be collected in a manner that assures a representative sampling period.</w:t>
      </w:r>
    </w:p>
    <w:p w14:paraId="5685DA56" w14:textId="77777777" w:rsidR="00630358" w:rsidRPr="003D1147" w:rsidRDefault="00630358" w:rsidP="00630358">
      <w:pPr>
        <w:pStyle w:val="BodyText2"/>
        <w:rPr>
          <w:szCs w:val="24"/>
          <w:u w:val="none"/>
        </w:rPr>
      </w:pPr>
    </w:p>
    <w:p w14:paraId="6815ECC2" w14:textId="77777777" w:rsidR="00630358" w:rsidRPr="003D1147" w:rsidRDefault="00630358" w:rsidP="00630358">
      <w:pPr>
        <w:tabs>
          <w:tab w:val="left" w:pos="-720"/>
          <w:tab w:val="left" w:pos="0"/>
          <w:tab w:val="left" w:pos="720"/>
        </w:tabs>
        <w:suppressAutoHyphens/>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The water quality standard for each water body must be calculated based on the temperature and pH of the water body measured at the time of each ammonia sample.  The concentration of total ammonia in each sample must be divided by the calculated water quality standard for the sample to determine a quotient.  The water quality standard is attained if the mean of the sample quotients is less than or equal to one for the duration of the averaging period.</w:t>
      </w:r>
    </w:p>
    <w:p w14:paraId="2C28AE50" w14:textId="77777777" w:rsidR="00630358" w:rsidRPr="003D1147" w:rsidRDefault="00630358" w:rsidP="00630358">
      <w:pPr>
        <w:pStyle w:val="Footer"/>
        <w:tabs>
          <w:tab w:val="clear" w:pos="4320"/>
          <w:tab w:val="clear" w:pos="8640"/>
          <w:tab w:val="left" w:pos="-720"/>
          <w:tab w:val="left" w:pos="720"/>
          <w:tab w:val="left" w:pos="1440"/>
          <w:tab w:val="left" w:pos="2160"/>
          <w:tab w:val="decimal" w:pos="8460"/>
        </w:tabs>
        <w:suppressAutoHyphens/>
        <w:rPr>
          <w:rFonts w:ascii="Times New Roman" w:hAnsi="Times New Roman"/>
          <w:szCs w:val="24"/>
        </w:rPr>
      </w:pPr>
    </w:p>
    <w:p w14:paraId="2FB3F2C1" w14:textId="77777777" w:rsidR="00630358" w:rsidRPr="003D1147" w:rsidRDefault="00630358" w:rsidP="00630358">
      <w:pPr>
        <w:pStyle w:val="Footer"/>
        <w:tabs>
          <w:tab w:val="clear" w:pos="4320"/>
          <w:tab w:val="clear" w:pos="8640"/>
          <w:tab w:val="left" w:pos="-720"/>
          <w:tab w:val="left" w:pos="720"/>
          <w:tab w:val="left" w:pos="1440"/>
          <w:tab w:val="left" w:pos="2160"/>
          <w:tab w:val="decimal" w:pos="8460"/>
        </w:tabs>
        <w:suppressAutoHyphens/>
        <w:ind w:left="1440" w:hanging="1440"/>
        <w:rPr>
          <w:rFonts w:ascii="Times New Roman" w:hAnsi="Times New Roman"/>
          <w:szCs w:val="24"/>
        </w:rPr>
      </w:pPr>
      <w:r w:rsidRPr="003D1147">
        <w:rPr>
          <w:rFonts w:ascii="Times New Roman" w:hAnsi="Times New Roman"/>
          <w:szCs w:val="24"/>
        </w:rPr>
        <w:tab/>
        <w:t>e)</w:t>
      </w:r>
      <w:r w:rsidRPr="003D1147">
        <w:rPr>
          <w:rFonts w:ascii="Times New Roman" w:hAnsi="Times New Roman"/>
          <w:szCs w:val="24"/>
        </w:rPr>
        <w:tab/>
        <w:t xml:space="preserve">The Early Life Stage Present period occurs from March through October.  In addition, during any other period when early life stages are present, and where the water quality standard does not provide adequate protection for these organisms, the water body must meet the Early Life Stage Present water quality standard.  All other periods are subject to the Early Life Stage Absent period.  </w:t>
      </w:r>
    </w:p>
    <w:p w14:paraId="257498BA" w14:textId="77777777" w:rsidR="00630358" w:rsidRPr="003D1147" w:rsidRDefault="00630358" w:rsidP="00630358">
      <w:pPr>
        <w:pStyle w:val="Footer"/>
        <w:tabs>
          <w:tab w:val="clear" w:pos="4320"/>
          <w:tab w:val="clear" w:pos="8640"/>
          <w:tab w:val="left" w:pos="-720"/>
          <w:tab w:val="left" w:pos="720"/>
          <w:tab w:val="left" w:pos="1440"/>
          <w:tab w:val="left" w:pos="2160"/>
          <w:tab w:val="decimal" w:pos="8460"/>
        </w:tabs>
        <w:suppressAutoHyphens/>
        <w:ind w:left="1440" w:hanging="1440"/>
        <w:rPr>
          <w:rFonts w:ascii="Times New Roman" w:hAnsi="Times New Roman"/>
          <w:szCs w:val="24"/>
        </w:rPr>
      </w:pPr>
    </w:p>
    <w:p w14:paraId="0513DD68" w14:textId="77777777" w:rsidR="00630358" w:rsidRPr="003D1147" w:rsidRDefault="00630358" w:rsidP="00630358">
      <w:pPr>
        <w:rPr>
          <w:rFonts w:ascii="Times New Roman" w:hAnsi="Times New Roman"/>
          <w:szCs w:val="24"/>
        </w:rPr>
      </w:pPr>
      <w:r w:rsidRPr="003D1147">
        <w:rPr>
          <w:rFonts w:ascii="Times New Roman" w:hAnsi="Times New Roman"/>
          <w:szCs w:val="24"/>
        </w:rPr>
        <w:t xml:space="preserve">BOARD NOTE:  Acute and chronic standard concentrations for total ammonia nitrogen (in mg/L) for different combinations of pH and temperature are shown in Appendix C. </w:t>
      </w:r>
    </w:p>
    <w:p w14:paraId="66219D58" w14:textId="77777777" w:rsidR="00630358" w:rsidRPr="003D1147" w:rsidRDefault="00630358" w:rsidP="00630358">
      <w:pPr>
        <w:pStyle w:val="Footer"/>
        <w:tabs>
          <w:tab w:val="clear" w:pos="4320"/>
          <w:tab w:val="clear" w:pos="8640"/>
        </w:tabs>
        <w:rPr>
          <w:rFonts w:ascii="Times New Roman" w:hAnsi="Times New Roman"/>
          <w:szCs w:val="24"/>
        </w:rPr>
      </w:pPr>
    </w:p>
    <w:p w14:paraId="329E2C82" w14:textId="77777777" w:rsidR="00630358" w:rsidRPr="003D1147" w:rsidRDefault="00630358" w:rsidP="00630358">
      <w:pPr>
        <w:tabs>
          <w:tab w:val="left" w:pos="-720"/>
          <w:tab w:val="left" w:pos="720"/>
          <w:tab w:val="left" w:pos="1440"/>
          <w:tab w:val="left" w:pos="2160"/>
          <w:tab w:val="decimal" w:pos="8460"/>
        </w:tabs>
        <w:suppressAutoHyphens/>
        <w:rPr>
          <w:rFonts w:ascii="Times New Roman" w:hAnsi="Times New Roman"/>
          <w:szCs w:val="24"/>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DC9D439" w14:textId="77777777" w:rsidR="00014A87" w:rsidRDefault="00014A87">
      <w:pPr>
        <w:tabs>
          <w:tab w:val="left" w:pos="-720"/>
          <w:tab w:val="left" w:pos="720"/>
          <w:tab w:val="left" w:pos="1440"/>
          <w:tab w:val="left" w:pos="2160"/>
          <w:tab w:val="decimal" w:pos="8460"/>
        </w:tabs>
        <w:suppressAutoHyphens/>
        <w:rPr>
          <w:rFonts w:ascii="Times New Roman" w:hAnsi="Times New Roman"/>
        </w:rPr>
      </w:pPr>
    </w:p>
    <w:p w14:paraId="32DF49FA" w14:textId="77777777" w:rsidR="00014A87" w:rsidRDefault="00014A87">
      <w:pPr>
        <w:tabs>
          <w:tab w:val="left" w:pos="-720"/>
          <w:tab w:val="left" w:pos="720"/>
          <w:tab w:val="left" w:pos="1440"/>
          <w:tab w:val="left" w:pos="2160"/>
          <w:tab w:val="decimal" w:pos="8460"/>
        </w:tabs>
        <w:suppressAutoHyphens/>
        <w:rPr>
          <w:rFonts w:ascii="Times New Roman" w:hAnsi="Times New Roman"/>
        </w:rPr>
      </w:pPr>
    </w:p>
    <w:p w14:paraId="3B25C94C" w14:textId="77777777" w:rsidR="00014A87" w:rsidRDefault="00014A87">
      <w:pPr>
        <w:pStyle w:val="SECTION"/>
        <w:keepNext w:val="0"/>
        <w:widowControl/>
        <w:rPr>
          <w:rFonts w:ascii="Times New Roman" w:eastAsia="Arial Unicode MS" w:hAnsi="Times New Roman"/>
          <w:bCs/>
        </w:rPr>
      </w:pPr>
      <w:r>
        <w:rPr>
          <w:rFonts w:ascii="Times New Roman" w:hAnsi="Times New Roman"/>
          <w:bCs/>
        </w:rPr>
        <w:t>Section 302.213</w:t>
      </w:r>
      <w:r>
        <w:rPr>
          <w:rFonts w:ascii="Times New Roman" w:hAnsi="Times New Roman"/>
          <w:bCs/>
        </w:rPr>
        <w:tab/>
        <w:t xml:space="preserve">Effluent Modified Waters (Ammonia) (Repealed) </w:t>
      </w:r>
    </w:p>
    <w:p w14:paraId="33A83B68" w14:textId="77777777" w:rsidR="00014A87" w:rsidRDefault="00014A87">
      <w:pPr>
        <w:pStyle w:val="Footer"/>
        <w:tabs>
          <w:tab w:val="clear" w:pos="4320"/>
          <w:tab w:val="left" w:pos="-720"/>
          <w:tab w:val="left" w:pos="720"/>
          <w:tab w:val="left" w:pos="1440"/>
          <w:tab w:val="left" w:pos="2160"/>
          <w:tab w:val="decimal" w:pos="8460"/>
        </w:tabs>
        <w:suppressAutoHyphens/>
        <w:rPr>
          <w:rFonts w:ascii="Times New Roman" w:hAnsi="Times New Roman"/>
        </w:rPr>
      </w:pPr>
    </w:p>
    <w:p w14:paraId="57FBD39B" w14:textId="77777777" w:rsidR="00014A87" w:rsidRDefault="00014A87">
      <w:pPr>
        <w:pStyle w:val="Footer"/>
        <w:tabs>
          <w:tab w:val="clear" w:pos="4320"/>
          <w:tab w:val="left" w:pos="-720"/>
          <w:tab w:val="left" w:pos="720"/>
          <w:tab w:val="left" w:pos="1440"/>
          <w:tab w:val="left" w:pos="2160"/>
          <w:tab w:val="decimal" w:pos="8460"/>
        </w:tabs>
        <w:suppressAutoHyphens/>
        <w:rPr>
          <w:rFonts w:ascii="Times New Roman" w:hAnsi="Times New Roman"/>
        </w:rPr>
      </w:pPr>
    </w:p>
    <w:p w14:paraId="72F1BE71" w14:textId="77777777" w:rsidR="00014A87" w:rsidRDefault="00014A87">
      <w:pPr>
        <w:tabs>
          <w:tab w:val="left" w:pos="-720"/>
          <w:tab w:val="left" w:pos="720"/>
          <w:tab w:val="left" w:pos="1440"/>
          <w:tab w:val="left" w:pos="2160"/>
          <w:tab w:val="decimal" w:pos="8460"/>
        </w:tabs>
        <w:suppressAutoHyphens/>
        <w:rPr>
          <w:rFonts w:ascii="Times New Roman" w:hAnsi="Times New Roman"/>
        </w:rPr>
      </w:pPr>
      <w:r>
        <w:rPr>
          <w:rFonts w:ascii="Times New Roman" w:hAnsi="Times New Roman"/>
        </w:rPr>
        <w:t>(Source:  Repealed at 26 Ill. Reg. 16931, effective November 8, 2002)</w:t>
      </w:r>
    </w:p>
    <w:p w14:paraId="3F23ECC9" w14:textId="77777777" w:rsidR="00014A87" w:rsidRDefault="00014A87">
      <w:pPr>
        <w:tabs>
          <w:tab w:val="left" w:pos="-720"/>
          <w:tab w:val="left" w:pos="720"/>
          <w:tab w:val="left" w:pos="1440"/>
          <w:tab w:val="left" w:pos="2160"/>
          <w:tab w:val="decimal" w:pos="8460"/>
        </w:tabs>
        <w:suppressAutoHyphens/>
        <w:rPr>
          <w:rFonts w:ascii="Times New Roman" w:hAnsi="Times New Roman"/>
        </w:rPr>
      </w:pPr>
    </w:p>
    <w:p w14:paraId="603FBF0C" w14:textId="77777777" w:rsidR="00014A87" w:rsidRDefault="00014A87">
      <w:pPr>
        <w:tabs>
          <w:tab w:val="left" w:pos="-720"/>
          <w:tab w:val="left" w:pos="720"/>
          <w:tab w:val="left" w:pos="1440"/>
          <w:tab w:val="left" w:pos="2160"/>
          <w:tab w:val="decimal" w:pos="8460"/>
        </w:tabs>
        <w:suppressAutoHyphens/>
        <w:rPr>
          <w:rFonts w:ascii="Times New Roman" w:hAnsi="Times New Roman"/>
        </w:rPr>
      </w:pPr>
    </w:p>
    <w:p w14:paraId="08911C02" w14:textId="77777777" w:rsidR="00014A87" w:rsidRDefault="00014A87">
      <w:pPr>
        <w:pStyle w:val="Heading3"/>
        <w:rPr>
          <w:rFonts w:ascii="Times New Roman" w:hAnsi="Times New Roman"/>
        </w:rPr>
      </w:pPr>
      <w:r>
        <w:rPr>
          <w:rFonts w:ascii="Times New Roman" w:hAnsi="Times New Roman"/>
        </w:rPr>
        <w:t>SUBPART C: PUBLIC AND FOOD PROCESSING WATER SUPPLY STANDARDS</w:t>
      </w:r>
    </w:p>
    <w:p w14:paraId="41EC3ABD" w14:textId="77777777" w:rsidR="00014A87" w:rsidRDefault="00014A87">
      <w:pPr>
        <w:rPr>
          <w:rFonts w:ascii="Times New Roman" w:hAnsi="Times New Roman"/>
        </w:rPr>
      </w:pPr>
    </w:p>
    <w:p w14:paraId="1392CCD4"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302.301  Scope</w:t>
      </w:r>
      <w:proofErr w:type="gramEnd"/>
      <w:r w:rsidRPr="003D1147">
        <w:rPr>
          <w:rFonts w:ascii="Times New Roman" w:hAnsi="Times New Roman"/>
          <w:b/>
          <w:bCs/>
          <w:szCs w:val="24"/>
        </w:rPr>
        <w:t xml:space="preserve"> and Applicability</w:t>
      </w:r>
    </w:p>
    <w:p w14:paraId="01C8935F" w14:textId="77777777" w:rsidR="00F064DC" w:rsidRPr="003D1147" w:rsidRDefault="00F064DC" w:rsidP="00F064DC">
      <w:pPr>
        <w:rPr>
          <w:rFonts w:ascii="Times New Roman" w:hAnsi="Times New Roman"/>
          <w:b/>
          <w:bCs/>
          <w:szCs w:val="24"/>
        </w:rPr>
      </w:pPr>
    </w:p>
    <w:p w14:paraId="06CA5964" w14:textId="77777777" w:rsidR="00F064DC" w:rsidRPr="003D1147" w:rsidRDefault="00F064DC" w:rsidP="00F064DC">
      <w:pPr>
        <w:rPr>
          <w:rFonts w:ascii="Times New Roman" w:hAnsi="Times New Roman"/>
          <w:szCs w:val="24"/>
        </w:rPr>
      </w:pPr>
      <w:r w:rsidRPr="003D1147">
        <w:rPr>
          <w:rFonts w:ascii="Times New Roman" w:hAnsi="Times New Roman"/>
          <w:szCs w:val="24"/>
        </w:rPr>
        <w:t>Subpart C contains the public and food processing water supply standards.  These are cumulative with the general use standards of Subpart B and must be met in all waters designated in Part 303 at any point at which water is withdrawn for treatment and distribution as a potable supply or for food processing.  Waters of the State are generally designated for public and food processing use (35 Ill. Adm. Code 303.202).</w:t>
      </w:r>
    </w:p>
    <w:p w14:paraId="1BD3F573" w14:textId="77777777" w:rsidR="00F064DC" w:rsidRPr="003D1147" w:rsidRDefault="00F064DC" w:rsidP="00F064DC">
      <w:pPr>
        <w:rPr>
          <w:rFonts w:ascii="Times New Roman" w:hAnsi="Times New Roman"/>
          <w:szCs w:val="24"/>
        </w:rPr>
      </w:pPr>
    </w:p>
    <w:p w14:paraId="01037FF5" w14:textId="2D7BF604"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E5086BC" w14:textId="77777777" w:rsidR="00014A87" w:rsidRDefault="00014A87">
      <w:pPr>
        <w:rPr>
          <w:rFonts w:ascii="Times New Roman" w:hAnsi="Times New Roman"/>
        </w:rPr>
      </w:pPr>
    </w:p>
    <w:p w14:paraId="1F6B464E"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lastRenderedPageBreak/>
        <w:t xml:space="preserve">Section </w:t>
      </w:r>
      <w:proofErr w:type="gramStart"/>
      <w:r w:rsidRPr="003D1147">
        <w:rPr>
          <w:rFonts w:ascii="Times New Roman" w:hAnsi="Times New Roman"/>
          <w:b/>
          <w:bCs/>
          <w:szCs w:val="24"/>
        </w:rPr>
        <w:t>302.302  Algicide</w:t>
      </w:r>
      <w:proofErr w:type="gramEnd"/>
      <w:r w:rsidRPr="003D1147">
        <w:rPr>
          <w:rFonts w:ascii="Times New Roman" w:hAnsi="Times New Roman"/>
          <w:b/>
          <w:bCs/>
          <w:szCs w:val="24"/>
        </w:rPr>
        <w:t xml:space="preserve"> Permits</w:t>
      </w:r>
    </w:p>
    <w:p w14:paraId="7174EA4F" w14:textId="77777777" w:rsidR="00F064DC" w:rsidRPr="003D1147" w:rsidRDefault="00F064DC" w:rsidP="00F064DC">
      <w:pPr>
        <w:rPr>
          <w:rFonts w:ascii="Times New Roman" w:hAnsi="Times New Roman"/>
          <w:b/>
          <w:bCs/>
          <w:szCs w:val="24"/>
        </w:rPr>
      </w:pPr>
    </w:p>
    <w:p w14:paraId="2D4DDFF2" w14:textId="77777777" w:rsidR="00F064DC" w:rsidRPr="003D1147" w:rsidRDefault="00F064DC" w:rsidP="00F064DC">
      <w:pPr>
        <w:rPr>
          <w:rFonts w:ascii="Times New Roman" w:hAnsi="Times New Roman"/>
          <w:szCs w:val="24"/>
        </w:rPr>
      </w:pPr>
      <w:r w:rsidRPr="003D1147">
        <w:rPr>
          <w:rFonts w:ascii="Times New Roman" w:hAnsi="Times New Roman"/>
          <w:szCs w:val="24"/>
        </w:rPr>
        <w:t>The water quality standards of Subparts B and C may be exceeded if the occurrence results from applying an algicide under an algicide permit issued by the Agency under 35 Ill. Adm. Code 602.</w:t>
      </w:r>
    </w:p>
    <w:p w14:paraId="1F951B83" w14:textId="77777777" w:rsidR="00F064DC" w:rsidRPr="003D1147" w:rsidRDefault="00F064DC" w:rsidP="00F064DC">
      <w:pPr>
        <w:rPr>
          <w:rFonts w:ascii="Times New Roman" w:hAnsi="Times New Roman"/>
          <w:szCs w:val="24"/>
        </w:rPr>
      </w:pPr>
    </w:p>
    <w:p w14:paraId="1FB728F1" w14:textId="364D26D7"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0AA6769" w14:textId="77777777" w:rsidR="00014A87" w:rsidRDefault="00014A87">
      <w:pPr>
        <w:rPr>
          <w:rFonts w:ascii="Times New Roman" w:hAnsi="Times New Roman"/>
        </w:rPr>
      </w:pPr>
    </w:p>
    <w:p w14:paraId="5839FFBD"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302.303  Finished</w:t>
      </w:r>
      <w:proofErr w:type="gramEnd"/>
      <w:r w:rsidRPr="003D1147">
        <w:rPr>
          <w:rFonts w:ascii="Times New Roman" w:hAnsi="Times New Roman"/>
          <w:b/>
          <w:bCs/>
          <w:szCs w:val="24"/>
        </w:rPr>
        <w:t xml:space="preserve"> Water Standards</w:t>
      </w:r>
    </w:p>
    <w:p w14:paraId="4414E647" w14:textId="77777777" w:rsidR="00F064DC" w:rsidRPr="003D1147" w:rsidRDefault="00F064DC" w:rsidP="00F064DC">
      <w:pPr>
        <w:rPr>
          <w:rFonts w:ascii="Times New Roman" w:hAnsi="Times New Roman"/>
          <w:b/>
          <w:bCs/>
          <w:szCs w:val="24"/>
        </w:rPr>
      </w:pPr>
    </w:p>
    <w:p w14:paraId="70D30BDB" w14:textId="77777777" w:rsidR="00F064DC" w:rsidRPr="003D1147" w:rsidRDefault="00F064DC" w:rsidP="00F064DC">
      <w:pPr>
        <w:widowControl w:val="0"/>
        <w:rPr>
          <w:rFonts w:ascii="Times New Roman" w:hAnsi="Times New Roman"/>
          <w:szCs w:val="24"/>
        </w:rPr>
      </w:pPr>
      <w:r w:rsidRPr="003D1147">
        <w:rPr>
          <w:rFonts w:ascii="Times New Roman" w:hAnsi="Times New Roman"/>
          <w:szCs w:val="24"/>
        </w:rPr>
        <w:t xml:space="preserve">Water must be of such quality that, with treatment consisting of coagulation, sedimentation, filtration, storage, and chlorination, or other equivalent treatment processes, the treated water meets all requirements of 35 Ill. Adm. Code 611. </w:t>
      </w:r>
    </w:p>
    <w:p w14:paraId="6B7AB722" w14:textId="77777777" w:rsidR="00F064DC" w:rsidRPr="003D1147" w:rsidRDefault="00F064DC" w:rsidP="00F064DC">
      <w:pPr>
        <w:widowControl w:val="0"/>
        <w:rPr>
          <w:rFonts w:ascii="Times New Roman" w:hAnsi="Times New Roman"/>
          <w:szCs w:val="24"/>
        </w:rPr>
      </w:pPr>
    </w:p>
    <w:p w14:paraId="18FE8796" w14:textId="5DD086D1"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7A45536" w14:textId="77777777" w:rsidR="00014A87" w:rsidRDefault="00014A87">
      <w:pPr>
        <w:rPr>
          <w:rFonts w:ascii="Times New Roman" w:hAnsi="Times New Roman"/>
        </w:rPr>
      </w:pPr>
    </w:p>
    <w:p w14:paraId="2E698A87"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302.304  Chemical</w:t>
      </w:r>
      <w:proofErr w:type="gramEnd"/>
      <w:r w:rsidRPr="003D1147">
        <w:rPr>
          <w:rFonts w:ascii="Times New Roman" w:hAnsi="Times New Roman"/>
          <w:b/>
          <w:bCs/>
          <w:szCs w:val="24"/>
        </w:rPr>
        <w:t xml:space="preserve"> Constituents</w:t>
      </w:r>
    </w:p>
    <w:p w14:paraId="21F42CB2" w14:textId="77777777" w:rsidR="00F064DC" w:rsidRPr="003D1147" w:rsidRDefault="00F064DC" w:rsidP="00F064DC">
      <w:pPr>
        <w:rPr>
          <w:rFonts w:ascii="Times New Roman" w:hAnsi="Times New Roman"/>
          <w:b/>
          <w:bCs/>
          <w:szCs w:val="24"/>
        </w:rPr>
      </w:pPr>
    </w:p>
    <w:p w14:paraId="2F635F5D" w14:textId="77777777" w:rsidR="00F064DC" w:rsidRPr="003D1147" w:rsidRDefault="00F064DC" w:rsidP="00F064DC">
      <w:pPr>
        <w:widowControl w:val="0"/>
        <w:rPr>
          <w:rFonts w:ascii="Times New Roman" w:hAnsi="Times New Roman"/>
          <w:szCs w:val="24"/>
        </w:rPr>
      </w:pPr>
      <w:r w:rsidRPr="003D1147">
        <w:rPr>
          <w:rFonts w:ascii="Times New Roman" w:hAnsi="Times New Roman"/>
          <w:szCs w:val="24"/>
        </w:rPr>
        <w:t xml:space="preserve">The following levels of chemical constituents must not be exceeded: </w:t>
      </w:r>
    </w:p>
    <w:p w14:paraId="124E3D31" w14:textId="77777777" w:rsidR="00F064DC" w:rsidRPr="003D1147" w:rsidRDefault="00F064DC" w:rsidP="00F064DC">
      <w:pPr>
        <w:widowControl w:val="0"/>
        <w:rPr>
          <w:rFonts w:ascii="Times New Roman" w:hAnsi="Times New Roman"/>
          <w:szCs w:val="24"/>
        </w:rPr>
      </w:pPr>
    </w:p>
    <w:p w14:paraId="5E8E4270" w14:textId="77777777" w:rsidR="00F064DC" w:rsidRPr="003D1147" w:rsidRDefault="00F064DC" w:rsidP="00F064DC">
      <w:pPr>
        <w:widowControl w:val="0"/>
        <w:tabs>
          <w:tab w:val="left" w:pos="3636"/>
          <w:tab w:val="left" w:pos="5859"/>
        </w:tabs>
        <w:ind w:left="387"/>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CONCENTRATION</w:t>
      </w:r>
    </w:p>
    <w:p w14:paraId="1297A106" w14:textId="77777777" w:rsidR="00F064DC" w:rsidRPr="003D1147" w:rsidRDefault="00F064DC" w:rsidP="00F064DC">
      <w:pPr>
        <w:widowControl w:val="0"/>
        <w:tabs>
          <w:tab w:val="left" w:pos="3636"/>
          <w:tab w:val="left" w:pos="5859"/>
        </w:tabs>
        <w:ind w:left="387"/>
        <w:rPr>
          <w:rFonts w:ascii="Times New Roman" w:hAnsi="Times New Roman"/>
          <w:szCs w:val="24"/>
        </w:rPr>
      </w:pPr>
      <w:r w:rsidRPr="003D1147">
        <w:rPr>
          <w:rFonts w:ascii="Times New Roman" w:hAnsi="Times New Roman"/>
          <w:szCs w:val="24"/>
        </w:rPr>
        <w:t>CONSTITUENT</w:t>
      </w:r>
      <w:r w:rsidRPr="003D1147">
        <w:rPr>
          <w:rFonts w:ascii="Times New Roman" w:hAnsi="Times New Roman"/>
          <w:szCs w:val="24"/>
        </w:rPr>
        <w:tab/>
      </w:r>
      <w:r w:rsidRPr="003D1147">
        <w:rPr>
          <w:rFonts w:ascii="Times New Roman" w:hAnsi="Times New Roman"/>
          <w:szCs w:val="24"/>
        </w:rPr>
        <w:tab/>
        <w:t>(mg/L)</w:t>
      </w:r>
    </w:p>
    <w:p w14:paraId="5E0930F4" w14:textId="77777777" w:rsidR="00F064DC" w:rsidRPr="003D1147" w:rsidRDefault="00F064DC" w:rsidP="00F064DC">
      <w:pPr>
        <w:widowControl w:val="0"/>
        <w:tabs>
          <w:tab w:val="left" w:pos="3636"/>
          <w:tab w:val="left" w:pos="5859"/>
        </w:tabs>
        <w:ind w:left="387"/>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p>
    <w:p w14:paraId="21A7EF50"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Arsenic (total)</w:t>
      </w:r>
      <w:r w:rsidRPr="003D1147">
        <w:rPr>
          <w:rFonts w:ascii="Times New Roman" w:hAnsi="Times New Roman"/>
          <w:szCs w:val="24"/>
        </w:rPr>
        <w:tab/>
      </w:r>
      <w:r w:rsidRPr="003D1147">
        <w:rPr>
          <w:rFonts w:ascii="Times New Roman" w:hAnsi="Times New Roman"/>
          <w:szCs w:val="24"/>
        </w:rPr>
        <w:tab/>
        <w:t>0.05</w:t>
      </w:r>
    </w:p>
    <w:p w14:paraId="42948E67"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Barium (total)</w:t>
      </w:r>
      <w:r w:rsidRPr="003D1147">
        <w:rPr>
          <w:rFonts w:ascii="Times New Roman" w:hAnsi="Times New Roman"/>
          <w:szCs w:val="24"/>
        </w:rPr>
        <w:tab/>
      </w:r>
      <w:r w:rsidRPr="003D1147">
        <w:rPr>
          <w:rFonts w:ascii="Times New Roman" w:hAnsi="Times New Roman"/>
          <w:szCs w:val="24"/>
        </w:rPr>
        <w:tab/>
        <w:t>1.0</w:t>
      </w:r>
    </w:p>
    <w:p w14:paraId="5827E40D"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Boron (total)</w:t>
      </w:r>
      <w:r w:rsidRPr="003D1147">
        <w:rPr>
          <w:rFonts w:ascii="Times New Roman" w:hAnsi="Times New Roman"/>
          <w:szCs w:val="24"/>
        </w:rPr>
        <w:tab/>
      </w:r>
      <w:r w:rsidRPr="003D1147" w:rsidDel="00207C74">
        <w:rPr>
          <w:rFonts w:ascii="Times New Roman" w:hAnsi="Times New Roman"/>
          <w:szCs w:val="24"/>
        </w:rPr>
        <w:tab/>
      </w:r>
      <w:r w:rsidRPr="003D1147">
        <w:rPr>
          <w:rFonts w:ascii="Times New Roman" w:hAnsi="Times New Roman"/>
          <w:szCs w:val="24"/>
        </w:rPr>
        <w:t>1.0</w:t>
      </w:r>
    </w:p>
    <w:p w14:paraId="0D64B060"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Cadmium (total)</w:t>
      </w:r>
      <w:r w:rsidRPr="003D1147">
        <w:rPr>
          <w:rFonts w:ascii="Times New Roman" w:hAnsi="Times New Roman"/>
          <w:szCs w:val="24"/>
        </w:rPr>
        <w:tab/>
      </w:r>
      <w:r w:rsidRPr="003D1147">
        <w:rPr>
          <w:rFonts w:ascii="Times New Roman" w:hAnsi="Times New Roman"/>
          <w:szCs w:val="24"/>
        </w:rPr>
        <w:tab/>
        <w:t>0.010</w:t>
      </w:r>
    </w:p>
    <w:p w14:paraId="6ACF0AB2"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Chloride (total)</w:t>
      </w:r>
      <w:r w:rsidRPr="003D1147">
        <w:rPr>
          <w:rFonts w:ascii="Times New Roman" w:hAnsi="Times New Roman"/>
          <w:szCs w:val="24"/>
        </w:rPr>
        <w:tab/>
      </w:r>
      <w:r w:rsidRPr="003D1147">
        <w:rPr>
          <w:rFonts w:ascii="Times New Roman" w:hAnsi="Times New Roman"/>
          <w:szCs w:val="24"/>
        </w:rPr>
        <w:tab/>
        <w:t>250</w:t>
      </w:r>
    </w:p>
    <w:p w14:paraId="23DA34DE"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Chromium</w:t>
      </w:r>
      <w:r w:rsidRPr="003D1147">
        <w:rPr>
          <w:rFonts w:ascii="Times New Roman" w:hAnsi="Times New Roman"/>
          <w:szCs w:val="24"/>
        </w:rPr>
        <w:tab/>
      </w:r>
      <w:r w:rsidRPr="003D1147">
        <w:rPr>
          <w:rFonts w:ascii="Times New Roman" w:hAnsi="Times New Roman"/>
          <w:szCs w:val="24"/>
        </w:rPr>
        <w:tab/>
        <w:t>0.05</w:t>
      </w:r>
    </w:p>
    <w:p w14:paraId="052AF933"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Fluoride (total)</w:t>
      </w:r>
      <w:r w:rsidRPr="003D1147">
        <w:rPr>
          <w:rFonts w:ascii="Times New Roman" w:hAnsi="Times New Roman"/>
          <w:szCs w:val="24"/>
        </w:rPr>
        <w:tab/>
      </w:r>
      <w:r w:rsidRPr="003D1147" w:rsidDel="00207C74">
        <w:rPr>
          <w:rFonts w:ascii="Times New Roman" w:hAnsi="Times New Roman"/>
          <w:szCs w:val="24"/>
        </w:rPr>
        <w:tab/>
      </w:r>
      <w:r w:rsidRPr="003D1147">
        <w:rPr>
          <w:rFonts w:ascii="Times New Roman" w:hAnsi="Times New Roman"/>
          <w:szCs w:val="24"/>
        </w:rPr>
        <w:t>1.4</w:t>
      </w:r>
    </w:p>
    <w:p w14:paraId="5CA6D71E"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Iron (dissolved)</w:t>
      </w:r>
      <w:r w:rsidRPr="003D1147">
        <w:rPr>
          <w:rFonts w:ascii="Times New Roman" w:hAnsi="Times New Roman"/>
          <w:szCs w:val="24"/>
        </w:rPr>
        <w:tab/>
      </w:r>
      <w:r w:rsidRPr="003D1147">
        <w:rPr>
          <w:rFonts w:ascii="Times New Roman" w:hAnsi="Times New Roman"/>
          <w:szCs w:val="24"/>
        </w:rPr>
        <w:tab/>
        <w:t>0.3</w:t>
      </w:r>
    </w:p>
    <w:p w14:paraId="07977F94"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Lead (total)</w:t>
      </w:r>
      <w:r w:rsidRPr="003D1147">
        <w:rPr>
          <w:rFonts w:ascii="Times New Roman" w:hAnsi="Times New Roman"/>
          <w:szCs w:val="24"/>
        </w:rPr>
        <w:tab/>
      </w:r>
      <w:r w:rsidRPr="003D1147">
        <w:rPr>
          <w:rFonts w:ascii="Times New Roman" w:hAnsi="Times New Roman"/>
          <w:szCs w:val="24"/>
        </w:rPr>
        <w:tab/>
        <w:t>0.05</w:t>
      </w:r>
    </w:p>
    <w:p w14:paraId="5A0616E6"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Manganese (total)</w:t>
      </w:r>
      <w:r w:rsidRPr="003D1147">
        <w:rPr>
          <w:rFonts w:ascii="Times New Roman" w:hAnsi="Times New Roman"/>
          <w:szCs w:val="24"/>
        </w:rPr>
        <w:tab/>
      </w:r>
      <w:r w:rsidRPr="003D1147">
        <w:rPr>
          <w:rFonts w:ascii="Times New Roman" w:hAnsi="Times New Roman"/>
          <w:szCs w:val="24"/>
        </w:rPr>
        <w:tab/>
        <w:t>1.0</w:t>
      </w:r>
    </w:p>
    <w:p w14:paraId="36A94FFE"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Nitrate-Nitrogen</w:t>
      </w:r>
      <w:r w:rsidRPr="003D1147">
        <w:rPr>
          <w:rFonts w:ascii="Times New Roman" w:hAnsi="Times New Roman"/>
          <w:szCs w:val="24"/>
        </w:rPr>
        <w:tab/>
      </w:r>
      <w:r w:rsidRPr="003D1147">
        <w:rPr>
          <w:rFonts w:ascii="Times New Roman" w:hAnsi="Times New Roman"/>
          <w:szCs w:val="24"/>
        </w:rPr>
        <w:tab/>
        <w:t>10</w:t>
      </w:r>
    </w:p>
    <w:p w14:paraId="186EA655" w14:textId="77777777" w:rsidR="00F064DC" w:rsidRPr="003D1147" w:rsidRDefault="00F064DC" w:rsidP="00F064DC">
      <w:pPr>
        <w:widowControl w:val="0"/>
        <w:ind w:firstLine="387"/>
        <w:rPr>
          <w:rFonts w:ascii="Times New Roman" w:hAnsi="Times New Roman"/>
          <w:szCs w:val="24"/>
        </w:rPr>
      </w:pPr>
      <w:r w:rsidRPr="003D1147">
        <w:rPr>
          <w:rFonts w:ascii="Times New Roman" w:hAnsi="Times New Roman"/>
          <w:szCs w:val="24"/>
        </w:rPr>
        <w:t>Oil (hexane-</w:t>
      </w:r>
      <w:proofErr w:type="spellStart"/>
      <w:r w:rsidRPr="003D1147">
        <w:rPr>
          <w:rFonts w:ascii="Times New Roman" w:hAnsi="Times New Roman"/>
          <w:szCs w:val="24"/>
        </w:rPr>
        <w:t>solubles</w:t>
      </w:r>
      <w:proofErr w:type="spellEnd"/>
    </w:p>
    <w:p w14:paraId="67EFC34C"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or equivalent)</w:t>
      </w:r>
      <w:r w:rsidRPr="003D1147">
        <w:rPr>
          <w:rFonts w:ascii="Times New Roman" w:hAnsi="Times New Roman"/>
          <w:szCs w:val="24"/>
        </w:rPr>
        <w:tab/>
      </w:r>
      <w:r w:rsidRPr="003D1147">
        <w:rPr>
          <w:rFonts w:ascii="Times New Roman" w:hAnsi="Times New Roman"/>
          <w:szCs w:val="24"/>
        </w:rPr>
        <w:tab/>
        <w:t>0.1</w:t>
      </w:r>
    </w:p>
    <w:p w14:paraId="74243231"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p>
    <w:p w14:paraId="2BA67E1C"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Organics</w:t>
      </w:r>
      <w:r w:rsidRPr="003D1147">
        <w:rPr>
          <w:rFonts w:ascii="Times New Roman" w:hAnsi="Times New Roman"/>
          <w:szCs w:val="24"/>
        </w:rPr>
        <w:tab/>
      </w:r>
      <w:r w:rsidRPr="003D1147">
        <w:rPr>
          <w:rFonts w:ascii="Times New Roman" w:hAnsi="Times New Roman"/>
          <w:szCs w:val="24"/>
        </w:rPr>
        <w:tab/>
      </w:r>
    </w:p>
    <w:p w14:paraId="2D40B8D6"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Pesticides</w:t>
      </w:r>
      <w:r w:rsidRPr="003D1147">
        <w:rPr>
          <w:rFonts w:ascii="Times New Roman" w:hAnsi="Times New Roman"/>
          <w:szCs w:val="24"/>
        </w:rPr>
        <w:tab/>
      </w:r>
      <w:r w:rsidRPr="003D1147">
        <w:rPr>
          <w:rFonts w:ascii="Times New Roman" w:hAnsi="Times New Roman"/>
          <w:szCs w:val="24"/>
        </w:rPr>
        <w:tab/>
      </w:r>
    </w:p>
    <w:p w14:paraId="26FFBA38"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Chlorinated Hydro-</w:t>
      </w:r>
      <w:r w:rsidRPr="003D1147">
        <w:rPr>
          <w:rFonts w:ascii="Times New Roman" w:hAnsi="Times New Roman"/>
          <w:szCs w:val="24"/>
        </w:rPr>
        <w:tab/>
      </w:r>
      <w:r w:rsidRPr="003D1147">
        <w:rPr>
          <w:rFonts w:ascii="Times New Roman" w:hAnsi="Times New Roman"/>
          <w:szCs w:val="24"/>
        </w:rPr>
        <w:tab/>
      </w:r>
    </w:p>
    <w:p w14:paraId="3B97ACF8"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carbon Insecticides</w:t>
      </w:r>
      <w:r w:rsidRPr="003D1147">
        <w:rPr>
          <w:rFonts w:ascii="Times New Roman" w:hAnsi="Times New Roman"/>
          <w:szCs w:val="24"/>
        </w:rPr>
        <w:tab/>
      </w:r>
      <w:r w:rsidRPr="003D1147">
        <w:rPr>
          <w:rFonts w:ascii="Times New Roman" w:hAnsi="Times New Roman"/>
          <w:szCs w:val="24"/>
        </w:rPr>
        <w:tab/>
      </w:r>
    </w:p>
    <w:p w14:paraId="44D36987"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Aldrin</w:t>
      </w:r>
      <w:r w:rsidRPr="003D1147">
        <w:rPr>
          <w:rFonts w:ascii="Times New Roman" w:hAnsi="Times New Roman"/>
          <w:szCs w:val="24"/>
        </w:rPr>
        <w:tab/>
      </w:r>
      <w:r w:rsidRPr="003D1147">
        <w:rPr>
          <w:rFonts w:ascii="Times New Roman" w:hAnsi="Times New Roman"/>
          <w:szCs w:val="24"/>
        </w:rPr>
        <w:tab/>
        <w:t>0.001</w:t>
      </w:r>
    </w:p>
    <w:p w14:paraId="7D844C29"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Chlordane</w:t>
      </w:r>
      <w:r w:rsidRPr="003D1147">
        <w:rPr>
          <w:rFonts w:ascii="Times New Roman" w:hAnsi="Times New Roman"/>
          <w:szCs w:val="24"/>
        </w:rPr>
        <w:tab/>
      </w:r>
      <w:r w:rsidRPr="003D1147">
        <w:rPr>
          <w:rFonts w:ascii="Times New Roman" w:hAnsi="Times New Roman"/>
          <w:szCs w:val="24"/>
        </w:rPr>
        <w:tab/>
        <w:t>0.003</w:t>
      </w:r>
    </w:p>
    <w:p w14:paraId="576AC538"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DDT</w:t>
      </w:r>
      <w:r w:rsidRPr="003D1147">
        <w:rPr>
          <w:rFonts w:ascii="Times New Roman" w:hAnsi="Times New Roman"/>
          <w:szCs w:val="24"/>
        </w:rPr>
        <w:tab/>
      </w:r>
      <w:r w:rsidRPr="003D1147">
        <w:rPr>
          <w:rFonts w:ascii="Times New Roman" w:hAnsi="Times New Roman"/>
          <w:szCs w:val="24"/>
        </w:rPr>
        <w:tab/>
        <w:t>0.05</w:t>
      </w:r>
    </w:p>
    <w:p w14:paraId="361CC6CB"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Dieldrin</w:t>
      </w:r>
      <w:r w:rsidRPr="003D1147">
        <w:rPr>
          <w:rFonts w:ascii="Times New Roman" w:hAnsi="Times New Roman"/>
          <w:szCs w:val="24"/>
        </w:rPr>
        <w:tab/>
      </w:r>
      <w:r w:rsidRPr="003D1147">
        <w:rPr>
          <w:rFonts w:ascii="Times New Roman" w:hAnsi="Times New Roman"/>
          <w:szCs w:val="24"/>
        </w:rPr>
        <w:tab/>
        <w:t>0.001</w:t>
      </w:r>
    </w:p>
    <w:p w14:paraId="09031E3C"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Endrin</w:t>
      </w:r>
      <w:r w:rsidRPr="003D1147">
        <w:rPr>
          <w:rFonts w:ascii="Times New Roman" w:hAnsi="Times New Roman"/>
          <w:szCs w:val="24"/>
        </w:rPr>
        <w:tab/>
      </w:r>
      <w:r w:rsidRPr="003D1147">
        <w:rPr>
          <w:rFonts w:ascii="Times New Roman" w:hAnsi="Times New Roman"/>
          <w:szCs w:val="24"/>
        </w:rPr>
        <w:tab/>
        <w:t>0.0002</w:t>
      </w:r>
    </w:p>
    <w:p w14:paraId="57AB9805"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lastRenderedPageBreak/>
        <w:t>Heptachlor</w:t>
      </w:r>
      <w:r w:rsidRPr="003D1147">
        <w:rPr>
          <w:rFonts w:ascii="Times New Roman" w:hAnsi="Times New Roman"/>
          <w:szCs w:val="24"/>
        </w:rPr>
        <w:tab/>
      </w:r>
      <w:r w:rsidRPr="003D1147">
        <w:rPr>
          <w:rFonts w:ascii="Times New Roman" w:hAnsi="Times New Roman"/>
          <w:szCs w:val="24"/>
        </w:rPr>
        <w:tab/>
        <w:t>0.0001</w:t>
      </w:r>
    </w:p>
    <w:p w14:paraId="6CF3E8CE"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 xml:space="preserve">Heptachlor </w:t>
      </w:r>
      <w:proofErr w:type="spellStart"/>
      <w:r w:rsidRPr="003D1147">
        <w:rPr>
          <w:rFonts w:ascii="Times New Roman" w:hAnsi="Times New Roman"/>
          <w:szCs w:val="24"/>
        </w:rPr>
        <w:t>Expoxide</w:t>
      </w:r>
      <w:proofErr w:type="spellEnd"/>
      <w:r w:rsidRPr="003D1147">
        <w:rPr>
          <w:rFonts w:ascii="Times New Roman" w:hAnsi="Times New Roman"/>
          <w:szCs w:val="24"/>
        </w:rPr>
        <w:tab/>
      </w:r>
      <w:r w:rsidRPr="003D1147">
        <w:rPr>
          <w:rFonts w:ascii="Times New Roman" w:hAnsi="Times New Roman"/>
          <w:szCs w:val="24"/>
        </w:rPr>
        <w:tab/>
        <w:t>0.0001</w:t>
      </w:r>
    </w:p>
    <w:p w14:paraId="643723BD"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Lindane</w:t>
      </w:r>
      <w:r w:rsidRPr="003D1147">
        <w:rPr>
          <w:rFonts w:ascii="Times New Roman" w:hAnsi="Times New Roman"/>
          <w:szCs w:val="24"/>
        </w:rPr>
        <w:tab/>
      </w:r>
      <w:r w:rsidRPr="003D1147">
        <w:rPr>
          <w:rFonts w:ascii="Times New Roman" w:hAnsi="Times New Roman"/>
          <w:szCs w:val="24"/>
        </w:rPr>
        <w:tab/>
        <w:t>0.004</w:t>
      </w:r>
    </w:p>
    <w:p w14:paraId="32630212" w14:textId="77777777" w:rsidR="00F064DC" w:rsidRPr="003D1147" w:rsidRDefault="00F064DC" w:rsidP="00F064DC">
      <w:pPr>
        <w:tabs>
          <w:tab w:val="left" w:pos="3636"/>
          <w:tab w:val="left" w:pos="5859"/>
        </w:tabs>
        <w:ind w:left="387"/>
        <w:rPr>
          <w:rFonts w:ascii="Times New Roman" w:hAnsi="Times New Roman"/>
          <w:szCs w:val="24"/>
        </w:rPr>
      </w:pPr>
      <w:proofErr w:type="spellStart"/>
      <w:r w:rsidRPr="003D1147">
        <w:rPr>
          <w:rFonts w:ascii="Times New Roman" w:hAnsi="Times New Roman"/>
          <w:szCs w:val="24"/>
        </w:rPr>
        <w:t>Methoxychlor</w:t>
      </w:r>
      <w:proofErr w:type="spellEnd"/>
      <w:r w:rsidRPr="003D1147">
        <w:rPr>
          <w:rFonts w:ascii="Times New Roman" w:hAnsi="Times New Roman"/>
          <w:szCs w:val="24"/>
        </w:rPr>
        <w:tab/>
      </w:r>
      <w:r w:rsidRPr="003D1147">
        <w:rPr>
          <w:rFonts w:ascii="Times New Roman" w:hAnsi="Times New Roman"/>
          <w:szCs w:val="24"/>
        </w:rPr>
        <w:tab/>
        <w:t>0.1</w:t>
      </w:r>
    </w:p>
    <w:p w14:paraId="1B534269"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Toxaphene</w:t>
      </w:r>
      <w:r w:rsidRPr="003D1147">
        <w:rPr>
          <w:rFonts w:ascii="Times New Roman" w:hAnsi="Times New Roman"/>
          <w:szCs w:val="24"/>
        </w:rPr>
        <w:tab/>
      </w:r>
      <w:r w:rsidRPr="003D1147">
        <w:rPr>
          <w:rFonts w:ascii="Times New Roman" w:hAnsi="Times New Roman"/>
          <w:szCs w:val="24"/>
        </w:rPr>
        <w:tab/>
        <w:t>0.0005</w:t>
      </w:r>
    </w:p>
    <w:p w14:paraId="64276FC3"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Organophosphate</w:t>
      </w:r>
      <w:r w:rsidRPr="003D1147">
        <w:rPr>
          <w:rFonts w:ascii="Times New Roman" w:hAnsi="Times New Roman"/>
          <w:szCs w:val="24"/>
        </w:rPr>
        <w:tab/>
      </w:r>
      <w:r w:rsidRPr="003D1147">
        <w:rPr>
          <w:rFonts w:ascii="Times New Roman" w:hAnsi="Times New Roman"/>
          <w:szCs w:val="24"/>
        </w:rPr>
        <w:tab/>
      </w:r>
    </w:p>
    <w:p w14:paraId="57F77FD4"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Insecticides</w:t>
      </w:r>
      <w:r w:rsidRPr="003D1147">
        <w:rPr>
          <w:rFonts w:ascii="Times New Roman" w:hAnsi="Times New Roman"/>
          <w:szCs w:val="24"/>
        </w:rPr>
        <w:tab/>
      </w:r>
      <w:r w:rsidRPr="003D1147">
        <w:rPr>
          <w:rFonts w:ascii="Times New Roman" w:hAnsi="Times New Roman"/>
          <w:szCs w:val="24"/>
        </w:rPr>
        <w:tab/>
      </w:r>
    </w:p>
    <w:p w14:paraId="4CEFC8BF"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Parathion</w:t>
      </w:r>
      <w:r w:rsidRPr="003D1147">
        <w:rPr>
          <w:rFonts w:ascii="Times New Roman" w:hAnsi="Times New Roman"/>
          <w:szCs w:val="24"/>
        </w:rPr>
        <w:tab/>
      </w:r>
      <w:r w:rsidRPr="003D1147">
        <w:rPr>
          <w:rFonts w:ascii="Times New Roman" w:hAnsi="Times New Roman"/>
          <w:szCs w:val="24"/>
        </w:rPr>
        <w:tab/>
        <w:t>0.1</w:t>
      </w:r>
    </w:p>
    <w:p w14:paraId="25F53456" w14:textId="77777777" w:rsidR="00F064DC" w:rsidRPr="003D1147" w:rsidRDefault="00F064DC" w:rsidP="00F064DC">
      <w:pPr>
        <w:tabs>
          <w:tab w:val="left" w:pos="3636"/>
          <w:tab w:val="left" w:pos="5859"/>
        </w:tabs>
        <w:ind w:left="387"/>
        <w:rPr>
          <w:rFonts w:ascii="Times New Roman" w:hAnsi="Times New Roman"/>
          <w:szCs w:val="24"/>
        </w:rPr>
      </w:pPr>
      <w:proofErr w:type="spellStart"/>
      <w:r w:rsidRPr="003D1147">
        <w:rPr>
          <w:rFonts w:ascii="Times New Roman" w:hAnsi="Times New Roman"/>
          <w:szCs w:val="24"/>
        </w:rPr>
        <w:t>Chlorophenoxy</w:t>
      </w:r>
      <w:proofErr w:type="spellEnd"/>
      <w:r w:rsidRPr="003D1147">
        <w:rPr>
          <w:rFonts w:ascii="Times New Roman" w:hAnsi="Times New Roman"/>
          <w:szCs w:val="24"/>
        </w:rPr>
        <w:t xml:space="preserve"> Herbicides</w:t>
      </w:r>
      <w:r w:rsidRPr="003D1147">
        <w:rPr>
          <w:rFonts w:ascii="Times New Roman" w:hAnsi="Times New Roman"/>
          <w:szCs w:val="24"/>
        </w:rPr>
        <w:tab/>
      </w:r>
      <w:r w:rsidRPr="003D1147">
        <w:rPr>
          <w:rFonts w:ascii="Times New Roman" w:hAnsi="Times New Roman"/>
          <w:szCs w:val="24"/>
        </w:rPr>
        <w:tab/>
      </w:r>
    </w:p>
    <w:p w14:paraId="4AE57EC4"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2,4-Dichlorophenoxy-</w:t>
      </w:r>
      <w:r w:rsidRPr="003D1147">
        <w:rPr>
          <w:rFonts w:ascii="Times New Roman" w:hAnsi="Times New Roman"/>
          <w:szCs w:val="24"/>
        </w:rPr>
        <w:tab/>
      </w:r>
      <w:r w:rsidRPr="003D1147">
        <w:rPr>
          <w:rFonts w:ascii="Times New Roman" w:hAnsi="Times New Roman"/>
          <w:szCs w:val="24"/>
        </w:rPr>
        <w:tab/>
      </w:r>
    </w:p>
    <w:p w14:paraId="613CEF88"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acetic acid (2,4-D)</w:t>
      </w:r>
      <w:r w:rsidRPr="003D1147">
        <w:rPr>
          <w:rFonts w:ascii="Times New Roman" w:hAnsi="Times New Roman"/>
          <w:szCs w:val="24"/>
        </w:rPr>
        <w:tab/>
      </w:r>
      <w:r w:rsidRPr="003D1147">
        <w:rPr>
          <w:rFonts w:ascii="Times New Roman" w:hAnsi="Times New Roman"/>
          <w:szCs w:val="24"/>
        </w:rPr>
        <w:tab/>
        <w:t>0.1</w:t>
      </w:r>
    </w:p>
    <w:p w14:paraId="79BE156F"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2-(2,4,5-Trichloro-</w:t>
      </w:r>
      <w:r w:rsidRPr="003D1147">
        <w:rPr>
          <w:rFonts w:ascii="Times New Roman" w:hAnsi="Times New Roman"/>
          <w:szCs w:val="24"/>
        </w:rPr>
        <w:tab/>
      </w:r>
      <w:r w:rsidRPr="003D1147">
        <w:rPr>
          <w:rFonts w:ascii="Times New Roman" w:hAnsi="Times New Roman"/>
          <w:szCs w:val="24"/>
        </w:rPr>
        <w:tab/>
      </w:r>
    </w:p>
    <w:p w14:paraId="0C494C26"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phenoxy)-propionic</w:t>
      </w:r>
      <w:r w:rsidRPr="003D1147">
        <w:rPr>
          <w:rFonts w:ascii="Times New Roman" w:hAnsi="Times New Roman"/>
          <w:szCs w:val="24"/>
        </w:rPr>
        <w:tab/>
      </w:r>
      <w:r w:rsidRPr="003D1147">
        <w:rPr>
          <w:rFonts w:ascii="Times New Roman" w:hAnsi="Times New Roman"/>
          <w:szCs w:val="24"/>
        </w:rPr>
        <w:tab/>
      </w:r>
    </w:p>
    <w:p w14:paraId="72FAF4FD"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acid (2,4,5-TP</w:t>
      </w:r>
      <w:r w:rsidRPr="003D1147">
        <w:rPr>
          <w:rFonts w:ascii="Times New Roman" w:hAnsi="Times New Roman"/>
          <w:szCs w:val="24"/>
        </w:rPr>
        <w:tab/>
      </w:r>
      <w:r w:rsidRPr="003D1147">
        <w:rPr>
          <w:rFonts w:ascii="Times New Roman" w:hAnsi="Times New Roman"/>
          <w:szCs w:val="24"/>
        </w:rPr>
        <w:tab/>
      </w:r>
    </w:p>
    <w:p w14:paraId="20958E0A"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or Silvex)</w:t>
      </w:r>
      <w:r w:rsidRPr="003D1147">
        <w:rPr>
          <w:rFonts w:ascii="Times New Roman" w:hAnsi="Times New Roman"/>
          <w:szCs w:val="24"/>
        </w:rPr>
        <w:tab/>
      </w:r>
      <w:r w:rsidRPr="003D1147">
        <w:rPr>
          <w:rFonts w:ascii="Times New Roman" w:hAnsi="Times New Roman"/>
          <w:szCs w:val="24"/>
        </w:rPr>
        <w:tab/>
        <w:t>0.01</w:t>
      </w:r>
    </w:p>
    <w:p w14:paraId="2476E07D"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Phenols</w:t>
      </w:r>
      <w:r w:rsidRPr="003D1147">
        <w:rPr>
          <w:rFonts w:ascii="Times New Roman" w:hAnsi="Times New Roman"/>
          <w:szCs w:val="24"/>
        </w:rPr>
        <w:tab/>
      </w:r>
      <w:r w:rsidRPr="003D1147">
        <w:rPr>
          <w:rFonts w:ascii="Times New Roman" w:hAnsi="Times New Roman"/>
          <w:szCs w:val="24"/>
        </w:rPr>
        <w:tab/>
        <w:t>0.001</w:t>
      </w:r>
    </w:p>
    <w:p w14:paraId="7F8EE07E"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Selenium (total)</w:t>
      </w:r>
      <w:r w:rsidRPr="003D1147">
        <w:rPr>
          <w:rFonts w:ascii="Times New Roman" w:hAnsi="Times New Roman"/>
          <w:szCs w:val="24"/>
        </w:rPr>
        <w:tab/>
      </w:r>
      <w:r w:rsidRPr="003D1147">
        <w:rPr>
          <w:rFonts w:ascii="Times New Roman" w:hAnsi="Times New Roman"/>
          <w:szCs w:val="24"/>
        </w:rPr>
        <w:tab/>
        <w:t>0.01</w:t>
      </w:r>
    </w:p>
    <w:p w14:paraId="27472DBF"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Sulphates</w:t>
      </w:r>
      <w:r w:rsidRPr="003D1147">
        <w:rPr>
          <w:rFonts w:ascii="Times New Roman" w:hAnsi="Times New Roman"/>
          <w:szCs w:val="24"/>
        </w:rPr>
        <w:tab/>
      </w:r>
      <w:r w:rsidRPr="003D1147">
        <w:rPr>
          <w:rFonts w:ascii="Times New Roman" w:hAnsi="Times New Roman"/>
          <w:szCs w:val="24"/>
        </w:rPr>
        <w:tab/>
        <w:t>250</w:t>
      </w:r>
    </w:p>
    <w:p w14:paraId="70B2C87B" w14:textId="77777777" w:rsidR="00F064DC" w:rsidRPr="003D1147" w:rsidRDefault="00F064DC" w:rsidP="00F064DC">
      <w:pPr>
        <w:tabs>
          <w:tab w:val="left" w:pos="3636"/>
          <w:tab w:val="left" w:pos="5859"/>
        </w:tabs>
        <w:ind w:left="387"/>
        <w:rPr>
          <w:rFonts w:ascii="Times New Roman" w:hAnsi="Times New Roman"/>
          <w:szCs w:val="24"/>
        </w:rPr>
      </w:pPr>
      <w:r w:rsidRPr="003D1147">
        <w:rPr>
          <w:rFonts w:ascii="Times New Roman" w:hAnsi="Times New Roman"/>
          <w:szCs w:val="24"/>
        </w:rPr>
        <w:t>Total Dissolved Solids</w:t>
      </w:r>
      <w:r w:rsidRPr="003D1147">
        <w:rPr>
          <w:rFonts w:ascii="Times New Roman" w:hAnsi="Times New Roman"/>
          <w:szCs w:val="24"/>
        </w:rPr>
        <w:tab/>
      </w:r>
      <w:r w:rsidRPr="003D1147">
        <w:rPr>
          <w:rFonts w:ascii="Times New Roman" w:hAnsi="Times New Roman"/>
          <w:szCs w:val="24"/>
        </w:rPr>
        <w:tab/>
        <w:t>500</w:t>
      </w:r>
    </w:p>
    <w:p w14:paraId="15C21D8F" w14:textId="77777777" w:rsidR="00F064DC" w:rsidRPr="003D1147" w:rsidRDefault="00F064DC" w:rsidP="00F064DC">
      <w:pPr>
        <w:widowControl w:val="0"/>
        <w:rPr>
          <w:rFonts w:ascii="Times New Roman" w:hAnsi="Times New Roman"/>
          <w:szCs w:val="24"/>
        </w:rPr>
      </w:pPr>
    </w:p>
    <w:p w14:paraId="1CF88A9F" w14:textId="52F4A8A0"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5EAC2DE" w14:textId="77777777" w:rsidR="00014A87" w:rsidRDefault="00014A87">
      <w:pPr>
        <w:rPr>
          <w:rFonts w:ascii="Times New Roman" w:hAnsi="Times New Roman"/>
        </w:rPr>
      </w:pPr>
    </w:p>
    <w:p w14:paraId="6DF40EBE"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302.305  Other</w:t>
      </w:r>
      <w:proofErr w:type="gramEnd"/>
      <w:r w:rsidRPr="003D1147">
        <w:rPr>
          <w:rFonts w:ascii="Times New Roman" w:hAnsi="Times New Roman"/>
          <w:b/>
          <w:bCs/>
          <w:szCs w:val="24"/>
        </w:rPr>
        <w:t xml:space="preserve"> Contaminants</w:t>
      </w:r>
    </w:p>
    <w:p w14:paraId="46E68077" w14:textId="77777777" w:rsidR="00F064DC" w:rsidRPr="003D1147" w:rsidRDefault="00F064DC" w:rsidP="00F064DC">
      <w:pPr>
        <w:rPr>
          <w:rFonts w:ascii="Times New Roman" w:hAnsi="Times New Roman"/>
          <w:b/>
          <w:bCs/>
          <w:szCs w:val="24"/>
        </w:rPr>
      </w:pPr>
    </w:p>
    <w:p w14:paraId="13DB2F5F" w14:textId="77777777" w:rsidR="00F064DC" w:rsidRPr="003D1147" w:rsidRDefault="00F064DC" w:rsidP="00F064DC">
      <w:pPr>
        <w:rPr>
          <w:rFonts w:ascii="Times New Roman" w:hAnsi="Times New Roman"/>
          <w:szCs w:val="24"/>
        </w:rPr>
      </w:pPr>
      <w:r w:rsidRPr="003D1147">
        <w:rPr>
          <w:rFonts w:ascii="Times New Roman" w:hAnsi="Times New Roman"/>
          <w:szCs w:val="24"/>
        </w:rPr>
        <w:t>Other contaminants that will not be adequately reduced by the treatment processes in Section 302.303 must not be present in concentrations hazardous to human health.</w:t>
      </w:r>
    </w:p>
    <w:p w14:paraId="5AB516B1" w14:textId="77777777" w:rsidR="00F064DC" w:rsidRPr="003D1147" w:rsidRDefault="00F064DC" w:rsidP="00F064DC">
      <w:pPr>
        <w:rPr>
          <w:rFonts w:ascii="Times New Roman" w:hAnsi="Times New Roman"/>
          <w:szCs w:val="24"/>
        </w:rPr>
      </w:pPr>
    </w:p>
    <w:p w14:paraId="09345724" w14:textId="70347391" w:rsidR="00014A87" w:rsidRDefault="00F064DC" w:rsidP="00F064DC">
      <w:pPr>
        <w:rPr>
          <w:rFonts w:ascii="Times New Roman" w:hAnsi="Times New Roman"/>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37FFBCB2" w14:textId="77777777" w:rsidR="00014A87" w:rsidRDefault="00014A87">
      <w:pPr>
        <w:rPr>
          <w:rFonts w:ascii="Times New Roman" w:hAnsi="Times New Roman"/>
        </w:rPr>
      </w:pPr>
    </w:p>
    <w:p w14:paraId="6AD0553E"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302.306  Fecal</w:t>
      </w:r>
      <w:proofErr w:type="gramEnd"/>
      <w:r w:rsidRPr="003D1147">
        <w:rPr>
          <w:rFonts w:ascii="Times New Roman" w:hAnsi="Times New Roman"/>
          <w:b/>
          <w:bCs/>
          <w:szCs w:val="24"/>
        </w:rPr>
        <w:t xml:space="preserve"> Coliform</w:t>
      </w:r>
    </w:p>
    <w:p w14:paraId="55630B35" w14:textId="77777777" w:rsidR="00F064DC" w:rsidRPr="003D1147" w:rsidRDefault="00F064DC" w:rsidP="00F064DC">
      <w:pPr>
        <w:rPr>
          <w:rFonts w:ascii="Times New Roman" w:hAnsi="Times New Roman"/>
          <w:b/>
          <w:bCs/>
          <w:szCs w:val="24"/>
        </w:rPr>
      </w:pPr>
    </w:p>
    <w:p w14:paraId="53B1C872" w14:textId="77777777" w:rsidR="00F064DC" w:rsidRPr="003D1147" w:rsidRDefault="00F064DC" w:rsidP="00F064DC">
      <w:pPr>
        <w:rPr>
          <w:rFonts w:ascii="Times New Roman" w:hAnsi="Times New Roman"/>
          <w:szCs w:val="24"/>
        </w:rPr>
      </w:pPr>
      <w:r w:rsidRPr="003D1147">
        <w:rPr>
          <w:rFonts w:ascii="Times New Roman" w:hAnsi="Times New Roman"/>
          <w:szCs w:val="24"/>
        </w:rPr>
        <w:t xml:space="preserve">Notwithstanding the provisions of Section 302.209, at no time shall the geometric mean, based on a minimum of five samples taken </w:t>
      </w:r>
      <w:proofErr w:type="gramStart"/>
      <w:r w:rsidRPr="003D1147">
        <w:rPr>
          <w:rFonts w:ascii="Times New Roman" w:hAnsi="Times New Roman"/>
          <w:szCs w:val="24"/>
        </w:rPr>
        <w:t>within a 30-day period,</w:t>
      </w:r>
      <w:proofErr w:type="gramEnd"/>
      <w:r w:rsidRPr="003D1147">
        <w:rPr>
          <w:rFonts w:ascii="Times New Roman" w:hAnsi="Times New Roman"/>
          <w:szCs w:val="24"/>
        </w:rPr>
        <w:t xml:space="preserve"> of fecal coliform exceed 2000 per 100 ml.</w:t>
      </w:r>
    </w:p>
    <w:p w14:paraId="66638F3C" w14:textId="77777777" w:rsidR="00F064DC" w:rsidRPr="003D1147" w:rsidRDefault="00F064DC" w:rsidP="00F064DC">
      <w:pPr>
        <w:rPr>
          <w:rFonts w:ascii="Times New Roman" w:hAnsi="Times New Roman"/>
          <w:szCs w:val="24"/>
        </w:rPr>
      </w:pPr>
    </w:p>
    <w:p w14:paraId="4DFC5517" w14:textId="147AD820"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6459367C" w14:textId="77777777" w:rsidR="00014A87" w:rsidRDefault="00014A87">
      <w:pPr>
        <w:rPr>
          <w:rFonts w:ascii="Times New Roman" w:hAnsi="Times New Roman"/>
        </w:rPr>
      </w:pPr>
    </w:p>
    <w:p w14:paraId="20273DB1"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302.307  Radium</w:t>
      </w:r>
      <w:proofErr w:type="gramEnd"/>
      <w:r w:rsidRPr="003D1147">
        <w:rPr>
          <w:rFonts w:ascii="Times New Roman" w:hAnsi="Times New Roman"/>
          <w:b/>
          <w:bCs/>
          <w:szCs w:val="24"/>
        </w:rPr>
        <w:t xml:space="preserve"> 226 and 228</w:t>
      </w:r>
    </w:p>
    <w:p w14:paraId="1C767343" w14:textId="77777777" w:rsidR="00F064DC" w:rsidRPr="003D1147" w:rsidRDefault="00F064DC" w:rsidP="00F064DC">
      <w:pPr>
        <w:rPr>
          <w:rFonts w:ascii="Times New Roman" w:hAnsi="Times New Roman"/>
          <w:b/>
          <w:bCs/>
          <w:szCs w:val="24"/>
        </w:rPr>
      </w:pPr>
    </w:p>
    <w:p w14:paraId="0730A184" w14:textId="77777777" w:rsidR="00F064DC" w:rsidRPr="003D1147" w:rsidRDefault="00F064DC" w:rsidP="00F064DC">
      <w:pPr>
        <w:pStyle w:val="FootnoteText"/>
        <w:rPr>
          <w:rFonts w:ascii="Times New Roman" w:hAnsi="Times New Roman"/>
          <w:szCs w:val="24"/>
        </w:rPr>
      </w:pPr>
      <w:r w:rsidRPr="003D1147">
        <w:rPr>
          <w:rFonts w:ascii="Times New Roman" w:hAnsi="Times New Roman"/>
          <w:szCs w:val="24"/>
        </w:rPr>
        <w:t xml:space="preserve">Radium 226 and 228 combined </w:t>
      </w:r>
      <w:proofErr w:type="gramStart"/>
      <w:r w:rsidRPr="003D1147">
        <w:rPr>
          <w:rFonts w:ascii="Times New Roman" w:hAnsi="Times New Roman"/>
          <w:szCs w:val="24"/>
        </w:rPr>
        <w:t>concentration</w:t>
      </w:r>
      <w:proofErr w:type="gramEnd"/>
      <w:r w:rsidRPr="003D1147">
        <w:rPr>
          <w:rFonts w:ascii="Times New Roman" w:hAnsi="Times New Roman"/>
          <w:szCs w:val="24"/>
        </w:rPr>
        <w:t xml:space="preserve"> must not exceed 5 picocuries per liter (</w:t>
      </w:r>
      <w:proofErr w:type="spellStart"/>
      <w:r w:rsidRPr="003D1147">
        <w:rPr>
          <w:rFonts w:ascii="Times New Roman" w:hAnsi="Times New Roman"/>
          <w:szCs w:val="24"/>
        </w:rPr>
        <w:t>pCi</w:t>
      </w:r>
      <w:proofErr w:type="spellEnd"/>
      <w:r w:rsidRPr="003D1147">
        <w:rPr>
          <w:rFonts w:ascii="Times New Roman" w:hAnsi="Times New Roman"/>
          <w:szCs w:val="24"/>
        </w:rPr>
        <w:t>/L) at any time.</w:t>
      </w:r>
    </w:p>
    <w:p w14:paraId="6FB10610" w14:textId="77777777" w:rsidR="00F064DC" w:rsidRPr="003D1147" w:rsidRDefault="00F064DC" w:rsidP="00F064DC">
      <w:pPr>
        <w:pStyle w:val="FootnoteText"/>
        <w:rPr>
          <w:rFonts w:ascii="Times New Roman" w:hAnsi="Times New Roman"/>
          <w:szCs w:val="24"/>
        </w:rPr>
      </w:pPr>
    </w:p>
    <w:p w14:paraId="5E482548" w14:textId="75428E18" w:rsidR="00014A87" w:rsidRDefault="00F064DC" w:rsidP="00F064DC">
      <w:pPr>
        <w:pStyle w:val="FootnoteText"/>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10CB12FA" w14:textId="77777777" w:rsidR="00014A87" w:rsidRDefault="00014A87">
      <w:pPr>
        <w:rPr>
          <w:rFonts w:ascii="Times New Roman" w:hAnsi="Times New Roman"/>
        </w:rPr>
      </w:pPr>
    </w:p>
    <w:p w14:paraId="59A3AFCD" w14:textId="77777777" w:rsidR="00014A87" w:rsidRDefault="00014A87">
      <w:pPr>
        <w:rPr>
          <w:rFonts w:ascii="Times New Roman" w:hAnsi="Times New Roman"/>
        </w:rPr>
      </w:pPr>
    </w:p>
    <w:p w14:paraId="779C210A" w14:textId="77777777" w:rsidR="00014A87" w:rsidRDefault="00CD202C">
      <w:pPr>
        <w:pStyle w:val="Heading3"/>
        <w:rPr>
          <w:rFonts w:ascii="Times New Roman" w:hAnsi="Times New Roman"/>
        </w:rPr>
      </w:pPr>
      <w:r w:rsidRPr="004E40CF">
        <w:rPr>
          <w:rFonts w:ascii="Times New Roman" w:hAnsi="Times New Roman"/>
          <w:szCs w:val="24"/>
        </w:rPr>
        <w:lastRenderedPageBreak/>
        <w:t>SUBPART D: CHICAGO AREA WATERWAY SYSTEM AND LOWER DES PLAINES RIVER WATER QUALITY STANDARDS AND INDIGENOUS AQUATIC LIFE STANDARDS</w:t>
      </w:r>
    </w:p>
    <w:p w14:paraId="3BAC671B" w14:textId="77777777" w:rsidR="00014A87" w:rsidRDefault="00014A87">
      <w:pPr>
        <w:rPr>
          <w:rFonts w:ascii="Times New Roman" w:hAnsi="Times New Roman"/>
        </w:rPr>
      </w:pPr>
    </w:p>
    <w:p w14:paraId="05D9A417" w14:textId="77777777" w:rsidR="00F064DC" w:rsidRPr="003D1147" w:rsidRDefault="00F064DC" w:rsidP="00F064DC">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302.401  Scope</w:t>
      </w:r>
      <w:proofErr w:type="gramEnd"/>
      <w:r w:rsidRPr="003D1147">
        <w:rPr>
          <w:rFonts w:ascii="Times New Roman" w:hAnsi="Times New Roman"/>
          <w:b/>
          <w:szCs w:val="24"/>
        </w:rPr>
        <w:t xml:space="preserve"> and Applicability</w:t>
      </w:r>
    </w:p>
    <w:p w14:paraId="0978BBA2" w14:textId="77777777" w:rsidR="00F064DC" w:rsidRPr="003D1147" w:rsidRDefault="00F064DC" w:rsidP="00F064DC">
      <w:pPr>
        <w:rPr>
          <w:rFonts w:ascii="Times New Roman" w:hAnsi="Times New Roman"/>
          <w:b/>
          <w:szCs w:val="24"/>
        </w:rPr>
      </w:pPr>
    </w:p>
    <w:p w14:paraId="77C2EEF2"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Subpart D contains the standards that must be met only by the South Fork of the South Branch of the Chicago River (Bubbly Creek).  The Subpart B general use and Subpart C public and food processing water supply standards do not apply to Bubbly Creek.</w:t>
      </w:r>
    </w:p>
    <w:p w14:paraId="0C55A37E" w14:textId="77777777" w:rsidR="00F064DC" w:rsidRPr="003D1147" w:rsidRDefault="00F064DC" w:rsidP="00F064DC">
      <w:pPr>
        <w:rPr>
          <w:rFonts w:ascii="Times New Roman" w:hAnsi="Times New Roman"/>
          <w:szCs w:val="24"/>
        </w:rPr>
      </w:pPr>
    </w:p>
    <w:p w14:paraId="4C6DC9B4"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Subpart D also contains the Chicago Area Waterway System and Lower </w:t>
      </w:r>
      <w:proofErr w:type="gramStart"/>
      <w:r w:rsidRPr="003D1147">
        <w:rPr>
          <w:rFonts w:ascii="Times New Roman" w:hAnsi="Times New Roman"/>
          <w:szCs w:val="24"/>
        </w:rPr>
        <w:t>Des</w:t>
      </w:r>
      <w:proofErr w:type="gramEnd"/>
      <w:r w:rsidRPr="003D1147">
        <w:rPr>
          <w:rFonts w:ascii="Times New Roman" w:hAnsi="Times New Roman"/>
          <w:szCs w:val="24"/>
        </w:rPr>
        <w:t xml:space="preserve"> Plaines River water quality standards.  Except for the Chicago River, these standards must be met only by waters specifically designated in 35 Ill. Adm. Code 303.  The Subpart B general use and Subpart C public and food processing water supply standards of this Part do not apply to waters described in 35 Ill. Adm. Code 303.204 as the Chicago Area Waterway System or Lower Des Plaines River and listed in 35 Ill. Adm. Code 303.220 through 303.240, except that waters designated as Primary Contact Recreation Waters in 35 Ill. Adm. Code 303.220 must meet the numeric water quality standard for bacteria applicable to protected waters in Section 302.209.  The Chicago River must meet the general use standards, including the numeric water quality standard for fecal coliform bacteria applicable to protected waters in 35 Ill. Adm. Code 302.209. </w:t>
      </w:r>
    </w:p>
    <w:p w14:paraId="2ADFC952" w14:textId="77777777" w:rsidR="00F064DC" w:rsidRPr="003D1147" w:rsidRDefault="00F064DC" w:rsidP="00F064DC">
      <w:pPr>
        <w:rPr>
          <w:rFonts w:ascii="Times New Roman" w:hAnsi="Times New Roman"/>
          <w:szCs w:val="24"/>
        </w:rPr>
      </w:pPr>
    </w:p>
    <w:p w14:paraId="213BA1B2" w14:textId="663B1AD7"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7B6E9CE" w14:textId="77777777" w:rsidR="00014A87" w:rsidRDefault="00014A87">
      <w:pPr>
        <w:rPr>
          <w:rFonts w:ascii="Times New Roman" w:hAnsi="Times New Roman"/>
        </w:rPr>
      </w:pPr>
    </w:p>
    <w:p w14:paraId="62D11A6D" w14:textId="77777777" w:rsidR="00F064DC" w:rsidRPr="003D1147" w:rsidRDefault="00F064DC" w:rsidP="00F064DC">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302.402  Purpose</w:t>
      </w:r>
      <w:proofErr w:type="gramEnd"/>
    </w:p>
    <w:p w14:paraId="0AEFB585" w14:textId="77777777" w:rsidR="00F064DC" w:rsidRPr="003D1147" w:rsidRDefault="00F064DC" w:rsidP="00F064DC">
      <w:pPr>
        <w:rPr>
          <w:rFonts w:ascii="Times New Roman" w:hAnsi="Times New Roman"/>
          <w:szCs w:val="24"/>
        </w:rPr>
      </w:pPr>
    </w:p>
    <w:p w14:paraId="291374B4" w14:textId="77777777" w:rsidR="00F064DC" w:rsidRPr="003D1147" w:rsidRDefault="00F064DC" w:rsidP="00F064DC">
      <w:pPr>
        <w:rPr>
          <w:rFonts w:ascii="Times New Roman" w:hAnsi="Times New Roman"/>
          <w:szCs w:val="24"/>
        </w:rPr>
      </w:pPr>
      <w:r w:rsidRPr="003D1147">
        <w:rPr>
          <w:rFonts w:ascii="Times New Roman" w:hAnsi="Times New Roman"/>
          <w:szCs w:val="24"/>
        </w:rPr>
        <w:t xml:space="preserve">The Chicago Area Waterway System and Lower </w:t>
      </w:r>
      <w:proofErr w:type="gramStart"/>
      <w:r w:rsidRPr="003D1147">
        <w:rPr>
          <w:rFonts w:ascii="Times New Roman" w:hAnsi="Times New Roman"/>
          <w:szCs w:val="24"/>
        </w:rPr>
        <w:t>Des</w:t>
      </w:r>
      <w:proofErr w:type="gramEnd"/>
      <w:r w:rsidRPr="003D1147">
        <w:rPr>
          <w:rFonts w:ascii="Times New Roman" w:hAnsi="Times New Roman"/>
          <w:szCs w:val="24"/>
        </w:rPr>
        <w:t xml:space="preserve"> Plaines River standards protect primary contact, incidental contact, or non-contact recreational uses (except when designated as non-recreational waters); commercial activity, including navigation and industrial water supply uses; and the highest quality aquatic life and wildlife that is attainable, limited only by the physical condition of these waters and hydrologic modifications to these waters.  The numeric and narrative standards in this Part will assure the protection of the aquatic life, wildlife, human health, and recreational uses of the Chicago Area Waterway System and Lower </w:t>
      </w:r>
      <w:proofErr w:type="gramStart"/>
      <w:r w:rsidRPr="003D1147">
        <w:rPr>
          <w:rFonts w:ascii="Times New Roman" w:hAnsi="Times New Roman"/>
          <w:szCs w:val="24"/>
        </w:rPr>
        <w:t>Des</w:t>
      </w:r>
      <w:proofErr w:type="gramEnd"/>
      <w:r w:rsidRPr="003D1147">
        <w:rPr>
          <w:rFonts w:ascii="Times New Roman" w:hAnsi="Times New Roman"/>
          <w:szCs w:val="24"/>
        </w:rPr>
        <w:t xml:space="preserve"> Plaines River as those uses are defined in 35 Ill. Adm. Code 301 and designated in 35 Ill. Adm. Code 303.  Indigenous aquatic life standards are intended for the South Fork of the South Branch of the Chicago River (Bubbly Creek), which </w:t>
      </w:r>
      <w:proofErr w:type="gramStart"/>
      <w:r w:rsidRPr="003D1147">
        <w:rPr>
          <w:rFonts w:ascii="Times New Roman" w:hAnsi="Times New Roman"/>
          <w:szCs w:val="24"/>
        </w:rPr>
        <w:t>is capable of supporting</w:t>
      </w:r>
      <w:proofErr w:type="gramEnd"/>
      <w:r w:rsidRPr="003D1147">
        <w:rPr>
          <w:rFonts w:ascii="Times New Roman" w:hAnsi="Times New Roman"/>
          <w:szCs w:val="24"/>
        </w:rPr>
        <w:t xml:space="preserve"> an indigenous aquatic life limited only by the physical configuration of the body of water, characteristics and origin of the water and the presence of contaminants in amounts that do not exceed the water quality standards listed in this Subpart D.  However, the Chicago River is required to meet the general use standard, including the water quality standard for fecal coliform bacteria applicable to protected waters in Section 302.209.</w:t>
      </w:r>
    </w:p>
    <w:p w14:paraId="6A70D882" w14:textId="77777777" w:rsidR="00F064DC" w:rsidRPr="003D1147" w:rsidRDefault="00F064DC" w:rsidP="00F064DC">
      <w:pPr>
        <w:rPr>
          <w:rFonts w:ascii="Times New Roman" w:hAnsi="Times New Roman"/>
          <w:szCs w:val="24"/>
        </w:rPr>
      </w:pPr>
    </w:p>
    <w:p w14:paraId="0A074A86" w14:textId="062ED922" w:rsidR="00014A87" w:rsidRDefault="00F064DC" w:rsidP="00F064DC">
      <w:pPr>
        <w:rPr>
          <w:rFonts w:ascii="Times New Roman" w:hAnsi="Times New Roman"/>
        </w:rPr>
      </w:pPr>
      <w:r w:rsidRPr="003D1147">
        <w:rPr>
          <w:rFonts w:ascii="Times New Roman" w:hAnsi="Times New Roman"/>
          <w:szCs w:val="24"/>
        </w:rPr>
        <w:lastRenderedPageBreak/>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54C2BAF0" w14:textId="77777777" w:rsidR="00014A87" w:rsidRDefault="00014A87">
      <w:pPr>
        <w:rPr>
          <w:rFonts w:ascii="Times New Roman" w:hAnsi="Times New Roman"/>
        </w:rPr>
      </w:pPr>
    </w:p>
    <w:p w14:paraId="2BCBDF28" w14:textId="77777777" w:rsidR="00F064DC" w:rsidRPr="003D1147" w:rsidRDefault="00F064DC" w:rsidP="00F064DC">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302.403  Unnatural</w:t>
      </w:r>
      <w:proofErr w:type="gramEnd"/>
      <w:r w:rsidRPr="003D1147">
        <w:rPr>
          <w:rFonts w:ascii="Times New Roman" w:hAnsi="Times New Roman"/>
          <w:b/>
          <w:bCs/>
          <w:szCs w:val="24"/>
        </w:rPr>
        <w:t xml:space="preserve"> Sludge</w:t>
      </w:r>
    </w:p>
    <w:p w14:paraId="473CCD22" w14:textId="77777777" w:rsidR="00F064DC" w:rsidRPr="003D1147" w:rsidRDefault="00F064DC" w:rsidP="00F064DC">
      <w:pPr>
        <w:rPr>
          <w:rFonts w:ascii="Times New Roman" w:hAnsi="Times New Roman"/>
          <w:b/>
          <w:bCs/>
          <w:szCs w:val="24"/>
        </w:rPr>
      </w:pPr>
    </w:p>
    <w:p w14:paraId="029675C2" w14:textId="77777777" w:rsidR="00F064DC" w:rsidRPr="003D1147" w:rsidRDefault="00F064DC" w:rsidP="00F064DC">
      <w:pPr>
        <w:rPr>
          <w:rFonts w:ascii="Times New Roman" w:hAnsi="Times New Roman"/>
          <w:szCs w:val="24"/>
        </w:rPr>
      </w:pPr>
      <w:r w:rsidRPr="003D1147">
        <w:rPr>
          <w:rFonts w:ascii="Times New Roman" w:hAnsi="Times New Roman"/>
          <w:szCs w:val="24"/>
        </w:rPr>
        <w:t>Waters subject to this subpart must be free from unnatural sludge or bottom deposits, floating debris, visible oil, odor, unnatural plant or algal growth, or unnatural color or turbidity.</w:t>
      </w:r>
    </w:p>
    <w:p w14:paraId="6130563C" w14:textId="77777777" w:rsidR="00F064DC" w:rsidRPr="003D1147" w:rsidRDefault="00F064DC" w:rsidP="00F064DC">
      <w:pPr>
        <w:rPr>
          <w:rFonts w:ascii="Times New Roman" w:hAnsi="Times New Roman"/>
          <w:szCs w:val="24"/>
        </w:rPr>
      </w:pPr>
    </w:p>
    <w:p w14:paraId="14A7FBCE" w14:textId="166935EF" w:rsidR="00014A87" w:rsidRDefault="00F064DC" w:rsidP="00F064DC">
      <w:pPr>
        <w:rPr>
          <w:rFonts w:ascii="Times New Roman" w:hAnsi="Times New Roman"/>
        </w:rPr>
      </w:pPr>
      <w:r w:rsidRPr="003D1147">
        <w:rPr>
          <w:rFonts w:ascii="Times New Roman" w:hAnsi="Times New Roman"/>
          <w:szCs w:val="24"/>
        </w:rPr>
        <w:t>(Source</w:t>
      </w:r>
      <w:r w:rsidRPr="00DF0D35">
        <w:rPr>
          <w:rFonts w:ascii="Times New Roman" w:hAnsi="Times New Roman"/>
          <w:szCs w:val="24"/>
        </w:rPr>
        <w:t xml:space="preserve"> </w:t>
      </w:r>
      <w:r w:rsidRPr="003D1147">
        <w:rPr>
          <w:rFonts w:ascii="Times New Roman" w:hAnsi="Times New Roman"/>
          <w:szCs w:val="24"/>
        </w:rPr>
        <w:t xml:space="preserve">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B73C403" w14:textId="77777777" w:rsidR="00014A87" w:rsidRDefault="00014A87">
      <w:pPr>
        <w:rPr>
          <w:rFonts w:ascii="Times New Roman" w:hAnsi="Times New Roman"/>
        </w:rPr>
      </w:pPr>
    </w:p>
    <w:p w14:paraId="4D88857E" w14:textId="77777777" w:rsidR="00F064DC" w:rsidRPr="003D1147" w:rsidRDefault="00F064DC" w:rsidP="00F064DC">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302.404  pH</w:t>
      </w:r>
      <w:proofErr w:type="gramEnd"/>
    </w:p>
    <w:p w14:paraId="097614EF" w14:textId="77777777" w:rsidR="00F064DC" w:rsidRPr="003D1147" w:rsidRDefault="00F064DC" w:rsidP="00F064DC">
      <w:pPr>
        <w:rPr>
          <w:rFonts w:ascii="Times New Roman" w:hAnsi="Times New Roman"/>
          <w:szCs w:val="24"/>
        </w:rPr>
      </w:pPr>
    </w:p>
    <w:p w14:paraId="120DC65B" w14:textId="77777777" w:rsidR="00F064DC" w:rsidRPr="003D1147" w:rsidRDefault="00F064DC" w:rsidP="00F064DC">
      <w:pPr>
        <w:rPr>
          <w:rFonts w:ascii="Times New Roman" w:hAnsi="Times New Roman"/>
          <w:szCs w:val="24"/>
        </w:rPr>
      </w:pPr>
      <w:r w:rsidRPr="003D1147">
        <w:rPr>
          <w:rFonts w:ascii="Times New Roman" w:hAnsi="Times New Roman"/>
          <w:szCs w:val="24"/>
        </w:rPr>
        <w:t>pH must be within the range of 6.5 to 9.0 except due to natural causes, except for the South Fork of the South Branch of the Chicago River (Bubbly Creek), for which pH must be within the range of 6.0 to 9.0 except due to natural causes.</w:t>
      </w:r>
    </w:p>
    <w:p w14:paraId="357F4702" w14:textId="77777777" w:rsidR="00F064DC" w:rsidRPr="003D1147" w:rsidRDefault="00F064DC" w:rsidP="00F064DC">
      <w:pPr>
        <w:rPr>
          <w:rFonts w:ascii="Times New Roman" w:hAnsi="Times New Roman"/>
          <w:szCs w:val="24"/>
        </w:rPr>
      </w:pPr>
    </w:p>
    <w:p w14:paraId="4A847E97" w14:textId="6ED3E92C"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7F93ED2" w14:textId="77777777" w:rsidR="00014A87" w:rsidRDefault="00014A87">
      <w:pPr>
        <w:rPr>
          <w:rFonts w:ascii="Times New Roman" w:hAnsi="Times New Roman"/>
        </w:rPr>
      </w:pPr>
    </w:p>
    <w:p w14:paraId="65699209" w14:textId="77777777" w:rsidR="00F064DC" w:rsidRPr="003D1147" w:rsidRDefault="00F064DC" w:rsidP="00F064DC">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302.405  Dissolved</w:t>
      </w:r>
      <w:proofErr w:type="gramEnd"/>
      <w:r w:rsidRPr="003D1147">
        <w:rPr>
          <w:rFonts w:ascii="Times New Roman" w:hAnsi="Times New Roman"/>
          <w:b/>
          <w:szCs w:val="24"/>
        </w:rPr>
        <w:t xml:space="preserve"> Oxygen</w:t>
      </w:r>
    </w:p>
    <w:p w14:paraId="1E14596F" w14:textId="77777777" w:rsidR="00F064DC" w:rsidRPr="003D1147" w:rsidRDefault="00F064DC" w:rsidP="00F064DC">
      <w:pPr>
        <w:rPr>
          <w:rFonts w:ascii="Times New Roman" w:hAnsi="Times New Roman"/>
          <w:szCs w:val="24"/>
        </w:rPr>
      </w:pPr>
    </w:p>
    <w:p w14:paraId="0DB7BBF6" w14:textId="77777777" w:rsidR="00F064DC" w:rsidRPr="003D1147" w:rsidRDefault="00F064DC" w:rsidP="00F064DC">
      <w:pPr>
        <w:rPr>
          <w:rFonts w:ascii="Times New Roman" w:hAnsi="Times New Roman"/>
          <w:szCs w:val="24"/>
        </w:rPr>
      </w:pPr>
      <w:r w:rsidRPr="003D1147">
        <w:rPr>
          <w:rFonts w:ascii="Times New Roman" w:hAnsi="Times New Roman"/>
          <w:szCs w:val="24"/>
        </w:rPr>
        <w:t>Dissolved oxygen concentrations must not be less than the applicable values in subsections (a), (b), (c), and (d).</w:t>
      </w:r>
    </w:p>
    <w:p w14:paraId="5CB28E87" w14:textId="77777777" w:rsidR="00F064DC" w:rsidRPr="003D1147" w:rsidRDefault="00F064DC" w:rsidP="00F064DC">
      <w:pPr>
        <w:rPr>
          <w:rFonts w:ascii="Times New Roman" w:hAnsi="Times New Roman"/>
          <w:szCs w:val="24"/>
        </w:rPr>
      </w:pPr>
    </w:p>
    <w:p w14:paraId="4912B9CB"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For </w:t>
      </w:r>
      <w:r>
        <w:rPr>
          <w:rFonts w:ascii="Times New Roman" w:hAnsi="Times New Roman"/>
          <w:szCs w:val="24"/>
        </w:rPr>
        <w:t xml:space="preserve">the </w:t>
      </w:r>
      <w:r w:rsidRPr="003D1147">
        <w:rPr>
          <w:rFonts w:ascii="Times New Roman" w:hAnsi="Times New Roman"/>
          <w:szCs w:val="24"/>
        </w:rPr>
        <w:t>South Fork of the South Branch of the Chicago River (Bubbly Creek), dissolved oxygen concentrations must not be less than 4.0 mg/L at any time.</w:t>
      </w:r>
    </w:p>
    <w:p w14:paraId="6E6E7809" w14:textId="77777777" w:rsidR="00F064DC" w:rsidRPr="003D1147" w:rsidRDefault="00F064DC" w:rsidP="00F064DC">
      <w:pPr>
        <w:ind w:left="1440"/>
        <w:rPr>
          <w:rFonts w:ascii="Times New Roman" w:hAnsi="Times New Roman"/>
          <w:szCs w:val="24"/>
        </w:rPr>
      </w:pPr>
    </w:p>
    <w:p w14:paraId="1EFFE290"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the Upper Dresden Island Pool Aquatic Life Use waters listed in 35 Ill. Adm. Code 303.230:</w:t>
      </w:r>
    </w:p>
    <w:p w14:paraId="59A37A5D" w14:textId="77777777" w:rsidR="00F064DC" w:rsidRPr="003D1147" w:rsidRDefault="00F064DC" w:rsidP="00F064DC">
      <w:pPr>
        <w:ind w:left="1440"/>
        <w:rPr>
          <w:rFonts w:ascii="Times New Roman" w:hAnsi="Times New Roman"/>
          <w:szCs w:val="24"/>
        </w:rPr>
      </w:pPr>
    </w:p>
    <w:p w14:paraId="6F9A29A2" w14:textId="77777777" w:rsidR="00F064DC" w:rsidRPr="003D1147" w:rsidRDefault="00F064DC" w:rsidP="00F064DC">
      <w:pPr>
        <w:ind w:left="144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r>
      <w:r>
        <w:rPr>
          <w:rFonts w:ascii="Times New Roman" w:hAnsi="Times New Roman"/>
          <w:szCs w:val="24"/>
        </w:rPr>
        <w:t xml:space="preserve">for </w:t>
      </w:r>
      <w:r w:rsidRPr="003D1147">
        <w:rPr>
          <w:rFonts w:ascii="Times New Roman" w:hAnsi="Times New Roman"/>
          <w:szCs w:val="24"/>
        </w:rPr>
        <w:t>March through July:</w:t>
      </w:r>
    </w:p>
    <w:p w14:paraId="083C229E" w14:textId="77777777" w:rsidR="00F064DC" w:rsidRPr="003D1147" w:rsidRDefault="00F064DC" w:rsidP="00F064DC">
      <w:pPr>
        <w:ind w:left="1440"/>
        <w:rPr>
          <w:rFonts w:ascii="Times New Roman" w:hAnsi="Times New Roman"/>
          <w:szCs w:val="24"/>
        </w:rPr>
      </w:pPr>
    </w:p>
    <w:p w14:paraId="0608B722" w14:textId="77777777" w:rsidR="00F064DC" w:rsidRPr="003D1147" w:rsidRDefault="00F064DC" w:rsidP="00F064DC">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6.0 mg/L as a daily mean averaged over 7 days; and </w:t>
      </w:r>
    </w:p>
    <w:p w14:paraId="17663B84" w14:textId="77777777" w:rsidR="00F064DC" w:rsidRPr="003D1147" w:rsidRDefault="00F064DC" w:rsidP="00F064DC">
      <w:pPr>
        <w:ind w:left="1440"/>
        <w:rPr>
          <w:rFonts w:ascii="Times New Roman" w:hAnsi="Times New Roman"/>
          <w:szCs w:val="24"/>
        </w:rPr>
      </w:pPr>
    </w:p>
    <w:p w14:paraId="4805F837" w14:textId="77777777" w:rsidR="00F064DC" w:rsidRPr="003D1147" w:rsidRDefault="00F064DC" w:rsidP="00F064DC">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5.0 mg/L at any time; and</w:t>
      </w:r>
    </w:p>
    <w:p w14:paraId="281037D7" w14:textId="77777777" w:rsidR="00F064DC" w:rsidRPr="003D1147" w:rsidRDefault="00F064DC" w:rsidP="00F064DC">
      <w:pPr>
        <w:ind w:left="1440"/>
        <w:rPr>
          <w:rFonts w:ascii="Times New Roman" w:hAnsi="Times New Roman"/>
          <w:szCs w:val="24"/>
        </w:rPr>
      </w:pPr>
    </w:p>
    <w:p w14:paraId="113AEF20"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r>
      <w:r>
        <w:rPr>
          <w:rFonts w:ascii="Times New Roman" w:hAnsi="Times New Roman"/>
          <w:szCs w:val="24"/>
        </w:rPr>
        <w:t xml:space="preserve">for </w:t>
      </w:r>
      <w:r w:rsidRPr="003D1147">
        <w:rPr>
          <w:rFonts w:ascii="Times New Roman" w:hAnsi="Times New Roman"/>
          <w:szCs w:val="24"/>
        </w:rPr>
        <w:t xml:space="preserve">August through February: </w:t>
      </w:r>
    </w:p>
    <w:p w14:paraId="1CF4650F" w14:textId="77777777" w:rsidR="00F064DC" w:rsidRPr="003D1147" w:rsidRDefault="00F064DC" w:rsidP="00F064DC">
      <w:pPr>
        <w:ind w:left="1440"/>
        <w:rPr>
          <w:rFonts w:ascii="Times New Roman" w:hAnsi="Times New Roman"/>
          <w:szCs w:val="24"/>
        </w:rPr>
      </w:pPr>
    </w:p>
    <w:p w14:paraId="66D5C065" w14:textId="77777777" w:rsidR="00F064DC" w:rsidRPr="003D1147" w:rsidRDefault="00F064DC" w:rsidP="00F064DC">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5.5 mg/L as a daily mean averaged over 30 </w:t>
      </w:r>
      <w:proofErr w:type="gramStart"/>
      <w:r w:rsidRPr="003D1147">
        <w:rPr>
          <w:rFonts w:ascii="Times New Roman" w:hAnsi="Times New Roman"/>
          <w:szCs w:val="24"/>
        </w:rPr>
        <w:t>days;</w:t>
      </w:r>
      <w:proofErr w:type="gramEnd"/>
      <w:r w:rsidRPr="003D1147">
        <w:rPr>
          <w:rFonts w:ascii="Times New Roman" w:hAnsi="Times New Roman"/>
          <w:szCs w:val="24"/>
        </w:rPr>
        <w:t xml:space="preserve"> </w:t>
      </w:r>
    </w:p>
    <w:p w14:paraId="3142DBA0" w14:textId="77777777" w:rsidR="00F064DC" w:rsidRPr="003D1147" w:rsidRDefault="00F064DC" w:rsidP="00F064DC">
      <w:pPr>
        <w:ind w:left="2880"/>
        <w:rPr>
          <w:rFonts w:ascii="Times New Roman" w:hAnsi="Times New Roman"/>
          <w:szCs w:val="24"/>
        </w:rPr>
      </w:pPr>
    </w:p>
    <w:p w14:paraId="6CF06968" w14:textId="77777777" w:rsidR="00F064DC" w:rsidRPr="003D1147" w:rsidRDefault="00F064DC" w:rsidP="00F064DC">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4.0 mg/L as a daily minimum averaged over 7 days; and </w:t>
      </w:r>
    </w:p>
    <w:p w14:paraId="5E08A447" w14:textId="77777777" w:rsidR="00F064DC" w:rsidRPr="003D1147" w:rsidRDefault="00F064DC" w:rsidP="00F064DC">
      <w:pPr>
        <w:ind w:left="2880" w:hanging="720"/>
        <w:rPr>
          <w:rFonts w:ascii="Times New Roman" w:hAnsi="Times New Roman"/>
          <w:szCs w:val="24"/>
        </w:rPr>
      </w:pPr>
    </w:p>
    <w:p w14:paraId="0C932E68" w14:textId="77777777" w:rsidR="00F064DC" w:rsidRPr="003D1147" w:rsidRDefault="00F064DC" w:rsidP="00F064DC">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3.5 mg/L at any time.</w:t>
      </w:r>
    </w:p>
    <w:p w14:paraId="056813DE" w14:textId="77777777" w:rsidR="00F064DC" w:rsidRPr="003D1147" w:rsidRDefault="00F064DC" w:rsidP="00F064DC">
      <w:pPr>
        <w:ind w:left="1440"/>
        <w:rPr>
          <w:rFonts w:ascii="Times New Roman" w:hAnsi="Times New Roman"/>
          <w:szCs w:val="24"/>
        </w:rPr>
      </w:pPr>
    </w:p>
    <w:p w14:paraId="04CED516"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For the Chicago Area Waterway System Aquatic Life </w:t>
      </w:r>
      <w:proofErr w:type="gramStart"/>
      <w:r w:rsidRPr="003D1147">
        <w:rPr>
          <w:rFonts w:ascii="Times New Roman" w:hAnsi="Times New Roman"/>
          <w:szCs w:val="24"/>
        </w:rPr>
        <w:t>Use</w:t>
      </w:r>
      <w:proofErr w:type="gramEnd"/>
      <w:r w:rsidRPr="003D1147">
        <w:rPr>
          <w:rFonts w:ascii="Times New Roman" w:hAnsi="Times New Roman"/>
          <w:szCs w:val="24"/>
        </w:rPr>
        <w:t xml:space="preserve"> A waters listed in 35 Ill. Adm. Code 303.235:</w:t>
      </w:r>
    </w:p>
    <w:p w14:paraId="0DD171A1" w14:textId="77777777" w:rsidR="00F064DC" w:rsidRPr="003D1147" w:rsidRDefault="00F064DC" w:rsidP="00F064DC">
      <w:pPr>
        <w:rPr>
          <w:rFonts w:ascii="Times New Roman" w:hAnsi="Times New Roman"/>
          <w:szCs w:val="24"/>
        </w:rPr>
      </w:pPr>
    </w:p>
    <w:p w14:paraId="3700EFA7"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r>
      <w:r>
        <w:rPr>
          <w:rFonts w:ascii="Times New Roman" w:hAnsi="Times New Roman"/>
          <w:szCs w:val="24"/>
        </w:rPr>
        <w:t xml:space="preserve">for </w:t>
      </w:r>
      <w:r w:rsidRPr="003D1147">
        <w:rPr>
          <w:rFonts w:ascii="Times New Roman" w:hAnsi="Times New Roman"/>
          <w:szCs w:val="24"/>
        </w:rPr>
        <w:t>March through July, 5.0 mg/L at any time; and</w:t>
      </w:r>
    </w:p>
    <w:p w14:paraId="39F69C0E" w14:textId="77777777" w:rsidR="00F064DC" w:rsidRPr="003D1147" w:rsidRDefault="00F064DC" w:rsidP="00F064DC">
      <w:pPr>
        <w:rPr>
          <w:rFonts w:ascii="Times New Roman" w:hAnsi="Times New Roman"/>
          <w:szCs w:val="24"/>
        </w:rPr>
      </w:pPr>
    </w:p>
    <w:p w14:paraId="44CD9C61"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r>
      <w:r>
        <w:rPr>
          <w:rFonts w:ascii="Times New Roman" w:hAnsi="Times New Roman"/>
          <w:szCs w:val="24"/>
        </w:rPr>
        <w:t xml:space="preserve">for </w:t>
      </w:r>
      <w:r w:rsidRPr="003D1147">
        <w:rPr>
          <w:rFonts w:ascii="Times New Roman" w:hAnsi="Times New Roman"/>
          <w:szCs w:val="24"/>
        </w:rPr>
        <w:t>August through February:</w:t>
      </w:r>
    </w:p>
    <w:p w14:paraId="1EF5002B" w14:textId="77777777" w:rsidR="00F064DC" w:rsidRPr="003D1147" w:rsidRDefault="00F064DC" w:rsidP="00F064DC">
      <w:pPr>
        <w:rPr>
          <w:rFonts w:ascii="Times New Roman" w:hAnsi="Times New Roman"/>
          <w:szCs w:val="24"/>
        </w:rPr>
      </w:pPr>
    </w:p>
    <w:p w14:paraId="38143DAD" w14:textId="77777777" w:rsidR="00F064DC" w:rsidRPr="003D1147" w:rsidRDefault="00F064DC" w:rsidP="00F064DC">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4.0 mg/L as a daily minimum averaged over 7 days; and </w:t>
      </w:r>
    </w:p>
    <w:p w14:paraId="7B8ED755" w14:textId="77777777" w:rsidR="00F064DC" w:rsidRPr="003D1147" w:rsidRDefault="00F064DC" w:rsidP="00F064DC">
      <w:pPr>
        <w:ind w:left="2880"/>
        <w:rPr>
          <w:rFonts w:ascii="Times New Roman" w:hAnsi="Times New Roman"/>
          <w:szCs w:val="24"/>
        </w:rPr>
      </w:pPr>
    </w:p>
    <w:p w14:paraId="31E7CEA4" w14:textId="77777777" w:rsidR="00F064DC" w:rsidRPr="003D1147" w:rsidRDefault="00F064DC" w:rsidP="00F064DC">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3.5 mg/L at any time.</w:t>
      </w:r>
    </w:p>
    <w:p w14:paraId="24EF3FAC" w14:textId="77777777" w:rsidR="00F064DC" w:rsidRPr="003D1147" w:rsidRDefault="00F064DC" w:rsidP="00F064DC">
      <w:pPr>
        <w:rPr>
          <w:rFonts w:ascii="Times New Roman" w:hAnsi="Times New Roman"/>
          <w:szCs w:val="24"/>
        </w:rPr>
      </w:pPr>
    </w:p>
    <w:p w14:paraId="096A7803"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For the Chicago Area Waterway System and Brandon Pool Aquatic Life Use B waters listed in 35 Ill. Adm. Code 303.240:</w:t>
      </w:r>
    </w:p>
    <w:p w14:paraId="548ACC5A" w14:textId="77777777" w:rsidR="00F064DC" w:rsidRPr="003D1147" w:rsidRDefault="00F064DC" w:rsidP="00F064DC">
      <w:pPr>
        <w:rPr>
          <w:rFonts w:ascii="Times New Roman" w:hAnsi="Times New Roman"/>
          <w:szCs w:val="24"/>
        </w:rPr>
      </w:pPr>
    </w:p>
    <w:p w14:paraId="6BCE7A8D"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4.0 mg/L as a daily minimum averaged over 7 days; and</w:t>
      </w:r>
    </w:p>
    <w:p w14:paraId="6B40559A" w14:textId="77777777" w:rsidR="00F064DC" w:rsidRPr="003D1147" w:rsidRDefault="00F064DC" w:rsidP="00F064DC">
      <w:pPr>
        <w:ind w:left="2160"/>
        <w:rPr>
          <w:rFonts w:ascii="Times New Roman" w:hAnsi="Times New Roman"/>
          <w:szCs w:val="24"/>
        </w:rPr>
      </w:pPr>
    </w:p>
    <w:p w14:paraId="1E20E1D2"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3.5 mg/L at any time.</w:t>
      </w:r>
    </w:p>
    <w:p w14:paraId="6E83E5EA" w14:textId="77777777" w:rsidR="00F064DC" w:rsidRPr="003D1147" w:rsidRDefault="00F064DC" w:rsidP="00F064DC">
      <w:pPr>
        <w:ind w:left="2160"/>
        <w:rPr>
          <w:rFonts w:ascii="Times New Roman" w:hAnsi="Times New Roman"/>
          <w:szCs w:val="24"/>
        </w:rPr>
      </w:pPr>
    </w:p>
    <w:p w14:paraId="55183DCA"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Assessing Attainment of Dissolved Oxygen Mean and Minimum Values </w:t>
      </w:r>
    </w:p>
    <w:p w14:paraId="1E074AEC" w14:textId="77777777" w:rsidR="00F064DC" w:rsidRPr="003D1147" w:rsidRDefault="00F064DC" w:rsidP="00F064DC">
      <w:pPr>
        <w:rPr>
          <w:rFonts w:ascii="Times New Roman" w:hAnsi="Times New Roman"/>
          <w:szCs w:val="24"/>
        </w:rPr>
      </w:pPr>
    </w:p>
    <w:p w14:paraId="18D1FFBA"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Daily mean is the arithmetic mean of dissolved oxygen concentrations in 24 consecutive hours.</w:t>
      </w:r>
    </w:p>
    <w:p w14:paraId="4B4C3AB1" w14:textId="77777777" w:rsidR="00F064DC" w:rsidRPr="003D1147" w:rsidRDefault="00F064DC" w:rsidP="00F064DC">
      <w:pPr>
        <w:ind w:left="2160"/>
        <w:rPr>
          <w:rFonts w:ascii="Times New Roman" w:hAnsi="Times New Roman"/>
          <w:szCs w:val="24"/>
        </w:rPr>
      </w:pPr>
    </w:p>
    <w:p w14:paraId="46747403"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Daily minimum is the minimum dissolved oxygen concentration in 24 consecutive hours.</w:t>
      </w:r>
    </w:p>
    <w:p w14:paraId="7C937D83" w14:textId="77777777" w:rsidR="00F064DC" w:rsidRPr="003D1147" w:rsidRDefault="00F064DC" w:rsidP="00F064DC">
      <w:pPr>
        <w:ind w:left="2160"/>
        <w:rPr>
          <w:rFonts w:ascii="Times New Roman" w:hAnsi="Times New Roman"/>
          <w:szCs w:val="24"/>
        </w:rPr>
      </w:pPr>
    </w:p>
    <w:p w14:paraId="41431668"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The measurements of dissolved oxygen used to determine attainment or lack of attainment with any of the dissolved oxygen standards in this Section must assure daily minima and daily means that represent the true daily minima and daily means.  </w:t>
      </w:r>
    </w:p>
    <w:p w14:paraId="45BF6B86" w14:textId="77777777" w:rsidR="00F064DC" w:rsidRPr="003D1147" w:rsidRDefault="00F064DC" w:rsidP="00F064DC">
      <w:pPr>
        <w:ind w:left="2160" w:hanging="720"/>
        <w:rPr>
          <w:rFonts w:ascii="Times New Roman" w:hAnsi="Times New Roman"/>
          <w:szCs w:val="24"/>
        </w:rPr>
      </w:pPr>
    </w:p>
    <w:p w14:paraId="5B8CC20E"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The dissolved oxygen concentrations used to determine a daily mean or daily minimum should not exceed the air-equilibrated concentration.</w:t>
      </w:r>
    </w:p>
    <w:p w14:paraId="41FD6CC6" w14:textId="77777777" w:rsidR="00F064DC" w:rsidRPr="003D1147" w:rsidRDefault="00F064DC" w:rsidP="00F064DC">
      <w:pPr>
        <w:ind w:left="2160" w:hanging="720"/>
        <w:rPr>
          <w:rFonts w:ascii="Times New Roman" w:hAnsi="Times New Roman"/>
          <w:szCs w:val="24"/>
        </w:rPr>
      </w:pPr>
    </w:p>
    <w:p w14:paraId="3242D208" w14:textId="77777777" w:rsidR="00F064DC" w:rsidRPr="003D1147" w:rsidRDefault="00F064DC" w:rsidP="00F064DC">
      <w:pPr>
        <w:tabs>
          <w:tab w:val="center" w:pos="4320"/>
          <w:tab w:val="right" w:pos="8640"/>
        </w:tabs>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"Daily minimum averaged over 7 days" means the arithmetic mean of daily minimum dissolved oxygen concentrations in 7 consecutive 24-hour periods.</w:t>
      </w:r>
    </w:p>
    <w:p w14:paraId="4880382D" w14:textId="77777777" w:rsidR="00F064DC" w:rsidRPr="003D1147" w:rsidRDefault="00F064DC" w:rsidP="00F064DC">
      <w:pPr>
        <w:tabs>
          <w:tab w:val="center" w:pos="4320"/>
          <w:tab w:val="right" w:pos="8640"/>
        </w:tabs>
        <w:ind w:left="2160" w:hanging="720"/>
        <w:rPr>
          <w:rFonts w:ascii="Times New Roman" w:hAnsi="Times New Roman"/>
          <w:szCs w:val="24"/>
        </w:rPr>
      </w:pPr>
    </w:p>
    <w:p w14:paraId="79F7E3D2" w14:textId="77777777" w:rsidR="00F064DC" w:rsidRPr="003D1147" w:rsidRDefault="00F064DC" w:rsidP="00F064DC">
      <w:pPr>
        <w:tabs>
          <w:tab w:val="center" w:pos="4320"/>
          <w:tab w:val="right" w:pos="8640"/>
        </w:tabs>
        <w:ind w:left="2160" w:hanging="720"/>
        <w:rPr>
          <w:rFonts w:ascii="Times New Roman" w:hAnsi="Times New Roman"/>
          <w:szCs w:val="24"/>
        </w:rPr>
      </w:pPr>
      <w:r w:rsidRPr="003D1147">
        <w:rPr>
          <w:rFonts w:ascii="Times New Roman" w:hAnsi="Times New Roman"/>
          <w:szCs w:val="24"/>
        </w:rPr>
        <w:t>6)</w:t>
      </w:r>
      <w:r w:rsidRPr="003D1147">
        <w:rPr>
          <w:rFonts w:ascii="Times New Roman" w:hAnsi="Times New Roman"/>
          <w:szCs w:val="24"/>
        </w:rPr>
        <w:tab/>
        <w:t>"Daily mean averaged over 7 days" means the arithmetic mean of daily mean dissolved oxygen concentrations in 7 consecutive 24-hour periods.</w:t>
      </w:r>
    </w:p>
    <w:p w14:paraId="35EBE873" w14:textId="77777777" w:rsidR="00F064DC" w:rsidRPr="003D1147" w:rsidRDefault="00F064DC" w:rsidP="00F064DC">
      <w:pPr>
        <w:ind w:left="2160" w:hanging="720"/>
        <w:rPr>
          <w:rFonts w:ascii="Times New Roman" w:hAnsi="Times New Roman"/>
          <w:szCs w:val="24"/>
        </w:rPr>
      </w:pPr>
    </w:p>
    <w:p w14:paraId="364152AE" w14:textId="77777777" w:rsidR="00F064DC" w:rsidRPr="003D1147" w:rsidRDefault="00F064DC" w:rsidP="00F064DC">
      <w:pPr>
        <w:ind w:left="2160" w:hanging="720"/>
        <w:rPr>
          <w:rFonts w:ascii="Times New Roman" w:hAnsi="Times New Roman"/>
          <w:szCs w:val="24"/>
        </w:rPr>
      </w:pPr>
      <w:r w:rsidRPr="003D1147">
        <w:rPr>
          <w:rFonts w:ascii="Times New Roman" w:hAnsi="Times New Roman"/>
          <w:szCs w:val="24"/>
        </w:rPr>
        <w:t>7)</w:t>
      </w:r>
      <w:r w:rsidRPr="003D1147">
        <w:rPr>
          <w:rFonts w:ascii="Times New Roman" w:hAnsi="Times New Roman"/>
          <w:szCs w:val="24"/>
        </w:rPr>
        <w:tab/>
        <w:t>"Daily mean averaged over 30 days" means the arithmetic mean of daily mean dissolved oxygen concentrations in 30 consecutive 24-hour periods.</w:t>
      </w:r>
    </w:p>
    <w:p w14:paraId="030D9AF5" w14:textId="77777777" w:rsidR="00F064DC" w:rsidRPr="003D1147" w:rsidRDefault="00F064DC" w:rsidP="00F064DC">
      <w:pPr>
        <w:ind w:left="2160" w:hanging="720"/>
        <w:rPr>
          <w:rFonts w:ascii="Times New Roman" w:hAnsi="Times New Roman"/>
          <w:szCs w:val="24"/>
        </w:rPr>
      </w:pPr>
    </w:p>
    <w:p w14:paraId="1AB26B25" w14:textId="3BFE4FE4"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49C53B97" w14:textId="77777777" w:rsidR="00014A87" w:rsidRDefault="00014A87">
      <w:pPr>
        <w:rPr>
          <w:rFonts w:ascii="Times New Roman" w:hAnsi="Times New Roman"/>
        </w:rPr>
      </w:pPr>
    </w:p>
    <w:p w14:paraId="2E8BDED5" w14:textId="77777777" w:rsidR="00014A87" w:rsidRDefault="00014A87">
      <w:pPr>
        <w:pStyle w:val="Heading4"/>
        <w:rPr>
          <w:rFonts w:ascii="Times New Roman" w:hAnsi="Times New Roman"/>
        </w:rPr>
      </w:pPr>
      <w:r>
        <w:rPr>
          <w:rFonts w:ascii="Times New Roman" w:hAnsi="Times New Roman"/>
        </w:rPr>
        <w:t>Section 302.406</w:t>
      </w:r>
      <w:r>
        <w:rPr>
          <w:rFonts w:ascii="Times New Roman" w:hAnsi="Times New Roman"/>
        </w:rPr>
        <w:tab/>
        <w:t>Fecal Coliform (Repealed)</w:t>
      </w:r>
    </w:p>
    <w:p w14:paraId="46F05617" w14:textId="77777777" w:rsidR="00014A87" w:rsidRDefault="00014A87">
      <w:pPr>
        <w:rPr>
          <w:rFonts w:ascii="Times New Roman" w:hAnsi="Times New Roman"/>
        </w:rPr>
      </w:pPr>
    </w:p>
    <w:p w14:paraId="0D23797D" w14:textId="77777777" w:rsidR="00014A87" w:rsidRDefault="00014A87">
      <w:pPr>
        <w:rPr>
          <w:rFonts w:ascii="Times New Roman" w:hAnsi="Times New Roman"/>
        </w:rPr>
      </w:pPr>
      <w:r>
        <w:rPr>
          <w:rFonts w:ascii="Times New Roman" w:hAnsi="Times New Roman"/>
        </w:rPr>
        <w:t xml:space="preserve"> (Source: Repealed at 6 Ill.  Reg.  13750, effective October 26, 1982) </w:t>
      </w:r>
    </w:p>
    <w:p w14:paraId="24F86EAD" w14:textId="77777777" w:rsidR="00014A87" w:rsidRDefault="00014A87">
      <w:pPr>
        <w:rPr>
          <w:rFonts w:ascii="Times New Roman" w:hAnsi="Times New Roman"/>
        </w:rPr>
      </w:pPr>
    </w:p>
    <w:p w14:paraId="7AD4C049" w14:textId="77777777" w:rsidR="00F064DC" w:rsidRPr="003D1147" w:rsidRDefault="00F064DC" w:rsidP="00F064DC">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302.407  Chemical</w:t>
      </w:r>
      <w:proofErr w:type="gramEnd"/>
      <w:r w:rsidRPr="003D1147">
        <w:rPr>
          <w:rFonts w:ascii="Times New Roman" w:hAnsi="Times New Roman"/>
          <w:b/>
          <w:szCs w:val="24"/>
        </w:rPr>
        <w:t xml:space="preserve"> Constituents</w:t>
      </w:r>
    </w:p>
    <w:p w14:paraId="4EE19DB1" w14:textId="77777777" w:rsidR="00F064DC" w:rsidRPr="003D1147" w:rsidRDefault="00F064DC" w:rsidP="00F064DC">
      <w:pPr>
        <w:rPr>
          <w:rFonts w:ascii="Times New Roman" w:hAnsi="Times New Roman"/>
          <w:b/>
          <w:szCs w:val="24"/>
        </w:rPr>
      </w:pPr>
    </w:p>
    <w:p w14:paraId="406B5BCE" w14:textId="77777777" w:rsidR="00F064DC" w:rsidRPr="003D1147" w:rsidRDefault="00F064DC" w:rsidP="00F064DC">
      <w:pPr>
        <w:tabs>
          <w:tab w:val="left" w:pos="-1440"/>
        </w:tabs>
        <w:suppressAutoHyphens/>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The acute standard (AS) for the chemical constituents listed in subsection (e) must not be exceeded at any time except as provided in subsection (d).</w:t>
      </w:r>
    </w:p>
    <w:p w14:paraId="71ADB2C4" w14:textId="77777777" w:rsidR="00F064DC" w:rsidRPr="003D1147" w:rsidRDefault="00F064DC" w:rsidP="00F064DC">
      <w:pPr>
        <w:suppressAutoHyphens/>
        <w:ind w:left="1440"/>
        <w:rPr>
          <w:rFonts w:ascii="Times New Roman" w:hAnsi="Times New Roman"/>
          <w:szCs w:val="24"/>
        </w:rPr>
      </w:pPr>
    </w:p>
    <w:p w14:paraId="2FB00D9A"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The chronic standard (CS) for the chemical constituents listed in subsection (e) must not be exceeded by the arithmetic average of at least four consecutive samples collected over any period of four days, except as provided in subsection (d).  The samples used to demonstrate attainment or lack of attainment with a CS must be collected in a manner that assures an average representative of the sampling period.  For the chemical constituents that have water quality-based standards dependent upon hardness, the chronic water quality standard will be calculated according to subsection (e) using the hardness of the water body at the time the sample was collected.  To calculate the attainment status of chronic standards, the concentration of the chemical constituent in each sample is divided by the calculated water quality standard for the sample to determine a quotient.  The water quality standard is attained if the mean of the sample quotients is less than or equal to one for the duration of the averaging period.</w:t>
      </w:r>
    </w:p>
    <w:p w14:paraId="1006A54A" w14:textId="77777777" w:rsidR="00F064DC" w:rsidRPr="003D1147" w:rsidRDefault="00F064DC" w:rsidP="00F064DC">
      <w:pPr>
        <w:suppressAutoHyphens/>
        <w:ind w:left="1440"/>
        <w:rPr>
          <w:rFonts w:ascii="Times New Roman" w:hAnsi="Times New Roman"/>
          <w:szCs w:val="24"/>
        </w:rPr>
      </w:pPr>
    </w:p>
    <w:p w14:paraId="69FFC147" w14:textId="77777777" w:rsidR="00F064DC" w:rsidRPr="003D1147" w:rsidRDefault="00F064DC" w:rsidP="00F064DC">
      <w:pPr>
        <w:suppressAutoHyphens/>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human health standard (HHS) for the chemical constituents listed in subsection (f) must not be exceeded, on a 12-month rolling average based on at least eight samples, collected in a manner representative of the sampling period, except as provided in subsection (d).</w:t>
      </w:r>
    </w:p>
    <w:p w14:paraId="13A69FE1" w14:textId="77777777" w:rsidR="00F064DC" w:rsidRPr="003D1147" w:rsidRDefault="00F064DC" w:rsidP="00F064DC">
      <w:pPr>
        <w:suppressAutoHyphens/>
        <w:ind w:left="1440"/>
        <w:rPr>
          <w:rFonts w:ascii="Times New Roman" w:hAnsi="Times New Roman"/>
          <w:szCs w:val="24"/>
        </w:rPr>
      </w:pPr>
    </w:p>
    <w:p w14:paraId="7A504178" w14:textId="77777777" w:rsidR="00F064DC" w:rsidRPr="003D1147" w:rsidRDefault="00F064DC" w:rsidP="00F064DC">
      <w:pPr>
        <w:suppressAutoHyphens/>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In waters where mixing is allowed under Section 302.102, the following apply:</w:t>
      </w:r>
    </w:p>
    <w:p w14:paraId="73EC846A" w14:textId="77777777" w:rsidR="00F064DC" w:rsidRPr="003D1147" w:rsidRDefault="00F064DC" w:rsidP="00F064DC">
      <w:pPr>
        <w:suppressAutoHyphens/>
        <w:ind w:left="1440"/>
        <w:rPr>
          <w:rFonts w:ascii="Times New Roman" w:hAnsi="Times New Roman"/>
          <w:szCs w:val="24"/>
        </w:rPr>
      </w:pPr>
    </w:p>
    <w:p w14:paraId="53A0BF08" w14:textId="77777777" w:rsidR="00F064DC" w:rsidRPr="003D1147" w:rsidRDefault="00F064DC" w:rsidP="00F064DC">
      <w:pPr>
        <w:suppressAutoHyphen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The AS must not be exceeded in any waters except for those waters for which a zone of initial dilution (ZID) applies under Section 302.102.</w:t>
      </w:r>
    </w:p>
    <w:p w14:paraId="58CD7EBB" w14:textId="77777777" w:rsidR="00F064DC" w:rsidRPr="003D1147" w:rsidRDefault="00F064DC" w:rsidP="00F064DC">
      <w:pPr>
        <w:suppressAutoHyphens/>
        <w:ind w:left="2160"/>
        <w:rPr>
          <w:rFonts w:ascii="Times New Roman" w:hAnsi="Times New Roman"/>
          <w:szCs w:val="24"/>
        </w:rPr>
      </w:pPr>
    </w:p>
    <w:p w14:paraId="5E83AA31" w14:textId="77777777" w:rsidR="00F064DC" w:rsidRPr="003D1147" w:rsidRDefault="00F064DC" w:rsidP="00F064DC">
      <w:pPr>
        <w:suppressAutoHyphens/>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CS must not be exceeded outside of waters in which mixing is allowed under Section 302.102.</w:t>
      </w:r>
    </w:p>
    <w:p w14:paraId="7C2506F8" w14:textId="77777777" w:rsidR="00F064DC" w:rsidRPr="003D1147" w:rsidRDefault="00F064DC" w:rsidP="00F064DC">
      <w:pPr>
        <w:suppressAutoHyphens/>
        <w:ind w:left="1440" w:hanging="720"/>
        <w:rPr>
          <w:rFonts w:ascii="Times New Roman" w:hAnsi="Times New Roman"/>
          <w:szCs w:val="24"/>
        </w:rPr>
      </w:pPr>
    </w:p>
    <w:p w14:paraId="33894AE3" w14:textId="77777777" w:rsidR="00F064DC" w:rsidRPr="003D1147" w:rsidRDefault="00F064DC" w:rsidP="00F064DC">
      <w:pPr>
        <w:suppressAutoHyphens/>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The HHS must not be exceeded outside of waters in which mixing is allowed under Section 302.102.</w:t>
      </w:r>
    </w:p>
    <w:p w14:paraId="350AA46E" w14:textId="77777777" w:rsidR="00F064DC" w:rsidRPr="003D1147" w:rsidRDefault="00F064DC" w:rsidP="00F064DC">
      <w:pPr>
        <w:ind w:left="1440" w:hanging="720"/>
        <w:rPr>
          <w:rFonts w:ascii="Times New Roman" w:hAnsi="Times New Roman"/>
          <w:szCs w:val="24"/>
        </w:rPr>
      </w:pPr>
    </w:p>
    <w:p w14:paraId="7452F21D"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Numeric Water Quality Standards for the Protection of Aquatic Organisms</w:t>
      </w:r>
    </w:p>
    <w:p w14:paraId="2D1F40CA" w14:textId="77777777" w:rsidR="00F064DC" w:rsidRPr="003D1147" w:rsidRDefault="00F064DC" w:rsidP="00F064DC">
      <w:pPr>
        <w:ind w:left="1440"/>
        <w:rPr>
          <w:rFonts w:ascii="Times New Roman" w:hAnsi="Times New Roman"/>
          <w:szCs w:val="24"/>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20"/>
        <w:gridCol w:w="2790"/>
        <w:gridCol w:w="3510"/>
      </w:tblGrid>
      <w:tr w:rsidR="00F064DC" w:rsidRPr="003D1147" w14:paraId="32162A11" w14:textId="77777777" w:rsidTr="004903F0">
        <w:tc>
          <w:tcPr>
            <w:tcW w:w="1620" w:type="dxa"/>
          </w:tcPr>
          <w:p w14:paraId="230561C6" w14:textId="77777777" w:rsidR="00F064DC" w:rsidRPr="003D1147" w:rsidRDefault="00F064DC" w:rsidP="004903F0">
            <w:pPr>
              <w:rPr>
                <w:rFonts w:ascii="Times New Roman" w:hAnsi="Times New Roman"/>
                <w:szCs w:val="24"/>
              </w:rPr>
            </w:pPr>
            <w:r w:rsidRPr="003D1147">
              <w:rPr>
                <w:rFonts w:ascii="Times New Roman" w:hAnsi="Times New Roman"/>
                <w:szCs w:val="24"/>
              </w:rPr>
              <w:lastRenderedPageBreak/>
              <w:br w:type="page"/>
            </w:r>
          </w:p>
          <w:p w14:paraId="20849AFC" w14:textId="77777777" w:rsidR="00F064DC" w:rsidRPr="003D1147" w:rsidRDefault="00F064DC" w:rsidP="004903F0">
            <w:pPr>
              <w:rPr>
                <w:rFonts w:ascii="Times New Roman" w:hAnsi="Times New Roman"/>
                <w:szCs w:val="24"/>
              </w:rPr>
            </w:pPr>
            <w:r w:rsidRPr="003D1147">
              <w:rPr>
                <w:rFonts w:ascii="Times New Roman" w:hAnsi="Times New Roman"/>
                <w:szCs w:val="24"/>
              </w:rPr>
              <w:t>Constituent</w:t>
            </w:r>
          </w:p>
        </w:tc>
        <w:tc>
          <w:tcPr>
            <w:tcW w:w="2790" w:type="dxa"/>
          </w:tcPr>
          <w:p w14:paraId="1A3A75EA" w14:textId="77777777" w:rsidR="00F064DC" w:rsidRPr="003D1147" w:rsidRDefault="00F064DC" w:rsidP="004903F0">
            <w:pPr>
              <w:rPr>
                <w:rFonts w:ascii="Times New Roman" w:hAnsi="Times New Roman"/>
                <w:szCs w:val="24"/>
              </w:rPr>
            </w:pPr>
            <w:r w:rsidRPr="003D1147">
              <w:rPr>
                <w:rFonts w:ascii="Times New Roman" w:hAnsi="Times New Roman"/>
                <w:szCs w:val="24"/>
              </w:rPr>
              <w:t>AS</w:t>
            </w:r>
          </w:p>
          <w:p w14:paraId="4FCA469B" w14:textId="77777777" w:rsidR="00F064DC" w:rsidRPr="003D1147" w:rsidRDefault="00F064DC" w:rsidP="004903F0">
            <w:pPr>
              <w:rPr>
                <w:rFonts w:ascii="Times New Roman" w:hAnsi="Times New Roman"/>
                <w:szCs w:val="24"/>
              </w:rPr>
            </w:pPr>
            <w:r w:rsidRPr="003D1147">
              <w:rPr>
                <w:rFonts w:ascii="Times New Roman" w:hAnsi="Times New Roman"/>
                <w:szCs w:val="24"/>
              </w:rPr>
              <w:t>(µg/L)</w:t>
            </w:r>
          </w:p>
        </w:tc>
        <w:tc>
          <w:tcPr>
            <w:tcW w:w="3510" w:type="dxa"/>
          </w:tcPr>
          <w:p w14:paraId="1E0395C8" w14:textId="77777777" w:rsidR="00F064DC" w:rsidRPr="003D1147" w:rsidRDefault="00F064DC" w:rsidP="004903F0">
            <w:pPr>
              <w:rPr>
                <w:rFonts w:ascii="Times New Roman" w:hAnsi="Times New Roman"/>
                <w:szCs w:val="24"/>
              </w:rPr>
            </w:pPr>
            <w:r w:rsidRPr="003D1147">
              <w:rPr>
                <w:rFonts w:ascii="Times New Roman" w:hAnsi="Times New Roman"/>
                <w:szCs w:val="24"/>
              </w:rPr>
              <w:t>CS</w:t>
            </w:r>
          </w:p>
          <w:p w14:paraId="0A95DB99" w14:textId="77777777" w:rsidR="00F064DC" w:rsidRPr="003D1147" w:rsidRDefault="00F064DC" w:rsidP="004903F0">
            <w:pPr>
              <w:rPr>
                <w:rFonts w:ascii="Times New Roman" w:hAnsi="Times New Roman"/>
                <w:szCs w:val="24"/>
              </w:rPr>
            </w:pPr>
            <w:r w:rsidRPr="003D1147">
              <w:rPr>
                <w:rFonts w:ascii="Times New Roman" w:hAnsi="Times New Roman"/>
                <w:szCs w:val="24"/>
              </w:rPr>
              <w:t>(µg/L)</w:t>
            </w:r>
          </w:p>
        </w:tc>
      </w:tr>
      <w:tr w:rsidR="00F064DC" w:rsidRPr="003D1147" w14:paraId="50E4466C" w14:textId="77777777" w:rsidTr="004903F0">
        <w:tc>
          <w:tcPr>
            <w:tcW w:w="1620" w:type="dxa"/>
          </w:tcPr>
          <w:p w14:paraId="17588B78" w14:textId="77777777" w:rsidR="00F064DC" w:rsidRPr="003D1147" w:rsidRDefault="00F064DC" w:rsidP="004903F0">
            <w:pPr>
              <w:rPr>
                <w:rFonts w:ascii="Times New Roman" w:hAnsi="Times New Roman"/>
                <w:szCs w:val="24"/>
              </w:rPr>
            </w:pPr>
          </w:p>
        </w:tc>
        <w:tc>
          <w:tcPr>
            <w:tcW w:w="2790" w:type="dxa"/>
          </w:tcPr>
          <w:p w14:paraId="3AEB4466" w14:textId="77777777" w:rsidR="00F064DC" w:rsidRPr="003D1147" w:rsidRDefault="00F064DC" w:rsidP="004903F0">
            <w:pPr>
              <w:rPr>
                <w:rFonts w:ascii="Times New Roman" w:hAnsi="Times New Roman"/>
                <w:szCs w:val="24"/>
              </w:rPr>
            </w:pPr>
          </w:p>
        </w:tc>
        <w:tc>
          <w:tcPr>
            <w:tcW w:w="3510" w:type="dxa"/>
          </w:tcPr>
          <w:p w14:paraId="6EABD3AB" w14:textId="77777777" w:rsidR="00F064DC" w:rsidRPr="003D1147" w:rsidRDefault="00F064DC" w:rsidP="004903F0">
            <w:pPr>
              <w:rPr>
                <w:rFonts w:ascii="Times New Roman" w:hAnsi="Times New Roman"/>
                <w:szCs w:val="24"/>
              </w:rPr>
            </w:pPr>
          </w:p>
        </w:tc>
      </w:tr>
      <w:tr w:rsidR="00F064DC" w:rsidRPr="003D1147" w14:paraId="419DB067" w14:textId="77777777" w:rsidTr="004903F0">
        <w:tc>
          <w:tcPr>
            <w:tcW w:w="1620" w:type="dxa"/>
          </w:tcPr>
          <w:p w14:paraId="606E8E73" w14:textId="77777777" w:rsidR="00F064DC" w:rsidRPr="003D1147" w:rsidRDefault="00F064DC" w:rsidP="004903F0">
            <w:pPr>
              <w:rPr>
                <w:rFonts w:ascii="Times New Roman" w:hAnsi="Times New Roman"/>
                <w:szCs w:val="24"/>
              </w:rPr>
            </w:pPr>
            <w:r w:rsidRPr="003D1147">
              <w:rPr>
                <w:rFonts w:ascii="Times New Roman" w:hAnsi="Times New Roman"/>
                <w:szCs w:val="24"/>
              </w:rPr>
              <w:t>Arsenic</w:t>
            </w:r>
          </w:p>
          <w:p w14:paraId="0C5BBD3A" w14:textId="77777777" w:rsidR="00F064DC" w:rsidRPr="003D1147" w:rsidRDefault="00F064DC" w:rsidP="004903F0">
            <w:pPr>
              <w:rPr>
                <w:rFonts w:ascii="Times New Roman" w:hAnsi="Times New Roman"/>
                <w:szCs w:val="24"/>
              </w:rPr>
            </w:pPr>
            <w:r w:rsidRPr="003D1147">
              <w:rPr>
                <w:rFonts w:ascii="Times New Roman" w:hAnsi="Times New Roman"/>
                <w:szCs w:val="24"/>
              </w:rPr>
              <w:t>(</w:t>
            </w:r>
            <w:proofErr w:type="gramStart"/>
            <w:r w:rsidRPr="003D1147">
              <w:rPr>
                <w:rFonts w:ascii="Times New Roman" w:hAnsi="Times New Roman"/>
                <w:szCs w:val="24"/>
              </w:rPr>
              <w:t>trivalent</w:t>
            </w:r>
            <w:proofErr w:type="gramEnd"/>
            <w:r w:rsidRPr="003D1147">
              <w:rPr>
                <w:rFonts w:ascii="Times New Roman" w:hAnsi="Times New Roman"/>
                <w:szCs w:val="24"/>
              </w:rPr>
              <w:t>, dissolved)</w:t>
            </w:r>
          </w:p>
        </w:tc>
        <w:tc>
          <w:tcPr>
            <w:tcW w:w="2790" w:type="dxa"/>
          </w:tcPr>
          <w:p w14:paraId="36771FAE" w14:textId="77777777" w:rsidR="00F064DC" w:rsidRPr="003D1147" w:rsidRDefault="00F064DC" w:rsidP="004903F0">
            <w:pPr>
              <w:rPr>
                <w:rFonts w:ascii="Times New Roman" w:hAnsi="Times New Roman"/>
                <w:szCs w:val="24"/>
              </w:rPr>
            </w:pPr>
            <w:r w:rsidRPr="003D1147">
              <w:rPr>
                <w:rFonts w:ascii="Times New Roman" w:hAnsi="Times New Roman"/>
                <w:szCs w:val="24"/>
              </w:rPr>
              <w:t>340 X 1.0*=340</w:t>
            </w:r>
          </w:p>
        </w:tc>
        <w:tc>
          <w:tcPr>
            <w:tcW w:w="3510" w:type="dxa"/>
          </w:tcPr>
          <w:p w14:paraId="1307263D" w14:textId="77777777" w:rsidR="00F064DC" w:rsidRPr="003D1147" w:rsidRDefault="00F064DC" w:rsidP="004903F0">
            <w:pPr>
              <w:rPr>
                <w:rFonts w:ascii="Times New Roman" w:hAnsi="Times New Roman"/>
                <w:szCs w:val="24"/>
              </w:rPr>
            </w:pPr>
            <w:r w:rsidRPr="003D1147">
              <w:rPr>
                <w:rFonts w:ascii="Times New Roman" w:hAnsi="Times New Roman"/>
                <w:szCs w:val="24"/>
              </w:rPr>
              <w:t>150 X 1.0*=150</w:t>
            </w:r>
          </w:p>
          <w:p w14:paraId="1452A557" w14:textId="77777777" w:rsidR="00F064DC" w:rsidRPr="003D1147" w:rsidRDefault="00F064DC" w:rsidP="004903F0">
            <w:pPr>
              <w:rPr>
                <w:rFonts w:ascii="Times New Roman" w:hAnsi="Times New Roman"/>
                <w:szCs w:val="24"/>
              </w:rPr>
            </w:pPr>
          </w:p>
        </w:tc>
      </w:tr>
      <w:tr w:rsidR="00F064DC" w:rsidRPr="003D1147" w14:paraId="35B3F548" w14:textId="77777777" w:rsidTr="004903F0">
        <w:tc>
          <w:tcPr>
            <w:tcW w:w="1620" w:type="dxa"/>
          </w:tcPr>
          <w:p w14:paraId="5985494A" w14:textId="77777777" w:rsidR="00F064DC" w:rsidRPr="003D1147" w:rsidRDefault="00F064DC" w:rsidP="004903F0">
            <w:pPr>
              <w:rPr>
                <w:rFonts w:ascii="Times New Roman" w:hAnsi="Times New Roman"/>
                <w:szCs w:val="24"/>
              </w:rPr>
            </w:pPr>
            <w:r w:rsidRPr="003D1147">
              <w:rPr>
                <w:rFonts w:ascii="Times New Roman" w:hAnsi="Times New Roman"/>
                <w:szCs w:val="24"/>
              </w:rPr>
              <w:t>Benzene</w:t>
            </w:r>
          </w:p>
        </w:tc>
        <w:tc>
          <w:tcPr>
            <w:tcW w:w="2790" w:type="dxa"/>
          </w:tcPr>
          <w:p w14:paraId="69598EF8" w14:textId="77777777" w:rsidR="00F064DC" w:rsidRPr="003D1147" w:rsidRDefault="00F064DC" w:rsidP="004903F0">
            <w:pPr>
              <w:rPr>
                <w:rFonts w:ascii="Times New Roman" w:hAnsi="Times New Roman"/>
                <w:szCs w:val="24"/>
              </w:rPr>
            </w:pPr>
            <w:r w:rsidRPr="003D1147">
              <w:rPr>
                <w:rFonts w:ascii="Times New Roman" w:hAnsi="Times New Roman"/>
                <w:szCs w:val="24"/>
              </w:rPr>
              <w:t>4200</w:t>
            </w:r>
          </w:p>
        </w:tc>
        <w:tc>
          <w:tcPr>
            <w:tcW w:w="3510" w:type="dxa"/>
          </w:tcPr>
          <w:p w14:paraId="2BCEC04C" w14:textId="77777777" w:rsidR="00F064DC" w:rsidRPr="003D1147" w:rsidRDefault="00F064DC" w:rsidP="004903F0">
            <w:pPr>
              <w:rPr>
                <w:rFonts w:ascii="Times New Roman" w:hAnsi="Times New Roman"/>
                <w:szCs w:val="24"/>
              </w:rPr>
            </w:pPr>
            <w:r w:rsidRPr="003D1147">
              <w:rPr>
                <w:rFonts w:ascii="Times New Roman" w:hAnsi="Times New Roman"/>
                <w:szCs w:val="24"/>
              </w:rPr>
              <w:t>860</w:t>
            </w:r>
          </w:p>
        </w:tc>
      </w:tr>
      <w:tr w:rsidR="00F064DC" w:rsidRPr="003D1147" w14:paraId="66BD8FAA" w14:textId="77777777" w:rsidTr="004903F0">
        <w:tc>
          <w:tcPr>
            <w:tcW w:w="1620" w:type="dxa"/>
          </w:tcPr>
          <w:p w14:paraId="53D5A48B" w14:textId="77777777" w:rsidR="00F064DC" w:rsidRPr="003D1147" w:rsidRDefault="00F064DC" w:rsidP="004903F0">
            <w:pPr>
              <w:rPr>
                <w:rFonts w:ascii="Times New Roman" w:hAnsi="Times New Roman"/>
                <w:szCs w:val="24"/>
              </w:rPr>
            </w:pPr>
            <w:r w:rsidRPr="003D1147">
              <w:rPr>
                <w:rFonts w:ascii="Times New Roman" w:hAnsi="Times New Roman"/>
                <w:szCs w:val="24"/>
              </w:rPr>
              <w:t>Cadmium</w:t>
            </w:r>
          </w:p>
          <w:p w14:paraId="46165D16" w14:textId="77777777" w:rsidR="00F064DC" w:rsidRPr="003D1147" w:rsidRDefault="00F064DC" w:rsidP="004903F0">
            <w:pPr>
              <w:rPr>
                <w:rFonts w:ascii="Times New Roman" w:hAnsi="Times New Roman"/>
                <w:szCs w:val="24"/>
              </w:rPr>
            </w:pPr>
            <w:r w:rsidRPr="003D1147">
              <w:rPr>
                <w:rFonts w:ascii="Times New Roman" w:hAnsi="Times New Roman"/>
                <w:szCs w:val="24"/>
              </w:rPr>
              <w:t>(dissolved)</w:t>
            </w:r>
          </w:p>
        </w:tc>
        <w:tc>
          <w:tcPr>
            <w:tcW w:w="2790" w:type="dxa"/>
          </w:tcPr>
          <w:p w14:paraId="62FDE0BE"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 xml:space="preserve">A+B ln(H) </w:t>
            </w:r>
            <w:r w:rsidRPr="003D1147">
              <w:rPr>
                <w:rFonts w:ascii="Times New Roman" w:hAnsi="Times New Roman"/>
                <w:szCs w:val="24"/>
              </w:rPr>
              <w:t>X {1.138672-[(</w:t>
            </w:r>
            <w:proofErr w:type="spellStart"/>
            <w:r w:rsidRPr="003D1147">
              <w:rPr>
                <w:rFonts w:ascii="Times New Roman" w:hAnsi="Times New Roman"/>
                <w:szCs w:val="24"/>
              </w:rPr>
              <w:t>lnH</w:t>
            </w:r>
            <w:proofErr w:type="spellEnd"/>
            <w:proofErr w:type="gramStart"/>
            <w:r w:rsidRPr="003D1147">
              <w:rPr>
                <w:rFonts w:ascii="Times New Roman" w:hAnsi="Times New Roman"/>
                <w:szCs w:val="24"/>
              </w:rPr>
              <w:t>)(</w:t>
            </w:r>
            <w:proofErr w:type="gramEnd"/>
            <w:r w:rsidRPr="003D1147">
              <w:rPr>
                <w:rFonts w:ascii="Times New Roman" w:hAnsi="Times New Roman"/>
                <w:szCs w:val="24"/>
              </w:rPr>
              <w:t>0.041838)]}*, where A=-2.918 and B=1.128</w:t>
            </w:r>
          </w:p>
        </w:tc>
        <w:tc>
          <w:tcPr>
            <w:tcW w:w="3510" w:type="dxa"/>
          </w:tcPr>
          <w:p w14:paraId="40A3CB5D"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 xml:space="preserve">A+B ln(H) </w:t>
            </w:r>
            <w:r w:rsidRPr="003D1147">
              <w:rPr>
                <w:rFonts w:ascii="Times New Roman" w:hAnsi="Times New Roman"/>
                <w:szCs w:val="24"/>
              </w:rPr>
              <w:t>X {1.101672-[(ln(H</w:t>
            </w:r>
            <w:proofErr w:type="gramStart"/>
            <w:r w:rsidRPr="003D1147">
              <w:rPr>
                <w:rFonts w:ascii="Times New Roman" w:hAnsi="Times New Roman"/>
                <w:szCs w:val="24"/>
              </w:rPr>
              <w:t>))(</w:t>
            </w:r>
            <w:proofErr w:type="gramEnd"/>
            <w:r w:rsidRPr="003D1147">
              <w:rPr>
                <w:rFonts w:ascii="Times New Roman" w:hAnsi="Times New Roman"/>
                <w:szCs w:val="24"/>
              </w:rPr>
              <w:t>0.041838)]}*, where A= -3.490 and B=0.7852</w:t>
            </w:r>
          </w:p>
        </w:tc>
      </w:tr>
      <w:tr w:rsidR="00F064DC" w:rsidRPr="003D1147" w14:paraId="16184E29" w14:textId="77777777" w:rsidTr="004903F0">
        <w:tc>
          <w:tcPr>
            <w:tcW w:w="1620" w:type="dxa"/>
          </w:tcPr>
          <w:p w14:paraId="113D67A5"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Chromium (hexavalent, total) </w:t>
            </w:r>
          </w:p>
        </w:tc>
        <w:tc>
          <w:tcPr>
            <w:tcW w:w="2790" w:type="dxa"/>
          </w:tcPr>
          <w:p w14:paraId="7BBDD438" w14:textId="77777777" w:rsidR="00F064DC" w:rsidRPr="003D1147" w:rsidRDefault="00F064DC" w:rsidP="004903F0">
            <w:pPr>
              <w:rPr>
                <w:rFonts w:ascii="Times New Roman" w:hAnsi="Times New Roman"/>
                <w:szCs w:val="24"/>
              </w:rPr>
            </w:pPr>
            <w:r w:rsidRPr="003D1147">
              <w:rPr>
                <w:rFonts w:ascii="Times New Roman" w:hAnsi="Times New Roman"/>
                <w:szCs w:val="24"/>
              </w:rPr>
              <w:t>16</w:t>
            </w:r>
          </w:p>
        </w:tc>
        <w:tc>
          <w:tcPr>
            <w:tcW w:w="3510" w:type="dxa"/>
          </w:tcPr>
          <w:p w14:paraId="3C8359C9" w14:textId="77777777" w:rsidR="00F064DC" w:rsidRPr="003D1147" w:rsidRDefault="00F064DC" w:rsidP="004903F0">
            <w:pPr>
              <w:rPr>
                <w:rFonts w:ascii="Times New Roman" w:hAnsi="Times New Roman"/>
                <w:szCs w:val="24"/>
              </w:rPr>
            </w:pPr>
            <w:r w:rsidRPr="003D1147">
              <w:rPr>
                <w:rFonts w:ascii="Times New Roman" w:hAnsi="Times New Roman"/>
                <w:szCs w:val="24"/>
              </w:rPr>
              <w:t>11</w:t>
            </w:r>
          </w:p>
        </w:tc>
      </w:tr>
      <w:tr w:rsidR="00F064DC" w:rsidRPr="003D1147" w14:paraId="6BF4F2F9" w14:textId="77777777" w:rsidTr="004903F0">
        <w:tc>
          <w:tcPr>
            <w:tcW w:w="1620" w:type="dxa"/>
          </w:tcPr>
          <w:p w14:paraId="3D7B4214"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Chromium (trivalent, dissolved) </w:t>
            </w:r>
          </w:p>
        </w:tc>
        <w:tc>
          <w:tcPr>
            <w:tcW w:w="2790" w:type="dxa"/>
          </w:tcPr>
          <w:p w14:paraId="3CA2C22C"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X 0.316*, </w:t>
            </w:r>
          </w:p>
          <w:p w14:paraId="4AFFE1B5" w14:textId="77777777" w:rsidR="00F064DC" w:rsidRPr="003D1147" w:rsidRDefault="00F064DC" w:rsidP="004903F0">
            <w:pPr>
              <w:rPr>
                <w:rFonts w:ascii="Times New Roman" w:hAnsi="Times New Roman"/>
                <w:szCs w:val="24"/>
              </w:rPr>
            </w:pPr>
            <w:r w:rsidRPr="003D1147">
              <w:rPr>
                <w:rFonts w:ascii="Times New Roman" w:hAnsi="Times New Roman"/>
                <w:szCs w:val="24"/>
              </w:rPr>
              <w:t>where A=3.7256 and</w:t>
            </w:r>
          </w:p>
          <w:p w14:paraId="5582C0C8" w14:textId="77777777" w:rsidR="00F064DC" w:rsidRPr="003D1147" w:rsidRDefault="00F064DC" w:rsidP="004903F0">
            <w:pPr>
              <w:rPr>
                <w:rFonts w:ascii="Times New Roman" w:hAnsi="Times New Roman"/>
                <w:szCs w:val="24"/>
              </w:rPr>
            </w:pPr>
            <w:r w:rsidRPr="003D1147">
              <w:rPr>
                <w:rFonts w:ascii="Times New Roman" w:hAnsi="Times New Roman"/>
                <w:szCs w:val="24"/>
              </w:rPr>
              <w:t>B=0.8190</w:t>
            </w:r>
          </w:p>
        </w:tc>
        <w:tc>
          <w:tcPr>
            <w:tcW w:w="3510" w:type="dxa"/>
          </w:tcPr>
          <w:p w14:paraId="142AA54E"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 xml:space="preserve">A+B ln(H) </w:t>
            </w:r>
            <w:r w:rsidRPr="003D1147">
              <w:rPr>
                <w:rFonts w:ascii="Times New Roman" w:hAnsi="Times New Roman"/>
                <w:szCs w:val="24"/>
              </w:rPr>
              <w:t>X 0.860*,</w:t>
            </w:r>
          </w:p>
          <w:p w14:paraId="43146359" w14:textId="77777777" w:rsidR="00F064DC" w:rsidRPr="003D1147" w:rsidRDefault="00F064DC" w:rsidP="004903F0">
            <w:pPr>
              <w:rPr>
                <w:rFonts w:ascii="Times New Roman" w:hAnsi="Times New Roman"/>
                <w:szCs w:val="24"/>
              </w:rPr>
            </w:pPr>
            <w:r w:rsidRPr="003D1147">
              <w:rPr>
                <w:rFonts w:ascii="Times New Roman" w:hAnsi="Times New Roman"/>
                <w:szCs w:val="24"/>
              </w:rPr>
              <w:t>where A=0.6848 and B=0.8190</w:t>
            </w:r>
          </w:p>
          <w:p w14:paraId="00342826" w14:textId="77777777" w:rsidR="00F064DC" w:rsidRPr="003D1147" w:rsidRDefault="00F064DC" w:rsidP="004903F0">
            <w:pPr>
              <w:rPr>
                <w:rFonts w:ascii="Times New Roman" w:hAnsi="Times New Roman"/>
                <w:szCs w:val="24"/>
              </w:rPr>
            </w:pPr>
          </w:p>
        </w:tc>
      </w:tr>
      <w:tr w:rsidR="00F064DC" w:rsidRPr="003D1147" w14:paraId="72B35632" w14:textId="77777777" w:rsidTr="004903F0">
        <w:tc>
          <w:tcPr>
            <w:tcW w:w="1620" w:type="dxa"/>
          </w:tcPr>
          <w:p w14:paraId="2F1A2B01" w14:textId="77777777" w:rsidR="00F064DC" w:rsidRPr="003D1147" w:rsidRDefault="00F064DC" w:rsidP="004903F0">
            <w:pPr>
              <w:rPr>
                <w:rFonts w:ascii="Times New Roman" w:hAnsi="Times New Roman"/>
                <w:szCs w:val="24"/>
              </w:rPr>
            </w:pPr>
            <w:r w:rsidRPr="003D1147">
              <w:rPr>
                <w:rFonts w:ascii="Times New Roman" w:hAnsi="Times New Roman"/>
                <w:szCs w:val="24"/>
              </w:rPr>
              <w:t>Copper</w:t>
            </w:r>
          </w:p>
          <w:p w14:paraId="19F0807C"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(dissolved) </w:t>
            </w:r>
          </w:p>
        </w:tc>
        <w:tc>
          <w:tcPr>
            <w:tcW w:w="2790" w:type="dxa"/>
          </w:tcPr>
          <w:p w14:paraId="3A7DD496"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X 0.960*,</w:t>
            </w:r>
          </w:p>
          <w:p w14:paraId="08515989" w14:textId="77777777" w:rsidR="00F064DC" w:rsidRPr="003D1147" w:rsidRDefault="00F064DC" w:rsidP="004903F0">
            <w:pPr>
              <w:rPr>
                <w:rFonts w:ascii="Times New Roman" w:hAnsi="Times New Roman"/>
                <w:szCs w:val="24"/>
              </w:rPr>
            </w:pPr>
            <w:r w:rsidRPr="003D1147">
              <w:rPr>
                <w:rFonts w:ascii="Times New Roman" w:hAnsi="Times New Roman"/>
                <w:szCs w:val="24"/>
              </w:rPr>
              <w:t>where A=-1.645 and</w:t>
            </w:r>
          </w:p>
          <w:p w14:paraId="33E4847C" w14:textId="77777777" w:rsidR="00F064DC" w:rsidRPr="003D1147" w:rsidRDefault="00F064DC" w:rsidP="004903F0">
            <w:pPr>
              <w:rPr>
                <w:rFonts w:ascii="Times New Roman" w:hAnsi="Times New Roman"/>
                <w:szCs w:val="24"/>
              </w:rPr>
            </w:pPr>
            <w:r w:rsidRPr="003D1147">
              <w:rPr>
                <w:rFonts w:ascii="Times New Roman" w:hAnsi="Times New Roman"/>
                <w:szCs w:val="24"/>
              </w:rPr>
              <w:t>B=0.9422</w:t>
            </w:r>
          </w:p>
        </w:tc>
        <w:tc>
          <w:tcPr>
            <w:tcW w:w="3510" w:type="dxa"/>
          </w:tcPr>
          <w:p w14:paraId="60BB46DC"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X 0.960*.</w:t>
            </w:r>
          </w:p>
          <w:p w14:paraId="0B9A6082"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where A=-1.646 and </w:t>
            </w:r>
          </w:p>
          <w:p w14:paraId="3C7514FF" w14:textId="77777777" w:rsidR="00F064DC" w:rsidRPr="003D1147" w:rsidRDefault="00F064DC" w:rsidP="004903F0">
            <w:pPr>
              <w:rPr>
                <w:rFonts w:ascii="Times New Roman" w:hAnsi="Times New Roman"/>
                <w:szCs w:val="24"/>
              </w:rPr>
            </w:pPr>
            <w:r w:rsidRPr="003D1147">
              <w:rPr>
                <w:rFonts w:ascii="Times New Roman" w:hAnsi="Times New Roman"/>
                <w:szCs w:val="24"/>
              </w:rPr>
              <w:t>B=0.8545</w:t>
            </w:r>
          </w:p>
        </w:tc>
      </w:tr>
      <w:tr w:rsidR="00F064DC" w:rsidRPr="003D1147" w14:paraId="2EB31FAE" w14:textId="77777777" w:rsidTr="004903F0">
        <w:tc>
          <w:tcPr>
            <w:tcW w:w="1620" w:type="dxa"/>
          </w:tcPr>
          <w:p w14:paraId="64FEBB04" w14:textId="77777777" w:rsidR="00F064DC" w:rsidRPr="003D1147" w:rsidRDefault="00F064DC" w:rsidP="004903F0">
            <w:pPr>
              <w:rPr>
                <w:rFonts w:ascii="Times New Roman" w:hAnsi="Times New Roman"/>
                <w:szCs w:val="24"/>
              </w:rPr>
            </w:pPr>
            <w:r w:rsidRPr="003D1147">
              <w:rPr>
                <w:rFonts w:ascii="Times New Roman" w:hAnsi="Times New Roman"/>
                <w:szCs w:val="24"/>
              </w:rPr>
              <w:t>Cyanide**</w:t>
            </w:r>
          </w:p>
        </w:tc>
        <w:tc>
          <w:tcPr>
            <w:tcW w:w="2790" w:type="dxa"/>
          </w:tcPr>
          <w:p w14:paraId="1B59763A" w14:textId="77777777" w:rsidR="00F064DC" w:rsidRPr="003D1147" w:rsidRDefault="00F064DC" w:rsidP="004903F0">
            <w:pPr>
              <w:rPr>
                <w:rFonts w:ascii="Times New Roman" w:hAnsi="Times New Roman"/>
                <w:szCs w:val="24"/>
              </w:rPr>
            </w:pPr>
            <w:r w:rsidRPr="003D1147">
              <w:rPr>
                <w:rFonts w:ascii="Times New Roman" w:hAnsi="Times New Roman"/>
                <w:szCs w:val="24"/>
              </w:rPr>
              <w:t>22</w:t>
            </w:r>
          </w:p>
        </w:tc>
        <w:tc>
          <w:tcPr>
            <w:tcW w:w="3510" w:type="dxa"/>
          </w:tcPr>
          <w:p w14:paraId="52194684" w14:textId="77777777" w:rsidR="00F064DC" w:rsidRPr="003D1147" w:rsidRDefault="00F064DC" w:rsidP="004903F0">
            <w:pPr>
              <w:rPr>
                <w:rFonts w:ascii="Times New Roman" w:hAnsi="Times New Roman"/>
                <w:dstrike/>
                <w:szCs w:val="24"/>
              </w:rPr>
            </w:pPr>
            <w:r w:rsidRPr="003D1147">
              <w:rPr>
                <w:rFonts w:ascii="Times New Roman" w:hAnsi="Times New Roman"/>
                <w:szCs w:val="24"/>
              </w:rPr>
              <w:t>10</w:t>
            </w:r>
          </w:p>
        </w:tc>
      </w:tr>
      <w:tr w:rsidR="00F064DC" w:rsidRPr="003D1147" w14:paraId="2FF13AA8" w14:textId="77777777" w:rsidTr="004903F0">
        <w:tc>
          <w:tcPr>
            <w:tcW w:w="1620" w:type="dxa"/>
          </w:tcPr>
          <w:p w14:paraId="28D31501" w14:textId="77777777" w:rsidR="00F064DC" w:rsidRPr="003D1147" w:rsidRDefault="00F064DC" w:rsidP="004903F0">
            <w:pPr>
              <w:rPr>
                <w:rFonts w:ascii="Times New Roman" w:hAnsi="Times New Roman"/>
                <w:szCs w:val="24"/>
              </w:rPr>
            </w:pPr>
            <w:r w:rsidRPr="003D1147">
              <w:rPr>
                <w:rFonts w:ascii="Times New Roman" w:hAnsi="Times New Roman"/>
                <w:szCs w:val="24"/>
              </w:rPr>
              <w:t>Ethylbenzene</w:t>
            </w:r>
          </w:p>
        </w:tc>
        <w:tc>
          <w:tcPr>
            <w:tcW w:w="2790" w:type="dxa"/>
          </w:tcPr>
          <w:p w14:paraId="44D98315" w14:textId="77777777" w:rsidR="00F064DC" w:rsidRPr="003D1147" w:rsidRDefault="00F064DC" w:rsidP="004903F0">
            <w:pPr>
              <w:rPr>
                <w:rFonts w:ascii="Times New Roman" w:hAnsi="Times New Roman"/>
                <w:szCs w:val="24"/>
              </w:rPr>
            </w:pPr>
            <w:r w:rsidRPr="003D1147">
              <w:rPr>
                <w:rFonts w:ascii="Times New Roman" w:hAnsi="Times New Roman"/>
                <w:szCs w:val="24"/>
              </w:rPr>
              <w:t>150</w:t>
            </w:r>
          </w:p>
        </w:tc>
        <w:tc>
          <w:tcPr>
            <w:tcW w:w="3510" w:type="dxa"/>
          </w:tcPr>
          <w:p w14:paraId="67868D8D" w14:textId="77777777" w:rsidR="00F064DC" w:rsidRPr="003D1147" w:rsidRDefault="00F064DC" w:rsidP="004903F0">
            <w:pPr>
              <w:rPr>
                <w:rFonts w:ascii="Times New Roman" w:hAnsi="Times New Roman"/>
                <w:szCs w:val="24"/>
              </w:rPr>
            </w:pPr>
            <w:r w:rsidRPr="003D1147">
              <w:rPr>
                <w:rFonts w:ascii="Times New Roman" w:hAnsi="Times New Roman"/>
                <w:szCs w:val="24"/>
              </w:rPr>
              <w:t>14</w:t>
            </w:r>
          </w:p>
        </w:tc>
      </w:tr>
      <w:tr w:rsidR="00F064DC" w:rsidRPr="003D1147" w14:paraId="4099FD34" w14:textId="77777777" w:rsidTr="004903F0">
        <w:tc>
          <w:tcPr>
            <w:tcW w:w="1620" w:type="dxa"/>
          </w:tcPr>
          <w:p w14:paraId="5464101A" w14:textId="77777777" w:rsidR="00F064DC" w:rsidRPr="003D1147" w:rsidRDefault="00F064DC" w:rsidP="004903F0">
            <w:pPr>
              <w:rPr>
                <w:rFonts w:ascii="Times New Roman" w:hAnsi="Times New Roman"/>
                <w:szCs w:val="24"/>
              </w:rPr>
            </w:pPr>
            <w:r w:rsidRPr="003D1147">
              <w:rPr>
                <w:rFonts w:ascii="Times New Roman" w:hAnsi="Times New Roman"/>
                <w:szCs w:val="24"/>
              </w:rPr>
              <w:t>Fluoride (total)</w:t>
            </w:r>
          </w:p>
        </w:tc>
        <w:tc>
          <w:tcPr>
            <w:tcW w:w="2790" w:type="dxa"/>
          </w:tcPr>
          <w:p w14:paraId="1DCAA3D1"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p>
          <w:p w14:paraId="01FB51C3"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6.7319</w:t>
            </w:r>
          </w:p>
          <w:p w14:paraId="217C483C"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and </w:t>
            </w:r>
            <w:r w:rsidRPr="003D1147">
              <w:rPr>
                <w:rFonts w:ascii="Times New Roman" w:hAnsi="Times New Roman"/>
                <w:i/>
                <w:szCs w:val="24"/>
              </w:rPr>
              <w:t>B</w:t>
            </w:r>
            <w:r w:rsidRPr="003D1147">
              <w:rPr>
                <w:rFonts w:ascii="Times New Roman" w:hAnsi="Times New Roman"/>
                <w:szCs w:val="24"/>
              </w:rPr>
              <w:t xml:space="preserve"> = 0.5394</w:t>
            </w:r>
          </w:p>
        </w:tc>
        <w:tc>
          <w:tcPr>
            <w:tcW w:w="3510" w:type="dxa"/>
          </w:tcPr>
          <w:p w14:paraId="37EBE796"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but must not exceed </w:t>
            </w:r>
          </w:p>
          <w:p w14:paraId="70204267" w14:textId="77777777" w:rsidR="00F064DC" w:rsidRPr="003D1147" w:rsidRDefault="00F064DC" w:rsidP="004903F0">
            <w:pPr>
              <w:rPr>
                <w:rFonts w:ascii="Times New Roman" w:hAnsi="Times New Roman"/>
                <w:szCs w:val="24"/>
              </w:rPr>
            </w:pPr>
            <w:r w:rsidRPr="003D1147">
              <w:rPr>
                <w:rFonts w:ascii="Times New Roman" w:hAnsi="Times New Roman"/>
                <w:szCs w:val="24"/>
              </w:rPr>
              <w:t>4.0 mg/L</w:t>
            </w:r>
          </w:p>
          <w:p w14:paraId="20A04C40"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6.0445 and </w:t>
            </w:r>
            <w:r w:rsidRPr="003D1147">
              <w:rPr>
                <w:rFonts w:ascii="Times New Roman" w:hAnsi="Times New Roman"/>
                <w:i/>
                <w:szCs w:val="24"/>
              </w:rPr>
              <w:t>B</w:t>
            </w:r>
            <w:r w:rsidRPr="003D1147">
              <w:rPr>
                <w:rFonts w:ascii="Times New Roman" w:hAnsi="Times New Roman"/>
                <w:szCs w:val="24"/>
              </w:rPr>
              <w:t xml:space="preserve"> = 0.5394</w:t>
            </w:r>
          </w:p>
        </w:tc>
      </w:tr>
      <w:tr w:rsidR="00F064DC" w:rsidRPr="003D1147" w14:paraId="7B6F5DA7" w14:textId="77777777" w:rsidTr="004903F0">
        <w:tc>
          <w:tcPr>
            <w:tcW w:w="1620" w:type="dxa"/>
          </w:tcPr>
          <w:p w14:paraId="6E939871" w14:textId="77777777" w:rsidR="00F064DC" w:rsidRPr="003D1147" w:rsidRDefault="00F064DC" w:rsidP="004903F0">
            <w:pPr>
              <w:rPr>
                <w:rFonts w:ascii="Times New Roman" w:hAnsi="Times New Roman"/>
                <w:szCs w:val="24"/>
              </w:rPr>
            </w:pPr>
            <w:r w:rsidRPr="003D1147">
              <w:rPr>
                <w:rFonts w:ascii="Times New Roman" w:hAnsi="Times New Roman"/>
                <w:szCs w:val="24"/>
              </w:rPr>
              <w:t>Lead</w:t>
            </w:r>
          </w:p>
          <w:p w14:paraId="2F4C1E1D"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(dissolved) </w:t>
            </w:r>
          </w:p>
        </w:tc>
        <w:tc>
          <w:tcPr>
            <w:tcW w:w="2790" w:type="dxa"/>
          </w:tcPr>
          <w:p w14:paraId="162C0A24"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w:t>
            </w:r>
            <w:proofErr w:type="gramStart"/>
            <w:r w:rsidRPr="003D1147">
              <w:rPr>
                <w:rFonts w:ascii="Times New Roman" w:hAnsi="Times New Roman"/>
                <w:szCs w:val="24"/>
                <w:vertAlign w:val="superscript"/>
              </w:rPr>
              <w:t xml:space="preserve">H) </w:t>
            </w:r>
            <w:r w:rsidRPr="003D1147">
              <w:rPr>
                <w:rFonts w:ascii="Times New Roman" w:hAnsi="Times New Roman"/>
                <w:szCs w:val="24"/>
              </w:rPr>
              <w:t xml:space="preserve"> X</w:t>
            </w:r>
            <w:proofErr w:type="gramEnd"/>
            <w:r w:rsidRPr="003D1147">
              <w:rPr>
                <w:rFonts w:ascii="Times New Roman" w:hAnsi="Times New Roman"/>
                <w:szCs w:val="24"/>
              </w:rPr>
              <w:t xml:space="preserve"> {1.46203-[(ln(H))(0.145712)]}*,</w:t>
            </w:r>
          </w:p>
          <w:p w14:paraId="328DC51F" w14:textId="77777777" w:rsidR="00F064DC" w:rsidRPr="003D1147" w:rsidRDefault="00F064DC" w:rsidP="004903F0">
            <w:pPr>
              <w:rPr>
                <w:rFonts w:ascii="Times New Roman" w:hAnsi="Times New Roman"/>
                <w:strike/>
                <w:szCs w:val="24"/>
              </w:rPr>
            </w:pPr>
            <w:r w:rsidRPr="003D1147">
              <w:rPr>
                <w:rFonts w:ascii="Times New Roman" w:hAnsi="Times New Roman"/>
                <w:szCs w:val="24"/>
              </w:rPr>
              <w:t>where A=-1.301 and B=1.273</w:t>
            </w:r>
          </w:p>
        </w:tc>
        <w:tc>
          <w:tcPr>
            <w:tcW w:w="3510" w:type="dxa"/>
          </w:tcPr>
          <w:p w14:paraId="03CFF907"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X {1.46203-[(ln(H</w:t>
            </w:r>
            <w:proofErr w:type="gramStart"/>
            <w:r w:rsidRPr="003D1147">
              <w:rPr>
                <w:rFonts w:ascii="Times New Roman" w:hAnsi="Times New Roman"/>
                <w:szCs w:val="24"/>
              </w:rPr>
              <w:t>))(</w:t>
            </w:r>
            <w:proofErr w:type="gramEnd"/>
            <w:r w:rsidRPr="003D1147">
              <w:rPr>
                <w:rFonts w:ascii="Times New Roman" w:hAnsi="Times New Roman"/>
                <w:szCs w:val="24"/>
              </w:rPr>
              <w:t>0.145712)]}*,</w:t>
            </w:r>
          </w:p>
          <w:p w14:paraId="5C912EF3" w14:textId="77777777" w:rsidR="00F064DC" w:rsidRPr="003D1147" w:rsidRDefault="00F064DC" w:rsidP="004903F0">
            <w:pPr>
              <w:rPr>
                <w:rFonts w:ascii="Times New Roman" w:hAnsi="Times New Roman"/>
                <w:szCs w:val="24"/>
              </w:rPr>
            </w:pPr>
            <w:r w:rsidRPr="003D1147">
              <w:rPr>
                <w:rFonts w:ascii="Times New Roman" w:hAnsi="Times New Roman"/>
                <w:szCs w:val="24"/>
              </w:rPr>
              <w:t>where A=-2.863 and</w:t>
            </w:r>
          </w:p>
          <w:p w14:paraId="48C2FCF7" w14:textId="77777777" w:rsidR="00F064DC" w:rsidRPr="003D1147" w:rsidRDefault="00F064DC" w:rsidP="004903F0">
            <w:pPr>
              <w:rPr>
                <w:rFonts w:ascii="Times New Roman" w:hAnsi="Times New Roman"/>
                <w:szCs w:val="24"/>
              </w:rPr>
            </w:pPr>
            <w:r w:rsidRPr="003D1147">
              <w:rPr>
                <w:rFonts w:ascii="Times New Roman" w:hAnsi="Times New Roman"/>
                <w:szCs w:val="24"/>
              </w:rPr>
              <w:t>B=1.273</w:t>
            </w:r>
          </w:p>
        </w:tc>
      </w:tr>
      <w:tr w:rsidR="00F064DC" w:rsidRPr="003D1147" w14:paraId="13B9A274" w14:textId="77777777" w:rsidTr="004903F0">
        <w:tc>
          <w:tcPr>
            <w:tcW w:w="1620" w:type="dxa"/>
          </w:tcPr>
          <w:p w14:paraId="7A68CC45" w14:textId="77777777" w:rsidR="00F064DC" w:rsidRPr="003D1147" w:rsidRDefault="00F064DC" w:rsidP="004903F0">
            <w:pPr>
              <w:rPr>
                <w:rFonts w:ascii="Times New Roman" w:hAnsi="Times New Roman"/>
                <w:szCs w:val="24"/>
              </w:rPr>
            </w:pPr>
            <w:r w:rsidRPr="003D1147">
              <w:rPr>
                <w:rFonts w:ascii="Times New Roman" w:hAnsi="Times New Roman"/>
                <w:szCs w:val="24"/>
              </w:rPr>
              <w:t>Manganese (dissolved)</w:t>
            </w:r>
          </w:p>
        </w:tc>
        <w:tc>
          <w:tcPr>
            <w:tcW w:w="2790" w:type="dxa"/>
          </w:tcPr>
          <w:p w14:paraId="217175F8"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w:t>
            </w:r>
            <w:proofErr w:type="gramStart"/>
            <w:r w:rsidRPr="003D1147">
              <w:rPr>
                <w:rFonts w:ascii="Times New Roman" w:hAnsi="Times New Roman"/>
                <w:szCs w:val="24"/>
                <w:vertAlign w:val="superscript"/>
              </w:rPr>
              <w:t xml:space="preserve">H) </w:t>
            </w:r>
            <w:r w:rsidRPr="003D1147">
              <w:rPr>
                <w:rFonts w:ascii="Times New Roman" w:hAnsi="Times New Roman"/>
                <w:szCs w:val="24"/>
              </w:rPr>
              <w:t xml:space="preserve"> X</w:t>
            </w:r>
            <w:proofErr w:type="gramEnd"/>
            <w:r w:rsidRPr="003D1147">
              <w:rPr>
                <w:rFonts w:ascii="Times New Roman" w:hAnsi="Times New Roman"/>
                <w:szCs w:val="24"/>
              </w:rPr>
              <w:t xml:space="preserve"> 0.9812*,</w:t>
            </w:r>
          </w:p>
          <w:p w14:paraId="18C76B29"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=4.9187</w:t>
            </w:r>
          </w:p>
          <w:p w14:paraId="3566C2FC"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and </w:t>
            </w:r>
            <w:r w:rsidRPr="003D1147">
              <w:rPr>
                <w:rFonts w:ascii="Times New Roman" w:hAnsi="Times New Roman"/>
                <w:i/>
                <w:szCs w:val="24"/>
              </w:rPr>
              <w:t>B</w:t>
            </w:r>
            <w:r w:rsidRPr="003D1147">
              <w:rPr>
                <w:rFonts w:ascii="Times New Roman" w:hAnsi="Times New Roman"/>
                <w:szCs w:val="24"/>
              </w:rPr>
              <w:t>=0.7467</w:t>
            </w:r>
          </w:p>
        </w:tc>
        <w:tc>
          <w:tcPr>
            <w:tcW w:w="3510" w:type="dxa"/>
          </w:tcPr>
          <w:p w14:paraId="42531523"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w:t>
            </w:r>
            <w:proofErr w:type="gramStart"/>
            <w:r w:rsidRPr="003D1147">
              <w:rPr>
                <w:rFonts w:ascii="Times New Roman" w:hAnsi="Times New Roman"/>
                <w:szCs w:val="24"/>
                <w:vertAlign w:val="superscript"/>
              </w:rPr>
              <w:t xml:space="preserve">H) </w:t>
            </w:r>
            <w:r w:rsidRPr="003D1147">
              <w:rPr>
                <w:rFonts w:ascii="Times New Roman" w:hAnsi="Times New Roman"/>
                <w:szCs w:val="24"/>
              </w:rPr>
              <w:t xml:space="preserve"> X</w:t>
            </w:r>
            <w:proofErr w:type="gramEnd"/>
            <w:r w:rsidRPr="003D1147">
              <w:rPr>
                <w:rFonts w:ascii="Times New Roman" w:hAnsi="Times New Roman"/>
                <w:szCs w:val="24"/>
              </w:rPr>
              <w:t xml:space="preserve"> 0.9812*,</w:t>
            </w:r>
          </w:p>
          <w:p w14:paraId="085EC685"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=4.0635</w:t>
            </w:r>
          </w:p>
          <w:p w14:paraId="36F297E3"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and </w:t>
            </w:r>
            <w:r w:rsidRPr="003D1147">
              <w:rPr>
                <w:rFonts w:ascii="Times New Roman" w:hAnsi="Times New Roman"/>
                <w:i/>
                <w:szCs w:val="24"/>
              </w:rPr>
              <w:t>B</w:t>
            </w:r>
            <w:r w:rsidRPr="003D1147">
              <w:rPr>
                <w:rFonts w:ascii="Times New Roman" w:hAnsi="Times New Roman"/>
                <w:szCs w:val="24"/>
              </w:rPr>
              <w:t>=0.7467</w:t>
            </w:r>
          </w:p>
        </w:tc>
      </w:tr>
      <w:tr w:rsidR="00F064DC" w:rsidRPr="003D1147" w14:paraId="2FA261D6" w14:textId="77777777" w:rsidTr="004903F0">
        <w:tc>
          <w:tcPr>
            <w:tcW w:w="1620" w:type="dxa"/>
          </w:tcPr>
          <w:p w14:paraId="5399FE74" w14:textId="77777777" w:rsidR="00F064DC" w:rsidRPr="003D1147" w:rsidRDefault="00F064DC" w:rsidP="004903F0">
            <w:pPr>
              <w:rPr>
                <w:rFonts w:ascii="Times New Roman" w:hAnsi="Times New Roman"/>
                <w:szCs w:val="24"/>
              </w:rPr>
            </w:pPr>
            <w:r w:rsidRPr="003D1147">
              <w:rPr>
                <w:rFonts w:ascii="Times New Roman" w:hAnsi="Times New Roman"/>
                <w:szCs w:val="24"/>
              </w:rPr>
              <w:t>Mercury (dissolved)</w:t>
            </w:r>
          </w:p>
        </w:tc>
        <w:tc>
          <w:tcPr>
            <w:tcW w:w="2790" w:type="dxa"/>
          </w:tcPr>
          <w:p w14:paraId="55C37876" w14:textId="77777777" w:rsidR="00F064DC" w:rsidRPr="003D1147" w:rsidRDefault="00F064DC" w:rsidP="004903F0">
            <w:pPr>
              <w:rPr>
                <w:rFonts w:ascii="Times New Roman" w:hAnsi="Times New Roman"/>
                <w:szCs w:val="24"/>
              </w:rPr>
            </w:pPr>
            <w:r w:rsidRPr="003D1147">
              <w:rPr>
                <w:rFonts w:ascii="Times New Roman" w:hAnsi="Times New Roman"/>
                <w:szCs w:val="24"/>
              </w:rPr>
              <w:t>1.4 X 0.85*=1.2</w:t>
            </w:r>
          </w:p>
        </w:tc>
        <w:tc>
          <w:tcPr>
            <w:tcW w:w="3510" w:type="dxa"/>
          </w:tcPr>
          <w:p w14:paraId="46F13C48" w14:textId="77777777" w:rsidR="00F064DC" w:rsidRPr="003D1147" w:rsidRDefault="00F064DC" w:rsidP="004903F0">
            <w:pPr>
              <w:rPr>
                <w:rFonts w:ascii="Times New Roman" w:hAnsi="Times New Roman"/>
                <w:szCs w:val="24"/>
              </w:rPr>
            </w:pPr>
            <w:r w:rsidRPr="003D1147">
              <w:rPr>
                <w:rFonts w:ascii="Times New Roman" w:hAnsi="Times New Roman"/>
                <w:szCs w:val="24"/>
              </w:rPr>
              <w:t>0.77 X 0.85*=0.65</w:t>
            </w:r>
          </w:p>
        </w:tc>
      </w:tr>
      <w:tr w:rsidR="00F064DC" w:rsidRPr="003D1147" w14:paraId="4C5C5469" w14:textId="77777777" w:rsidTr="004903F0">
        <w:tc>
          <w:tcPr>
            <w:tcW w:w="1620" w:type="dxa"/>
          </w:tcPr>
          <w:p w14:paraId="039013C1" w14:textId="77777777" w:rsidR="00F064DC" w:rsidRPr="003D1147" w:rsidRDefault="00F064DC" w:rsidP="004903F0">
            <w:pPr>
              <w:rPr>
                <w:rFonts w:ascii="Times New Roman" w:hAnsi="Times New Roman"/>
                <w:szCs w:val="24"/>
              </w:rPr>
            </w:pPr>
            <w:r w:rsidRPr="003D1147">
              <w:rPr>
                <w:rFonts w:ascii="Times New Roman" w:hAnsi="Times New Roman"/>
                <w:szCs w:val="24"/>
              </w:rPr>
              <w:t>Nickel (dissolved)</w:t>
            </w:r>
          </w:p>
        </w:tc>
        <w:tc>
          <w:tcPr>
            <w:tcW w:w="2790" w:type="dxa"/>
          </w:tcPr>
          <w:p w14:paraId="495291C1"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 xml:space="preserve">A+B ln(H) </w:t>
            </w:r>
            <w:r w:rsidRPr="003D1147">
              <w:rPr>
                <w:rFonts w:ascii="Times New Roman" w:hAnsi="Times New Roman"/>
                <w:szCs w:val="24"/>
              </w:rPr>
              <w:t>X 0.998*,</w:t>
            </w:r>
          </w:p>
          <w:p w14:paraId="7FAE6D41" w14:textId="77777777" w:rsidR="00F064DC" w:rsidRPr="003D1147" w:rsidRDefault="00F064DC" w:rsidP="004903F0">
            <w:pPr>
              <w:rPr>
                <w:rFonts w:ascii="Times New Roman" w:hAnsi="Times New Roman"/>
                <w:szCs w:val="24"/>
              </w:rPr>
            </w:pPr>
            <w:r w:rsidRPr="003D1147">
              <w:rPr>
                <w:rFonts w:ascii="Times New Roman" w:hAnsi="Times New Roman"/>
                <w:szCs w:val="24"/>
              </w:rPr>
              <w:t>where A=0.5173 and</w:t>
            </w:r>
          </w:p>
          <w:p w14:paraId="61A25624" w14:textId="77777777" w:rsidR="00F064DC" w:rsidRPr="003D1147" w:rsidRDefault="00F064DC" w:rsidP="004903F0">
            <w:pPr>
              <w:rPr>
                <w:rFonts w:ascii="Times New Roman" w:hAnsi="Times New Roman"/>
                <w:szCs w:val="24"/>
              </w:rPr>
            </w:pPr>
            <w:r w:rsidRPr="003D1147">
              <w:rPr>
                <w:rFonts w:ascii="Times New Roman" w:hAnsi="Times New Roman"/>
                <w:szCs w:val="24"/>
              </w:rPr>
              <w:t>B=0.8460</w:t>
            </w:r>
          </w:p>
        </w:tc>
        <w:tc>
          <w:tcPr>
            <w:tcW w:w="3510" w:type="dxa"/>
          </w:tcPr>
          <w:p w14:paraId="2BCF82EA"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X 0.997*,</w:t>
            </w:r>
          </w:p>
          <w:p w14:paraId="52DE0AB2" w14:textId="77777777" w:rsidR="00F064DC" w:rsidRPr="003D1147" w:rsidRDefault="00F064DC" w:rsidP="004903F0">
            <w:pPr>
              <w:rPr>
                <w:rFonts w:ascii="Times New Roman" w:hAnsi="Times New Roman"/>
                <w:szCs w:val="24"/>
              </w:rPr>
            </w:pPr>
            <w:r w:rsidRPr="003D1147">
              <w:rPr>
                <w:rFonts w:ascii="Times New Roman" w:hAnsi="Times New Roman"/>
                <w:szCs w:val="24"/>
              </w:rPr>
              <w:t>where A=-2.286 and</w:t>
            </w:r>
          </w:p>
          <w:p w14:paraId="2B4D37A4" w14:textId="77777777" w:rsidR="00F064DC" w:rsidRPr="003D1147" w:rsidRDefault="00F064DC" w:rsidP="004903F0">
            <w:pPr>
              <w:rPr>
                <w:rFonts w:ascii="Times New Roman" w:hAnsi="Times New Roman"/>
                <w:szCs w:val="24"/>
              </w:rPr>
            </w:pPr>
            <w:r w:rsidRPr="003D1147">
              <w:rPr>
                <w:rFonts w:ascii="Times New Roman" w:hAnsi="Times New Roman"/>
                <w:szCs w:val="24"/>
              </w:rPr>
              <w:t>B=0.8460</w:t>
            </w:r>
          </w:p>
        </w:tc>
      </w:tr>
      <w:tr w:rsidR="00F064DC" w:rsidRPr="003D1147" w14:paraId="06E7FB9C" w14:textId="77777777" w:rsidTr="004903F0">
        <w:tc>
          <w:tcPr>
            <w:tcW w:w="1620" w:type="dxa"/>
          </w:tcPr>
          <w:p w14:paraId="0D1F2514" w14:textId="77777777" w:rsidR="00F064DC" w:rsidRPr="003D1147" w:rsidRDefault="00F064DC" w:rsidP="004903F0">
            <w:pPr>
              <w:rPr>
                <w:rFonts w:ascii="Times New Roman" w:hAnsi="Times New Roman"/>
                <w:szCs w:val="24"/>
              </w:rPr>
            </w:pPr>
            <w:r w:rsidRPr="003D1147">
              <w:rPr>
                <w:rFonts w:ascii="Times New Roman" w:hAnsi="Times New Roman"/>
                <w:szCs w:val="24"/>
              </w:rPr>
              <w:t>Toluene</w:t>
            </w:r>
          </w:p>
        </w:tc>
        <w:tc>
          <w:tcPr>
            <w:tcW w:w="2790" w:type="dxa"/>
          </w:tcPr>
          <w:p w14:paraId="7EDE1713" w14:textId="77777777" w:rsidR="00F064DC" w:rsidRPr="003D1147" w:rsidRDefault="00F064DC" w:rsidP="004903F0">
            <w:pPr>
              <w:rPr>
                <w:rFonts w:ascii="Times New Roman" w:hAnsi="Times New Roman"/>
                <w:szCs w:val="24"/>
              </w:rPr>
            </w:pPr>
            <w:r w:rsidRPr="003D1147">
              <w:rPr>
                <w:rFonts w:ascii="Times New Roman" w:hAnsi="Times New Roman"/>
                <w:szCs w:val="24"/>
              </w:rPr>
              <w:t>2000</w:t>
            </w:r>
          </w:p>
        </w:tc>
        <w:tc>
          <w:tcPr>
            <w:tcW w:w="3510" w:type="dxa"/>
          </w:tcPr>
          <w:p w14:paraId="2928378E" w14:textId="77777777" w:rsidR="00F064DC" w:rsidRPr="003D1147" w:rsidRDefault="00F064DC" w:rsidP="004903F0">
            <w:pPr>
              <w:rPr>
                <w:rFonts w:ascii="Times New Roman" w:hAnsi="Times New Roman"/>
                <w:szCs w:val="24"/>
              </w:rPr>
            </w:pPr>
            <w:r w:rsidRPr="003D1147">
              <w:rPr>
                <w:rFonts w:ascii="Times New Roman" w:hAnsi="Times New Roman"/>
                <w:szCs w:val="24"/>
              </w:rPr>
              <w:t>600</w:t>
            </w:r>
          </w:p>
        </w:tc>
      </w:tr>
      <w:tr w:rsidR="00F064DC" w:rsidRPr="003D1147" w14:paraId="4C32E311" w14:textId="77777777" w:rsidTr="004903F0">
        <w:tc>
          <w:tcPr>
            <w:tcW w:w="1620" w:type="dxa"/>
          </w:tcPr>
          <w:p w14:paraId="0CAC4BEB" w14:textId="77777777" w:rsidR="00F064DC" w:rsidRPr="003D1147" w:rsidRDefault="00F064DC" w:rsidP="004903F0">
            <w:pPr>
              <w:rPr>
                <w:rFonts w:ascii="Times New Roman" w:hAnsi="Times New Roman"/>
                <w:szCs w:val="24"/>
              </w:rPr>
            </w:pPr>
            <w:r w:rsidRPr="003D1147">
              <w:rPr>
                <w:rFonts w:ascii="Times New Roman" w:hAnsi="Times New Roman"/>
                <w:szCs w:val="24"/>
              </w:rPr>
              <w:t>TRC</w:t>
            </w:r>
          </w:p>
        </w:tc>
        <w:tc>
          <w:tcPr>
            <w:tcW w:w="2790" w:type="dxa"/>
          </w:tcPr>
          <w:p w14:paraId="48E92B58" w14:textId="77777777" w:rsidR="00F064DC" w:rsidRPr="003D1147" w:rsidRDefault="00F064DC" w:rsidP="004903F0">
            <w:pPr>
              <w:rPr>
                <w:rFonts w:ascii="Times New Roman" w:hAnsi="Times New Roman"/>
                <w:szCs w:val="24"/>
              </w:rPr>
            </w:pPr>
            <w:r w:rsidRPr="003D1147">
              <w:rPr>
                <w:rFonts w:ascii="Times New Roman" w:hAnsi="Times New Roman"/>
                <w:szCs w:val="24"/>
              </w:rPr>
              <w:t>19</w:t>
            </w:r>
          </w:p>
        </w:tc>
        <w:tc>
          <w:tcPr>
            <w:tcW w:w="3510" w:type="dxa"/>
          </w:tcPr>
          <w:p w14:paraId="3430B8EB" w14:textId="77777777" w:rsidR="00F064DC" w:rsidRPr="003D1147" w:rsidRDefault="00F064DC" w:rsidP="004903F0">
            <w:pPr>
              <w:rPr>
                <w:rFonts w:ascii="Times New Roman" w:hAnsi="Times New Roman"/>
                <w:szCs w:val="24"/>
              </w:rPr>
            </w:pPr>
            <w:r w:rsidRPr="003D1147">
              <w:rPr>
                <w:rFonts w:ascii="Times New Roman" w:hAnsi="Times New Roman"/>
                <w:szCs w:val="24"/>
              </w:rPr>
              <w:t>11</w:t>
            </w:r>
          </w:p>
        </w:tc>
      </w:tr>
      <w:tr w:rsidR="00F064DC" w:rsidRPr="003D1147" w14:paraId="03F471AE" w14:textId="77777777" w:rsidTr="004903F0">
        <w:tc>
          <w:tcPr>
            <w:tcW w:w="1620" w:type="dxa"/>
          </w:tcPr>
          <w:p w14:paraId="573DD8E5" w14:textId="77777777" w:rsidR="00F064DC" w:rsidRPr="003D1147" w:rsidRDefault="00F064DC" w:rsidP="004903F0">
            <w:pPr>
              <w:rPr>
                <w:rFonts w:ascii="Times New Roman" w:hAnsi="Times New Roman"/>
                <w:szCs w:val="24"/>
              </w:rPr>
            </w:pPr>
            <w:r w:rsidRPr="003D1147">
              <w:rPr>
                <w:rFonts w:ascii="Times New Roman" w:hAnsi="Times New Roman"/>
                <w:szCs w:val="24"/>
              </w:rPr>
              <w:t>Xylene(s)</w:t>
            </w:r>
          </w:p>
        </w:tc>
        <w:tc>
          <w:tcPr>
            <w:tcW w:w="2790" w:type="dxa"/>
          </w:tcPr>
          <w:p w14:paraId="7AB69B3C" w14:textId="77777777" w:rsidR="00F064DC" w:rsidRPr="003D1147" w:rsidRDefault="00F064DC" w:rsidP="004903F0">
            <w:pPr>
              <w:rPr>
                <w:rFonts w:ascii="Times New Roman" w:hAnsi="Times New Roman"/>
                <w:szCs w:val="24"/>
              </w:rPr>
            </w:pPr>
            <w:r w:rsidRPr="003D1147">
              <w:rPr>
                <w:rFonts w:ascii="Times New Roman" w:hAnsi="Times New Roman"/>
                <w:szCs w:val="24"/>
              </w:rPr>
              <w:t>920</w:t>
            </w:r>
          </w:p>
        </w:tc>
        <w:tc>
          <w:tcPr>
            <w:tcW w:w="3510" w:type="dxa"/>
          </w:tcPr>
          <w:p w14:paraId="4A6E4907" w14:textId="77777777" w:rsidR="00F064DC" w:rsidRPr="003D1147" w:rsidRDefault="00F064DC" w:rsidP="004903F0">
            <w:pPr>
              <w:rPr>
                <w:rFonts w:ascii="Times New Roman" w:hAnsi="Times New Roman"/>
                <w:szCs w:val="24"/>
              </w:rPr>
            </w:pPr>
            <w:r w:rsidRPr="003D1147">
              <w:rPr>
                <w:rFonts w:ascii="Times New Roman" w:hAnsi="Times New Roman"/>
                <w:szCs w:val="24"/>
              </w:rPr>
              <w:t>360</w:t>
            </w:r>
          </w:p>
        </w:tc>
      </w:tr>
      <w:tr w:rsidR="00F064DC" w:rsidRPr="003D1147" w14:paraId="56EA6413" w14:textId="77777777" w:rsidTr="004903F0">
        <w:tc>
          <w:tcPr>
            <w:tcW w:w="1620" w:type="dxa"/>
          </w:tcPr>
          <w:p w14:paraId="53B9D569" w14:textId="77777777" w:rsidR="00F064DC" w:rsidRPr="003D1147" w:rsidRDefault="00F064DC" w:rsidP="004903F0">
            <w:pPr>
              <w:rPr>
                <w:rFonts w:ascii="Times New Roman" w:hAnsi="Times New Roman"/>
                <w:szCs w:val="24"/>
              </w:rPr>
            </w:pPr>
            <w:r w:rsidRPr="003D1147">
              <w:rPr>
                <w:rFonts w:ascii="Times New Roman" w:hAnsi="Times New Roman"/>
                <w:szCs w:val="24"/>
              </w:rPr>
              <w:t>Zinc (dissolved)</w:t>
            </w:r>
          </w:p>
        </w:tc>
        <w:tc>
          <w:tcPr>
            <w:tcW w:w="2790" w:type="dxa"/>
          </w:tcPr>
          <w:p w14:paraId="1B3CF5A3"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X 0.978*,</w:t>
            </w:r>
          </w:p>
          <w:p w14:paraId="0CA8358D" w14:textId="77777777" w:rsidR="00F064DC" w:rsidRPr="003D1147" w:rsidRDefault="00F064DC" w:rsidP="004903F0">
            <w:pPr>
              <w:rPr>
                <w:rFonts w:ascii="Times New Roman" w:hAnsi="Times New Roman"/>
                <w:szCs w:val="24"/>
              </w:rPr>
            </w:pPr>
            <w:r w:rsidRPr="003D1147">
              <w:rPr>
                <w:rFonts w:ascii="Times New Roman" w:hAnsi="Times New Roman"/>
                <w:szCs w:val="24"/>
              </w:rPr>
              <w:t>where A=0.9035 and</w:t>
            </w:r>
          </w:p>
          <w:p w14:paraId="2C1B12B4" w14:textId="77777777" w:rsidR="00F064DC" w:rsidRPr="003D1147" w:rsidRDefault="00F064DC" w:rsidP="004903F0">
            <w:pPr>
              <w:rPr>
                <w:rFonts w:ascii="Times New Roman" w:hAnsi="Times New Roman"/>
                <w:szCs w:val="24"/>
              </w:rPr>
            </w:pPr>
            <w:r w:rsidRPr="003D1147">
              <w:rPr>
                <w:rFonts w:ascii="Times New Roman" w:hAnsi="Times New Roman"/>
                <w:szCs w:val="24"/>
              </w:rPr>
              <w:t>B=0.8473</w:t>
            </w:r>
          </w:p>
        </w:tc>
        <w:tc>
          <w:tcPr>
            <w:tcW w:w="3510" w:type="dxa"/>
          </w:tcPr>
          <w:p w14:paraId="25A94AE0" w14:textId="77777777" w:rsidR="00F064DC" w:rsidRPr="003D1147" w:rsidRDefault="00F064DC" w:rsidP="004903F0">
            <w:pPr>
              <w:rPr>
                <w:rFonts w:ascii="Times New Roman" w:hAnsi="Times New Roman"/>
                <w:szCs w:val="24"/>
              </w:rPr>
            </w:pPr>
            <w:r w:rsidRPr="003D1147">
              <w:rPr>
                <w:rFonts w:ascii="Times New Roman" w:hAnsi="Times New Roman"/>
                <w:i/>
                <w:szCs w:val="24"/>
              </w:rPr>
              <w:t xml:space="preserve">e </w:t>
            </w:r>
            <w:r w:rsidRPr="003D1147">
              <w:rPr>
                <w:rFonts w:ascii="Times New Roman" w:hAnsi="Times New Roman"/>
                <w:szCs w:val="24"/>
                <w:vertAlign w:val="superscript"/>
              </w:rPr>
              <w:t>A+B ln(H)</w:t>
            </w:r>
            <w:r w:rsidRPr="003D1147">
              <w:rPr>
                <w:rFonts w:ascii="Times New Roman" w:hAnsi="Times New Roman"/>
                <w:szCs w:val="24"/>
              </w:rPr>
              <w:t xml:space="preserve"> X 0.986*,</w:t>
            </w:r>
          </w:p>
          <w:p w14:paraId="6AAA31CA" w14:textId="77777777" w:rsidR="00F064DC" w:rsidRPr="003D1147" w:rsidRDefault="00F064DC" w:rsidP="004903F0">
            <w:pPr>
              <w:rPr>
                <w:rFonts w:ascii="Times New Roman" w:hAnsi="Times New Roman"/>
                <w:szCs w:val="24"/>
              </w:rPr>
            </w:pPr>
            <w:r w:rsidRPr="003D1147">
              <w:rPr>
                <w:rFonts w:ascii="Times New Roman" w:hAnsi="Times New Roman"/>
                <w:szCs w:val="24"/>
              </w:rPr>
              <w:t>where A =-0.4456 and</w:t>
            </w:r>
          </w:p>
          <w:p w14:paraId="1E44F7FD" w14:textId="77777777" w:rsidR="00F064DC" w:rsidRPr="003D1147" w:rsidRDefault="00F064DC" w:rsidP="004903F0">
            <w:pPr>
              <w:rPr>
                <w:rFonts w:ascii="Times New Roman" w:hAnsi="Times New Roman"/>
                <w:szCs w:val="24"/>
              </w:rPr>
            </w:pPr>
            <w:r w:rsidRPr="003D1147">
              <w:rPr>
                <w:rFonts w:ascii="Times New Roman" w:hAnsi="Times New Roman"/>
                <w:szCs w:val="24"/>
              </w:rPr>
              <w:t>B=0.8473</w:t>
            </w:r>
          </w:p>
        </w:tc>
      </w:tr>
    </w:tbl>
    <w:p w14:paraId="790E0B75" w14:textId="77777777" w:rsidR="00F064DC" w:rsidRPr="003D1147" w:rsidRDefault="00F064DC" w:rsidP="00F064DC">
      <w:pPr>
        <w:rPr>
          <w:rFonts w:ascii="Times New Roman" w:hAnsi="Times New Roman"/>
          <w:szCs w:val="24"/>
        </w:rPr>
      </w:pPr>
    </w:p>
    <w:p w14:paraId="2ADA908D" w14:textId="77777777" w:rsidR="00F064DC" w:rsidRPr="003D1147" w:rsidRDefault="00F064DC" w:rsidP="00F064DC">
      <w:pPr>
        <w:suppressAutoHyphens/>
        <w:ind w:left="720" w:firstLine="720"/>
        <w:rPr>
          <w:rFonts w:ascii="Times New Roman" w:hAnsi="Times New Roman"/>
          <w:szCs w:val="24"/>
        </w:rPr>
      </w:pPr>
      <w:r w:rsidRPr="003D1147">
        <w:rPr>
          <w:rFonts w:ascii="Times New Roman" w:hAnsi="Times New Roman"/>
          <w:szCs w:val="24"/>
        </w:rPr>
        <w:t xml:space="preserve">where: </w:t>
      </w:r>
    </w:p>
    <w:p w14:paraId="1DE82D3E" w14:textId="77777777" w:rsidR="00F064DC" w:rsidRPr="003D1147" w:rsidRDefault="00F064DC" w:rsidP="00F064DC">
      <w:pPr>
        <w:suppressAutoHyphens/>
        <w:ind w:left="720"/>
        <w:rPr>
          <w:rFonts w:ascii="Times New Roman" w:hAnsi="Times New Roman"/>
          <w:szCs w:val="24"/>
        </w:rPr>
      </w:pPr>
    </w:p>
    <w:p w14:paraId="6F1C69F4" w14:textId="77777777" w:rsidR="00F064DC" w:rsidRPr="003D1147" w:rsidRDefault="00F064DC" w:rsidP="00F064DC">
      <w:pPr>
        <w:tabs>
          <w:tab w:val="left" w:pos="2160"/>
        </w:tabs>
        <w:suppressAutoHyphens/>
        <w:ind w:left="2520" w:hanging="540"/>
        <w:rPr>
          <w:rFonts w:ascii="Times New Roman" w:hAnsi="Times New Roman"/>
          <w:szCs w:val="24"/>
        </w:rPr>
      </w:pPr>
      <w:r w:rsidRPr="003D1147">
        <w:rPr>
          <w:rFonts w:ascii="Times New Roman" w:hAnsi="Times New Roman"/>
          <w:szCs w:val="24"/>
        </w:rPr>
        <w:lastRenderedPageBreak/>
        <w:t xml:space="preserve">µg/L </w:t>
      </w:r>
      <w:r w:rsidRPr="003D1147">
        <w:rPr>
          <w:rFonts w:ascii="Times New Roman" w:hAnsi="Times New Roman"/>
          <w:szCs w:val="24"/>
        </w:rPr>
        <w:tab/>
        <w:t>=</w:t>
      </w:r>
      <w:r w:rsidRPr="003D1147">
        <w:rPr>
          <w:rFonts w:ascii="Times New Roman" w:hAnsi="Times New Roman"/>
          <w:szCs w:val="24"/>
        </w:rPr>
        <w:tab/>
        <w:t>microgram per liter</w:t>
      </w:r>
    </w:p>
    <w:p w14:paraId="3019ABF4" w14:textId="77777777" w:rsidR="00F064DC" w:rsidRPr="003D1147" w:rsidRDefault="00F064DC" w:rsidP="00F064DC">
      <w:pPr>
        <w:tabs>
          <w:tab w:val="left" w:pos="2160"/>
        </w:tabs>
        <w:suppressAutoHyphens/>
        <w:ind w:left="2700" w:hanging="540"/>
        <w:rPr>
          <w:rFonts w:ascii="Times New Roman" w:hAnsi="Times New Roman"/>
          <w:szCs w:val="24"/>
        </w:rPr>
      </w:pPr>
    </w:p>
    <w:p w14:paraId="63E68249" w14:textId="77777777" w:rsidR="00F064DC" w:rsidRPr="003D1147" w:rsidRDefault="00F064DC" w:rsidP="00F064DC">
      <w:pPr>
        <w:tabs>
          <w:tab w:val="left" w:pos="2520"/>
        </w:tabs>
        <w:suppressAutoHyphens/>
        <w:ind w:left="2520" w:hanging="54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w:t>
      </w:r>
      <w:r w:rsidRPr="003D1147">
        <w:rPr>
          <w:rFonts w:ascii="Times New Roman" w:hAnsi="Times New Roman"/>
          <w:szCs w:val="24"/>
        </w:rPr>
        <w:tab/>
        <w:t>Hardness concentration of receiving water in mg/L as CaCO</w:t>
      </w:r>
      <w:r w:rsidRPr="003D1147">
        <w:rPr>
          <w:rFonts w:ascii="Times New Roman" w:hAnsi="Times New Roman"/>
          <w:szCs w:val="24"/>
          <w:vertAlign w:val="subscript"/>
        </w:rPr>
        <w:t>3</w:t>
      </w:r>
    </w:p>
    <w:p w14:paraId="1D2111C6" w14:textId="77777777" w:rsidR="00F064DC" w:rsidRPr="003D1147" w:rsidRDefault="00F064DC" w:rsidP="00F064DC">
      <w:pPr>
        <w:suppressAutoHyphens/>
        <w:ind w:left="-720" w:hanging="540"/>
        <w:rPr>
          <w:rFonts w:ascii="Times New Roman" w:hAnsi="Times New Roman"/>
          <w:szCs w:val="24"/>
        </w:rPr>
      </w:pPr>
    </w:p>
    <w:p w14:paraId="18B397F2" w14:textId="77777777" w:rsidR="00F064DC" w:rsidRPr="003D1147" w:rsidRDefault="00F064DC" w:rsidP="00F064DC">
      <w:pPr>
        <w:tabs>
          <w:tab w:val="left" w:pos="2520"/>
        </w:tabs>
        <w:suppressAutoHyphens/>
        <w:ind w:left="2160" w:hanging="180"/>
        <w:rPr>
          <w:rFonts w:ascii="Times New Roman" w:hAnsi="Times New Roman"/>
          <w:szCs w:val="24"/>
        </w:rPr>
      </w:pPr>
      <w:r w:rsidRPr="003D1147">
        <w:rPr>
          <w:rFonts w:ascii="Times New Roman" w:hAnsi="Times New Roman"/>
          <w:i/>
          <w:szCs w:val="24"/>
        </w:rPr>
        <w:t>e</w:t>
      </w:r>
      <w:r w:rsidRPr="003D1147">
        <w:rPr>
          <w:rFonts w:ascii="Times New Roman" w:hAnsi="Times New Roman"/>
          <w:i/>
          <w:szCs w:val="24"/>
          <w:vertAlign w:val="superscript"/>
        </w:rPr>
        <w:t>x</w:t>
      </w:r>
      <w:r w:rsidRPr="003D1147">
        <w:rPr>
          <w:rFonts w:ascii="Times New Roman" w:hAnsi="Times New Roman"/>
          <w:i/>
          <w:szCs w:val="24"/>
        </w:rPr>
        <w:t xml:space="preserve"> </w:t>
      </w:r>
      <w:r w:rsidRPr="003D1147">
        <w:rPr>
          <w:rFonts w:ascii="Times New Roman" w:hAnsi="Times New Roman"/>
          <w:szCs w:val="24"/>
        </w:rPr>
        <w:tab/>
        <w:t>=</w:t>
      </w:r>
      <w:r w:rsidRPr="003D1147">
        <w:rPr>
          <w:rFonts w:ascii="Times New Roman" w:hAnsi="Times New Roman"/>
          <w:szCs w:val="24"/>
        </w:rPr>
        <w:tab/>
        <w:t>base of</w:t>
      </w:r>
      <w:r w:rsidRPr="003D1147">
        <w:rPr>
          <w:rFonts w:ascii="Times New Roman" w:hAnsi="Times New Roman"/>
          <w:b/>
          <w:szCs w:val="24"/>
        </w:rPr>
        <w:t xml:space="preserve"> </w:t>
      </w:r>
      <w:r w:rsidRPr="003D1147">
        <w:rPr>
          <w:rFonts w:ascii="Times New Roman" w:hAnsi="Times New Roman"/>
          <w:szCs w:val="24"/>
        </w:rPr>
        <w:t xml:space="preserve">natural logarithms raised to the x- power </w:t>
      </w:r>
    </w:p>
    <w:p w14:paraId="3CD8EF8A" w14:textId="77777777" w:rsidR="00F064DC" w:rsidRPr="003D1147" w:rsidRDefault="00F064DC" w:rsidP="00F064DC">
      <w:pPr>
        <w:suppressAutoHyphens/>
        <w:ind w:left="720" w:hanging="180"/>
        <w:rPr>
          <w:rFonts w:ascii="Times New Roman" w:hAnsi="Times New Roman"/>
          <w:szCs w:val="24"/>
        </w:rPr>
      </w:pPr>
    </w:p>
    <w:p w14:paraId="696A45B1" w14:textId="77777777" w:rsidR="00F064DC" w:rsidRPr="003D1147" w:rsidRDefault="00F064DC" w:rsidP="00F064DC">
      <w:pPr>
        <w:tabs>
          <w:tab w:val="left" w:pos="2520"/>
        </w:tabs>
        <w:suppressAutoHyphens/>
        <w:ind w:left="2160" w:hanging="180"/>
        <w:rPr>
          <w:rFonts w:ascii="Times New Roman" w:hAnsi="Times New Roman"/>
          <w:szCs w:val="24"/>
        </w:rPr>
      </w:pPr>
      <w:r w:rsidRPr="003D1147">
        <w:rPr>
          <w:rFonts w:ascii="Times New Roman" w:hAnsi="Times New Roman"/>
          <w:szCs w:val="24"/>
        </w:rPr>
        <w:t>ln(H)</w:t>
      </w:r>
      <w:r w:rsidRPr="003D1147">
        <w:rPr>
          <w:rFonts w:ascii="Times New Roman" w:hAnsi="Times New Roman"/>
          <w:szCs w:val="24"/>
        </w:rPr>
        <w:tab/>
        <w:t xml:space="preserve">= </w:t>
      </w:r>
      <w:r w:rsidRPr="003D1147">
        <w:rPr>
          <w:rFonts w:ascii="Times New Roman" w:hAnsi="Times New Roman"/>
          <w:szCs w:val="24"/>
        </w:rPr>
        <w:tab/>
        <w:t>natural logarithm of hardness in mg/L as CaCO</w:t>
      </w:r>
      <w:r w:rsidRPr="003D1147">
        <w:rPr>
          <w:rFonts w:ascii="Times New Roman" w:hAnsi="Times New Roman"/>
          <w:szCs w:val="24"/>
          <w:vertAlign w:val="subscript"/>
        </w:rPr>
        <w:t>3</w:t>
      </w:r>
    </w:p>
    <w:p w14:paraId="2D0078DC" w14:textId="77777777" w:rsidR="00F064DC" w:rsidRPr="003D1147" w:rsidRDefault="00F064DC" w:rsidP="00F064DC">
      <w:pPr>
        <w:suppressAutoHyphens/>
        <w:ind w:left="2160" w:hanging="180"/>
        <w:rPr>
          <w:rFonts w:ascii="Times New Roman" w:hAnsi="Times New Roman"/>
          <w:szCs w:val="24"/>
        </w:rPr>
      </w:pPr>
    </w:p>
    <w:p w14:paraId="0629566F" w14:textId="77777777" w:rsidR="00F064DC" w:rsidRPr="003D1147" w:rsidRDefault="00F064DC" w:rsidP="00F064DC">
      <w:pPr>
        <w:tabs>
          <w:tab w:val="left" w:pos="2520"/>
        </w:tabs>
        <w:suppressAutoHyphens/>
        <w:ind w:left="2160" w:hanging="180"/>
        <w:rPr>
          <w:rFonts w:ascii="Times New Roman" w:hAnsi="Times New Roman"/>
          <w:szCs w:val="24"/>
        </w:rPr>
      </w:pPr>
      <w:r w:rsidRPr="003D1147">
        <w:rPr>
          <w:rFonts w:ascii="Times New Roman" w:hAnsi="Times New Roman"/>
          <w:szCs w:val="24"/>
        </w:rPr>
        <w:t xml:space="preserve">* </w:t>
      </w:r>
      <w:r w:rsidRPr="003D1147">
        <w:rPr>
          <w:rFonts w:ascii="Times New Roman" w:hAnsi="Times New Roman"/>
          <w:szCs w:val="24"/>
        </w:rPr>
        <w:tab/>
        <w:t xml:space="preserve">= </w:t>
      </w:r>
      <w:r w:rsidRPr="003D1147">
        <w:rPr>
          <w:rFonts w:ascii="Times New Roman" w:hAnsi="Times New Roman"/>
          <w:szCs w:val="24"/>
        </w:rPr>
        <w:tab/>
        <w:t>conversion factor multiplier for dissolved metals</w:t>
      </w:r>
    </w:p>
    <w:p w14:paraId="7AE590E0" w14:textId="77777777" w:rsidR="00F064DC" w:rsidRPr="003D1147" w:rsidRDefault="00F064DC" w:rsidP="00F064DC">
      <w:pPr>
        <w:tabs>
          <w:tab w:val="left" w:pos="2160"/>
        </w:tabs>
        <w:suppressAutoHyphens/>
        <w:ind w:left="2160" w:hanging="180"/>
        <w:rPr>
          <w:rFonts w:ascii="Times New Roman" w:hAnsi="Times New Roman"/>
          <w:szCs w:val="24"/>
        </w:rPr>
      </w:pPr>
    </w:p>
    <w:p w14:paraId="53F3D630" w14:textId="77777777" w:rsidR="00F064DC" w:rsidRPr="003D1147" w:rsidRDefault="00F064DC" w:rsidP="00F064DC">
      <w:pPr>
        <w:suppressAutoHyphens/>
        <w:ind w:left="2520" w:hanging="540"/>
        <w:rPr>
          <w:rFonts w:ascii="Times New Roman" w:hAnsi="Times New Roman"/>
          <w:szCs w:val="24"/>
        </w:rPr>
      </w:pPr>
      <w:r w:rsidRPr="003D1147">
        <w:rPr>
          <w:rFonts w:ascii="Times New Roman" w:hAnsi="Times New Roman"/>
          <w:szCs w:val="24"/>
        </w:rPr>
        <w:t xml:space="preserve">** </w:t>
      </w:r>
      <w:r w:rsidRPr="003D1147">
        <w:rPr>
          <w:rFonts w:ascii="Times New Roman" w:hAnsi="Times New Roman"/>
          <w:szCs w:val="24"/>
        </w:rPr>
        <w:tab/>
        <w:t xml:space="preserve">= </w:t>
      </w:r>
      <w:r w:rsidRPr="003D1147">
        <w:rPr>
          <w:rFonts w:ascii="Times New Roman" w:hAnsi="Times New Roman"/>
          <w:szCs w:val="24"/>
        </w:rPr>
        <w:tab/>
        <w:t>standard to be evaluated using either of the following USEPA approved methods, incorporated by reference at 35 Ill. Adm. Code 301.106:  Method OIA-1677, DW: Available Cyanide by Flow Injection, Ligand Exchange, and Amperometry, January 2004, Document Number EPA-821-R-04-001; or Cyanide Amenable to Chlorination, Standard Methods 4500-CN-G (40 CFR 136.3).</w:t>
      </w:r>
    </w:p>
    <w:p w14:paraId="4C6CD02B" w14:textId="77777777" w:rsidR="00F064DC" w:rsidRPr="003D1147" w:rsidRDefault="00F064DC" w:rsidP="00F064DC">
      <w:pPr>
        <w:tabs>
          <w:tab w:val="center" w:pos="4680"/>
        </w:tabs>
        <w:suppressAutoHyphens/>
        <w:rPr>
          <w:rFonts w:ascii="Times New Roman" w:hAnsi="Times New Roman"/>
          <w:szCs w:val="24"/>
        </w:rPr>
      </w:pPr>
    </w:p>
    <w:p w14:paraId="057AEE92" w14:textId="77777777" w:rsidR="00F064DC" w:rsidRPr="003D1147" w:rsidRDefault="00F064DC" w:rsidP="00F064DC">
      <w:pPr>
        <w:suppressAutoHyphens/>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Numeric Water Quality Standard for the Protection of Human Health</w:t>
      </w:r>
    </w:p>
    <w:p w14:paraId="581F0E8F" w14:textId="77777777" w:rsidR="00F064DC" w:rsidRPr="003D1147" w:rsidRDefault="00F064DC" w:rsidP="00F064DC">
      <w:pPr>
        <w:rPr>
          <w:rFonts w:ascii="Times New Roman" w:hAnsi="Times New Roman"/>
          <w:szCs w:val="24"/>
        </w:rPr>
      </w:pPr>
    </w:p>
    <w:p w14:paraId="3A7E74A4" w14:textId="77777777" w:rsidR="00F064DC" w:rsidRPr="003D1147" w:rsidRDefault="00F064DC" w:rsidP="00F064DC">
      <w:pPr>
        <w:ind w:left="720" w:firstLine="720"/>
        <w:rPr>
          <w:rFonts w:ascii="Times New Roman" w:hAnsi="Times New Roman"/>
          <w:szCs w:val="24"/>
        </w:rPr>
      </w:pPr>
      <w:r w:rsidRPr="003D1147">
        <w:rPr>
          <w:rFonts w:ascii="Times New Roman" w:hAnsi="Times New Roman"/>
          <w:szCs w:val="24"/>
        </w:rPr>
        <w:t>Constituent</w:t>
      </w:r>
      <w:r w:rsidRPr="003D1147">
        <w:rPr>
          <w:rFonts w:ascii="Times New Roman" w:hAnsi="Times New Roman"/>
          <w:szCs w:val="24"/>
        </w:rPr>
        <w:tab/>
        <w:t xml:space="preserve">HHS (µg/L)  </w:t>
      </w:r>
    </w:p>
    <w:p w14:paraId="204D989D" w14:textId="77777777" w:rsidR="00F064DC" w:rsidRPr="003D1147" w:rsidRDefault="00F064DC" w:rsidP="00F064DC">
      <w:pPr>
        <w:tabs>
          <w:tab w:val="left" w:pos="3365"/>
        </w:tabs>
        <w:ind w:left="1440"/>
        <w:rPr>
          <w:rFonts w:ascii="Times New Roman" w:hAnsi="Times New Roman"/>
          <w:szCs w:val="24"/>
        </w:rPr>
      </w:pPr>
      <w:r w:rsidRPr="003D1147">
        <w:rPr>
          <w:rFonts w:ascii="Times New Roman" w:hAnsi="Times New Roman"/>
          <w:szCs w:val="24"/>
        </w:rPr>
        <w:t>Benzene</w:t>
      </w:r>
      <w:r w:rsidRPr="003D1147">
        <w:rPr>
          <w:rFonts w:ascii="Times New Roman" w:hAnsi="Times New Roman"/>
          <w:szCs w:val="24"/>
        </w:rPr>
        <w:tab/>
        <w:t>310</w:t>
      </w:r>
    </w:p>
    <w:p w14:paraId="5BE47B20" w14:textId="77777777" w:rsidR="00F064DC" w:rsidRPr="003D1147" w:rsidRDefault="00F064DC" w:rsidP="00F064DC">
      <w:pPr>
        <w:tabs>
          <w:tab w:val="left" w:pos="3365"/>
        </w:tabs>
        <w:ind w:left="1440"/>
        <w:rPr>
          <w:rFonts w:ascii="Times New Roman" w:hAnsi="Times New Roman"/>
          <w:szCs w:val="24"/>
        </w:rPr>
      </w:pPr>
      <w:r w:rsidRPr="003D1147">
        <w:rPr>
          <w:rFonts w:ascii="Times New Roman" w:hAnsi="Times New Roman"/>
          <w:szCs w:val="24"/>
        </w:rPr>
        <w:t>Mercury (total)</w:t>
      </w:r>
      <w:r w:rsidRPr="003D1147">
        <w:rPr>
          <w:rFonts w:ascii="Times New Roman" w:hAnsi="Times New Roman"/>
          <w:szCs w:val="24"/>
        </w:rPr>
        <w:tab/>
        <w:t>0.012</w:t>
      </w:r>
    </w:p>
    <w:p w14:paraId="67546E63" w14:textId="77777777" w:rsidR="00F064DC" w:rsidRPr="003D1147" w:rsidRDefault="00F064DC" w:rsidP="00F064DC">
      <w:pPr>
        <w:tabs>
          <w:tab w:val="left" w:pos="3365"/>
        </w:tabs>
        <w:ind w:left="1440"/>
        <w:rPr>
          <w:rFonts w:ascii="Times New Roman" w:hAnsi="Times New Roman"/>
          <w:szCs w:val="24"/>
        </w:rPr>
      </w:pPr>
      <w:r w:rsidRPr="003D1147">
        <w:rPr>
          <w:rFonts w:ascii="Times New Roman" w:hAnsi="Times New Roman"/>
          <w:szCs w:val="24"/>
        </w:rPr>
        <w:t>Phenols</w:t>
      </w:r>
      <w:r w:rsidRPr="003D1147">
        <w:rPr>
          <w:rFonts w:ascii="Times New Roman" w:hAnsi="Times New Roman"/>
          <w:szCs w:val="24"/>
        </w:rPr>
        <w:tab/>
        <w:t>860,000</w:t>
      </w:r>
    </w:p>
    <w:p w14:paraId="2D1BBE28" w14:textId="77777777" w:rsidR="00F064DC" w:rsidRPr="003D1147" w:rsidRDefault="00F064DC" w:rsidP="00F064DC">
      <w:pPr>
        <w:rPr>
          <w:rFonts w:ascii="Times New Roman" w:hAnsi="Times New Roman"/>
          <w:b/>
          <w:szCs w:val="24"/>
        </w:rPr>
      </w:pPr>
    </w:p>
    <w:p w14:paraId="1C5AD77B" w14:textId="77777777" w:rsidR="00F064DC" w:rsidRPr="003D1147" w:rsidRDefault="00F064DC" w:rsidP="00F064DC">
      <w:pPr>
        <w:suppressAutoHyphens/>
        <w:ind w:left="720" w:firstLine="720"/>
        <w:rPr>
          <w:rFonts w:ascii="Times New Roman" w:hAnsi="Times New Roman"/>
          <w:szCs w:val="24"/>
        </w:rPr>
      </w:pPr>
      <w:r w:rsidRPr="003D1147">
        <w:rPr>
          <w:rFonts w:ascii="Times New Roman" w:hAnsi="Times New Roman"/>
          <w:szCs w:val="24"/>
        </w:rPr>
        <w:t xml:space="preserve">where: </w:t>
      </w:r>
    </w:p>
    <w:p w14:paraId="64094014" w14:textId="77777777" w:rsidR="00F064DC" w:rsidRPr="003D1147" w:rsidRDefault="00F064DC" w:rsidP="00F064DC">
      <w:pPr>
        <w:suppressAutoHyphens/>
        <w:ind w:left="720"/>
        <w:rPr>
          <w:rFonts w:ascii="Times New Roman" w:hAnsi="Times New Roman"/>
          <w:szCs w:val="24"/>
        </w:rPr>
      </w:pPr>
    </w:p>
    <w:p w14:paraId="51EC3A86" w14:textId="77777777" w:rsidR="00F064DC" w:rsidRPr="003D1147" w:rsidRDefault="00F064DC" w:rsidP="00F064DC">
      <w:pPr>
        <w:tabs>
          <w:tab w:val="left" w:pos="2520"/>
        </w:tabs>
        <w:suppressAutoHyphens/>
        <w:ind w:left="720" w:firstLine="1170"/>
        <w:rPr>
          <w:rFonts w:ascii="Times New Roman" w:hAnsi="Times New Roman"/>
          <w:szCs w:val="24"/>
        </w:rPr>
      </w:pPr>
      <w:r w:rsidRPr="003D1147">
        <w:rPr>
          <w:rFonts w:ascii="Times New Roman" w:hAnsi="Times New Roman"/>
          <w:szCs w:val="24"/>
        </w:rPr>
        <w:t xml:space="preserve">µg/L </w:t>
      </w:r>
      <w:r w:rsidRPr="003D1147">
        <w:rPr>
          <w:rFonts w:ascii="Times New Roman" w:hAnsi="Times New Roman"/>
          <w:szCs w:val="24"/>
        </w:rPr>
        <w:tab/>
        <w:t>=</w:t>
      </w:r>
      <w:r w:rsidRPr="003D1147">
        <w:rPr>
          <w:rFonts w:ascii="Times New Roman" w:hAnsi="Times New Roman"/>
          <w:szCs w:val="24"/>
        </w:rPr>
        <w:tab/>
        <w:t>microgram per liter</w:t>
      </w:r>
    </w:p>
    <w:p w14:paraId="6E8DF8CC" w14:textId="77777777" w:rsidR="00F064DC" w:rsidRPr="003D1147" w:rsidRDefault="00F064DC" w:rsidP="00F064DC">
      <w:pPr>
        <w:rPr>
          <w:rFonts w:ascii="Times New Roman" w:hAnsi="Times New Roman"/>
          <w:b/>
          <w:szCs w:val="24"/>
        </w:rPr>
      </w:pPr>
    </w:p>
    <w:p w14:paraId="578EAD4F" w14:textId="77777777" w:rsidR="00F064DC" w:rsidRPr="003D1147" w:rsidRDefault="00F064DC" w:rsidP="00F064DC">
      <w:pPr>
        <w:suppressAutoHyphens/>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Numeric Water Quality Standards for Other Chemical Constituents</w:t>
      </w:r>
    </w:p>
    <w:p w14:paraId="179B8BA4" w14:textId="77777777" w:rsidR="00F064DC" w:rsidRPr="003D1147" w:rsidRDefault="00F064DC" w:rsidP="00F064DC">
      <w:pPr>
        <w:ind w:left="1440"/>
        <w:rPr>
          <w:rFonts w:ascii="Times New Roman" w:hAnsi="Times New Roman"/>
          <w:szCs w:val="24"/>
        </w:rPr>
      </w:pPr>
    </w:p>
    <w:p w14:paraId="4548C12F" w14:textId="77777777" w:rsidR="00F064DC" w:rsidRPr="003D1147" w:rsidRDefault="00F064DC" w:rsidP="00F064DC">
      <w:pPr>
        <w:ind w:left="1440"/>
        <w:rPr>
          <w:rFonts w:ascii="Times New Roman" w:hAnsi="Times New Roman"/>
          <w:szCs w:val="24"/>
        </w:rPr>
      </w:pPr>
      <w:r w:rsidRPr="003D1147">
        <w:rPr>
          <w:rFonts w:ascii="Times New Roman" w:hAnsi="Times New Roman"/>
          <w:szCs w:val="24"/>
        </w:rPr>
        <w:t>Concentrations of the following chemical constituents must not be exceeded except in waters for which mixing is allowed under Section 302.102.</w:t>
      </w:r>
    </w:p>
    <w:p w14:paraId="1328012B" w14:textId="77777777" w:rsidR="00F064DC" w:rsidRPr="003D1147" w:rsidRDefault="00F064DC" w:rsidP="00F064DC">
      <w:pPr>
        <w:ind w:left="1440"/>
        <w:rPr>
          <w:rFonts w:ascii="Times New Roman" w:hAnsi="Times New Roman"/>
          <w:b/>
          <w:szCs w:val="24"/>
        </w:rPr>
      </w:pPr>
    </w:p>
    <w:tbl>
      <w:tblPr>
        <w:tblW w:w="7290" w:type="dxa"/>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80"/>
        <w:gridCol w:w="810"/>
        <w:gridCol w:w="3600"/>
      </w:tblGrid>
      <w:tr w:rsidR="00F064DC" w:rsidRPr="003D1147" w14:paraId="36981671" w14:textId="77777777" w:rsidTr="004903F0">
        <w:tc>
          <w:tcPr>
            <w:tcW w:w="2880" w:type="dxa"/>
          </w:tcPr>
          <w:p w14:paraId="00C180FA" w14:textId="77777777" w:rsidR="00F064DC" w:rsidRPr="003D1147" w:rsidRDefault="00F064DC" w:rsidP="004903F0">
            <w:pPr>
              <w:rPr>
                <w:rFonts w:ascii="Times New Roman" w:hAnsi="Times New Roman"/>
                <w:szCs w:val="24"/>
              </w:rPr>
            </w:pPr>
          </w:p>
          <w:p w14:paraId="1A7DACB2" w14:textId="77777777" w:rsidR="00F064DC" w:rsidRPr="003D1147" w:rsidRDefault="00F064DC" w:rsidP="004903F0">
            <w:pPr>
              <w:rPr>
                <w:rFonts w:ascii="Times New Roman" w:hAnsi="Times New Roman"/>
                <w:szCs w:val="24"/>
              </w:rPr>
            </w:pPr>
            <w:r w:rsidRPr="003D1147">
              <w:rPr>
                <w:rFonts w:ascii="Times New Roman" w:hAnsi="Times New Roman"/>
                <w:szCs w:val="24"/>
              </w:rPr>
              <w:t>Constituent</w:t>
            </w:r>
          </w:p>
        </w:tc>
        <w:tc>
          <w:tcPr>
            <w:tcW w:w="810" w:type="dxa"/>
          </w:tcPr>
          <w:p w14:paraId="6256F324" w14:textId="77777777" w:rsidR="00F064DC" w:rsidRPr="003D1147" w:rsidRDefault="00F064DC" w:rsidP="004903F0">
            <w:pPr>
              <w:rPr>
                <w:rFonts w:ascii="Times New Roman" w:hAnsi="Times New Roman"/>
                <w:szCs w:val="24"/>
              </w:rPr>
            </w:pPr>
          </w:p>
          <w:p w14:paraId="3CBAA68D" w14:textId="77777777" w:rsidR="00F064DC" w:rsidRPr="003D1147" w:rsidRDefault="00F064DC" w:rsidP="004903F0">
            <w:pPr>
              <w:rPr>
                <w:rFonts w:ascii="Times New Roman" w:hAnsi="Times New Roman"/>
                <w:szCs w:val="24"/>
              </w:rPr>
            </w:pPr>
            <w:r w:rsidRPr="003D1147">
              <w:rPr>
                <w:rFonts w:ascii="Times New Roman" w:hAnsi="Times New Roman"/>
                <w:szCs w:val="24"/>
              </w:rPr>
              <w:t>Unit</w:t>
            </w:r>
          </w:p>
        </w:tc>
        <w:tc>
          <w:tcPr>
            <w:tcW w:w="3600" w:type="dxa"/>
          </w:tcPr>
          <w:p w14:paraId="5F9431C2" w14:textId="77777777" w:rsidR="00F064DC" w:rsidRPr="003D1147" w:rsidRDefault="00F064DC" w:rsidP="004903F0">
            <w:pPr>
              <w:rPr>
                <w:rFonts w:ascii="Times New Roman" w:hAnsi="Times New Roman"/>
                <w:szCs w:val="24"/>
              </w:rPr>
            </w:pPr>
          </w:p>
          <w:p w14:paraId="5345C4B4" w14:textId="77777777" w:rsidR="00F064DC" w:rsidRPr="003D1147" w:rsidRDefault="00F064DC" w:rsidP="004903F0">
            <w:pPr>
              <w:rPr>
                <w:rFonts w:ascii="Times New Roman" w:hAnsi="Times New Roman"/>
                <w:szCs w:val="24"/>
              </w:rPr>
            </w:pPr>
            <w:r w:rsidRPr="003D1147">
              <w:rPr>
                <w:rFonts w:ascii="Times New Roman" w:hAnsi="Times New Roman"/>
                <w:szCs w:val="24"/>
              </w:rPr>
              <w:t>Standard</w:t>
            </w:r>
          </w:p>
        </w:tc>
      </w:tr>
      <w:tr w:rsidR="00F064DC" w:rsidRPr="003D1147" w14:paraId="2BC5BAD9" w14:textId="77777777" w:rsidTr="004903F0">
        <w:tc>
          <w:tcPr>
            <w:tcW w:w="2880" w:type="dxa"/>
          </w:tcPr>
          <w:p w14:paraId="03A1B9DB" w14:textId="77777777" w:rsidR="00F064DC" w:rsidRPr="003D1147" w:rsidRDefault="00F064DC" w:rsidP="004903F0">
            <w:pPr>
              <w:rPr>
                <w:rFonts w:ascii="Times New Roman" w:hAnsi="Times New Roman"/>
                <w:szCs w:val="24"/>
              </w:rPr>
            </w:pPr>
            <w:r w:rsidRPr="003D1147">
              <w:rPr>
                <w:rFonts w:ascii="Times New Roman" w:hAnsi="Times New Roman"/>
                <w:szCs w:val="24"/>
              </w:rPr>
              <w:t>Chlori</w:t>
            </w:r>
            <w:r>
              <w:rPr>
                <w:rFonts w:ascii="Times New Roman" w:hAnsi="Times New Roman"/>
                <w:szCs w:val="24"/>
              </w:rPr>
              <w:t>d</w:t>
            </w:r>
            <w:r w:rsidRPr="003D1147">
              <w:rPr>
                <w:rFonts w:ascii="Times New Roman" w:hAnsi="Times New Roman"/>
                <w:szCs w:val="24"/>
              </w:rPr>
              <w:t>e</w:t>
            </w:r>
          </w:p>
        </w:tc>
        <w:tc>
          <w:tcPr>
            <w:tcW w:w="810" w:type="dxa"/>
          </w:tcPr>
          <w:p w14:paraId="6E63C100" w14:textId="77777777" w:rsidR="00F064DC" w:rsidRPr="003D1147" w:rsidRDefault="00F064DC" w:rsidP="004903F0">
            <w:pPr>
              <w:rPr>
                <w:rFonts w:ascii="Times New Roman" w:hAnsi="Times New Roman"/>
                <w:szCs w:val="24"/>
              </w:rPr>
            </w:pPr>
            <w:r w:rsidRPr="003D1147">
              <w:rPr>
                <w:rFonts w:ascii="Times New Roman" w:hAnsi="Times New Roman"/>
                <w:szCs w:val="24"/>
              </w:rPr>
              <w:t>mg/L</w:t>
            </w:r>
          </w:p>
        </w:tc>
        <w:tc>
          <w:tcPr>
            <w:tcW w:w="3600" w:type="dxa"/>
          </w:tcPr>
          <w:p w14:paraId="03F010EB" w14:textId="77777777" w:rsidR="00F064DC" w:rsidRPr="003D1147" w:rsidRDefault="00F064DC" w:rsidP="004903F0">
            <w:pPr>
              <w:rPr>
                <w:rFonts w:ascii="Times New Roman" w:hAnsi="Times New Roman"/>
                <w:szCs w:val="24"/>
              </w:rPr>
            </w:pPr>
            <w:r w:rsidRPr="003D1147">
              <w:rPr>
                <w:rFonts w:ascii="Times New Roman" w:hAnsi="Times New Roman"/>
                <w:szCs w:val="24"/>
              </w:rPr>
              <w:t>500</w:t>
            </w:r>
          </w:p>
        </w:tc>
      </w:tr>
      <w:tr w:rsidR="00F064DC" w:rsidRPr="003D1147" w14:paraId="0A8F28DD" w14:textId="77777777" w:rsidTr="004903F0">
        <w:tc>
          <w:tcPr>
            <w:tcW w:w="2880" w:type="dxa"/>
          </w:tcPr>
          <w:p w14:paraId="5B9DE881" w14:textId="77777777" w:rsidR="00F064DC" w:rsidRPr="003D1147" w:rsidRDefault="00F064DC" w:rsidP="004903F0">
            <w:pPr>
              <w:rPr>
                <w:rFonts w:ascii="Times New Roman" w:hAnsi="Times New Roman"/>
                <w:szCs w:val="24"/>
              </w:rPr>
            </w:pPr>
            <w:r w:rsidRPr="003D1147">
              <w:rPr>
                <w:rFonts w:ascii="Times New Roman" w:hAnsi="Times New Roman"/>
                <w:szCs w:val="24"/>
              </w:rPr>
              <w:t>Iron (dissolved)</w:t>
            </w:r>
          </w:p>
        </w:tc>
        <w:tc>
          <w:tcPr>
            <w:tcW w:w="810" w:type="dxa"/>
          </w:tcPr>
          <w:p w14:paraId="53ED7640" w14:textId="77777777" w:rsidR="00F064DC" w:rsidRPr="003D1147" w:rsidRDefault="00F064DC" w:rsidP="004903F0">
            <w:pPr>
              <w:rPr>
                <w:rFonts w:ascii="Times New Roman" w:hAnsi="Times New Roman"/>
                <w:szCs w:val="24"/>
              </w:rPr>
            </w:pPr>
            <w:r w:rsidRPr="003D1147">
              <w:rPr>
                <w:rFonts w:ascii="Times New Roman" w:hAnsi="Times New Roman"/>
                <w:szCs w:val="24"/>
              </w:rPr>
              <w:t>mg/L</w:t>
            </w:r>
          </w:p>
        </w:tc>
        <w:tc>
          <w:tcPr>
            <w:tcW w:w="3600" w:type="dxa"/>
          </w:tcPr>
          <w:p w14:paraId="57DE69D6" w14:textId="77777777" w:rsidR="00F064DC" w:rsidRPr="003D1147" w:rsidRDefault="00F064DC" w:rsidP="004903F0">
            <w:pPr>
              <w:rPr>
                <w:rFonts w:ascii="Times New Roman" w:hAnsi="Times New Roman"/>
                <w:szCs w:val="24"/>
              </w:rPr>
            </w:pPr>
            <w:r w:rsidRPr="003D1147">
              <w:rPr>
                <w:rFonts w:ascii="Times New Roman" w:hAnsi="Times New Roman"/>
                <w:szCs w:val="24"/>
              </w:rPr>
              <w:t>1.0</w:t>
            </w:r>
          </w:p>
        </w:tc>
      </w:tr>
      <w:tr w:rsidR="00F064DC" w:rsidRPr="003D1147" w14:paraId="077D5EE7" w14:textId="77777777" w:rsidTr="004903F0">
        <w:tc>
          <w:tcPr>
            <w:tcW w:w="2880" w:type="dxa"/>
          </w:tcPr>
          <w:p w14:paraId="311F4BE7" w14:textId="77777777" w:rsidR="00F064DC" w:rsidRPr="003D1147" w:rsidRDefault="00F064DC" w:rsidP="004903F0">
            <w:pPr>
              <w:rPr>
                <w:rFonts w:ascii="Times New Roman" w:hAnsi="Times New Roman"/>
                <w:szCs w:val="24"/>
              </w:rPr>
            </w:pPr>
            <w:r w:rsidRPr="003D1147">
              <w:rPr>
                <w:rFonts w:ascii="Times New Roman" w:hAnsi="Times New Roman"/>
                <w:szCs w:val="24"/>
              </w:rPr>
              <w:t>Selenium (total)</w:t>
            </w:r>
          </w:p>
        </w:tc>
        <w:tc>
          <w:tcPr>
            <w:tcW w:w="810" w:type="dxa"/>
          </w:tcPr>
          <w:p w14:paraId="18AF9771" w14:textId="77777777" w:rsidR="00F064DC" w:rsidRPr="003D1147" w:rsidRDefault="00F064DC" w:rsidP="004903F0">
            <w:pPr>
              <w:rPr>
                <w:rFonts w:ascii="Times New Roman" w:hAnsi="Times New Roman"/>
                <w:szCs w:val="24"/>
              </w:rPr>
            </w:pPr>
            <w:r w:rsidRPr="003D1147">
              <w:rPr>
                <w:rFonts w:ascii="Times New Roman" w:hAnsi="Times New Roman"/>
                <w:szCs w:val="24"/>
              </w:rPr>
              <w:t>mg/L</w:t>
            </w:r>
          </w:p>
        </w:tc>
        <w:tc>
          <w:tcPr>
            <w:tcW w:w="3600" w:type="dxa"/>
          </w:tcPr>
          <w:p w14:paraId="23517835" w14:textId="77777777" w:rsidR="00F064DC" w:rsidRPr="003D1147" w:rsidRDefault="00F064DC" w:rsidP="004903F0">
            <w:pPr>
              <w:rPr>
                <w:rFonts w:ascii="Times New Roman" w:hAnsi="Times New Roman"/>
                <w:szCs w:val="24"/>
              </w:rPr>
            </w:pPr>
            <w:r w:rsidRPr="003D1147">
              <w:rPr>
                <w:rFonts w:ascii="Times New Roman" w:hAnsi="Times New Roman"/>
                <w:szCs w:val="24"/>
              </w:rPr>
              <w:t>1.0</w:t>
            </w:r>
          </w:p>
        </w:tc>
      </w:tr>
      <w:tr w:rsidR="00F064DC" w:rsidRPr="003D1147" w14:paraId="6C64A07F" w14:textId="77777777" w:rsidTr="004903F0">
        <w:tc>
          <w:tcPr>
            <w:tcW w:w="2880" w:type="dxa"/>
          </w:tcPr>
          <w:p w14:paraId="6FAE68A1" w14:textId="77777777" w:rsidR="00F064DC" w:rsidRPr="003D1147" w:rsidRDefault="00F064DC" w:rsidP="004903F0">
            <w:pPr>
              <w:rPr>
                <w:rFonts w:ascii="Times New Roman" w:hAnsi="Times New Roman"/>
                <w:szCs w:val="24"/>
              </w:rPr>
            </w:pPr>
            <w:r w:rsidRPr="003D1147">
              <w:rPr>
                <w:rFonts w:ascii="Times New Roman" w:hAnsi="Times New Roman"/>
                <w:szCs w:val="24"/>
              </w:rPr>
              <w:t>Silver (dissolved)</w:t>
            </w:r>
          </w:p>
        </w:tc>
        <w:tc>
          <w:tcPr>
            <w:tcW w:w="810" w:type="dxa"/>
          </w:tcPr>
          <w:p w14:paraId="10F0E8D8"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µg/L </w:t>
            </w:r>
          </w:p>
        </w:tc>
        <w:tc>
          <w:tcPr>
            <w:tcW w:w="3600" w:type="dxa"/>
          </w:tcPr>
          <w:p w14:paraId="05215FCB" w14:textId="77777777" w:rsidR="00F064DC" w:rsidRPr="003D1147" w:rsidRDefault="00F064DC" w:rsidP="004903F0">
            <w:pPr>
              <w:rPr>
                <w:rFonts w:ascii="Times New Roman" w:hAnsi="Times New Roman"/>
                <w:i/>
                <w:szCs w:val="24"/>
              </w:rPr>
            </w:pPr>
            <w:proofErr w:type="spellStart"/>
            <w:r w:rsidRPr="003D1147">
              <w:rPr>
                <w:rFonts w:ascii="Times New Roman" w:hAnsi="Times New Roman"/>
                <w:i/>
                <w:szCs w:val="24"/>
              </w:rPr>
              <w:t>e</w:t>
            </w:r>
            <w:r w:rsidRPr="003D1147">
              <w:rPr>
                <w:rFonts w:ascii="Times New Roman" w:hAnsi="Times New Roman"/>
                <w:szCs w:val="24"/>
                <w:vertAlign w:val="superscript"/>
              </w:rPr>
              <w:t>A+Bln</w:t>
            </w:r>
            <w:proofErr w:type="spellEnd"/>
            <w:r w:rsidRPr="003D1147">
              <w:rPr>
                <w:rFonts w:ascii="Times New Roman" w:hAnsi="Times New Roman"/>
                <w:szCs w:val="24"/>
                <w:vertAlign w:val="superscript"/>
              </w:rPr>
              <w:t>(H)</w:t>
            </w:r>
            <w:r w:rsidRPr="003D1147">
              <w:rPr>
                <w:rFonts w:ascii="Times New Roman" w:hAnsi="Times New Roman"/>
                <w:szCs w:val="24"/>
              </w:rPr>
              <w:t xml:space="preserve"> X 0.85*, where A=-6.52 and B=1.72</w:t>
            </w:r>
          </w:p>
        </w:tc>
      </w:tr>
      <w:tr w:rsidR="00F064DC" w:rsidRPr="003D1147" w14:paraId="49CB96E4" w14:textId="77777777" w:rsidTr="004903F0">
        <w:tc>
          <w:tcPr>
            <w:tcW w:w="2880" w:type="dxa"/>
          </w:tcPr>
          <w:p w14:paraId="6B6E195A"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Sulfate (where H is ≥ 100 but </w:t>
            </w:r>
          </w:p>
          <w:p w14:paraId="79CF7D37"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 500 and C is ≥ 25 but ≤ </w:t>
            </w:r>
            <w:r w:rsidRPr="003D1147">
              <w:rPr>
                <w:rFonts w:ascii="Times New Roman" w:hAnsi="Times New Roman"/>
                <w:szCs w:val="24"/>
              </w:rPr>
              <w:lastRenderedPageBreak/>
              <w:t>500)</w:t>
            </w:r>
          </w:p>
        </w:tc>
        <w:tc>
          <w:tcPr>
            <w:tcW w:w="810" w:type="dxa"/>
          </w:tcPr>
          <w:p w14:paraId="280399FF" w14:textId="77777777" w:rsidR="00F064DC" w:rsidRPr="003D1147" w:rsidRDefault="00F064DC" w:rsidP="004903F0">
            <w:pPr>
              <w:rPr>
                <w:rFonts w:ascii="Times New Roman" w:hAnsi="Times New Roman"/>
                <w:szCs w:val="24"/>
              </w:rPr>
            </w:pPr>
            <w:r w:rsidRPr="003D1147">
              <w:rPr>
                <w:rFonts w:ascii="Times New Roman" w:hAnsi="Times New Roman"/>
                <w:szCs w:val="24"/>
              </w:rPr>
              <w:lastRenderedPageBreak/>
              <w:t>mg/L</w:t>
            </w:r>
          </w:p>
        </w:tc>
        <w:tc>
          <w:tcPr>
            <w:tcW w:w="3600" w:type="dxa"/>
          </w:tcPr>
          <w:p w14:paraId="2D379E95" w14:textId="77777777" w:rsidR="00F064DC" w:rsidRPr="003D1147" w:rsidRDefault="00F064DC" w:rsidP="004903F0">
            <w:pPr>
              <w:rPr>
                <w:rFonts w:ascii="Times New Roman" w:hAnsi="Times New Roman"/>
                <w:szCs w:val="24"/>
              </w:rPr>
            </w:pPr>
            <w:r w:rsidRPr="003D1147">
              <w:rPr>
                <w:rFonts w:ascii="Times New Roman" w:hAnsi="Times New Roman"/>
                <w:szCs w:val="24"/>
              </w:rPr>
              <w:t>[1276.7+5.508(H)-1.457(C)] X 0.65</w:t>
            </w:r>
          </w:p>
        </w:tc>
      </w:tr>
      <w:tr w:rsidR="00F064DC" w:rsidRPr="003D1147" w14:paraId="41A242F3" w14:textId="77777777" w:rsidTr="004903F0">
        <w:tc>
          <w:tcPr>
            <w:tcW w:w="2880" w:type="dxa"/>
          </w:tcPr>
          <w:p w14:paraId="22687DB9" w14:textId="77777777" w:rsidR="00F064DC" w:rsidRPr="003D1147" w:rsidRDefault="00F064DC" w:rsidP="004903F0">
            <w:pPr>
              <w:rPr>
                <w:rFonts w:ascii="Times New Roman" w:hAnsi="Times New Roman"/>
                <w:szCs w:val="24"/>
              </w:rPr>
            </w:pPr>
            <w:r w:rsidRPr="003D1147">
              <w:rPr>
                <w:rFonts w:ascii="Times New Roman" w:hAnsi="Times New Roman"/>
                <w:szCs w:val="24"/>
              </w:rPr>
              <w:t xml:space="preserve">Sulfate (where H is ≥ 100 but </w:t>
            </w:r>
          </w:p>
          <w:p w14:paraId="1DABF455" w14:textId="77777777" w:rsidR="00F064DC" w:rsidRPr="003D1147" w:rsidRDefault="00F064DC" w:rsidP="004903F0">
            <w:pPr>
              <w:rPr>
                <w:rFonts w:ascii="Times New Roman" w:hAnsi="Times New Roman"/>
                <w:szCs w:val="24"/>
              </w:rPr>
            </w:pPr>
            <w:r w:rsidRPr="003D1147">
              <w:rPr>
                <w:rFonts w:ascii="Times New Roman" w:hAnsi="Times New Roman"/>
                <w:szCs w:val="24"/>
              </w:rPr>
              <w:t>≤ 500 and C is ≥ 5 but &lt; 25)</w:t>
            </w:r>
          </w:p>
        </w:tc>
        <w:tc>
          <w:tcPr>
            <w:tcW w:w="810" w:type="dxa"/>
          </w:tcPr>
          <w:p w14:paraId="68C9175A" w14:textId="77777777" w:rsidR="00F064DC" w:rsidRPr="003D1147" w:rsidRDefault="00F064DC" w:rsidP="004903F0">
            <w:pPr>
              <w:rPr>
                <w:rFonts w:ascii="Times New Roman" w:hAnsi="Times New Roman"/>
                <w:szCs w:val="24"/>
              </w:rPr>
            </w:pPr>
            <w:r w:rsidRPr="003D1147">
              <w:rPr>
                <w:rFonts w:ascii="Times New Roman" w:hAnsi="Times New Roman"/>
                <w:szCs w:val="24"/>
              </w:rPr>
              <w:t>mg/L</w:t>
            </w:r>
          </w:p>
        </w:tc>
        <w:tc>
          <w:tcPr>
            <w:tcW w:w="3600" w:type="dxa"/>
          </w:tcPr>
          <w:p w14:paraId="0591B390" w14:textId="77777777" w:rsidR="00F064DC" w:rsidRPr="003D1147" w:rsidRDefault="00F064DC" w:rsidP="004903F0">
            <w:pPr>
              <w:rPr>
                <w:rFonts w:ascii="Times New Roman" w:hAnsi="Times New Roman"/>
                <w:szCs w:val="24"/>
              </w:rPr>
            </w:pPr>
            <w:r w:rsidRPr="003D1147">
              <w:rPr>
                <w:rFonts w:ascii="Times New Roman" w:hAnsi="Times New Roman"/>
                <w:szCs w:val="24"/>
              </w:rPr>
              <w:t>[-57.478 + 5.79(H) + 54.163(C)] X 0.65</w:t>
            </w:r>
          </w:p>
        </w:tc>
      </w:tr>
      <w:tr w:rsidR="00F064DC" w:rsidRPr="003D1147" w14:paraId="1A84FB50" w14:textId="77777777" w:rsidTr="004903F0">
        <w:tc>
          <w:tcPr>
            <w:tcW w:w="2880" w:type="dxa"/>
          </w:tcPr>
          <w:p w14:paraId="08EF417E" w14:textId="77777777" w:rsidR="00F064DC" w:rsidRPr="003D1147" w:rsidRDefault="00F064DC" w:rsidP="004903F0">
            <w:pPr>
              <w:rPr>
                <w:rFonts w:ascii="Times New Roman" w:hAnsi="Times New Roman"/>
                <w:szCs w:val="24"/>
              </w:rPr>
            </w:pPr>
            <w:r w:rsidRPr="003D1147">
              <w:rPr>
                <w:rFonts w:ascii="Times New Roman" w:hAnsi="Times New Roman"/>
                <w:szCs w:val="24"/>
              </w:rPr>
              <w:t>Sulfate (where H &gt; 500 and C ≥ 5)</w:t>
            </w:r>
          </w:p>
        </w:tc>
        <w:tc>
          <w:tcPr>
            <w:tcW w:w="810" w:type="dxa"/>
          </w:tcPr>
          <w:p w14:paraId="5DB030C0" w14:textId="77777777" w:rsidR="00F064DC" w:rsidRPr="003D1147" w:rsidRDefault="00F064DC" w:rsidP="004903F0">
            <w:pPr>
              <w:rPr>
                <w:rFonts w:ascii="Times New Roman" w:hAnsi="Times New Roman"/>
                <w:szCs w:val="24"/>
              </w:rPr>
            </w:pPr>
            <w:r w:rsidRPr="003D1147">
              <w:rPr>
                <w:rFonts w:ascii="Times New Roman" w:hAnsi="Times New Roman"/>
                <w:szCs w:val="24"/>
              </w:rPr>
              <w:t>mg/L</w:t>
            </w:r>
          </w:p>
        </w:tc>
        <w:tc>
          <w:tcPr>
            <w:tcW w:w="3600" w:type="dxa"/>
          </w:tcPr>
          <w:p w14:paraId="4B4B1582" w14:textId="77777777" w:rsidR="00F064DC" w:rsidRPr="003D1147" w:rsidRDefault="00F064DC" w:rsidP="004903F0">
            <w:pPr>
              <w:rPr>
                <w:rFonts w:ascii="Times New Roman" w:hAnsi="Times New Roman"/>
                <w:szCs w:val="24"/>
              </w:rPr>
            </w:pPr>
            <w:r w:rsidRPr="003D1147">
              <w:rPr>
                <w:rFonts w:ascii="Times New Roman" w:hAnsi="Times New Roman"/>
                <w:szCs w:val="24"/>
              </w:rPr>
              <w:t>2,000</w:t>
            </w:r>
          </w:p>
        </w:tc>
      </w:tr>
    </w:tbl>
    <w:p w14:paraId="7AA9F2CB" w14:textId="77777777" w:rsidR="00F064DC" w:rsidRPr="003D1147" w:rsidRDefault="00F064DC" w:rsidP="00F064DC">
      <w:pPr>
        <w:suppressAutoHyphens/>
        <w:ind w:left="720"/>
        <w:rPr>
          <w:rFonts w:ascii="Times New Roman" w:hAnsi="Times New Roman"/>
          <w:szCs w:val="24"/>
        </w:rPr>
      </w:pPr>
    </w:p>
    <w:p w14:paraId="64D44191" w14:textId="77777777" w:rsidR="00F064DC" w:rsidRPr="003D1147" w:rsidRDefault="00F064DC" w:rsidP="00F064DC">
      <w:pPr>
        <w:suppressAutoHyphens/>
        <w:ind w:left="720" w:firstLine="1440"/>
        <w:rPr>
          <w:rFonts w:ascii="Times New Roman" w:hAnsi="Times New Roman"/>
          <w:szCs w:val="24"/>
        </w:rPr>
      </w:pPr>
      <w:r w:rsidRPr="003D1147">
        <w:rPr>
          <w:rFonts w:ascii="Times New Roman" w:hAnsi="Times New Roman"/>
          <w:szCs w:val="24"/>
        </w:rPr>
        <w:t>where:</w:t>
      </w:r>
    </w:p>
    <w:p w14:paraId="3DE44034" w14:textId="77777777" w:rsidR="00F064DC" w:rsidRPr="003D1147" w:rsidRDefault="00F064DC" w:rsidP="00F064DC">
      <w:pPr>
        <w:suppressAutoHyphens/>
        <w:ind w:left="720"/>
        <w:rPr>
          <w:rFonts w:ascii="Times New Roman" w:hAnsi="Times New Roman"/>
          <w:szCs w:val="24"/>
        </w:rPr>
      </w:pPr>
    </w:p>
    <w:p w14:paraId="787FCD46" w14:textId="77777777" w:rsidR="00F064DC" w:rsidRPr="003D1147" w:rsidRDefault="00F064DC" w:rsidP="00F064DC">
      <w:pPr>
        <w:tabs>
          <w:tab w:val="left" w:pos="3240"/>
        </w:tabs>
        <w:suppressAutoHyphens/>
        <w:ind w:left="2610"/>
        <w:rPr>
          <w:rFonts w:ascii="Times New Roman" w:hAnsi="Times New Roman"/>
          <w:szCs w:val="24"/>
        </w:rPr>
      </w:pPr>
      <w:r w:rsidRPr="003D1147">
        <w:rPr>
          <w:rFonts w:ascii="Times New Roman" w:hAnsi="Times New Roman"/>
          <w:szCs w:val="24"/>
        </w:rPr>
        <w:t>mg/L</w:t>
      </w:r>
      <w:r w:rsidRPr="003D1147">
        <w:rPr>
          <w:rFonts w:ascii="Times New Roman" w:hAnsi="Times New Roman"/>
          <w:szCs w:val="24"/>
        </w:rPr>
        <w:tab/>
        <w:t>=</w:t>
      </w:r>
      <w:r w:rsidRPr="003D1147">
        <w:rPr>
          <w:rFonts w:ascii="Times New Roman" w:hAnsi="Times New Roman"/>
          <w:szCs w:val="24"/>
        </w:rPr>
        <w:tab/>
        <w:t>milligram per liter</w:t>
      </w:r>
    </w:p>
    <w:p w14:paraId="59F2F415" w14:textId="77777777" w:rsidR="00F064DC" w:rsidRPr="003D1147" w:rsidRDefault="00F064DC" w:rsidP="00F064DC">
      <w:pPr>
        <w:suppressAutoHyphens/>
        <w:ind w:left="2610"/>
        <w:rPr>
          <w:rFonts w:ascii="Times New Roman" w:hAnsi="Times New Roman"/>
          <w:szCs w:val="24"/>
        </w:rPr>
      </w:pPr>
    </w:p>
    <w:p w14:paraId="588ABAFF" w14:textId="77777777" w:rsidR="00F064DC" w:rsidRPr="003D1147" w:rsidRDefault="00F064DC" w:rsidP="00F064DC">
      <w:pPr>
        <w:tabs>
          <w:tab w:val="left" w:pos="3240"/>
        </w:tabs>
        <w:suppressAutoHyphens/>
        <w:ind w:left="2610"/>
        <w:rPr>
          <w:rFonts w:ascii="Times New Roman" w:hAnsi="Times New Roman"/>
          <w:szCs w:val="24"/>
        </w:rPr>
      </w:pPr>
      <w:r w:rsidRPr="003D1147">
        <w:rPr>
          <w:rFonts w:ascii="Times New Roman" w:hAnsi="Times New Roman"/>
          <w:szCs w:val="24"/>
        </w:rPr>
        <w:t xml:space="preserve">µg/L </w:t>
      </w:r>
      <w:r w:rsidRPr="003D1147">
        <w:rPr>
          <w:rFonts w:ascii="Times New Roman" w:hAnsi="Times New Roman"/>
          <w:szCs w:val="24"/>
        </w:rPr>
        <w:tab/>
        <w:t>=</w:t>
      </w:r>
      <w:r w:rsidRPr="003D1147">
        <w:rPr>
          <w:rFonts w:ascii="Times New Roman" w:hAnsi="Times New Roman"/>
          <w:szCs w:val="24"/>
        </w:rPr>
        <w:tab/>
        <w:t>microgram per liter</w:t>
      </w:r>
    </w:p>
    <w:p w14:paraId="5D349BA8" w14:textId="77777777" w:rsidR="00F064DC" w:rsidRPr="003D1147" w:rsidRDefault="00F064DC" w:rsidP="00F064DC">
      <w:pPr>
        <w:suppressAutoHyphens/>
        <w:ind w:left="2610"/>
        <w:rPr>
          <w:rFonts w:ascii="Times New Roman" w:hAnsi="Times New Roman"/>
          <w:szCs w:val="24"/>
        </w:rPr>
      </w:pPr>
    </w:p>
    <w:p w14:paraId="46445FC3" w14:textId="77777777" w:rsidR="00F064DC" w:rsidRPr="003D1147" w:rsidRDefault="00F064DC" w:rsidP="00F064DC">
      <w:pPr>
        <w:tabs>
          <w:tab w:val="left" w:pos="2970"/>
          <w:tab w:val="left" w:pos="3330"/>
        </w:tabs>
        <w:suppressAutoHyphens/>
        <w:ind w:left="261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w:t>
      </w:r>
      <w:r w:rsidRPr="003D1147">
        <w:rPr>
          <w:rFonts w:ascii="Times New Roman" w:hAnsi="Times New Roman"/>
          <w:szCs w:val="24"/>
        </w:rPr>
        <w:tab/>
        <w:t>hardness concentration of receiving water in mg/L as CaCO</w:t>
      </w:r>
      <w:r w:rsidRPr="003D1147">
        <w:rPr>
          <w:rFonts w:ascii="Times New Roman" w:hAnsi="Times New Roman"/>
          <w:szCs w:val="24"/>
          <w:vertAlign w:val="subscript"/>
        </w:rPr>
        <w:t>3</w:t>
      </w:r>
      <w:r w:rsidRPr="003D1147">
        <w:rPr>
          <w:rFonts w:ascii="Times New Roman" w:hAnsi="Times New Roman"/>
          <w:szCs w:val="24"/>
        </w:rPr>
        <w:t xml:space="preserve"> </w:t>
      </w:r>
    </w:p>
    <w:p w14:paraId="481A8C9D" w14:textId="77777777" w:rsidR="00F064DC" w:rsidRPr="003D1147" w:rsidRDefault="00F064DC" w:rsidP="00F064DC">
      <w:pPr>
        <w:suppressAutoHyphens/>
        <w:ind w:left="2610"/>
        <w:rPr>
          <w:rFonts w:ascii="Times New Roman" w:hAnsi="Times New Roman"/>
          <w:szCs w:val="24"/>
        </w:rPr>
      </w:pPr>
    </w:p>
    <w:p w14:paraId="3D913588" w14:textId="77777777" w:rsidR="00F064DC" w:rsidRPr="003D1147" w:rsidRDefault="00F064DC" w:rsidP="00F064DC">
      <w:pPr>
        <w:tabs>
          <w:tab w:val="left" w:pos="3330"/>
        </w:tabs>
        <w:suppressAutoHyphens/>
        <w:ind w:left="2970" w:hanging="36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w:t>
      </w:r>
      <w:r w:rsidRPr="003D1147">
        <w:rPr>
          <w:rFonts w:ascii="Times New Roman" w:hAnsi="Times New Roman"/>
          <w:szCs w:val="24"/>
        </w:rPr>
        <w:tab/>
        <w:t xml:space="preserve">chloride concentration of receiving water in mg/L </w:t>
      </w:r>
    </w:p>
    <w:p w14:paraId="06BF7BB9" w14:textId="77777777" w:rsidR="00F064DC" w:rsidRPr="003D1147" w:rsidRDefault="00F064DC" w:rsidP="00F064DC">
      <w:pPr>
        <w:suppressAutoHyphens/>
        <w:ind w:left="2610"/>
        <w:rPr>
          <w:rFonts w:ascii="Times New Roman" w:hAnsi="Times New Roman"/>
          <w:szCs w:val="24"/>
        </w:rPr>
      </w:pPr>
    </w:p>
    <w:p w14:paraId="7AFA2F76" w14:textId="77777777" w:rsidR="00F064DC" w:rsidRPr="003D1147" w:rsidRDefault="00F064DC" w:rsidP="00F064DC">
      <w:pPr>
        <w:tabs>
          <w:tab w:val="left" w:pos="3330"/>
        </w:tabs>
        <w:suppressAutoHyphens/>
        <w:ind w:left="2610"/>
        <w:rPr>
          <w:rFonts w:ascii="Times New Roman" w:hAnsi="Times New Roman"/>
          <w:szCs w:val="24"/>
        </w:rPr>
      </w:pPr>
      <w:r w:rsidRPr="003D1147">
        <w:rPr>
          <w:rFonts w:ascii="Times New Roman" w:hAnsi="Times New Roman"/>
          <w:szCs w:val="24"/>
        </w:rPr>
        <w:t>exp[</w:t>
      </w:r>
      <w:r w:rsidRPr="003D1147">
        <w:rPr>
          <w:rFonts w:ascii="Times New Roman" w:hAnsi="Times New Roman"/>
          <w:szCs w:val="24"/>
          <w:vertAlign w:val="superscript"/>
        </w:rPr>
        <w:t>x</w:t>
      </w:r>
      <w:r w:rsidRPr="003D1147">
        <w:rPr>
          <w:rFonts w:ascii="Times New Roman" w:hAnsi="Times New Roman"/>
          <w:szCs w:val="24"/>
        </w:rPr>
        <w:t>]</w:t>
      </w:r>
      <w:r w:rsidRPr="003D1147">
        <w:rPr>
          <w:rFonts w:ascii="Times New Roman" w:hAnsi="Times New Roman"/>
          <w:szCs w:val="24"/>
        </w:rPr>
        <w:tab/>
        <w:t xml:space="preserve">= </w:t>
      </w:r>
      <w:r w:rsidRPr="003D1147">
        <w:rPr>
          <w:rFonts w:ascii="Times New Roman" w:hAnsi="Times New Roman"/>
          <w:szCs w:val="24"/>
        </w:rPr>
        <w:tab/>
        <w:t>base of natural logarithms raised to the x-power</w:t>
      </w:r>
    </w:p>
    <w:p w14:paraId="6AFBB81A" w14:textId="77777777" w:rsidR="00F064DC" w:rsidRPr="003D1147" w:rsidRDefault="00F064DC" w:rsidP="00F064DC">
      <w:pPr>
        <w:tabs>
          <w:tab w:val="left" w:pos="2160"/>
          <w:tab w:val="left" w:pos="2880"/>
        </w:tabs>
        <w:suppressAutoHyphens/>
        <w:ind w:left="2610"/>
        <w:rPr>
          <w:rFonts w:ascii="Times New Roman" w:hAnsi="Times New Roman"/>
          <w:szCs w:val="24"/>
        </w:rPr>
      </w:pPr>
    </w:p>
    <w:p w14:paraId="55D2AF8F" w14:textId="77777777" w:rsidR="00F064DC" w:rsidRPr="003D1147" w:rsidRDefault="00F064DC" w:rsidP="00F064DC">
      <w:pPr>
        <w:tabs>
          <w:tab w:val="left" w:pos="3330"/>
        </w:tabs>
        <w:suppressAutoHyphens/>
        <w:ind w:left="2610"/>
        <w:rPr>
          <w:rFonts w:ascii="Times New Roman" w:hAnsi="Times New Roman"/>
          <w:szCs w:val="24"/>
        </w:rPr>
      </w:pPr>
      <w:r w:rsidRPr="003D1147">
        <w:rPr>
          <w:rFonts w:ascii="Times New Roman" w:hAnsi="Times New Roman"/>
          <w:szCs w:val="24"/>
        </w:rPr>
        <w:t>ln(H)</w:t>
      </w:r>
      <w:r w:rsidRPr="003D1147">
        <w:rPr>
          <w:rFonts w:ascii="Times New Roman" w:hAnsi="Times New Roman"/>
          <w:szCs w:val="24"/>
        </w:rPr>
        <w:tab/>
        <w:t>=</w:t>
      </w:r>
      <w:r w:rsidRPr="003D1147">
        <w:rPr>
          <w:rFonts w:ascii="Times New Roman" w:hAnsi="Times New Roman"/>
          <w:szCs w:val="24"/>
        </w:rPr>
        <w:tab/>
        <w:t xml:space="preserve">natural logarithm of hardness in milligrams per liter </w:t>
      </w:r>
    </w:p>
    <w:p w14:paraId="0EA5F35E" w14:textId="77777777" w:rsidR="00F064DC" w:rsidRPr="003D1147" w:rsidRDefault="00F064DC" w:rsidP="00F064DC">
      <w:pPr>
        <w:suppressAutoHyphens/>
        <w:ind w:left="2610"/>
        <w:rPr>
          <w:rFonts w:ascii="Times New Roman" w:hAnsi="Times New Roman"/>
          <w:szCs w:val="24"/>
        </w:rPr>
      </w:pPr>
    </w:p>
    <w:p w14:paraId="0F761EA4" w14:textId="77777777" w:rsidR="00F064DC" w:rsidRPr="003D1147" w:rsidRDefault="00F064DC" w:rsidP="00F064DC">
      <w:pPr>
        <w:tabs>
          <w:tab w:val="left" w:pos="2970"/>
          <w:tab w:val="left" w:pos="3240"/>
        </w:tabs>
        <w:suppressAutoHyphens/>
        <w:ind w:left="2610" w:right="540"/>
        <w:rPr>
          <w:rFonts w:ascii="Times New Roman" w:hAnsi="Times New Roman"/>
          <w:szCs w:val="24"/>
        </w:rPr>
      </w:pPr>
      <w:r w:rsidRPr="003D1147">
        <w:rPr>
          <w:rFonts w:ascii="Times New Roman" w:hAnsi="Times New Roman"/>
          <w:szCs w:val="24"/>
        </w:rPr>
        <w:t>*</w:t>
      </w:r>
      <w:r w:rsidRPr="003D1147">
        <w:rPr>
          <w:rFonts w:ascii="Times New Roman" w:hAnsi="Times New Roman"/>
          <w:szCs w:val="24"/>
        </w:rPr>
        <w:tab/>
        <w:t xml:space="preserve">= </w:t>
      </w:r>
      <w:r w:rsidRPr="003D1147">
        <w:rPr>
          <w:rFonts w:ascii="Times New Roman" w:hAnsi="Times New Roman"/>
          <w:szCs w:val="24"/>
        </w:rPr>
        <w:tab/>
        <w:t>conversion factor multiplier for dissolved metals</w:t>
      </w:r>
    </w:p>
    <w:p w14:paraId="4182239D" w14:textId="77777777" w:rsidR="00F064DC" w:rsidRPr="003D1147" w:rsidRDefault="00F064DC" w:rsidP="00F064DC">
      <w:pPr>
        <w:suppressAutoHyphens/>
        <w:ind w:left="2610"/>
        <w:rPr>
          <w:rFonts w:ascii="Times New Roman" w:hAnsi="Times New Roman"/>
          <w:szCs w:val="24"/>
        </w:rPr>
      </w:pPr>
    </w:p>
    <w:p w14:paraId="389D140E" w14:textId="77777777" w:rsidR="00F064DC" w:rsidRPr="003D1147" w:rsidRDefault="00F064DC" w:rsidP="00F064DC">
      <w:pPr>
        <w:suppressAutoHyphens/>
        <w:ind w:left="216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Concentrations of other chemical constituents in the South Fork of the South Branch of the Chicago River (Bubbly Creek) must not exceed the following standards:</w:t>
      </w:r>
    </w:p>
    <w:p w14:paraId="7D1724A4" w14:textId="77777777" w:rsidR="00F064DC" w:rsidRPr="003D1147" w:rsidRDefault="00F064DC" w:rsidP="00F064DC">
      <w:pPr>
        <w:tabs>
          <w:tab w:val="left" w:pos="-1440"/>
          <w:tab w:val="left" w:pos="-720"/>
        </w:tabs>
        <w:suppressAutoHyphens/>
        <w:ind w:firstLine="720"/>
        <w:rPr>
          <w:rFonts w:ascii="Times New Roman" w:hAnsi="Times New Roman"/>
          <w:szCs w:val="24"/>
        </w:rPr>
      </w:pPr>
      <w:r w:rsidRPr="003D1147">
        <w:rPr>
          <w:rFonts w:ascii="Times New Roman" w:hAnsi="Times New Roman"/>
          <w:szCs w:val="24"/>
        </w:rPr>
        <w:t xml:space="preserve"> </w:t>
      </w:r>
    </w:p>
    <w:tbl>
      <w:tblPr>
        <w:tblW w:w="0" w:type="auto"/>
        <w:tblInd w:w="1560" w:type="dxa"/>
        <w:tblLayout w:type="fixed"/>
        <w:tblCellMar>
          <w:left w:w="120" w:type="dxa"/>
          <w:right w:w="120" w:type="dxa"/>
        </w:tblCellMar>
        <w:tblLook w:val="0000" w:firstRow="0" w:lastRow="0" w:firstColumn="0" w:lastColumn="0" w:noHBand="0" w:noVBand="0"/>
      </w:tblPr>
      <w:tblGrid>
        <w:gridCol w:w="3150"/>
        <w:gridCol w:w="2430"/>
      </w:tblGrid>
      <w:tr w:rsidR="00F064DC" w:rsidRPr="003D1147" w14:paraId="2DAD1F8A" w14:textId="77777777" w:rsidTr="004903F0">
        <w:tc>
          <w:tcPr>
            <w:tcW w:w="3150" w:type="dxa"/>
            <w:tcBorders>
              <w:top w:val="single" w:sz="6" w:space="0" w:color="auto"/>
              <w:bottom w:val="single" w:sz="6" w:space="0" w:color="auto"/>
            </w:tcBorders>
          </w:tcPr>
          <w:p w14:paraId="7BE59352"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 xml:space="preserve"> </w:t>
            </w:r>
          </w:p>
          <w:p w14:paraId="3151B8C9" w14:textId="77777777" w:rsidR="00F064DC" w:rsidRPr="003D1147" w:rsidRDefault="00F064DC" w:rsidP="004903F0">
            <w:pPr>
              <w:tabs>
                <w:tab w:val="center" w:pos="2280"/>
              </w:tabs>
              <w:suppressAutoHyphens/>
              <w:rPr>
                <w:rFonts w:ascii="Times New Roman" w:hAnsi="Times New Roman"/>
                <w:szCs w:val="24"/>
              </w:rPr>
            </w:pPr>
            <w:r w:rsidRPr="003D1147">
              <w:rPr>
                <w:rFonts w:ascii="Times New Roman" w:hAnsi="Times New Roman"/>
                <w:szCs w:val="24"/>
              </w:rPr>
              <w:t xml:space="preserve"> CONSTITUENT</w:t>
            </w:r>
          </w:p>
        </w:tc>
        <w:tc>
          <w:tcPr>
            <w:tcW w:w="2430" w:type="dxa"/>
            <w:tcBorders>
              <w:top w:val="single" w:sz="6" w:space="0" w:color="auto"/>
              <w:bottom w:val="single" w:sz="6" w:space="0" w:color="auto"/>
            </w:tcBorders>
          </w:tcPr>
          <w:p w14:paraId="272AC492"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CONCENTRATION</w:t>
            </w:r>
          </w:p>
          <w:p w14:paraId="2EC3EECE"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(mg/L)</w:t>
            </w:r>
          </w:p>
        </w:tc>
      </w:tr>
      <w:tr w:rsidR="00F064DC" w:rsidRPr="003D1147" w14:paraId="01660406" w14:textId="77777777" w:rsidTr="004903F0">
        <w:tc>
          <w:tcPr>
            <w:tcW w:w="3150" w:type="dxa"/>
          </w:tcPr>
          <w:p w14:paraId="659FCEA4"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Ammonia Un-ionized (as N*)</w:t>
            </w:r>
          </w:p>
        </w:tc>
        <w:tc>
          <w:tcPr>
            <w:tcW w:w="2430" w:type="dxa"/>
          </w:tcPr>
          <w:p w14:paraId="3EC75DCB"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0.1</w:t>
            </w:r>
          </w:p>
        </w:tc>
      </w:tr>
      <w:tr w:rsidR="00F064DC" w:rsidRPr="003D1147" w14:paraId="552A9367" w14:textId="77777777" w:rsidTr="004903F0">
        <w:tc>
          <w:tcPr>
            <w:tcW w:w="3150" w:type="dxa"/>
          </w:tcPr>
          <w:p w14:paraId="41B51466"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Arsenic (total</w:t>
            </w:r>
            <w:r>
              <w:rPr>
                <w:rFonts w:ascii="Times New Roman" w:hAnsi="Times New Roman"/>
                <w:szCs w:val="24"/>
              </w:rPr>
              <w:t>)</w:t>
            </w:r>
          </w:p>
        </w:tc>
        <w:tc>
          <w:tcPr>
            <w:tcW w:w="2430" w:type="dxa"/>
          </w:tcPr>
          <w:p w14:paraId="5ADC6C10"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1.0</w:t>
            </w:r>
          </w:p>
        </w:tc>
      </w:tr>
      <w:tr w:rsidR="00F064DC" w:rsidRPr="003D1147" w14:paraId="04C06E25" w14:textId="77777777" w:rsidTr="004903F0">
        <w:tc>
          <w:tcPr>
            <w:tcW w:w="3150" w:type="dxa"/>
          </w:tcPr>
          <w:p w14:paraId="5D65BE58"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Barium (total)</w:t>
            </w:r>
          </w:p>
        </w:tc>
        <w:tc>
          <w:tcPr>
            <w:tcW w:w="2430" w:type="dxa"/>
          </w:tcPr>
          <w:p w14:paraId="23440D56"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5.0</w:t>
            </w:r>
          </w:p>
        </w:tc>
      </w:tr>
      <w:tr w:rsidR="00F064DC" w:rsidRPr="003D1147" w14:paraId="3BE5BC85" w14:textId="77777777" w:rsidTr="004903F0">
        <w:tc>
          <w:tcPr>
            <w:tcW w:w="3150" w:type="dxa"/>
          </w:tcPr>
          <w:p w14:paraId="654E2302"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Cadmium (total)</w:t>
            </w:r>
          </w:p>
        </w:tc>
        <w:tc>
          <w:tcPr>
            <w:tcW w:w="2430" w:type="dxa"/>
          </w:tcPr>
          <w:p w14:paraId="01A1EBF5" w14:textId="77777777" w:rsidR="00F064DC" w:rsidRPr="003D1147" w:rsidRDefault="00F064DC" w:rsidP="004903F0">
            <w:pPr>
              <w:tabs>
                <w:tab w:val="center" w:pos="1020"/>
              </w:tabs>
              <w:suppressAutoHyphens/>
              <w:rPr>
                <w:rFonts w:ascii="Times New Roman" w:hAnsi="Times New Roman"/>
                <w:szCs w:val="24"/>
              </w:rPr>
            </w:pPr>
            <w:r>
              <w:rPr>
                <w:rFonts w:ascii="Times New Roman" w:hAnsi="Times New Roman"/>
                <w:szCs w:val="24"/>
              </w:rPr>
              <w:t xml:space="preserve"> </w:t>
            </w:r>
            <w:r w:rsidRPr="003D1147">
              <w:rPr>
                <w:rFonts w:ascii="Times New Roman" w:hAnsi="Times New Roman"/>
                <w:szCs w:val="24"/>
              </w:rPr>
              <w:t>0.15</w:t>
            </w:r>
          </w:p>
        </w:tc>
      </w:tr>
      <w:tr w:rsidR="00F064DC" w:rsidRPr="003D1147" w14:paraId="2298DC37" w14:textId="77777777" w:rsidTr="004903F0">
        <w:tc>
          <w:tcPr>
            <w:tcW w:w="3150" w:type="dxa"/>
          </w:tcPr>
          <w:p w14:paraId="777DFBBA"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Chromium (total hexavalent)</w:t>
            </w:r>
          </w:p>
        </w:tc>
        <w:tc>
          <w:tcPr>
            <w:tcW w:w="2430" w:type="dxa"/>
          </w:tcPr>
          <w:p w14:paraId="372F09D4"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0.3</w:t>
            </w:r>
          </w:p>
        </w:tc>
      </w:tr>
      <w:tr w:rsidR="00F064DC" w:rsidRPr="003D1147" w14:paraId="3645D232" w14:textId="77777777" w:rsidTr="004903F0">
        <w:tc>
          <w:tcPr>
            <w:tcW w:w="3150" w:type="dxa"/>
          </w:tcPr>
          <w:p w14:paraId="5D44E76C"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Chromium (total trivalent)</w:t>
            </w:r>
          </w:p>
        </w:tc>
        <w:tc>
          <w:tcPr>
            <w:tcW w:w="2430" w:type="dxa"/>
          </w:tcPr>
          <w:p w14:paraId="376EF1FA"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1.0</w:t>
            </w:r>
          </w:p>
        </w:tc>
      </w:tr>
      <w:tr w:rsidR="00F064DC" w:rsidRPr="003D1147" w14:paraId="2065A8E1" w14:textId="77777777" w:rsidTr="004903F0">
        <w:tc>
          <w:tcPr>
            <w:tcW w:w="3150" w:type="dxa"/>
          </w:tcPr>
          <w:p w14:paraId="2F9DA1DB"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Copper (total)</w:t>
            </w:r>
          </w:p>
        </w:tc>
        <w:tc>
          <w:tcPr>
            <w:tcW w:w="2430" w:type="dxa"/>
          </w:tcPr>
          <w:p w14:paraId="4D57124B"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1.0</w:t>
            </w:r>
          </w:p>
        </w:tc>
      </w:tr>
      <w:tr w:rsidR="00F064DC" w:rsidRPr="003D1147" w14:paraId="02252632" w14:textId="77777777" w:rsidTr="004903F0">
        <w:tc>
          <w:tcPr>
            <w:tcW w:w="3150" w:type="dxa"/>
          </w:tcPr>
          <w:p w14:paraId="770C8D36"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Cyanide (total)</w:t>
            </w:r>
          </w:p>
        </w:tc>
        <w:tc>
          <w:tcPr>
            <w:tcW w:w="2430" w:type="dxa"/>
          </w:tcPr>
          <w:p w14:paraId="379249C7"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0.10</w:t>
            </w:r>
          </w:p>
        </w:tc>
      </w:tr>
      <w:tr w:rsidR="00F064DC" w:rsidRPr="003D1147" w14:paraId="24CA1AAA" w14:textId="77777777" w:rsidTr="004903F0">
        <w:tc>
          <w:tcPr>
            <w:tcW w:w="3150" w:type="dxa"/>
          </w:tcPr>
          <w:p w14:paraId="663709E7"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Fluoride (total)</w:t>
            </w:r>
          </w:p>
        </w:tc>
        <w:tc>
          <w:tcPr>
            <w:tcW w:w="2430" w:type="dxa"/>
          </w:tcPr>
          <w:p w14:paraId="6883D688"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15.0</w:t>
            </w:r>
          </w:p>
        </w:tc>
      </w:tr>
      <w:tr w:rsidR="00F064DC" w:rsidRPr="003D1147" w14:paraId="7AB90C56" w14:textId="77777777" w:rsidTr="004903F0">
        <w:tc>
          <w:tcPr>
            <w:tcW w:w="3150" w:type="dxa"/>
          </w:tcPr>
          <w:p w14:paraId="786DBDE0"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Iron (total)</w:t>
            </w:r>
          </w:p>
        </w:tc>
        <w:tc>
          <w:tcPr>
            <w:tcW w:w="2430" w:type="dxa"/>
          </w:tcPr>
          <w:p w14:paraId="251A3D94"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2.0</w:t>
            </w:r>
          </w:p>
        </w:tc>
      </w:tr>
      <w:tr w:rsidR="00F064DC" w:rsidRPr="003D1147" w14:paraId="0143643C" w14:textId="77777777" w:rsidTr="004903F0">
        <w:tc>
          <w:tcPr>
            <w:tcW w:w="3150" w:type="dxa"/>
          </w:tcPr>
          <w:p w14:paraId="281B3A93"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Iron (dissolved)</w:t>
            </w:r>
          </w:p>
        </w:tc>
        <w:tc>
          <w:tcPr>
            <w:tcW w:w="2430" w:type="dxa"/>
          </w:tcPr>
          <w:p w14:paraId="37A2F2A5"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0.5</w:t>
            </w:r>
          </w:p>
        </w:tc>
      </w:tr>
      <w:tr w:rsidR="00F064DC" w:rsidRPr="003D1147" w14:paraId="3DF426DD" w14:textId="77777777" w:rsidTr="004903F0">
        <w:tc>
          <w:tcPr>
            <w:tcW w:w="3150" w:type="dxa"/>
          </w:tcPr>
          <w:p w14:paraId="1168FF6E"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Lead (total)</w:t>
            </w:r>
          </w:p>
        </w:tc>
        <w:tc>
          <w:tcPr>
            <w:tcW w:w="2430" w:type="dxa"/>
          </w:tcPr>
          <w:p w14:paraId="041BEA32"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0.1</w:t>
            </w:r>
          </w:p>
        </w:tc>
      </w:tr>
      <w:tr w:rsidR="00F064DC" w:rsidRPr="003D1147" w14:paraId="2221834C" w14:textId="77777777" w:rsidTr="004903F0">
        <w:tc>
          <w:tcPr>
            <w:tcW w:w="3150" w:type="dxa"/>
          </w:tcPr>
          <w:p w14:paraId="5A83D24C"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Manganese (total)</w:t>
            </w:r>
          </w:p>
        </w:tc>
        <w:tc>
          <w:tcPr>
            <w:tcW w:w="2430" w:type="dxa"/>
          </w:tcPr>
          <w:p w14:paraId="0E27A63F"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1.0</w:t>
            </w:r>
          </w:p>
        </w:tc>
      </w:tr>
      <w:tr w:rsidR="00F064DC" w:rsidRPr="003D1147" w14:paraId="2A32ED51" w14:textId="77777777" w:rsidTr="004903F0">
        <w:tc>
          <w:tcPr>
            <w:tcW w:w="3150" w:type="dxa"/>
          </w:tcPr>
          <w:p w14:paraId="7AB6CE3A"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Mercury (total)</w:t>
            </w:r>
          </w:p>
        </w:tc>
        <w:tc>
          <w:tcPr>
            <w:tcW w:w="2430" w:type="dxa"/>
          </w:tcPr>
          <w:p w14:paraId="52127C2F"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0.0005</w:t>
            </w:r>
          </w:p>
        </w:tc>
      </w:tr>
      <w:tr w:rsidR="00F064DC" w:rsidRPr="003D1147" w14:paraId="5FF1B683" w14:textId="77777777" w:rsidTr="004903F0">
        <w:tc>
          <w:tcPr>
            <w:tcW w:w="3150" w:type="dxa"/>
          </w:tcPr>
          <w:p w14:paraId="7EC718E2"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Nickel (total)</w:t>
            </w:r>
          </w:p>
        </w:tc>
        <w:tc>
          <w:tcPr>
            <w:tcW w:w="2430" w:type="dxa"/>
          </w:tcPr>
          <w:p w14:paraId="37129BD9"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1.0</w:t>
            </w:r>
          </w:p>
        </w:tc>
      </w:tr>
      <w:tr w:rsidR="00F064DC" w:rsidRPr="003D1147" w14:paraId="3F84F7E3" w14:textId="77777777" w:rsidTr="004903F0">
        <w:tc>
          <w:tcPr>
            <w:tcW w:w="3150" w:type="dxa"/>
          </w:tcPr>
          <w:p w14:paraId="56F3A1E5"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lastRenderedPageBreak/>
              <w:t xml:space="preserve">Oil, </w:t>
            </w:r>
            <w:proofErr w:type="gramStart"/>
            <w:r w:rsidRPr="003D1147">
              <w:rPr>
                <w:rFonts w:ascii="Times New Roman" w:hAnsi="Times New Roman"/>
                <w:szCs w:val="24"/>
              </w:rPr>
              <w:t>fats</w:t>
            </w:r>
            <w:proofErr w:type="gramEnd"/>
            <w:r w:rsidRPr="003D1147">
              <w:rPr>
                <w:rFonts w:ascii="Times New Roman" w:hAnsi="Times New Roman"/>
                <w:szCs w:val="24"/>
              </w:rPr>
              <w:t xml:space="preserve"> and grease</w:t>
            </w:r>
          </w:p>
        </w:tc>
        <w:tc>
          <w:tcPr>
            <w:tcW w:w="2430" w:type="dxa"/>
          </w:tcPr>
          <w:p w14:paraId="5B96B405"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15.0**</w:t>
            </w:r>
          </w:p>
        </w:tc>
      </w:tr>
      <w:tr w:rsidR="00F064DC" w:rsidRPr="003D1147" w14:paraId="6D755044" w14:textId="77777777" w:rsidTr="004903F0">
        <w:tc>
          <w:tcPr>
            <w:tcW w:w="3150" w:type="dxa"/>
          </w:tcPr>
          <w:p w14:paraId="6B2691A9"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Phenols</w:t>
            </w:r>
          </w:p>
        </w:tc>
        <w:tc>
          <w:tcPr>
            <w:tcW w:w="2430" w:type="dxa"/>
          </w:tcPr>
          <w:p w14:paraId="41AEE433"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0.3</w:t>
            </w:r>
          </w:p>
        </w:tc>
      </w:tr>
      <w:tr w:rsidR="00F064DC" w:rsidRPr="003D1147" w14:paraId="10F84181" w14:textId="77777777" w:rsidTr="004903F0">
        <w:tc>
          <w:tcPr>
            <w:tcW w:w="3150" w:type="dxa"/>
          </w:tcPr>
          <w:p w14:paraId="48953571"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Selenium (total)</w:t>
            </w:r>
          </w:p>
        </w:tc>
        <w:tc>
          <w:tcPr>
            <w:tcW w:w="2430" w:type="dxa"/>
          </w:tcPr>
          <w:p w14:paraId="1F3009E4"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1.0</w:t>
            </w:r>
          </w:p>
        </w:tc>
      </w:tr>
      <w:tr w:rsidR="00F064DC" w:rsidRPr="003D1147" w14:paraId="79071DD6" w14:textId="77777777" w:rsidTr="004903F0">
        <w:tc>
          <w:tcPr>
            <w:tcW w:w="3150" w:type="dxa"/>
          </w:tcPr>
          <w:p w14:paraId="1EF5A4E4"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Silver</w:t>
            </w:r>
          </w:p>
        </w:tc>
        <w:tc>
          <w:tcPr>
            <w:tcW w:w="2430" w:type="dxa"/>
          </w:tcPr>
          <w:p w14:paraId="50C38D0D"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1.1</w:t>
            </w:r>
          </w:p>
        </w:tc>
      </w:tr>
      <w:tr w:rsidR="00F064DC" w:rsidRPr="003D1147" w14:paraId="31F418DA" w14:textId="77777777" w:rsidTr="004903F0">
        <w:tc>
          <w:tcPr>
            <w:tcW w:w="3150" w:type="dxa"/>
          </w:tcPr>
          <w:p w14:paraId="21108D16"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Zinc (total)</w:t>
            </w:r>
          </w:p>
        </w:tc>
        <w:tc>
          <w:tcPr>
            <w:tcW w:w="2430" w:type="dxa"/>
          </w:tcPr>
          <w:p w14:paraId="13013FAA" w14:textId="77777777" w:rsidR="00F064DC" w:rsidRPr="003D1147" w:rsidRDefault="00F064DC" w:rsidP="004903F0">
            <w:pPr>
              <w:tabs>
                <w:tab w:val="center" w:pos="1020"/>
              </w:tabs>
              <w:suppressAutoHyphens/>
              <w:rPr>
                <w:rFonts w:ascii="Times New Roman" w:hAnsi="Times New Roman"/>
                <w:szCs w:val="24"/>
              </w:rPr>
            </w:pPr>
            <w:r w:rsidRPr="003D1147">
              <w:rPr>
                <w:rFonts w:ascii="Times New Roman" w:hAnsi="Times New Roman"/>
                <w:szCs w:val="24"/>
              </w:rPr>
              <w:t xml:space="preserve"> 1.0</w:t>
            </w:r>
          </w:p>
        </w:tc>
      </w:tr>
      <w:tr w:rsidR="00F064DC" w:rsidRPr="003D1147" w14:paraId="295C7418" w14:textId="77777777" w:rsidTr="004903F0">
        <w:tc>
          <w:tcPr>
            <w:tcW w:w="3150" w:type="dxa"/>
          </w:tcPr>
          <w:p w14:paraId="7C6A3098"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Total Dissolved Solids</w:t>
            </w:r>
          </w:p>
        </w:tc>
        <w:tc>
          <w:tcPr>
            <w:tcW w:w="2430" w:type="dxa"/>
          </w:tcPr>
          <w:p w14:paraId="10D7296A" w14:textId="77777777" w:rsidR="00F064DC" w:rsidRPr="003D1147" w:rsidRDefault="00F064DC" w:rsidP="004903F0">
            <w:pPr>
              <w:tabs>
                <w:tab w:val="left" w:pos="-1440"/>
                <w:tab w:val="left" w:pos="-720"/>
              </w:tabs>
              <w:suppressAutoHyphens/>
              <w:rPr>
                <w:rFonts w:ascii="Times New Roman" w:hAnsi="Times New Roman"/>
                <w:szCs w:val="24"/>
              </w:rPr>
            </w:pPr>
            <w:r w:rsidRPr="003D1147">
              <w:rPr>
                <w:rFonts w:ascii="Times New Roman" w:hAnsi="Times New Roman"/>
                <w:szCs w:val="24"/>
              </w:rPr>
              <w:t xml:space="preserve"> 1500</w:t>
            </w:r>
          </w:p>
        </w:tc>
      </w:tr>
    </w:tbl>
    <w:p w14:paraId="5ADE731E" w14:textId="77777777" w:rsidR="00F064DC" w:rsidRPr="003D1147" w:rsidRDefault="00F064DC" w:rsidP="00F064DC">
      <w:pPr>
        <w:tabs>
          <w:tab w:val="left" w:pos="-1440"/>
          <w:tab w:val="left" w:pos="-720"/>
        </w:tabs>
        <w:suppressAutoHyphens/>
        <w:rPr>
          <w:rFonts w:ascii="Times New Roman" w:hAnsi="Times New Roman"/>
          <w:szCs w:val="24"/>
        </w:rPr>
      </w:pPr>
      <w:r w:rsidRPr="003D1147">
        <w:rPr>
          <w:rFonts w:ascii="Times New Roman" w:hAnsi="Times New Roman"/>
          <w:szCs w:val="24"/>
        </w:rPr>
        <w:t xml:space="preserve"> </w:t>
      </w:r>
    </w:p>
    <w:p w14:paraId="22F31ACB" w14:textId="77777777" w:rsidR="00F064DC" w:rsidRPr="003D1147" w:rsidRDefault="00F064DC" w:rsidP="00F064DC">
      <w:pPr>
        <w:tabs>
          <w:tab w:val="left" w:pos="-1440"/>
        </w:tabs>
        <w:suppressAutoHyphens/>
        <w:ind w:left="1530" w:hanging="270"/>
        <w:rPr>
          <w:rFonts w:ascii="Times New Roman" w:hAnsi="Times New Roman"/>
          <w:szCs w:val="24"/>
        </w:rPr>
      </w:pPr>
      <w:r w:rsidRPr="003D1147">
        <w:rPr>
          <w:rFonts w:ascii="Times New Roman" w:hAnsi="Times New Roman"/>
          <w:szCs w:val="24"/>
        </w:rPr>
        <w:t>*</w:t>
      </w:r>
      <w:r w:rsidRPr="003D1147">
        <w:rPr>
          <w:rFonts w:ascii="Times New Roman" w:hAnsi="Times New Roman"/>
          <w:szCs w:val="24"/>
        </w:rPr>
        <w:tab/>
        <w:t>For purposes of this Section the concentration of un-ionized ammonia must be computed according to the following equation:</w:t>
      </w:r>
    </w:p>
    <w:p w14:paraId="6357AFDE" w14:textId="77777777" w:rsidR="00F064DC" w:rsidRPr="003D1147" w:rsidRDefault="00F064DC" w:rsidP="00F064DC">
      <w:pPr>
        <w:tabs>
          <w:tab w:val="left" w:pos="-1440"/>
          <w:tab w:val="left" w:pos="-720"/>
        </w:tabs>
        <w:suppressAutoHyphens/>
        <w:ind w:left="720"/>
        <w:rPr>
          <w:rFonts w:ascii="Times New Roman" w:hAnsi="Times New Roman"/>
          <w:szCs w:val="24"/>
        </w:rPr>
      </w:pPr>
    </w:p>
    <w:p w14:paraId="3602B47C" w14:textId="77777777" w:rsidR="00F064DC" w:rsidRPr="003D1147" w:rsidRDefault="00F064DC" w:rsidP="00F064DC">
      <w:pPr>
        <w:tabs>
          <w:tab w:val="left" w:pos="-1440"/>
          <w:tab w:val="left" w:pos="-720"/>
        </w:tabs>
        <w:suppressAutoHyphens/>
        <w:jc w:val="center"/>
        <w:rPr>
          <w:rFonts w:ascii="Times New Roman" w:hAnsi="Times New Roman"/>
          <w:szCs w:val="24"/>
        </w:rPr>
      </w:pPr>
      <w:r w:rsidRPr="003D1147">
        <w:rPr>
          <w:rFonts w:ascii="Times New Roman" w:hAnsi="Times New Roman"/>
          <w:szCs w:val="24"/>
        </w:rPr>
        <w:t xml:space="preserve">U = _________N_________________    </w:t>
      </w:r>
    </w:p>
    <w:p w14:paraId="20D2D4E9" w14:textId="77777777" w:rsidR="00F064DC" w:rsidRPr="003D1147" w:rsidRDefault="00F064DC" w:rsidP="00F064DC">
      <w:pPr>
        <w:tabs>
          <w:tab w:val="left" w:pos="-1440"/>
          <w:tab w:val="left" w:pos="-720"/>
        </w:tabs>
        <w:suppressAutoHyphens/>
        <w:jc w:val="center"/>
        <w:rPr>
          <w:rFonts w:ascii="Times New Roman" w:hAnsi="Times New Roman"/>
          <w:szCs w:val="24"/>
        </w:rPr>
      </w:pPr>
      <w:r w:rsidRPr="003D1147">
        <w:rPr>
          <w:rFonts w:ascii="Times New Roman" w:hAnsi="Times New Roman"/>
          <w:szCs w:val="24"/>
        </w:rPr>
        <w:t>[0.94412(1 + 10</w:t>
      </w:r>
      <w:r w:rsidRPr="003D1147">
        <w:rPr>
          <w:rFonts w:ascii="Times New Roman" w:hAnsi="Times New Roman"/>
          <w:szCs w:val="24"/>
          <w:vertAlign w:val="superscript"/>
        </w:rPr>
        <w:t>x</w:t>
      </w:r>
      <w:r w:rsidRPr="003D1147">
        <w:rPr>
          <w:rFonts w:ascii="Times New Roman" w:hAnsi="Times New Roman"/>
          <w:szCs w:val="24"/>
        </w:rPr>
        <w:t>) + 0.0559]</w:t>
      </w:r>
    </w:p>
    <w:p w14:paraId="533EBCA5" w14:textId="77777777" w:rsidR="00F064DC" w:rsidRPr="003D1147" w:rsidRDefault="00F064DC" w:rsidP="00F064DC">
      <w:pPr>
        <w:tabs>
          <w:tab w:val="left" w:pos="-1440"/>
          <w:tab w:val="left" w:pos="-720"/>
        </w:tabs>
        <w:suppressAutoHyphens/>
        <w:jc w:val="center"/>
        <w:rPr>
          <w:rFonts w:ascii="Times New Roman" w:hAnsi="Times New Roman"/>
          <w:i/>
          <w:szCs w:val="24"/>
        </w:rPr>
      </w:pPr>
    </w:p>
    <w:p w14:paraId="28D7E327" w14:textId="77777777" w:rsidR="00F064DC" w:rsidRPr="003D1147" w:rsidRDefault="00F064DC" w:rsidP="00F064DC">
      <w:pPr>
        <w:tabs>
          <w:tab w:val="left" w:pos="-1440"/>
          <w:tab w:val="left" w:pos="-720"/>
        </w:tabs>
        <w:suppressAutoHyphens/>
        <w:ind w:left="1440"/>
        <w:rPr>
          <w:rFonts w:ascii="Times New Roman" w:hAnsi="Times New Roman"/>
          <w:i/>
          <w:szCs w:val="24"/>
        </w:rPr>
      </w:pPr>
      <w:r w:rsidRPr="003D1147">
        <w:rPr>
          <w:rFonts w:ascii="Times New Roman" w:hAnsi="Times New Roman"/>
          <w:i/>
          <w:szCs w:val="24"/>
        </w:rPr>
        <w:t>where:</w:t>
      </w:r>
    </w:p>
    <w:p w14:paraId="7D322781" w14:textId="77777777" w:rsidR="00F064DC" w:rsidRPr="003D1147" w:rsidRDefault="00F064DC" w:rsidP="00F064DC">
      <w:pPr>
        <w:tabs>
          <w:tab w:val="left" w:pos="-1440"/>
          <w:tab w:val="left" w:pos="-720"/>
        </w:tabs>
        <w:suppressAutoHyphens/>
        <w:ind w:left="1440"/>
        <w:rPr>
          <w:rFonts w:ascii="Times New Roman" w:hAnsi="Times New Roman"/>
          <w:szCs w:val="24"/>
        </w:rPr>
      </w:pPr>
    </w:p>
    <w:p w14:paraId="082285FD" w14:textId="77777777" w:rsidR="00F064DC" w:rsidRPr="003D1147" w:rsidRDefault="00F064DC" w:rsidP="00F064DC">
      <w:pPr>
        <w:suppressAutoHyphens/>
        <w:ind w:left="720" w:firstLine="720"/>
        <w:rPr>
          <w:rFonts w:ascii="Times New Roman" w:hAnsi="Times New Roman"/>
          <w:szCs w:val="24"/>
        </w:rPr>
      </w:pPr>
      <w:r w:rsidRPr="003D1147">
        <w:rPr>
          <w:rFonts w:ascii="Times New Roman" w:hAnsi="Times New Roman"/>
          <w:szCs w:val="24"/>
        </w:rPr>
        <w:t xml:space="preserve">X = 0.09018 </w:t>
      </w:r>
      <w:proofErr w:type="gramStart"/>
      <w:r w:rsidRPr="003D1147">
        <w:rPr>
          <w:rFonts w:ascii="Times New Roman" w:hAnsi="Times New Roman"/>
          <w:szCs w:val="24"/>
        </w:rPr>
        <w:t>+  2729.92</w:t>
      </w:r>
      <w:proofErr w:type="gramEnd"/>
      <w:r w:rsidRPr="003D1147">
        <w:rPr>
          <w:rFonts w:ascii="Times New Roman" w:hAnsi="Times New Roman"/>
          <w:szCs w:val="24"/>
        </w:rPr>
        <w:t xml:space="preserve">  - pH</w:t>
      </w:r>
    </w:p>
    <w:p w14:paraId="2F7AF3C8" w14:textId="77777777" w:rsidR="00F064DC" w:rsidRPr="003D1147" w:rsidRDefault="00F064DC" w:rsidP="00F064DC">
      <w:pPr>
        <w:tabs>
          <w:tab w:val="left" w:pos="-1440"/>
          <w:tab w:val="left" w:pos="-720"/>
        </w:tabs>
        <w:suppressAutoHyphens/>
        <w:ind w:left="1440" w:right="2520" w:firstLine="1440"/>
        <w:rPr>
          <w:rFonts w:ascii="Times New Roman" w:hAnsi="Times New Roman"/>
          <w:szCs w:val="24"/>
        </w:rPr>
      </w:pPr>
      <w:r w:rsidRPr="003D1147">
        <w:rPr>
          <w:rFonts w:ascii="Times New Roman" w:hAnsi="Times New Roman"/>
          <w:szCs w:val="24"/>
        </w:rPr>
        <w:t>(T + 273.16)</w:t>
      </w:r>
    </w:p>
    <w:p w14:paraId="1AE71454" w14:textId="77777777" w:rsidR="00F064DC" w:rsidRPr="003D1147" w:rsidRDefault="00F064DC" w:rsidP="00F064DC">
      <w:pPr>
        <w:tabs>
          <w:tab w:val="left" w:pos="-1440"/>
          <w:tab w:val="left" w:pos="-720"/>
        </w:tabs>
        <w:suppressAutoHyphens/>
        <w:ind w:left="1440"/>
        <w:rPr>
          <w:rFonts w:ascii="Times New Roman" w:hAnsi="Times New Roman"/>
          <w:szCs w:val="24"/>
        </w:rPr>
      </w:pPr>
    </w:p>
    <w:p w14:paraId="2E0397BC" w14:textId="77777777" w:rsidR="00F064DC" w:rsidRPr="003D1147" w:rsidRDefault="00F064DC" w:rsidP="00F064DC">
      <w:pPr>
        <w:tabs>
          <w:tab w:val="left" w:pos="-1440"/>
          <w:tab w:val="left" w:pos="-720"/>
        </w:tabs>
        <w:suppressAutoHyphens/>
        <w:ind w:left="1440"/>
        <w:rPr>
          <w:rFonts w:ascii="Times New Roman" w:hAnsi="Times New Roman"/>
          <w:szCs w:val="24"/>
        </w:rPr>
      </w:pPr>
      <w:r w:rsidRPr="003D1147">
        <w:rPr>
          <w:rFonts w:ascii="Times New Roman" w:hAnsi="Times New Roman"/>
          <w:szCs w:val="24"/>
        </w:rPr>
        <w:t>U = Concentration of un-ionized ammonia as N in mg/L</w:t>
      </w:r>
    </w:p>
    <w:p w14:paraId="5AE0CA22" w14:textId="77777777" w:rsidR="00F064DC" w:rsidRPr="003D1147" w:rsidRDefault="00F064DC" w:rsidP="00F064DC">
      <w:pPr>
        <w:tabs>
          <w:tab w:val="left" w:pos="-1440"/>
          <w:tab w:val="left" w:pos="-720"/>
        </w:tabs>
        <w:suppressAutoHyphens/>
        <w:ind w:left="1440"/>
        <w:rPr>
          <w:rFonts w:ascii="Times New Roman" w:hAnsi="Times New Roman"/>
          <w:szCs w:val="24"/>
        </w:rPr>
      </w:pPr>
      <w:r w:rsidRPr="003D1147">
        <w:rPr>
          <w:rFonts w:ascii="Times New Roman" w:hAnsi="Times New Roman"/>
          <w:szCs w:val="24"/>
        </w:rPr>
        <w:t>N = Concentration of ammonia nitrogen as N in mg/L</w:t>
      </w:r>
    </w:p>
    <w:p w14:paraId="7CB75516" w14:textId="77777777" w:rsidR="00F064DC" w:rsidRPr="003D1147" w:rsidRDefault="00F064DC" w:rsidP="00F064DC">
      <w:pPr>
        <w:tabs>
          <w:tab w:val="left" w:pos="-1440"/>
          <w:tab w:val="left" w:pos="-720"/>
        </w:tabs>
        <w:suppressAutoHyphens/>
        <w:ind w:left="1440"/>
        <w:rPr>
          <w:rFonts w:ascii="Times New Roman" w:hAnsi="Times New Roman"/>
          <w:szCs w:val="24"/>
        </w:rPr>
      </w:pPr>
      <w:r w:rsidRPr="003D1147">
        <w:rPr>
          <w:rFonts w:ascii="Times New Roman" w:hAnsi="Times New Roman"/>
          <w:szCs w:val="24"/>
        </w:rPr>
        <w:t>T = Temperature in degrees Celsius</w:t>
      </w:r>
    </w:p>
    <w:p w14:paraId="20482BEC" w14:textId="77777777" w:rsidR="00F064DC" w:rsidRPr="003D1147" w:rsidRDefault="00F064DC" w:rsidP="00F064DC">
      <w:pPr>
        <w:tabs>
          <w:tab w:val="left" w:pos="-1440"/>
          <w:tab w:val="left" w:pos="-720"/>
        </w:tabs>
        <w:suppressAutoHyphens/>
        <w:rPr>
          <w:rFonts w:ascii="Times New Roman" w:hAnsi="Times New Roman"/>
          <w:szCs w:val="24"/>
        </w:rPr>
      </w:pPr>
    </w:p>
    <w:p w14:paraId="0BC9CB30" w14:textId="77777777" w:rsidR="00F064DC" w:rsidRPr="003D1147" w:rsidRDefault="00F064DC" w:rsidP="00F064DC">
      <w:pPr>
        <w:tabs>
          <w:tab w:val="left" w:pos="-1440"/>
          <w:tab w:val="left" w:pos="-720"/>
        </w:tabs>
        <w:suppressAutoHyphens/>
        <w:ind w:left="1620" w:hanging="360"/>
        <w:rPr>
          <w:rFonts w:ascii="Times New Roman" w:hAnsi="Times New Roman"/>
          <w:szCs w:val="24"/>
        </w:rPr>
      </w:pPr>
      <w:r w:rsidRPr="003D1147">
        <w:rPr>
          <w:rFonts w:ascii="Times New Roman" w:hAnsi="Times New Roman"/>
          <w:szCs w:val="24"/>
        </w:rPr>
        <w:t>**</w:t>
      </w:r>
      <w:r w:rsidRPr="003D1147">
        <w:rPr>
          <w:rFonts w:ascii="Times New Roman" w:hAnsi="Times New Roman"/>
          <w:szCs w:val="24"/>
        </w:rPr>
        <w:tab/>
        <w:t>Oil must be analytically separated into polar and non-polar components if the total concentration exceeds 15 mg/L.  In no case may either of the components exceed 15 mg/L (i.e., 15 mg/L polar materials and 15 mg/L non-polar materials).</w:t>
      </w:r>
    </w:p>
    <w:p w14:paraId="5784AABB" w14:textId="77777777" w:rsidR="00F064DC" w:rsidRPr="003D1147" w:rsidRDefault="00F064DC" w:rsidP="00F064DC">
      <w:pPr>
        <w:tabs>
          <w:tab w:val="left" w:pos="-1440"/>
          <w:tab w:val="left" w:pos="-720"/>
        </w:tabs>
        <w:suppressAutoHyphens/>
        <w:rPr>
          <w:rFonts w:ascii="Times New Roman" w:hAnsi="Times New Roman"/>
          <w:szCs w:val="24"/>
        </w:rPr>
      </w:pPr>
    </w:p>
    <w:p w14:paraId="701DDDFC" w14:textId="1796ADEA" w:rsidR="00014A87" w:rsidRDefault="00F064DC" w:rsidP="00F064DC">
      <w:pPr>
        <w:tabs>
          <w:tab w:val="left" w:pos="-1440"/>
          <w:tab w:val="left" w:pos="-720"/>
        </w:tabs>
        <w:suppressAutoHyphens/>
        <w:rPr>
          <w:rFonts w:ascii="Times New Roman" w:hAnsi="Times New Roman"/>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44DA087A" w14:textId="77777777" w:rsidR="00014A87" w:rsidRDefault="00014A87">
      <w:pPr>
        <w:rPr>
          <w:rFonts w:ascii="Times New Roman" w:hAnsi="Times New Roman"/>
        </w:rPr>
      </w:pPr>
    </w:p>
    <w:p w14:paraId="1E62A873" w14:textId="77777777" w:rsidR="00F064DC" w:rsidRPr="003D1147" w:rsidRDefault="00F064DC" w:rsidP="00F064DC">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302.408  Temperature</w:t>
      </w:r>
      <w:proofErr w:type="gramEnd"/>
    </w:p>
    <w:p w14:paraId="49E50C15" w14:textId="77777777" w:rsidR="00F064DC" w:rsidRPr="003D1147" w:rsidRDefault="00F064DC" w:rsidP="00F064DC">
      <w:pPr>
        <w:rPr>
          <w:rFonts w:ascii="Times New Roman" w:hAnsi="Times New Roman"/>
          <w:szCs w:val="24"/>
        </w:rPr>
      </w:pPr>
    </w:p>
    <w:p w14:paraId="730D6654"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the South Fork of the South Branch of the Chicago River (Bubbly Creek), the temperature) must not exceed 34 ºC (93 ºF) more than 5% of the time, or 37.8 ºC (100 ºF) at any time.</w:t>
      </w:r>
    </w:p>
    <w:p w14:paraId="641BA983" w14:textId="77777777" w:rsidR="00F064DC" w:rsidRPr="003D1147" w:rsidRDefault="00F064DC" w:rsidP="00F064DC">
      <w:pPr>
        <w:ind w:left="1440" w:hanging="720"/>
        <w:rPr>
          <w:rFonts w:ascii="Times New Roman" w:eastAsia="Calibri" w:hAnsi="Times New Roman"/>
          <w:szCs w:val="24"/>
        </w:rPr>
      </w:pPr>
    </w:p>
    <w:p w14:paraId="1442F051" w14:textId="77777777" w:rsidR="00F064DC" w:rsidRPr="003D1147" w:rsidRDefault="00F064DC" w:rsidP="00F064DC">
      <w:pPr>
        <w:ind w:left="1440" w:hanging="720"/>
        <w:rPr>
          <w:rFonts w:ascii="Times New Roman" w:hAnsi="Times New Roman"/>
          <w:szCs w:val="24"/>
        </w:rPr>
      </w:pPr>
      <w:r w:rsidRPr="003D1147">
        <w:rPr>
          <w:rFonts w:ascii="Times New Roman" w:eastAsia="Calibri" w:hAnsi="Times New Roman"/>
          <w:szCs w:val="24"/>
        </w:rPr>
        <w:t>b)</w:t>
      </w:r>
      <w:r w:rsidRPr="003D1147">
        <w:rPr>
          <w:rFonts w:ascii="Times New Roman" w:eastAsia="Calibri" w:hAnsi="Times New Roman"/>
          <w:szCs w:val="24"/>
        </w:rPr>
        <w:tab/>
        <w:t xml:space="preserve">The temperature standards in subsections (c) through (i) will become applicable beginning July 1, 2018.  </w:t>
      </w:r>
    </w:p>
    <w:p w14:paraId="670A1237" w14:textId="77777777" w:rsidR="00F064DC" w:rsidRPr="003D1147" w:rsidRDefault="00F064DC" w:rsidP="00F064DC">
      <w:pPr>
        <w:ind w:left="1440" w:hanging="720"/>
        <w:rPr>
          <w:rFonts w:ascii="Times New Roman" w:eastAsia="Calibri" w:hAnsi="Times New Roman"/>
          <w:szCs w:val="24"/>
        </w:rPr>
      </w:pPr>
    </w:p>
    <w:p w14:paraId="0869AA11" w14:textId="77777777" w:rsidR="00F064DC" w:rsidRPr="003D1147" w:rsidRDefault="00F064DC" w:rsidP="00F064DC">
      <w:pPr>
        <w:ind w:left="1440" w:hanging="720"/>
        <w:rPr>
          <w:rFonts w:ascii="Times New Roman" w:eastAsia="Calibri" w:hAnsi="Times New Roman"/>
          <w:szCs w:val="24"/>
        </w:rPr>
      </w:pPr>
      <w:r w:rsidRPr="003D1147">
        <w:rPr>
          <w:rFonts w:ascii="Times New Roman" w:eastAsia="Calibri" w:hAnsi="Times New Roman"/>
          <w:szCs w:val="24"/>
        </w:rPr>
        <w:t>c)</w:t>
      </w:r>
      <w:r w:rsidRPr="003D1147">
        <w:rPr>
          <w:rFonts w:ascii="Times New Roman" w:eastAsia="Calibri" w:hAnsi="Times New Roman"/>
          <w:szCs w:val="24"/>
        </w:rPr>
        <w:tab/>
        <w:t>There must not be any abnormal temperature changes that may adversely affect aquatic life unless caused by natural conditions.</w:t>
      </w:r>
    </w:p>
    <w:p w14:paraId="58ADF8BC" w14:textId="77777777" w:rsidR="00F064DC" w:rsidRPr="003D1147" w:rsidRDefault="00F064DC" w:rsidP="00F064DC">
      <w:pPr>
        <w:ind w:left="1440" w:hanging="720"/>
        <w:rPr>
          <w:rFonts w:ascii="Times New Roman" w:eastAsia="Calibri" w:hAnsi="Times New Roman"/>
          <w:szCs w:val="24"/>
        </w:rPr>
      </w:pPr>
    </w:p>
    <w:p w14:paraId="252C24BB" w14:textId="77777777" w:rsidR="00F064DC" w:rsidRPr="003D1147" w:rsidRDefault="00F064DC" w:rsidP="00F064DC">
      <w:pPr>
        <w:ind w:left="1440" w:hanging="720"/>
        <w:rPr>
          <w:rFonts w:ascii="Times New Roman" w:eastAsia="Calibri" w:hAnsi="Times New Roman"/>
          <w:szCs w:val="24"/>
        </w:rPr>
      </w:pPr>
      <w:r w:rsidRPr="003D1147">
        <w:rPr>
          <w:rFonts w:ascii="Times New Roman" w:eastAsia="Calibri" w:hAnsi="Times New Roman"/>
          <w:szCs w:val="24"/>
        </w:rPr>
        <w:t>d)</w:t>
      </w:r>
      <w:r w:rsidRPr="003D1147">
        <w:rPr>
          <w:rFonts w:ascii="Times New Roman" w:eastAsia="Calibri" w:hAnsi="Times New Roman"/>
          <w:szCs w:val="24"/>
        </w:rPr>
        <w:tab/>
        <w:t>The normal daily and seasonal temperature fluctuations that existed before the addition of heat due to other than natural causes must be maintained.</w:t>
      </w:r>
    </w:p>
    <w:p w14:paraId="2989EB02" w14:textId="77777777" w:rsidR="00F064DC" w:rsidRPr="003D1147" w:rsidRDefault="00F064DC" w:rsidP="00F064DC">
      <w:pPr>
        <w:ind w:left="1440" w:hanging="720"/>
        <w:rPr>
          <w:rFonts w:ascii="Times New Roman" w:eastAsia="Calibri" w:hAnsi="Times New Roman"/>
          <w:szCs w:val="24"/>
        </w:rPr>
      </w:pPr>
    </w:p>
    <w:p w14:paraId="2B0973BC" w14:textId="77777777" w:rsidR="00F064DC" w:rsidRPr="003D1147" w:rsidRDefault="00F064DC" w:rsidP="00F064DC">
      <w:pPr>
        <w:ind w:left="1440" w:hanging="720"/>
        <w:rPr>
          <w:rFonts w:ascii="Times New Roman" w:hAnsi="Times New Roman"/>
          <w:szCs w:val="24"/>
        </w:rPr>
      </w:pPr>
      <w:r w:rsidRPr="003D1147">
        <w:rPr>
          <w:rFonts w:ascii="Times New Roman" w:eastAsia="Calibri" w:hAnsi="Times New Roman"/>
          <w:szCs w:val="24"/>
        </w:rPr>
        <w:t>e)</w:t>
      </w:r>
      <w:r w:rsidRPr="003D1147">
        <w:rPr>
          <w:rFonts w:ascii="Times New Roman" w:eastAsia="Calibri" w:hAnsi="Times New Roman"/>
          <w:szCs w:val="24"/>
        </w:rPr>
        <w:tab/>
        <w:t>The maximum temperature rise above natural temperatures must never exceed 2.8 ºC (5 ºF).</w:t>
      </w:r>
    </w:p>
    <w:p w14:paraId="24A9BC21" w14:textId="77777777" w:rsidR="00F064DC" w:rsidRPr="003D1147" w:rsidRDefault="00F064DC" w:rsidP="00F064DC">
      <w:pPr>
        <w:rPr>
          <w:rFonts w:ascii="Times New Roman" w:hAnsi="Times New Roman"/>
          <w:szCs w:val="24"/>
        </w:rPr>
      </w:pPr>
    </w:p>
    <w:p w14:paraId="1EA306BF"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Water temperature at representative locations in the main river must never exceed the maximum limits in the applicable table in subsections (g), (h) and (i), during more than one percent of the hours in the 12-month period ending with any month.  The water temperature must not exceed the maximum limits in the applicable table that follows by more than 1.7 ºC (3.0 ºF).</w:t>
      </w:r>
    </w:p>
    <w:p w14:paraId="6F468F2C" w14:textId="77777777" w:rsidR="00F064DC" w:rsidRPr="003D1147" w:rsidRDefault="00F064DC" w:rsidP="00F064DC">
      <w:pPr>
        <w:rPr>
          <w:rFonts w:ascii="Times New Roman" w:hAnsi="Times New Roman"/>
          <w:szCs w:val="24"/>
        </w:rPr>
      </w:pPr>
    </w:p>
    <w:p w14:paraId="00EF7743"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Water temperature in the Chicago Area Waterway System Aquatic Life Use A waters listed in 35 Ill. Adm. Code 303.235 must not exceed the limits in the following table in compliance with subsection (f):</w:t>
      </w:r>
    </w:p>
    <w:p w14:paraId="7DBEE495" w14:textId="77777777" w:rsidR="00F064DC" w:rsidRPr="003D1147" w:rsidRDefault="00F064DC" w:rsidP="00F064DC">
      <w:pPr>
        <w:ind w:left="1440"/>
        <w:rPr>
          <w:rFonts w:ascii="Times New Roman" w:hAnsi="Times New Roman"/>
          <w:szCs w:val="24"/>
        </w:rPr>
      </w:pPr>
    </w:p>
    <w:p w14:paraId="1F541E85" w14:textId="77777777" w:rsidR="00F064DC" w:rsidRPr="003D1147" w:rsidRDefault="00F064DC" w:rsidP="00F064DC">
      <w:pPr>
        <w:ind w:left="1440"/>
        <w:rPr>
          <w:rFonts w:ascii="Times New Roman" w:hAnsi="Times New Roman"/>
          <w:bCs/>
          <w:szCs w:val="24"/>
        </w:rPr>
      </w:pPr>
      <w:r w:rsidRPr="003D1147">
        <w:rPr>
          <w:rFonts w:ascii="Times New Roman" w:hAnsi="Times New Roman"/>
          <w:szCs w:val="24"/>
        </w:rPr>
        <w:t xml:space="preserve">Months </w:t>
      </w:r>
      <w:r w:rsidRPr="003D1147">
        <w:rPr>
          <w:rFonts w:ascii="Times New Roman" w:hAnsi="Times New Roman"/>
          <w:szCs w:val="24"/>
        </w:rPr>
        <w:tab/>
      </w:r>
      <w:r w:rsidRPr="003D1147">
        <w:rPr>
          <w:rFonts w:ascii="Times New Roman" w:hAnsi="Times New Roman"/>
          <w:bCs/>
          <w:szCs w:val="24"/>
        </w:rPr>
        <w:t xml:space="preserve">Daily Maximum </w:t>
      </w:r>
    </w:p>
    <w:p w14:paraId="79239307" w14:textId="77777777" w:rsidR="00F064DC" w:rsidRPr="003D1147" w:rsidRDefault="00F064DC" w:rsidP="00F064DC">
      <w:pPr>
        <w:ind w:left="2160" w:firstLine="720"/>
        <w:rPr>
          <w:rFonts w:ascii="Times New Roman" w:hAnsi="Times New Roman"/>
          <w:szCs w:val="24"/>
        </w:rPr>
      </w:pPr>
      <w:r w:rsidRPr="003D1147">
        <w:rPr>
          <w:rFonts w:ascii="Times New Roman" w:hAnsi="Times New Roman"/>
          <w:bCs/>
          <w:szCs w:val="24"/>
        </w:rPr>
        <w:t>(º C)</w:t>
      </w:r>
      <w:r w:rsidRPr="003D1147">
        <w:rPr>
          <w:rFonts w:ascii="Times New Roman" w:hAnsi="Times New Roman"/>
          <w:bCs/>
          <w:szCs w:val="24"/>
        </w:rPr>
        <w:tab/>
      </w:r>
      <w:r w:rsidRPr="003D1147">
        <w:rPr>
          <w:rFonts w:ascii="Times New Roman" w:hAnsi="Times New Roman"/>
          <w:bCs/>
          <w:szCs w:val="24"/>
        </w:rPr>
        <w:tab/>
        <w:t>(º F)</w:t>
      </w:r>
    </w:p>
    <w:p w14:paraId="64CC7504" w14:textId="77777777" w:rsidR="00F064DC" w:rsidRPr="003D1147" w:rsidRDefault="00F064DC" w:rsidP="00F064DC">
      <w:pPr>
        <w:tabs>
          <w:tab w:val="left" w:pos="2160"/>
        </w:tabs>
        <w:ind w:left="1440"/>
        <w:rPr>
          <w:rFonts w:ascii="Times New Roman" w:hAnsi="Times New Roman"/>
          <w:bCs/>
          <w:szCs w:val="24"/>
        </w:rPr>
      </w:pPr>
    </w:p>
    <w:p w14:paraId="12B215DD" w14:textId="77777777" w:rsidR="00F064DC" w:rsidRPr="003D1147" w:rsidRDefault="00F064DC" w:rsidP="00F064DC">
      <w:pPr>
        <w:tabs>
          <w:tab w:val="left" w:pos="2227"/>
        </w:tabs>
        <w:ind w:left="1440"/>
        <w:rPr>
          <w:rFonts w:ascii="Times New Roman" w:hAnsi="Times New Roman"/>
          <w:szCs w:val="24"/>
        </w:rPr>
      </w:pPr>
      <w:r w:rsidRPr="003D1147">
        <w:rPr>
          <w:rFonts w:ascii="Times New Roman" w:hAnsi="Times New Roman"/>
          <w:szCs w:val="24"/>
        </w:rPr>
        <w:t xml:space="preserve">January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 xml:space="preserve">60 </w:t>
      </w:r>
    </w:p>
    <w:p w14:paraId="54FD78FB" w14:textId="77777777" w:rsidR="00F064DC" w:rsidRPr="003D1147" w:rsidRDefault="00F064DC" w:rsidP="00F064DC">
      <w:pPr>
        <w:tabs>
          <w:tab w:val="left" w:pos="2227"/>
        </w:tabs>
        <w:ind w:left="1440"/>
        <w:rPr>
          <w:rFonts w:ascii="Times New Roman" w:hAnsi="Times New Roman"/>
          <w:szCs w:val="24"/>
        </w:rPr>
      </w:pPr>
      <w:r w:rsidRPr="003D1147">
        <w:rPr>
          <w:rFonts w:ascii="Times New Roman" w:hAnsi="Times New Roman"/>
          <w:szCs w:val="24"/>
        </w:rPr>
        <w:t xml:space="preserve">February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1B1709C8"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March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5DDEF3E7"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April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4D3FD23D"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May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24714887"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June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28F818C5"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July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50DAFA1C"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August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7BB9D504"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September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232DFA48"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October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35E77180"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November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0AFA1112"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December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366DA3A6" w14:textId="77777777" w:rsidR="00F064DC" w:rsidRPr="003D1147" w:rsidRDefault="00F064DC" w:rsidP="00F064DC">
      <w:pPr>
        <w:rPr>
          <w:rFonts w:ascii="Times New Roman" w:hAnsi="Times New Roman"/>
          <w:szCs w:val="24"/>
        </w:rPr>
      </w:pPr>
    </w:p>
    <w:p w14:paraId="272BF56B"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Water temperature in the Chicago Area Waterway System and Brandon Pool Aquatic Life Use B waters listed in 35 Ill. Adm. Code 303.240, must not exceed the limits in the following table in compliance with subsection (f):</w:t>
      </w:r>
    </w:p>
    <w:p w14:paraId="5C72C2BE" w14:textId="77777777" w:rsidR="00F064DC" w:rsidRPr="003D1147" w:rsidRDefault="00F064DC" w:rsidP="00F064DC">
      <w:pPr>
        <w:rPr>
          <w:rFonts w:ascii="Times New Roman" w:hAnsi="Times New Roman"/>
          <w:szCs w:val="24"/>
        </w:rPr>
      </w:pPr>
    </w:p>
    <w:p w14:paraId="39A5C7B1" w14:textId="77777777" w:rsidR="00F064DC" w:rsidRPr="003D1147" w:rsidRDefault="00F064DC" w:rsidP="00F064DC">
      <w:pPr>
        <w:ind w:left="1440"/>
        <w:rPr>
          <w:rFonts w:ascii="Times New Roman" w:hAnsi="Times New Roman"/>
          <w:bCs/>
          <w:szCs w:val="24"/>
        </w:rPr>
      </w:pPr>
      <w:r w:rsidRPr="003D1147">
        <w:rPr>
          <w:rFonts w:ascii="Times New Roman" w:hAnsi="Times New Roman"/>
          <w:szCs w:val="24"/>
        </w:rPr>
        <w:t xml:space="preserve">Months </w:t>
      </w:r>
      <w:r w:rsidRPr="003D1147">
        <w:rPr>
          <w:rFonts w:ascii="Times New Roman" w:hAnsi="Times New Roman"/>
          <w:szCs w:val="24"/>
        </w:rPr>
        <w:tab/>
      </w:r>
      <w:r w:rsidRPr="003D1147">
        <w:rPr>
          <w:rFonts w:ascii="Times New Roman" w:hAnsi="Times New Roman"/>
          <w:bCs/>
          <w:szCs w:val="24"/>
        </w:rPr>
        <w:t xml:space="preserve">Daily Maximum </w:t>
      </w:r>
    </w:p>
    <w:p w14:paraId="27EAB4E2" w14:textId="77777777" w:rsidR="00F064DC" w:rsidRPr="003D1147" w:rsidRDefault="00F064DC" w:rsidP="00F064DC">
      <w:pPr>
        <w:ind w:left="2160" w:firstLine="720"/>
        <w:rPr>
          <w:rFonts w:ascii="Times New Roman" w:hAnsi="Times New Roman"/>
          <w:szCs w:val="24"/>
        </w:rPr>
      </w:pPr>
      <w:r w:rsidRPr="003D1147">
        <w:rPr>
          <w:rFonts w:ascii="Times New Roman" w:hAnsi="Times New Roman"/>
          <w:bCs/>
          <w:szCs w:val="24"/>
        </w:rPr>
        <w:t>(º C)</w:t>
      </w:r>
      <w:r w:rsidRPr="003D1147">
        <w:rPr>
          <w:rFonts w:ascii="Times New Roman" w:hAnsi="Times New Roman"/>
          <w:bCs/>
          <w:szCs w:val="24"/>
        </w:rPr>
        <w:tab/>
      </w:r>
      <w:r w:rsidRPr="003D1147">
        <w:rPr>
          <w:rFonts w:ascii="Times New Roman" w:hAnsi="Times New Roman"/>
          <w:bCs/>
          <w:szCs w:val="24"/>
        </w:rPr>
        <w:tab/>
        <w:t>(º F)</w:t>
      </w:r>
    </w:p>
    <w:p w14:paraId="722A04EF" w14:textId="77777777" w:rsidR="00F064DC" w:rsidRPr="003D1147" w:rsidRDefault="00F064DC" w:rsidP="00F064DC">
      <w:pPr>
        <w:tabs>
          <w:tab w:val="left" w:pos="2227"/>
        </w:tabs>
        <w:ind w:left="1440"/>
        <w:rPr>
          <w:rFonts w:ascii="Times New Roman" w:hAnsi="Times New Roman"/>
          <w:bCs/>
          <w:szCs w:val="24"/>
        </w:rPr>
      </w:pPr>
    </w:p>
    <w:p w14:paraId="510C45ED"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January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 xml:space="preserve">60 </w:t>
      </w:r>
    </w:p>
    <w:p w14:paraId="5EE36DBC"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February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55F5C0ED"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March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4FF7390F"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April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5A54E30B"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May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0596FABC"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June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0C1DBAB1"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July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6B8FDB36"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August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08D98854"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September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1C4FAC99"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October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379D3842"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lastRenderedPageBreak/>
        <w:t xml:space="preserve">November </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25840B2D"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 xml:space="preserve">December </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55AD96F6" w14:textId="77777777" w:rsidR="00F064DC" w:rsidRPr="003D1147" w:rsidRDefault="00F064DC" w:rsidP="00F064DC">
      <w:pPr>
        <w:rPr>
          <w:rFonts w:ascii="Times New Roman" w:hAnsi="Times New Roman"/>
          <w:szCs w:val="24"/>
        </w:rPr>
      </w:pPr>
    </w:p>
    <w:p w14:paraId="7F853E7E" w14:textId="77777777" w:rsidR="00F064DC" w:rsidRPr="003D1147" w:rsidRDefault="00F064DC" w:rsidP="00F064DC">
      <w:pPr>
        <w:ind w:left="144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Water temperature for the Upper Dresden Island Pool Aquatic Life Use waters, as defined in 35 Ill. Adm. Code 303.230, must not exceed the limits in the following table in compliance with subsection (f):</w:t>
      </w:r>
    </w:p>
    <w:p w14:paraId="35BB73E4" w14:textId="77777777" w:rsidR="00F064DC" w:rsidRPr="003D1147" w:rsidRDefault="00F064DC" w:rsidP="00F064DC">
      <w:pPr>
        <w:rPr>
          <w:rFonts w:ascii="Times New Roman" w:hAnsi="Times New Roman"/>
          <w:dstrike/>
          <w:szCs w:val="24"/>
        </w:rPr>
      </w:pPr>
    </w:p>
    <w:p w14:paraId="7359BF14" w14:textId="77777777" w:rsidR="00F064DC" w:rsidRPr="003D1147" w:rsidRDefault="00F064DC" w:rsidP="00F064DC">
      <w:pPr>
        <w:tabs>
          <w:tab w:val="left" w:pos="2880"/>
          <w:tab w:val="left" w:pos="3600"/>
        </w:tabs>
        <w:ind w:left="1440"/>
        <w:rPr>
          <w:rFonts w:ascii="Times New Roman" w:hAnsi="Times New Roman"/>
          <w:bCs/>
          <w:szCs w:val="24"/>
        </w:rPr>
      </w:pPr>
      <w:r w:rsidRPr="003D1147">
        <w:rPr>
          <w:rFonts w:ascii="Times New Roman" w:hAnsi="Times New Roman"/>
          <w:szCs w:val="24"/>
        </w:rPr>
        <w:t>Months</w:t>
      </w:r>
      <w:r w:rsidRPr="003D1147">
        <w:rPr>
          <w:rFonts w:ascii="Times New Roman" w:hAnsi="Times New Roman"/>
          <w:szCs w:val="24"/>
        </w:rPr>
        <w:tab/>
      </w:r>
      <w:r w:rsidRPr="003D1147">
        <w:rPr>
          <w:rFonts w:ascii="Times New Roman" w:hAnsi="Times New Roman"/>
          <w:bCs/>
          <w:szCs w:val="24"/>
        </w:rPr>
        <w:t xml:space="preserve">Daily Maximum </w:t>
      </w:r>
    </w:p>
    <w:p w14:paraId="55044685" w14:textId="77777777" w:rsidR="00F064DC" w:rsidRPr="003D1147" w:rsidRDefault="00F064DC" w:rsidP="00F064DC">
      <w:pPr>
        <w:tabs>
          <w:tab w:val="left" w:pos="2880"/>
          <w:tab w:val="left" w:pos="3600"/>
        </w:tabs>
        <w:ind w:left="1440"/>
        <w:rPr>
          <w:rFonts w:ascii="Times New Roman" w:hAnsi="Times New Roman"/>
          <w:bCs/>
          <w:szCs w:val="24"/>
        </w:rPr>
      </w:pPr>
      <w:r w:rsidRPr="003D1147">
        <w:rPr>
          <w:rFonts w:ascii="Times New Roman" w:hAnsi="Times New Roman"/>
          <w:bCs/>
          <w:szCs w:val="24"/>
        </w:rPr>
        <w:tab/>
        <w:t>(º C)</w:t>
      </w:r>
      <w:r w:rsidRPr="003D1147">
        <w:rPr>
          <w:rFonts w:ascii="Times New Roman" w:hAnsi="Times New Roman"/>
          <w:bCs/>
          <w:szCs w:val="24"/>
        </w:rPr>
        <w:tab/>
      </w:r>
      <w:r w:rsidRPr="003D1147">
        <w:rPr>
          <w:rFonts w:ascii="Times New Roman" w:hAnsi="Times New Roman"/>
          <w:bCs/>
          <w:szCs w:val="24"/>
        </w:rPr>
        <w:tab/>
        <w:t>(º F)</w:t>
      </w:r>
    </w:p>
    <w:p w14:paraId="201237A8" w14:textId="77777777" w:rsidR="00F064DC" w:rsidRPr="003D1147" w:rsidRDefault="00F064DC" w:rsidP="00F064DC">
      <w:pPr>
        <w:tabs>
          <w:tab w:val="left" w:pos="2880"/>
        </w:tabs>
        <w:ind w:left="1440"/>
        <w:rPr>
          <w:rFonts w:ascii="Times New Roman" w:hAnsi="Times New Roman"/>
          <w:szCs w:val="24"/>
        </w:rPr>
      </w:pPr>
    </w:p>
    <w:p w14:paraId="75EDEB9D"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January</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 xml:space="preserve">60 </w:t>
      </w:r>
    </w:p>
    <w:p w14:paraId="4374E018"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February</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75C5CE82"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March</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4090509B"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April</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7B711C0D"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May</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3D4E2572"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June</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79FF50AA"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July</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52C68A2F"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August</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25B013CE"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September</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6EF47A6F"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October</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3409E1CC"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November</w:t>
      </w:r>
      <w:r w:rsidRPr="003D1147">
        <w:rPr>
          <w:rFonts w:ascii="Times New Roman" w:hAnsi="Times New Roman"/>
          <w:szCs w:val="24"/>
        </w:rPr>
        <w:tab/>
        <w:t>32</w:t>
      </w:r>
      <w:r w:rsidRPr="003D1147">
        <w:rPr>
          <w:rFonts w:ascii="Times New Roman" w:hAnsi="Times New Roman"/>
          <w:szCs w:val="24"/>
        </w:rPr>
        <w:tab/>
      </w:r>
      <w:r w:rsidRPr="003D1147">
        <w:rPr>
          <w:rFonts w:ascii="Times New Roman" w:hAnsi="Times New Roman"/>
          <w:szCs w:val="24"/>
        </w:rPr>
        <w:tab/>
        <w:t>90</w:t>
      </w:r>
    </w:p>
    <w:p w14:paraId="7A28111E" w14:textId="77777777" w:rsidR="00F064DC" w:rsidRPr="003D1147" w:rsidRDefault="00F064DC" w:rsidP="00F064DC">
      <w:pPr>
        <w:tabs>
          <w:tab w:val="left" w:pos="2880"/>
        </w:tabs>
        <w:ind w:left="1440"/>
        <w:rPr>
          <w:rFonts w:ascii="Times New Roman" w:hAnsi="Times New Roman"/>
          <w:szCs w:val="24"/>
        </w:rPr>
      </w:pPr>
      <w:r w:rsidRPr="003D1147">
        <w:rPr>
          <w:rFonts w:ascii="Times New Roman" w:hAnsi="Times New Roman"/>
          <w:szCs w:val="24"/>
        </w:rPr>
        <w:t>December</w:t>
      </w:r>
      <w:r w:rsidRPr="003D1147">
        <w:rPr>
          <w:rFonts w:ascii="Times New Roman" w:hAnsi="Times New Roman"/>
          <w:szCs w:val="24"/>
        </w:rPr>
        <w:tab/>
        <w:t>16</w:t>
      </w:r>
      <w:r w:rsidRPr="003D1147">
        <w:rPr>
          <w:rFonts w:ascii="Times New Roman" w:hAnsi="Times New Roman"/>
          <w:szCs w:val="24"/>
        </w:rPr>
        <w:tab/>
      </w:r>
      <w:r w:rsidRPr="003D1147">
        <w:rPr>
          <w:rFonts w:ascii="Times New Roman" w:hAnsi="Times New Roman"/>
          <w:szCs w:val="24"/>
        </w:rPr>
        <w:tab/>
        <w:t>60</w:t>
      </w:r>
    </w:p>
    <w:p w14:paraId="6E25AD13" w14:textId="77777777" w:rsidR="00F064DC" w:rsidRPr="003D1147" w:rsidRDefault="00F064DC" w:rsidP="00F064DC">
      <w:pPr>
        <w:rPr>
          <w:rFonts w:ascii="Times New Roman" w:hAnsi="Times New Roman"/>
          <w:dstrike/>
          <w:szCs w:val="24"/>
        </w:rPr>
      </w:pPr>
    </w:p>
    <w:p w14:paraId="31E725C2" w14:textId="366D9170"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BA044AB" w14:textId="77777777" w:rsidR="00014A87" w:rsidRDefault="00014A87">
      <w:pPr>
        <w:rPr>
          <w:rFonts w:ascii="Times New Roman" w:hAnsi="Times New Roman"/>
        </w:rPr>
      </w:pPr>
    </w:p>
    <w:p w14:paraId="01B3CD52" w14:textId="77777777" w:rsidR="00F064DC" w:rsidRPr="003D1147" w:rsidRDefault="00F064DC" w:rsidP="00F064DC">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302.409  Cyanide</w:t>
      </w:r>
      <w:proofErr w:type="gramEnd"/>
      <w:r w:rsidRPr="003D1147">
        <w:rPr>
          <w:rFonts w:ascii="Times New Roman" w:hAnsi="Times New Roman"/>
          <w:b/>
          <w:szCs w:val="24"/>
        </w:rPr>
        <w:t xml:space="preserve"> for the South Fork of the South Branch of the Chicago River (Bubbly Creek)</w:t>
      </w:r>
    </w:p>
    <w:p w14:paraId="69D86541" w14:textId="77777777" w:rsidR="00F064DC" w:rsidRPr="003D1147" w:rsidRDefault="00F064DC" w:rsidP="00F064DC">
      <w:pPr>
        <w:rPr>
          <w:rFonts w:ascii="Times New Roman" w:hAnsi="Times New Roman"/>
          <w:szCs w:val="24"/>
        </w:rPr>
      </w:pPr>
    </w:p>
    <w:p w14:paraId="2DB15DBC" w14:textId="77777777" w:rsidR="00F064DC" w:rsidRPr="003D1147" w:rsidRDefault="00F064DC" w:rsidP="00F064DC">
      <w:pPr>
        <w:rPr>
          <w:rFonts w:ascii="Times New Roman" w:hAnsi="Times New Roman"/>
          <w:szCs w:val="24"/>
        </w:rPr>
      </w:pPr>
      <w:r w:rsidRPr="003D1147">
        <w:rPr>
          <w:rFonts w:ascii="Times New Roman" w:hAnsi="Times New Roman"/>
          <w:szCs w:val="24"/>
        </w:rPr>
        <w:t>Cyanide (total) must not exceed 0.10 mg/L in the South Fork of the South Branch of the Chicago River (Bubbly Creek).</w:t>
      </w:r>
    </w:p>
    <w:p w14:paraId="0865CE17" w14:textId="77777777" w:rsidR="00F064DC" w:rsidRPr="003D1147" w:rsidRDefault="00F064DC" w:rsidP="00F064DC">
      <w:pPr>
        <w:rPr>
          <w:rFonts w:ascii="Times New Roman" w:hAnsi="Times New Roman"/>
          <w:szCs w:val="24"/>
        </w:rPr>
      </w:pPr>
    </w:p>
    <w:p w14:paraId="57FBD8C6" w14:textId="44A00533" w:rsidR="00014A87" w:rsidRDefault="00F064DC" w:rsidP="00F064DC">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3B80256" w14:textId="77777777" w:rsidR="00014A87" w:rsidRDefault="00014A87">
      <w:pPr>
        <w:rPr>
          <w:rFonts w:ascii="Times New Roman" w:hAnsi="Times New Roman"/>
        </w:rPr>
      </w:pPr>
    </w:p>
    <w:p w14:paraId="76E03023" w14:textId="77777777" w:rsidR="00BB184E" w:rsidRPr="003D1147" w:rsidRDefault="00BB184E" w:rsidP="00BB184E">
      <w:pPr>
        <w:rPr>
          <w:rFonts w:ascii="Times New Roman" w:hAnsi="Times New Roman"/>
          <w:b/>
          <w:szCs w:val="24"/>
        </w:rPr>
      </w:pPr>
      <w:r w:rsidRPr="003D1147">
        <w:rPr>
          <w:rFonts w:ascii="Times New Roman" w:hAnsi="Times New Roman"/>
          <w:b/>
          <w:szCs w:val="24"/>
        </w:rPr>
        <w:t>Section 302.410   Other Toxic Substances</w:t>
      </w:r>
    </w:p>
    <w:p w14:paraId="11A39B4A" w14:textId="77777777" w:rsidR="00BB184E" w:rsidRPr="003D1147" w:rsidRDefault="00BB184E" w:rsidP="00BB184E">
      <w:pPr>
        <w:rPr>
          <w:rFonts w:ascii="Times New Roman" w:hAnsi="Times New Roman"/>
          <w:szCs w:val="24"/>
        </w:rPr>
      </w:pPr>
    </w:p>
    <w:p w14:paraId="4C892100" w14:textId="77777777" w:rsidR="00BB184E" w:rsidRPr="003D1147" w:rsidRDefault="00BB184E" w:rsidP="00BB184E">
      <w:pPr>
        <w:rPr>
          <w:rFonts w:ascii="Times New Roman" w:hAnsi="Times New Roman"/>
          <w:szCs w:val="24"/>
        </w:rPr>
      </w:pPr>
      <w:r w:rsidRPr="003D1147">
        <w:rPr>
          <w:rFonts w:ascii="Times New Roman" w:hAnsi="Times New Roman"/>
          <w:szCs w:val="24"/>
        </w:rPr>
        <w:t xml:space="preserve">Any substance or combination of substances toxic to aquatic life not listed in Section 302.407 must not exceed one-half of the 96-hour median tolerance limit (96-hour </w:t>
      </w:r>
      <w:proofErr w:type="spellStart"/>
      <w:proofErr w:type="gramStart"/>
      <w:r w:rsidRPr="003D1147">
        <w:rPr>
          <w:rFonts w:ascii="Times New Roman" w:hAnsi="Times New Roman"/>
          <w:szCs w:val="24"/>
        </w:rPr>
        <w:t>TL</w:t>
      </w:r>
      <w:r w:rsidRPr="003D1147">
        <w:rPr>
          <w:rFonts w:ascii="Times New Roman" w:hAnsi="Times New Roman"/>
          <w:szCs w:val="24"/>
          <w:vertAlign w:val="subscript"/>
        </w:rPr>
        <w:t>m</w:t>
      </w:r>
      <w:proofErr w:type="spellEnd"/>
      <w:r w:rsidRPr="003D1147">
        <w:rPr>
          <w:rFonts w:ascii="Times New Roman" w:hAnsi="Times New Roman"/>
          <w:szCs w:val="24"/>
          <w:vertAlign w:val="subscript"/>
        </w:rPr>
        <w:t xml:space="preserve"> </w:t>
      </w:r>
      <w:r w:rsidRPr="003D1147">
        <w:rPr>
          <w:rFonts w:ascii="Times New Roman" w:hAnsi="Times New Roman"/>
          <w:szCs w:val="24"/>
        </w:rPr>
        <w:t>)</w:t>
      </w:r>
      <w:proofErr w:type="gramEnd"/>
      <w:r w:rsidRPr="003D1147">
        <w:rPr>
          <w:rFonts w:ascii="Times New Roman" w:hAnsi="Times New Roman"/>
          <w:szCs w:val="24"/>
        </w:rPr>
        <w:t xml:space="preserve"> for native fish or essential fish food organisms in the South Fork of the South Branch of the Chicago River (Bubbly Creek).  All other Chicago Area Waterway System and Lower </w:t>
      </w:r>
      <w:proofErr w:type="gramStart"/>
      <w:r w:rsidRPr="003D1147">
        <w:rPr>
          <w:rFonts w:ascii="Times New Roman" w:hAnsi="Times New Roman"/>
          <w:szCs w:val="24"/>
        </w:rPr>
        <w:t>Des</w:t>
      </w:r>
      <w:proofErr w:type="gramEnd"/>
      <w:r w:rsidRPr="003D1147">
        <w:rPr>
          <w:rFonts w:ascii="Times New Roman" w:hAnsi="Times New Roman"/>
          <w:szCs w:val="24"/>
        </w:rPr>
        <w:t xml:space="preserve"> Plaines River waters as designated in 35 Ill. Adm. Code 303 must be free from any substances or combination of substances in concentrations toxic or harmful to human health or animal, plant, or aquatic life.  Individual chemical substances or parameters for which numeric standards are specified in this Subpart are not subject to this Section.</w:t>
      </w:r>
    </w:p>
    <w:p w14:paraId="43C3E2E7" w14:textId="77777777" w:rsidR="00BB184E" w:rsidRPr="003D1147" w:rsidRDefault="00BB184E" w:rsidP="00BB184E">
      <w:pPr>
        <w:rPr>
          <w:rFonts w:ascii="Times New Roman" w:hAnsi="Times New Roman"/>
          <w:szCs w:val="24"/>
        </w:rPr>
      </w:pPr>
    </w:p>
    <w:p w14:paraId="4CE492F5"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lastRenderedPageBreak/>
        <w:t>a)</w:t>
      </w:r>
      <w:r w:rsidRPr="003D1147">
        <w:rPr>
          <w:rFonts w:ascii="Times New Roman" w:hAnsi="Times New Roman"/>
          <w:szCs w:val="24"/>
        </w:rPr>
        <w:tab/>
        <w:t xml:space="preserve">Any substance or combination of substances will be deemed to be toxic or harmful to aquatic life if present in concentrations that exceed the following: </w:t>
      </w:r>
    </w:p>
    <w:p w14:paraId="77E68F13" w14:textId="77777777" w:rsidR="00BB184E" w:rsidRPr="003D1147" w:rsidRDefault="00BB184E" w:rsidP="00BB184E">
      <w:pPr>
        <w:ind w:left="1440"/>
        <w:rPr>
          <w:rFonts w:ascii="Times New Roman" w:hAnsi="Times New Roman"/>
          <w:szCs w:val="24"/>
        </w:rPr>
      </w:pPr>
    </w:p>
    <w:p w14:paraId="630BD671"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An Acute Aquatic Toxicity Criterion (AATC) validly derived and correctly applied under procedures in Sections 302.612 through 302.618 or in Section 302.621; or</w:t>
      </w:r>
    </w:p>
    <w:p w14:paraId="582EA7B5" w14:textId="77777777" w:rsidR="00BB184E" w:rsidRPr="003D1147" w:rsidRDefault="00BB184E" w:rsidP="00BB184E">
      <w:pPr>
        <w:ind w:left="2160"/>
        <w:rPr>
          <w:rFonts w:ascii="Times New Roman" w:hAnsi="Times New Roman"/>
          <w:szCs w:val="24"/>
        </w:rPr>
      </w:pPr>
    </w:p>
    <w:p w14:paraId="10E4B1DC"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 Chronic Aquatic Toxicity Criterion (CATC) validly derived and correctly applied under procedures in Section 302.627 or 302.630.</w:t>
      </w:r>
    </w:p>
    <w:p w14:paraId="3087F600" w14:textId="77777777" w:rsidR="00BB184E" w:rsidRPr="003D1147" w:rsidRDefault="00BB184E" w:rsidP="00BB184E">
      <w:pPr>
        <w:ind w:left="1440"/>
        <w:rPr>
          <w:rFonts w:ascii="Times New Roman" w:hAnsi="Times New Roman"/>
          <w:szCs w:val="24"/>
        </w:rPr>
      </w:pPr>
    </w:p>
    <w:p w14:paraId="6AF536DD"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Any substance or combination of substances will be deemed to be toxic or harmful to wild or domestic animal life if present in concentrations that exceed any Wild and Domestic Animal Protection Criterion (WDAPC) validly derived and correctly applied under Section 302.633.</w:t>
      </w:r>
    </w:p>
    <w:p w14:paraId="5C46A675" w14:textId="77777777" w:rsidR="00BB184E" w:rsidRPr="003D1147" w:rsidRDefault="00BB184E" w:rsidP="00BB184E">
      <w:pPr>
        <w:ind w:left="1440" w:hanging="720"/>
        <w:rPr>
          <w:rFonts w:ascii="Times New Roman" w:hAnsi="Times New Roman"/>
          <w:b/>
          <w:szCs w:val="24"/>
        </w:rPr>
      </w:pPr>
    </w:p>
    <w:p w14:paraId="1D6CBF2E"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Any substance or combination of substances will be deemed to be toxic or harmful to human health if present in concentrations that exceed criteria, validly derived and correctly applied, based on either of the following: </w:t>
      </w:r>
    </w:p>
    <w:p w14:paraId="6FEF1808" w14:textId="77777777" w:rsidR="00BB184E" w:rsidRPr="003D1147" w:rsidRDefault="00BB184E" w:rsidP="00BB184E">
      <w:pPr>
        <w:ind w:left="1440"/>
        <w:rPr>
          <w:rFonts w:ascii="Times New Roman" w:hAnsi="Times New Roman"/>
          <w:szCs w:val="24"/>
        </w:rPr>
      </w:pPr>
    </w:p>
    <w:p w14:paraId="4279E052"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Disease or functional impairment due to a physiological mechanism for which there is a threshold dose below which no damage occurs calculated under Sections 302.642 through 302.648 (Human Threshold Criterion); or</w:t>
      </w:r>
    </w:p>
    <w:p w14:paraId="589F758A" w14:textId="77777777" w:rsidR="00BB184E" w:rsidRPr="003D1147" w:rsidRDefault="00BB184E" w:rsidP="00BB184E">
      <w:pPr>
        <w:ind w:left="1440"/>
        <w:rPr>
          <w:rFonts w:ascii="Times New Roman" w:hAnsi="Times New Roman"/>
          <w:szCs w:val="24"/>
        </w:rPr>
      </w:pPr>
    </w:p>
    <w:p w14:paraId="786D2178"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Disease or functional impairment due to a physiological mechanism for which any dose may cause some risk of damage calculated under Sections 302.651 through 302.658 (Human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Criterion).</w:t>
      </w:r>
    </w:p>
    <w:p w14:paraId="0DA9FFD8" w14:textId="77777777" w:rsidR="00BB184E" w:rsidRPr="003D1147" w:rsidRDefault="00BB184E" w:rsidP="00BB184E">
      <w:pPr>
        <w:ind w:left="1440"/>
        <w:rPr>
          <w:rFonts w:ascii="Times New Roman" w:hAnsi="Times New Roman"/>
          <w:szCs w:val="24"/>
        </w:rPr>
      </w:pPr>
    </w:p>
    <w:p w14:paraId="4DC8AFB3"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The most stringent criterion of subsections (a)</w:t>
      </w:r>
      <w:r w:rsidRPr="003D1147">
        <w:rPr>
          <w:rFonts w:ascii="Times New Roman" w:hAnsi="Times New Roman"/>
          <w:b/>
          <w:szCs w:val="24"/>
        </w:rPr>
        <w:t xml:space="preserve">, </w:t>
      </w:r>
      <w:r w:rsidRPr="003D1147">
        <w:rPr>
          <w:rFonts w:ascii="Times New Roman" w:hAnsi="Times New Roman"/>
          <w:szCs w:val="24"/>
        </w:rPr>
        <w:t>(b), and (c) applies at all points outside of any waters within which mixing is allowed under Section 302.102.  In addition, the AATC derived under subsection (a)(1) applies in all waters except that it must not apply within a ZID that is prescribed in compliance with Section 302.102.</w:t>
      </w:r>
    </w:p>
    <w:p w14:paraId="270942A4" w14:textId="77777777" w:rsidR="00BB184E" w:rsidRPr="003D1147" w:rsidRDefault="00BB184E" w:rsidP="00BB184E">
      <w:pPr>
        <w:ind w:left="1440"/>
        <w:rPr>
          <w:rFonts w:ascii="Times New Roman" w:hAnsi="Times New Roman"/>
          <w:szCs w:val="24"/>
        </w:rPr>
      </w:pPr>
    </w:p>
    <w:p w14:paraId="294E5489"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The procedures of Subpart F set forth minimum data requirements, appropriate test protocols, and data assessment methods for establishing criteria under subsections (a), (b), and (c).  No other procedures may be used to establish these criteria unless approved by the Board in a rulemaking or adjusted standard proceeding under Title VII of the Act.  The validity and applicability of the Subpart F procedures may not be challenged in any proceeding brought under Title VIII or X of the Act, although the validity and correctness of application of the numeric criteria derived under Subpart F may be challenged in the proceedings under subsection (f).</w:t>
      </w:r>
    </w:p>
    <w:p w14:paraId="3D0DE622" w14:textId="77777777" w:rsidR="00BB184E" w:rsidRPr="003D1147" w:rsidRDefault="00BB184E" w:rsidP="00BB184E">
      <w:pPr>
        <w:ind w:left="1440"/>
        <w:rPr>
          <w:rFonts w:ascii="Times New Roman" w:hAnsi="Times New Roman"/>
          <w:szCs w:val="24"/>
        </w:rPr>
      </w:pPr>
    </w:p>
    <w:p w14:paraId="59428270"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Agency derived criteria may be challenged as follows:</w:t>
      </w:r>
    </w:p>
    <w:p w14:paraId="6792E597" w14:textId="77777777" w:rsidR="00BB184E" w:rsidRPr="003D1147" w:rsidRDefault="00BB184E" w:rsidP="00BB184E">
      <w:pPr>
        <w:ind w:left="2160"/>
        <w:rPr>
          <w:rFonts w:ascii="Times New Roman" w:hAnsi="Times New Roman"/>
          <w:szCs w:val="24"/>
        </w:rPr>
      </w:pPr>
    </w:p>
    <w:p w14:paraId="097EC912"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 permittee may challenge the validity and correctness of application of a criterion derived by the Agency under this Section only at the time the criterion is first applied in an NPDES permit under 35 Ill. Adm. Code 309.152 or in an action under Title VIII of the Act for violation of the toxicity water quality standard.  Failure of a person to challenge the validity of a criterion at the time of its first application constitutes a waiver of the challenge in any subsequent proceeding involving the application of the criterion to that person.</w:t>
      </w:r>
    </w:p>
    <w:p w14:paraId="5FF46AA3" w14:textId="77777777" w:rsidR="00BB184E" w:rsidRPr="003D1147" w:rsidRDefault="00BB184E" w:rsidP="00BB184E">
      <w:pPr>
        <w:ind w:left="2160"/>
        <w:rPr>
          <w:rFonts w:ascii="Times New Roman" w:hAnsi="Times New Roman"/>
          <w:szCs w:val="24"/>
        </w:rPr>
      </w:pPr>
    </w:p>
    <w:p w14:paraId="3EABEAC6"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Consistent with subsection (f)(1), if a criterion is included as, or is used to derive, a condition of an NPDES discharge permit, a permittee may challenge the criterion in a permit appeal under Section 40 of the Act and 35 Ill. Adm. Code 309.181.  In any such action, the Agency must include in the record all information upon which it has relied in developing and applying the criterion, whether that information was developed by the Agency or submitted by the petitioner.  The burden of proof is on the petitioner to demonstrate that the criterion-based condition is not necessary to accomplish the purposes of subsection (f)(1) (see Section 40(a)(1) of the Act), but there is no presumption in favor of the general validity and correctness of the application of the criterion as reflected in the challenged condition.</w:t>
      </w:r>
    </w:p>
    <w:p w14:paraId="645A758F" w14:textId="77777777" w:rsidR="00BB184E" w:rsidRPr="003D1147" w:rsidRDefault="00BB184E" w:rsidP="00BB184E">
      <w:pPr>
        <w:ind w:left="2160" w:hanging="720"/>
        <w:rPr>
          <w:rFonts w:ascii="Times New Roman" w:hAnsi="Times New Roman"/>
          <w:szCs w:val="24"/>
        </w:rPr>
      </w:pPr>
    </w:p>
    <w:p w14:paraId="7D5CE1A9"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Consistent with subsection (f)(1), in an action in which the alleged violation of the toxicity water quality standard is based on an alleged excursion of a criterion, the person bringing the action has the burdens of going forward with proof and of persuasion regarding the general validity and correctness of application of the criterion.</w:t>
      </w:r>
    </w:p>
    <w:p w14:paraId="6F4A141E" w14:textId="77777777" w:rsidR="00BB184E" w:rsidRPr="003D1147" w:rsidRDefault="00BB184E" w:rsidP="00BB184E">
      <w:pPr>
        <w:ind w:left="2160" w:hanging="720"/>
        <w:rPr>
          <w:rFonts w:ascii="Times New Roman" w:hAnsi="Times New Roman"/>
          <w:szCs w:val="24"/>
        </w:rPr>
      </w:pPr>
    </w:p>
    <w:p w14:paraId="07F2A954"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Subsections (a) through (e) do not apply to USEPA registered pesticides approved for aquatic application and applied under the following conditions:</w:t>
      </w:r>
    </w:p>
    <w:p w14:paraId="0356BAAF" w14:textId="77777777" w:rsidR="00BB184E" w:rsidRPr="003D1147" w:rsidRDefault="00BB184E" w:rsidP="00BB184E">
      <w:pPr>
        <w:ind w:left="2160"/>
        <w:rPr>
          <w:rFonts w:ascii="Times New Roman" w:hAnsi="Times New Roman"/>
          <w:szCs w:val="24"/>
        </w:rPr>
      </w:pPr>
    </w:p>
    <w:p w14:paraId="314483C6"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Application must be made in strict compliance with label </w:t>
      </w:r>
      <w:proofErr w:type="gramStart"/>
      <w:r w:rsidRPr="003D1147">
        <w:rPr>
          <w:rFonts w:ascii="Times New Roman" w:hAnsi="Times New Roman"/>
          <w:szCs w:val="24"/>
        </w:rPr>
        <w:t>directions;</w:t>
      </w:r>
      <w:proofErr w:type="gramEnd"/>
    </w:p>
    <w:p w14:paraId="2C7FFF40" w14:textId="77777777" w:rsidR="00BB184E" w:rsidRPr="003D1147" w:rsidRDefault="00BB184E" w:rsidP="00BB184E">
      <w:pPr>
        <w:ind w:left="2160"/>
        <w:rPr>
          <w:rFonts w:ascii="Times New Roman" w:hAnsi="Times New Roman"/>
          <w:szCs w:val="24"/>
        </w:rPr>
      </w:pPr>
    </w:p>
    <w:p w14:paraId="456FF631" w14:textId="77777777" w:rsidR="00BB184E" w:rsidRPr="003D1147" w:rsidRDefault="00BB184E" w:rsidP="00BB184E">
      <w:pPr>
        <w:ind w:left="2160" w:hanging="720"/>
        <w:rPr>
          <w:rFonts w:ascii="Times New Roman" w:hAnsi="Times New Roman"/>
          <w:b/>
          <w:szCs w:val="24"/>
        </w:rPr>
      </w:pPr>
      <w:r w:rsidRPr="003D1147">
        <w:rPr>
          <w:rFonts w:ascii="Times New Roman" w:hAnsi="Times New Roman"/>
          <w:szCs w:val="24"/>
        </w:rPr>
        <w:t>2)</w:t>
      </w:r>
      <w:r w:rsidRPr="003D1147">
        <w:rPr>
          <w:rFonts w:ascii="Times New Roman" w:hAnsi="Times New Roman"/>
          <w:szCs w:val="24"/>
        </w:rPr>
        <w:tab/>
        <w:t xml:space="preserve">Applicator must be properly certified under the provisions of the Federal Insecticide, Fungicide, and Rodenticide Act (7 U.S.C. </w:t>
      </w:r>
      <w:proofErr w:type="gramStart"/>
      <w:r w:rsidRPr="003D1147">
        <w:rPr>
          <w:rFonts w:ascii="Times New Roman" w:hAnsi="Times New Roman"/>
          <w:szCs w:val="24"/>
        </w:rPr>
        <w:t>136  et</w:t>
      </w:r>
      <w:proofErr w:type="gramEnd"/>
      <w:r w:rsidRPr="003D1147">
        <w:rPr>
          <w:rFonts w:ascii="Times New Roman" w:hAnsi="Times New Roman"/>
          <w:szCs w:val="24"/>
        </w:rPr>
        <w:t xml:space="preserve"> seq);</w:t>
      </w:r>
      <w:r w:rsidRPr="003D1147">
        <w:rPr>
          <w:rFonts w:ascii="Times New Roman" w:hAnsi="Times New Roman"/>
          <w:b/>
          <w:szCs w:val="24"/>
        </w:rPr>
        <w:t xml:space="preserve"> </w:t>
      </w:r>
      <w:r w:rsidRPr="003D1147">
        <w:rPr>
          <w:rFonts w:ascii="Times New Roman" w:hAnsi="Times New Roman"/>
          <w:szCs w:val="24"/>
        </w:rPr>
        <w:t>and</w:t>
      </w:r>
    </w:p>
    <w:p w14:paraId="73449BA0" w14:textId="77777777" w:rsidR="00BB184E" w:rsidRPr="003D1147" w:rsidRDefault="00BB184E" w:rsidP="00BB184E">
      <w:pPr>
        <w:ind w:left="1440"/>
        <w:rPr>
          <w:rFonts w:ascii="Times New Roman" w:hAnsi="Times New Roman"/>
          <w:szCs w:val="24"/>
        </w:rPr>
      </w:pPr>
    </w:p>
    <w:p w14:paraId="2A13438F"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lastRenderedPageBreak/>
        <w:t>3)</w:t>
      </w:r>
      <w:r w:rsidRPr="003D1147">
        <w:rPr>
          <w:rFonts w:ascii="Times New Roman" w:hAnsi="Times New Roman"/>
          <w:szCs w:val="24"/>
        </w:rPr>
        <w:tab/>
        <w:t>Applications of aquatic pesticides must comply with the laws, regulations, and guidelines of all state and federal agencies authorized by law to regulate, use, or supervise pesticide applications.</w:t>
      </w:r>
    </w:p>
    <w:p w14:paraId="4013974C" w14:textId="77777777" w:rsidR="00BB184E" w:rsidRPr="003D1147" w:rsidRDefault="00BB184E" w:rsidP="00BB184E">
      <w:pPr>
        <w:suppressAutoHyphens/>
        <w:rPr>
          <w:rFonts w:ascii="Times New Roman" w:hAnsi="Times New Roman"/>
          <w:szCs w:val="24"/>
        </w:rPr>
      </w:pPr>
    </w:p>
    <w:p w14:paraId="2B1E1958" w14:textId="77C2DE52" w:rsidR="00014A87" w:rsidRDefault="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3CBF15F7" w14:textId="77777777" w:rsidR="00014A87" w:rsidRDefault="00014A87">
      <w:pPr>
        <w:rPr>
          <w:rFonts w:ascii="Times New Roman" w:hAnsi="Times New Roman"/>
        </w:rPr>
        <w:sectPr w:rsidR="00014A87">
          <w:pgSz w:w="12240" w:h="15840"/>
          <w:pgMar w:top="1440" w:right="1800" w:bottom="1440" w:left="1800" w:header="720" w:footer="720" w:gutter="0"/>
          <w:cols w:space="720"/>
        </w:sectPr>
      </w:pPr>
    </w:p>
    <w:p w14:paraId="549EC14D" w14:textId="77777777" w:rsidR="007E110B" w:rsidRDefault="007E110B" w:rsidP="007E110B">
      <w:pPr>
        <w:tabs>
          <w:tab w:val="left" w:pos="4680"/>
        </w:tabs>
        <w:rPr>
          <w:rFonts w:ascii="Times New Roman" w:hAnsi="Times New Roman"/>
          <w:b/>
          <w:szCs w:val="24"/>
        </w:rPr>
      </w:pPr>
    </w:p>
    <w:p w14:paraId="55808907" w14:textId="77777777" w:rsidR="00BB184E" w:rsidRPr="003D1147" w:rsidRDefault="00BB184E" w:rsidP="00BB184E">
      <w:pPr>
        <w:tabs>
          <w:tab w:val="left" w:pos="4680"/>
        </w:tabs>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302.412  Total</w:t>
      </w:r>
      <w:proofErr w:type="gramEnd"/>
      <w:r w:rsidRPr="003D1147">
        <w:rPr>
          <w:rFonts w:ascii="Times New Roman" w:hAnsi="Times New Roman"/>
          <w:b/>
          <w:szCs w:val="24"/>
        </w:rPr>
        <w:t xml:space="preserve"> Ammonia Nitrogen</w:t>
      </w:r>
      <w:r w:rsidRPr="003D1147">
        <w:rPr>
          <w:rFonts w:ascii="Times New Roman" w:hAnsi="Times New Roman"/>
          <w:b/>
          <w:szCs w:val="24"/>
        </w:rPr>
        <w:tab/>
      </w:r>
    </w:p>
    <w:p w14:paraId="3F15BF77" w14:textId="77777777" w:rsidR="00BB184E" w:rsidRPr="003D1147" w:rsidRDefault="00BB184E" w:rsidP="00BB184E">
      <w:pPr>
        <w:rPr>
          <w:rFonts w:ascii="Times New Roman" w:hAnsi="Times New Roman"/>
          <w:szCs w:val="24"/>
        </w:rPr>
      </w:pPr>
    </w:p>
    <w:p w14:paraId="405EFD9D" w14:textId="77777777" w:rsidR="00BB184E" w:rsidRPr="003D1147" w:rsidRDefault="00BB184E" w:rsidP="00BB184E">
      <w:pPr>
        <w:suppressAutoHyphens/>
        <w:ind w:left="1440" w:hanging="81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This Section does not apply to the South Fork of the South Branch of the Chicago River (Bubbly Creek).</w:t>
      </w:r>
    </w:p>
    <w:p w14:paraId="17345185" w14:textId="77777777" w:rsidR="00BB184E" w:rsidRPr="003D1147" w:rsidRDefault="00BB184E" w:rsidP="00BB184E">
      <w:pPr>
        <w:suppressAutoHyphens/>
        <w:ind w:left="1440"/>
        <w:rPr>
          <w:rFonts w:ascii="Times New Roman" w:hAnsi="Times New Roman"/>
          <w:szCs w:val="24"/>
        </w:rPr>
      </w:pPr>
    </w:p>
    <w:p w14:paraId="4D281ADB" w14:textId="77777777" w:rsidR="00BB184E" w:rsidRPr="003D1147" w:rsidRDefault="00BB184E" w:rsidP="00BB184E">
      <w:pPr>
        <w:suppressAutoHyphens/>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For the Chicago Area Waterway System and the Lower </w:t>
      </w:r>
      <w:proofErr w:type="gramStart"/>
      <w:r w:rsidRPr="003D1147">
        <w:rPr>
          <w:rFonts w:ascii="Times New Roman" w:hAnsi="Times New Roman"/>
          <w:szCs w:val="24"/>
        </w:rPr>
        <w:t>Des</w:t>
      </w:r>
      <w:proofErr w:type="gramEnd"/>
      <w:r w:rsidRPr="003D1147">
        <w:rPr>
          <w:rFonts w:ascii="Times New Roman" w:hAnsi="Times New Roman"/>
          <w:szCs w:val="24"/>
        </w:rPr>
        <w:t xml:space="preserve"> Plaines River described in 35 Ill. Adm. Code 303.204 and listed in 35 Ill. Adm. Code 303.220 through 303.240, total ammonia nitrogen must in no case exceed 15 mg/L.</w:t>
      </w:r>
    </w:p>
    <w:p w14:paraId="169B1E99" w14:textId="77777777" w:rsidR="00BB184E" w:rsidRPr="003D1147" w:rsidRDefault="00BB184E" w:rsidP="00BB184E">
      <w:pPr>
        <w:suppressAutoHyphens/>
        <w:ind w:left="1440"/>
        <w:rPr>
          <w:rFonts w:ascii="Times New Roman" w:hAnsi="Times New Roman"/>
          <w:szCs w:val="24"/>
        </w:rPr>
      </w:pPr>
    </w:p>
    <w:p w14:paraId="57F1A1A8" w14:textId="77777777" w:rsidR="00BB184E" w:rsidRPr="003D1147" w:rsidRDefault="00BB184E" w:rsidP="00BB184E">
      <w:pPr>
        <w:suppressAutoHyphens/>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The total ammonia nitrogen acute, chronic, and sub-chronic standards are determined in compliance with the equations in subsections (c)(1) and (c)(2).  Attainment of each standard must be determined in compliance with subsections (d) and (e) in mg/L. </w:t>
      </w:r>
    </w:p>
    <w:p w14:paraId="6BD38E35" w14:textId="77777777" w:rsidR="00BB184E" w:rsidRPr="003D1147" w:rsidRDefault="00BB184E" w:rsidP="00BB184E">
      <w:pPr>
        <w:suppressAutoHyphens/>
        <w:ind w:left="1440"/>
        <w:rPr>
          <w:rFonts w:ascii="Times New Roman" w:hAnsi="Times New Roman"/>
          <w:szCs w:val="24"/>
        </w:rPr>
      </w:pPr>
    </w:p>
    <w:p w14:paraId="2E0381D7" w14:textId="77777777" w:rsidR="00BB184E" w:rsidRPr="003D1147" w:rsidRDefault="00BB184E" w:rsidP="00BB184E">
      <w:pPr>
        <w:suppressAutoHyphen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The acute standard (AS) is calculated using the following equation:  </w:t>
      </w:r>
    </w:p>
    <w:p w14:paraId="5798CEE0" w14:textId="77777777" w:rsidR="00BB184E" w:rsidRPr="003D1147" w:rsidRDefault="00BB184E" w:rsidP="00BB184E">
      <w:pPr>
        <w:suppressAutoHyphens/>
        <w:ind w:left="2160"/>
        <w:rPr>
          <w:rFonts w:ascii="Times New Roman" w:hAnsi="Times New Roman"/>
          <w:szCs w:val="24"/>
        </w:rPr>
      </w:pPr>
    </w:p>
    <w:p w14:paraId="1C4542F1" w14:textId="77777777" w:rsidR="00BB184E" w:rsidRPr="003D1147" w:rsidRDefault="00BB184E" w:rsidP="00BB184E">
      <w:pPr>
        <w:suppressAutoHyphens/>
        <w:ind w:left="2160"/>
        <w:rPr>
          <w:rFonts w:ascii="Times New Roman" w:hAnsi="Times New Roman"/>
          <w:szCs w:val="24"/>
        </w:rPr>
      </w:pPr>
      <w:r w:rsidRPr="003D1147">
        <w:rPr>
          <w:rFonts w:ascii="Times New Roman" w:hAnsi="Times New Roman"/>
          <w:szCs w:val="24"/>
        </w:rPr>
        <w:t xml:space="preserve">AS = </w:t>
      </w:r>
      <w:r w:rsidRPr="003D1147">
        <w:rPr>
          <w:rFonts w:ascii="Times New Roman" w:hAnsi="Times New Roman"/>
          <w:szCs w:val="24"/>
        </w:rPr>
        <w:tab/>
        <w:t xml:space="preserve">     0.411         </w:t>
      </w:r>
      <w:proofErr w:type="gramStart"/>
      <w:r w:rsidRPr="003D1147">
        <w:rPr>
          <w:rFonts w:ascii="Times New Roman" w:hAnsi="Times New Roman"/>
          <w:szCs w:val="24"/>
        </w:rPr>
        <w:tab/>
        <w:t xml:space="preserve">  +</w:t>
      </w:r>
      <w:proofErr w:type="gramEnd"/>
      <w:r w:rsidRPr="003D1147">
        <w:rPr>
          <w:rFonts w:ascii="Times New Roman" w:hAnsi="Times New Roman"/>
          <w:szCs w:val="24"/>
        </w:rPr>
        <w:tab/>
        <w:t xml:space="preserve">       58.4     </w:t>
      </w:r>
    </w:p>
    <w:p w14:paraId="2825C9AE" w14:textId="77777777" w:rsidR="00BB184E" w:rsidRPr="003D1147" w:rsidRDefault="00BB184E" w:rsidP="00BB184E">
      <w:pPr>
        <w:suppressAutoHyphens/>
        <w:ind w:left="2160" w:firstLine="720"/>
        <w:jc w:val="both"/>
        <w:rPr>
          <w:rFonts w:ascii="Times New Roman" w:hAnsi="Times New Roman"/>
          <w:szCs w:val="24"/>
        </w:rPr>
      </w:pPr>
      <w:r w:rsidRPr="003D1147">
        <w:rPr>
          <w:rFonts w:ascii="Times New Roman" w:hAnsi="Times New Roman"/>
          <w:szCs w:val="24"/>
        </w:rPr>
        <w:t>1 + 10</w:t>
      </w:r>
      <w:r w:rsidRPr="003D1147">
        <w:rPr>
          <w:rFonts w:ascii="Times New Roman" w:hAnsi="Times New Roman"/>
          <w:szCs w:val="24"/>
          <w:vertAlign w:val="superscript"/>
        </w:rPr>
        <w:t>7.204-pH</w:t>
      </w:r>
      <w:r w:rsidRPr="003D1147">
        <w:rPr>
          <w:rFonts w:ascii="Times New Roman" w:hAnsi="Times New Roman"/>
          <w:szCs w:val="24"/>
          <w:vertAlign w:val="superscript"/>
        </w:rPr>
        <w:tab/>
      </w:r>
      <w:r w:rsidRPr="003D1147">
        <w:rPr>
          <w:rFonts w:ascii="Times New Roman" w:hAnsi="Times New Roman"/>
          <w:szCs w:val="24"/>
        </w:rPr>
        <w:tab/>
        <w:t>1 + 10</w:t>
      </w:r>
      <w:r w:rsidRPr="003D1147">
        <w:rPr>
          <w:rFonts w:ascii="Times New Roman" w:hAnsi="Times New Roman"/>
          <w:szCs w:val="24"/>
          <w:vertAlign w:val="superscript"/>
        </w:rPr>
        <w:t>pH-7.204</w:t>
      </w:r>
    </w:p>
    <w:p w14:paraId="4CB6DF8B" w14:textId="77777777" w:rsidR="00BB184E" w:rsidRPr="003D1147" w:rsidRDefault="00BB184E" w:rsidP="00BB184E">
      <w:pPr>
        <w:ind w:left="2160" w:hanging="720"/>
        <w:rPr>
          <w:rFonts w:ascii="Times New Roman" w:hAnsi="Times New Roman"/>
          <w:szCs w:val="24"/>
        </w:rPr>
      </w:pPr>
    </w:p>
    <w:p w14:paraId="1EAAAE57"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chronic standard (CS) is calculated using the following equations:</w:t>
      </w:r>
    </w:p>
    <w:p w14:paraId="14EF0717" w14:textId="77777777" w:rsidR="00BB184E" w:rsidRPr="003D1147" w:rsidRDefault="00BB184E" w:rsidP="00BB184E">
      <w:pPr>
        <w:ind w:left="2160"/>
        <w:rPr>
          <w:rFonts w:ascii="Times New Roman" w:hAnsi="Times New Roman"/>
          <w:szCs w:val="24"/>
        </w:rPr>
      </w:pPr>
    </w:p>
    <w:p w14:paraId="30EFBBC6"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During the Early Life Stage Present period, as defined in subsection (f):</w:t>
      </w:r>
    </w:p>
    <w:p w14:paraId="78035A2B" w14:textId="77777777" w:rsidR="00BB184E" w:rsidRPr="003D1147" w:rsidRDefault="00BB184E" w:rsidP="00BB184E">
      <w:pPr>
        <w:rPr>
          <w:rFonts w:ascii="Times New Roman" w:hAnsi="Times New Roman"/>
          <w:szCs w:val="24"/>
        </w:rPr>
      </w:pPr>
    </w:p>
    <w:p w14:paraId="33A70926" w14:textId="77777777" w:rsidR="00BB184E" w:rsidRPr="003D1147" w:rsidRDefault="00BB184E" w:rsidP="00BB184E">
      <w:pPr>
        <w:numPr>
          <w:ilvl w:val="12"/>
          <w:numId w:val="0"/>
        </w:numPr>
        <w:suppressAutoHyphens/>
        <w:ind w:left="360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When the water temperature is less than or equal to 14.51ºC:</w:t>
      </w:r>
    </w:p>
    <w:p w14:paraId="2A16D571" w14:textId="77777777" w:rsidR="00BB184E" w:rsidRPr="003D1147" w:rsidRDefault="00BB184E" w:rsidP="00BB184E">
      <w:pPr>
        <w:numPr>
          <w:ilvl w:val="12"/>
          <w:numId w:val="0"/>
        </w:numPr>
        <w:suppressAutoHyphens/>
        <w:ind w:left="3600"/>
        <w:rPr>
          <w:rFonts w:ascii="Times New Roman" w:hAnsi="Times New Roman"/>
          <w:szCs w:val="24"/>
        </w:rPr>
      </w:pPr>
    </w:p>
    <w:p w14:paraId="49071356" w14:textId="77777777" w:rsidR="00BB184E" w:rsidRPr="003D1147" w:rsidRDefault="00BB184E" w:rsidP="00BB184E">
      <w:pPr>
        <w:ind w:left="3600"/>
        <w:rPr>
          <w:rFonts w:ascii="Times New Roman" w:hAnsi="Times New Roman"/>
          <w:szCs w:val="24"/>
        </w:rPr>
      </w:pPr>
      <w:r w:rsidRPr="003D1147">
        <w:rPr>
          <w:rFonts w:ascii="Times New Roman" w:hAnsi="Times New Roman"/>
          <w:position w:val="-32"/>
          <w:szCs w:val="24"/>
        </w:rPr>
        <w:object w:dxaOrig="4040" w:dyaOrig="720" w14:anchorId="41CCABC1">
          <v:shape id="_x0000_i1132" type="#_x0000_t75" style="width:202.5pt;height:36pt" o:ole="">
            <v:imagedata r:id="rId20" o:title=""/>
          </v:shape>
          <o:OLEObject Type="Embed" ProgID="Equation.3" ShapeID="_x0000_i1132" DrawAspect="Content" ObjectID="_1757335908" r:id="rId28"/>
        </w:object>
      </w:r>
    </w:p>
    <w:p w14:paraId="2F7DA86E" w14:textId="77777777" w:rsidR="00BB184E" w:rsidRPr="003D1147" w:rsidRDefault="00BB184E" w:rsidP="00BB184E">
      <w:pPr>
        <w:ind w:left="3600"/>
        <w:rPr>
          <w:rFonts w:ascii="Times New Roman" w:hAnsi="Times New Roman"/>
          <w:szCs w:val="24"/>
        </w:rPr>
      </w:pPr>
    </w:p>
    <w:p w14:paraId="02B343CE" w14:textId="77777777" w:rsidR="00BB184E" w:rsidRPr="003D1147" w:rsidRDefault="00BB184E" w:rsidP="00BB184E">
      <w:pPr>
        <w:ind w:left="3600" w:hanging="720"/>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When the water temperature is above 14.51ºC:</w:t>
      </w:r>
    </w:p>
    <w:p w14:paraId="323CE006" w14:textId="77777777" w:rsidR="00BB184E" w:rsidRPr="003D1147" w:rsidRDefault="00BB184E" w:rsidP="00BB184E">
      <w:pPr>
        <w:ind w:left="3600"/>
        <w:rPr>
          <w:rFonts w:ascii="Times New Roman" w:hAnsi="Times New Roman"/>
          <w:szCs w:val="24"/>
        </w:rPr>
      </w:pPr>
    </w:p>
    <w:p w14:paraId="646B03C5" w14:textId="77777777" w:rsidR="00BB184E" w:rsidRPr="003D1147" w:rsidRDefault="00BB184E" w:rsidP="00BB184E">
      <w:pPr>
        <w:ind w:left="3600"/>
        <w:rPr>
          <w:rFonts w:ascii="Times New Roman" w:hAnsi="Times New Roman"/>
          <w:szCs w:val="24"/>
        </w:rPr>
      </w:pPr>
      <w:r w:rsidRPr="003D1147">
        <w:rPr>
          <w:rFonts w:ascii="Times New Roman" w:hAnsi="Times New Roman"/>
          <w:position w:val="-32"/>
          <w:szCs w:val="24"/>
        </w:rPr>
        <w:object w:dxaOrig="5240" w:dyaOrig="720" w14:anchorId="63E5E6AC">
          <v:shape id="_x0000_i1133" type="#_x0000_t75" style="width:258.75pt;height:36pt" o:ole="">
            <v:imagedata r:id="rId22" o:title=""/>
          </v:shape>
          <o:OLEObject Type="Embed" ProgID="Equation.3" ShapeID="_x0000_i1133" DrawAspect="Content" ObjectID="_1757335909" r:id="rId29"/>
        </w:object>
      </w:r>
    </w:p>
    <w:p w14:paraId="787C993E" w14:textId="77777777" w:rsidR="00BB184E" w:rsidRPr="003D1147" w:rsidRDefault="00BB184E" w:rsidP="00BB184E">
      <w:pPr>
        <w:suppressAutoHyphens/>
        <w:ind w:left="3600"/>
        <w:rPr>
          <w:rFonts w:ascii="Times New Roman" w:hAnsi="Times New Roman"/>
          <w:szCs w:val="24"/>
        </w:rPr>
      </w:pPr>
    </w:p>
    <w:p w14:paraId="5F0FE951" w14:textId="77777777" w:rsidR="00BB184E" w:rsidRPr="003D1147" w:rsidRDefault="00BB184E" w:rsidP="00BB184E">
      <w:pPr>
        <w:suppressAutoHyphens/>
        <w:ind w:left="3600"/>
        <w:rPr>
          <w:rFonts w:ascii="Times New Roman" w:hAnsi="Times New Roman"/>
          <w:szCs w:val="24"/>
        </w:rPr>
      </w:pPr>
      <w:r w:rsidRPr="003D1147">
        <w:rPr>
          <w:rFonts w:ascii="Times New Roman" w:hAnsi="Times New Roman"/>
          <w:szCs w:val="24"/>
        </w:rPr>
        <w:lastRenderedPageBreak/>
        <w:t>where:</w:t>
      </w:r>
    </w:p>
    <w:p w14:paraId="0076A3C4" w14:textId="77777777" w:rsidR="00BB184E" w:rsidRPr="003D1147" w:rsidRDefault="00BB184E" w:rsidP="00BB184E">
      <w:pPr>
        <w:suppressAutoHyphens/>
        <w:ind w:left="3600"/>
        <w:rPr>
          <w:rFonts w:ascii="Times New Roman" w:hAnsi="Times New Roman"/>
          <w:szCs w:val="24"/>
        </w:rPr>
      </w:pPr>
      <w:proofErr w:type="gramStart"/>
      <w:r w:rsidRPr="003D1147">
        <w:rPr>
          <w:rFonts w:ascii="Times New Roman" w:hAnsi="Times New Roman"/>
          <w:szCs w:val="24"/>
        </w:rPr>
        <w:t>T  =</w:t>
      </w:r>
      <w:proofErr w:type="gramEnd"/>
      <w:r w:rsidRPr="003D1147">
        <w:rPr>
          <w:rFonts w:ascii="Times New Roman" w:hAnsi="Times New Roman"/>
          <w:szCs w:val="24"/>
        </w:rPr>
        <w:t xml:space="preserve">  Water Temperature, degrees Celsius </w:t>
      </w:r>
    </w:p>
    <w:p w14:paraId="627559C9" w14:textId="77777777" w:rsidR="00BB184E" w:rsidRPr="003D1147" w:rsidRDefault="00BB184E" w:rsidP="00BB184E">
      <w:pPr>
        <w:numPr>
          <w:ilvl w:val="12"/>
          <w:numId w:val="0"/>
        </w:numPr>
        <w:suppressAutoHyphens/>
        <w:rPr>
          <w:rFonts w:ascii="Times New Roman" w:hAnsi="Times New Roman"/>
          <w:szCs w:val="24"/>
        </w:rPr>
      </w:pPr>
    </w:p>
    <w:p w14:paraId="4B026E14" w14:textId="77777777" w:rsidR="00BB184E" w:rsidRPr="003D1147" w:rsidRDefault="00BB184E" w:rsidP="00BB184E">
      <w:pPr>
        <w:numPr>
          <w:ilvl w:val="12"/>
          <w:numId w:val="0"/>
        </w:numPr>
        <w:tabs>
          <w:tab w:val="left" w:pos="4230"/>
        </w:tabs>
        <w:suppressAutoHyphens/>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During the Early Life Stage Absent period, as defined in subsection (f):</w:t>
      </w:r>
    </w:p>
    <w:p w14:paraId="3745D673" w14:textId="77777777" w:rsidR="00BB184E" w:rsidRPr="003D1147" w:rsidRDefault="00BB184E" w:rsidP="00BB184E">
      <w:pPr>
        <w:numPr>
          <w:ilvl w:val="12"/>
          <w:numId w:val="0"/>
        </w:numPr>
        <w:suppressAutoHyphens/>
        <w:rPr>
          <w:rFonts w:ascii="Times New Roman" w:hAnsi="Times New Roman"/>
          <w:szCs w:val="24"/>
        </w:rPr>
      </w:pPr>
      <w:r w:rsidRPr="003D1147">
        <w:rPr>
          <w:rFonts w:ascii="Times New Roman" w:hAnsi="Times New Roman"/>
          <w:szCs w:val="24"/>
        </w:rPr>
        <w:t xml:space="preserve"> </w:t>
      </w:r>
    </w:p>
    <w:p w14:paraId="0D40C3CF" w14:textId="77777777" w:rsidR="00BB184E" w:rsidRPr="003D1147" w:rsidRDefault="00BB184E" w:rsidP="00BB184E">
      <w:pPr>
        <w:numPr>
          <w:ilvl w:val="12"/>
          <w:numId w:val="0"/>
        </w:numPr>
        <w:suppressAutoHyphens/>
        <w:ind w:left="360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When the water temperature is less than or equal to 7ºC:</w:t>
      </w:r>
    </w:p>
    <w:p w14:paraId="08A4A15D" w14:textId="77777777" w:rsidR="00BB184E" w:rsidRPr="003D1147" w:rsidRDefault="00BB184E" w:rsidP="00BB184E">
      <w:pPr>
        <w:numPr>
          <w:ilvl w:val="12"/>
          <w:numId w:val="0"/>
        </w:numPr>
        <w:suppressAutoHyphens/>
        <w:ind w:left="3600"/>
        <w:rPr>
          <w:rFonts w:ascii="Times New Roman" w:hAnsi="Times New Roman"/>
          <w:szCs w:val="24"/>
        </w:rPr>
      </w:pPr>
    </w:p>
    <w:p w14:paraId="2ECF1300" w14:textId="77777777" w:rsidR="00BB184E" w:rsidRPr="003D1147" w:rsidRDefault="00BB184E" w:rsidP="00BB184E">
      <w:pPr>
        <w:ind w:left="2880" w:firstLine="720"/>
        <w:rPr>
          <w:rFonts w:ascii="Times New Roman" w:hAnsi="Times New Roman"/>
          <w:szCs w:val="24"/>
        </w:rPr>
      </w:pPr>
      <w:r w:rsidRPr="003D1147">
        <w:rPr>
          <w:rFonts w:ascii="Times New Roman" w:hAnsi="Times New Roman"/>
          <w:position w:val="-32"/>
          <w:szCs w:val="24"/>
        </w:rPr>
        <w:object w:dxaOrig="4760" w:dyaOrig="720" w14:anchorId="05CF5358">
          <v:shape id="_x0000_i1134" type="#_x0000_t75" style="width:237.75pt;height:36pt" o:ole="">
            <v:imagedata r:id="rId24" o:title=""/>
          </v:shape>
          <o:OLEObject Type="Embed" ProgID="Equation.3" ShapeID="_x0000_i1134" DrawAspect="Content" ObjectID="_1757335910" r:id="rId30"/>
        </w:object>
      </w:r>
    </w:p>
    <w:p w14:paraId="5918B2E7" w14:textId="77777777" w:rsidR="00BB184E" w:rsidRPr="003D1147" w:rsidRDefault="00BB184E" w:rsidP="00BB184E">
      <w:pPr>
        <w:numPr>
          <w:ilvl w:val="12"/>
          <w:numId w:val="0"/>
        </w:numPr>
        <w:suppressAutoHyphens/>
        <w:rPr>
          <w:rFonts w:ascii="Times New Roman" w:hAnsi="Times New Roman"/>
          <w:szCs w:val="24"/>
        </w:rPr>
      </w:pPr>
    </w:p>
    <w:p w14:paraId="239421D5" w14:textId="77777777" w:rsidR="00BB184E" w:rsidRPr="003D1147" w:rsidRDefault="00BB184E" w:rsidP="00BB184E">
      <w:pPr>
        <w:ind w:left="2880"/>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When the water temperature is greater than 7ºC:</w:t>
      </w:r>
    </w:p>
    <w:p w14:paraId="04E2C106" w14:textId="77777777" w:rsidR="00BB184E" w:rsidRPr="003D1147" w:rsidRDefault="00BB184E" w:rsidP="00BB184E">
      <w:pPr>
        <w:ind w:left="2880"/>
        <w:rPr>
          <w:rFonts w:ascii="Times New Roman" w:hAnsi="Times New Roman"/>
          <w:szCs w:val="24"/>
        </w:rPr>
      </w:pPr>
    </w:p>
    <w:p w14:paraId="0A13B217" w14:textId="77777777" w:rsidR="00BB184E" w:rsidRPr="003D1147" w:rsidRDefault="00BB184E" w:rsidP="00BB184E">
      <w:pPr>
        <w:ind w:left="2880" w:firstLine="720"/>
        <w:rPr>
          <w:rFonts w:ascii="Times New Roman" w:hAnsi="Times New Roman"/>
          <w:szCs w:val="24"/>
        </w:rPr>
      </w:pPr>
      <w:r w:rsidRPr="003D1147">
        <w:rPr>
          <w:rFonts w:ascii="Times New Roman" w:hAnsi="Times New Roman"/>
          <w:position w:val="-32"/>
          <w:szCs w:val="24"/>
        </w:rPr>
        <w:object w:dxaOrig="5160" w:dyaOrig="720" w14:anchorId="7DBCF7EF">
          <v:shape id="_x0000_i1135" type="#_x0000_t75" style="width:259.5pt;height:36pt" o:ole="">
            <v:imagedata r:id="rId26" o:title=""/>
          </v:shape>
          <o:OLEObject Type="Embed" ProgID="Equation.3" ShapeID="_x0000_i1135" DrawAspect="Content" ObjectID="_1757335911" r:id="rId31"/>
        </w:object>
      </w:r>
    </w:p>
    <w:p w14:paraId="30A3C498" w14:textId="77777777" w:rsidR="00BB184E" w:rsidRPr="003D1147" w:rsidRDefault="00BB184E" w:rsidP="00BB184E">
      <w:pPr>
        <w:suppressAutoHyphens/>
        <w:ind w:left="3600"/>
        <w:rPr>
          <w:rFonts w:ascii="Times New Roman" w:hAnsi="Times New Roman"/>
          <w:szCs w:val="24"/>
        </w:rPr>
      </w:pPr>
    </w:p>
    <w:p w14:paraId="15B9C374" w14:textId="77777777" w:rsidR="00BB184E" w:rsidRPr="003D1147" w:rsidRDefault="00BB184E" w:rsidP="00BB184E">
      <w:pPr>
        <w:suppressAutoHyphens/>
        <w:ind w:left="3600"/>
        <w:rPr>
          <w:rFonts w:ascii="Times New Roman" w:hAnsi="Times New Roman"/>
          <w:szCs w:val="24"/>
        </w:rPr>
      </w:pPr>
      <w:r w:rsidRPr="003D1147">
        <w:rPr>
          <w:rFonts w:ascii="Times New Roman" w:hAnsi="Times New Roman"/>
          <w:szCs w:val="24"/>
        </w:rPr>
        <w:t>Where:</w:t>
      </w:r>
    </w:p>
    <w:p w14:paraId="128BF084" w14:textId="77777777" w:rsidR="00BB184E" w:rsidRPr="003D1147" w:rsidRDefault="00BB184E" w:rsidP="00BB184E">
      <w:pPr>
        <w:suppressAutoHyphens/>
        <w:ind w:left="3600"/>
        <w:rPr>
          <w:rFonts w:ascii="Times New Roman" w:hAnsi="Times New Roman"/>
          <w:szCs w:val="24"/>
        </w:rPr>
      </w:pPr>
      <w:proofErr w:type="gramStart"/>
      <w:r w:rsidRPr="003D1147">
        <w:rPr>
          <w:rFonts w:ascii="Times New Roman" w:hAnsi="Times New Roman"/>
          <w:szCs w:val="24"/>
        </w:rPr>
        <w:t>T  =</w:t>
      </w:r>
      <w:proofErr w:type="gramEnd"/>
      <w:r w:rsidRPr="003D1147">
        <w:rPr>
          <w:rFonts w:ascii="Times New Roman" w:hAnsi="Times New Roman"/>
          <w:szCs w:val="24"/>
        </w:rPr>
        <w:t xml:space="preserve">  Water Temperature, degrees Celsius </w:t>
      </w:r>
    </w:p>
    <w:p w14:paraId="1D96B459" w14:textId="77777777" w:rsidR="00BB184E" w:rsidRPr="003D1147" w:rsidRDefault="00BB184E" w:rsidP="00BB184E">
      <w:pPr>
        <w:suppressAutoHyphens/>
        <w:rPr>
          <w:rFonts w:ascii="Times New Roman" w:hAnsi="Times New Roman"/>
          <w:szCs w:val="24"/>
        </w:rPr>
      </w:pPr>
    </w:p>
    <w:p w14:paraId="39917D3E" w14:textId="77777777" w:rsidR="00BB184E" w:rsidRPr="003D1147" w:rsidRDefault="00BB184E" w:rsidP="00BB184E">
      <w:pPr>
        <w:suppressAutoHyphens/>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The sub-chronic standard is equal to 2.5 times the chronic standard.</w:t>
      </w:r>
    </w:p>
    <w:p w14:paraId="1D7E953B" w14:textId="77777777" w:rsidR="00BB184E" w:rsidRPr="003D1147" w:rsidRDefault="00BB184E" w:rsidP="00BB184E">
      <w:pPr>
        <w:suppressAutoHyphens/>
        <w:ind w:left="1440"/>
        <w:rPr>
          <w:rFonts w:ascii="Times New Roman" w:hAnsi="Times New Roman"/>
          <w:szCs w:val="24"/>
        </w:rPr>
      </w:pPr>
    </w:p>
    <w:p w14:paraId="1C2FCCE1" w14:textId="77777777" w:rsidR="00BB184E" w:rsidRPr="003D1147" w:rsidRDefault="00BB184E" w:rsidP="00BB184E">
      <w:pPr>
        <w:ind w:firstLine="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Attainment of the Total Ammonia Nitrogen Water Quality Standards</w:t>
      </w:r>
    </w:p>
    <w:p w14:paraId="70D3A269" w14:textId="77777777" w:rsidR="00BB184E" w:rsidRPr="003D1147" w:rsidRDefault="00BB184E" w:rsidP="00BB184E">
      <w:pPr>
        <w:rPr>
          <w:rFonts w:ascii="Times New Roman" w:hAnsi="Times New Roman"/>
          <w:szCs w:val="24"/>
        </w:rPr>
      </w:pPr>
    </w:p>
    <w:p w14:paraId="020A8BB6"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The acute standard for total ammonia nitrogen (in mg/L) must not be exceeded at any time except in those waters for which the Agency has approved a ZID under Section 302.102.</w:t>
      </w:r>
    </w:p>
    <w:p w14:paraId="699E7871" w14:textId="77777777" w:rsidR="00BB184E" w:rsidRPr="003D1147" w:rsidRDefault="00BB184E" w:rsidP="00BB184E">
      <w:pPr>
        <w:ind w:left="2160"/>
        <w:rPr>
          <w:rFonts w:ascii="Times New Roman" w:hAnsi="Times New Roman"/>
          <w:szCs w:val="24"/>
        </w:rPr>
      </w:pPr>
    </w:p>
    <w:p w14:paraId="7F7F7126"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30-day average concentration of total ammonia nitrogen (in mg/L) must not exceed the chronic standard (CS) except in those waters in which mixing is allowed under Section 302.102.  Attainment of the chronic standard (CS) is determined in compliance with subsection (e) by averaging at least four samples collected at weekly intervals or at other sampling intervals that statistically represent a 30-day sampling period.  The samples must be collected in a manner that assures a representative sampling period.</w:t>
      </w:r>
    </w:p>
    <w:p w14:paraId="5724B770" w14:textId="77777777" w:rsidR="00BB184E" w:rsidRPr="003D1147" w:rsidRDefault="00BB184E" w:rsidP="00BB184E">
      <w:pPr>
        <w:rPr>
          <w:rFonts w:ascii="Times New Roman" w:hAnsi="Times New Roman"/>
          <w:szCs w:val="24"/>
        </w:rPr>
      </w:pPr>
    </w:p>
    <w:p w14:paraId="369E2E9C" w14:textId="77777777" w:rsidR="00BB184E" w:rsidRPr="003D1147" w:rsidRDefault="00BB184E" w:rsidP="00BB184E">
      <w:pPr>
        <w:suppressAutoHyphens/>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The 4-day average concentration of total ammonia nitrogen (in mg/L) must not exceed the sub-chronic standard is except in those waters in which mixing is allowed under Section 302.102.  Attainment of the sub-chronic standard is determined in compliance with subsection (e) by averaging daily sample results </w:t>
      </w:r>
      <w:r w:rsidRPr="003D1147">
        <w:rPr>
          <w:rFonts w:ascii="Times New Roman" w:hAnsi="Times New Roman"/>
          <w:szCs w:val="24"/>
        </w:rPr>
        <w:lastRenderedPageBreak/>
        <w:t>collected over four consecutive days within the 30-day averaging period.  The samples must be collected in a manner that assures a representative sampling period.</w:t>
      </w:r>
    </w:p>
    <w:p w14:paraId="6D6EF83A" w14:textId="77777777" w:rsidR="00BB184E" w:rsidRPr="003D1147" w:rsidRDefault="00BB184E" w:rsidP="00BB184E">
      <w:pPr>
        <w:suppressAutoHyphens/>
        <w:rPr>
          <w:rFonts w:ascii="Times New Roman" w:hAnsi="Times New Roman"/>
          <w:szCs w:val="24"/>
        </w:rPr>
      </w:pPr>
    </w:p>
    <w:p w14:paraId="5535B5F1" w14:textId="77777777" w:rsidR="00BB184E" w:rsidRPr="003D1147" w:rsidRDefault="00BB184E" w:rsidP="00BB184E">
      <w:pPr>
        <w:suppressAutoHyphens/>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The water quality standard for each water body must be calculated based on the temperature and pH of the water body measured at the time of each ammonia sample.  The concentration of total ammonia in each sample must be divided by the calculated water quality standard for the sample to determine a quotient.  The water quality standard is attained if the mean of the sample quotients is less than or equal to one for the duration of the averaging period.</w:t>
      </w:r>
    </w:p>
    <w:p w14:paraId="0891B58C" w14:textId="77777777" w:rsidR="00BB184E" w:rsidRPr="003D1147" w:rsidRDefault="00BB184E" w:rsidP="00BB184E">
      <w:pPr>
        <w:tabs>
          <w:tab w:val="decimal" w:pos="8460"/>
        </w:tabs>
        <w:suppressAutoHyphens/>
        <w:rPr>
          <w:rFonts w:ascii="Times New Roman" w:hAnsi="Times New Roman"/>
          <w:szCs w:val="24"/>
        </w:rPr>
      </w:pPr>
    </w:p>
    <w:p w14:paraId="58EE6AEA" w14:textId="77777777" w:rsidR="00BB184E" w:rsidRPr="003D1147" w:rsidRDefault="00BB184E" w:rsidP="00BB184E">
      <w:pPr>
        <w:tabs>
          <w:tab w:val="decimal" w:pos="8460"/>
        </w:tabs>
        <w:suppressAutoHyphens/>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The Early Life Stage Present period occurs from March through October.  All other periods are subject to the Early Life Stage Absent period, except that waters listed in 35 Ill. Adm. Code 303.240 are not subject to Early Life Stage Present ammonia limits at any time.</w:t>
      </w:r>
    </w:p>
    <w:p w14:paraId="4D886F8B" w14:textId="77777777" w:rsidR="00BB184E" w:rsidRPr="003D1147" w:rsidRDefault="00BB184E" w:rsidP="00BB184E">
      <w:pPr>
        <w:tabs>
          <w:tab w:val="left" w:pos="2160"/>
          <w:tab w:val="decimal" w:pos="8460"/>
        </w:tabs>
        <w:suppressAutoHyphens/>
        <w:ind w:left="1440"/>
        <w:rPr>
          <w:rFonts w:ascii="Times New Roman" w:hAnsi="Times New Roman"/>
          <w:szCs w:val="24"/>
        </w:rPr>
      </w:pPr>
    </w:p>
    <w:p w14:paraId="062C0DDA" w14:textId="77777777" w:rsidR="00BB184E" w:rsidRPr="003D1147" w:rsidRDefault="00BB184E" w:rsidP="00BB184E">
      <w:pPr>
        <w:rPr>
          <w:rFonts w:ascii="Times New Roman" w:hAnsi="Times New Roman"/>
          <w:szCs w:val="24"/>
        </w:rPr>
      </w:pPr>
      <w:r w:rsidRPr="003D1147">
        <w:rPr>
          <w:rFonts w:ascii="Times New Roman" w:hAnsi="Times New Roman"/>
          <w:szCs w:val="24"/>
        </w:rPr>
        <w:t xml:space="preserve">BOARD NOTE:  Acute and chronic standard concentrations for total ammonia nitrogen (in mg/L) for different combinations of pH and temperature are shown in Appendix C. </w:t>
      </w:r>
    </w:p>
    <w:p w14:paraId="631C1C51" w14:textId="77777777" w:rsidR="00BB184E" w:rsidRPr="003D1147" w:rsidRDefault="00BB184E" w:rsidP="00BB184E">
      <w:pPr>
        <w:rPr>
          <w:rFonts w:ascii="Times New Roman" w:hAnsi="Times New Roman"/>
          <w:szCs w:val="24"/>
        </w:rPr>
      </w:pPr>
    </w:p>
    <w:p w14:paraId="1390C2B7" w14:textId="48772B23" w:rsidR="007E110B" w:rsidRDefault="00BB184E" w:rsidP="00BB184E">
      <w:pPr>
        <w:pStyle w:val="SUBPART"/>
        <w:rPr>
          <w:rFonts w:ascii="Times New Roman" w:hAnsi="Times New Roman"/>
          <w:b/>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p>
    <w:p w14:paraId="338AABA4" w14:textId="77777777" w:rsidR="007E110B" w:rsidRDefault="007E110B">
      <w:pPr>
        <w:pStyle w:val="SUBPART"/>
        <w:rPr>
          <w:rFonts w:ascii="Times New Roman" w:hAnsi="Times New Roman"/>
          <w:b/>
        </w:rPr>
      </w:pPr>
    </w:p>
    <w:p w14:paraId="69E77F27" w14:textId="77777777" w:rsidR="00014A87" w:rsidRDefault="00014A87">
      <w:pPr>
        <w:pStyle w:val="SUBPART"/>
        <w:rPr>
          <w:rFonts w:ascii="Times New Roman" w:hAnsi="Times New Roman"/>
          <w:b/>
        </w:rPr>
      </w:pPr>
      <w:r>
        <w:rPr>
          <w:rFonts w:ascii="Times New Roman" w:hAnsi="Times New Roman"/>
          <w:b/>
        </w:rPr>
        <w:t>SUBPART E:  LAKE MICHIGAN BASIN WATER QUALITY STANDARDS</w:t>
      </w:r>
    </w:p>
    <w:p w14:paraId="7105ED6E" w14:textId="77777777" w:rsidR="00014A87" w:rsidRDefault="00014A87">
      <w:pPr>
        <w:rPr>
          <w:rFonts w:ascii="Times New Roman" w:hAnsi="Times New Roman"/>
          <w:b/>
        </w:rPr>
      </w:pPr>
    </w:p>
    <w:p w14:paraId="0B72953E" w14:textId="77777777" w:rsidR="00014A87" w:rsidRDefault="00014A87">
      <w:pPr>
        <w:pStyle w:val="Heading4"/>
        <w:rPr>
          <w:rFonts w:ascii="Times New Roman" w:hAnsi="Times New Roman"/>
        </w:rPr>
      </w:pPr>
      <w:r>
        <w:rPr>
          <w:rFonts w:ascii="Times New Roman" w:hAnsi="Times New Roman"/>
        </w:rPr>
        <w:t>Section 302.501</w:t>
      </w:r>
      <w:r>
        <w:rPr>
          <w:rFonts w:ascii="Times New Roman" w:hAnsi="Times New Roman"/>
        </w:rPr>
        <w:tab/>
        <w:t xml:space="preserve">Scope, Applicability, and Definitions </w:t>
      </w:r>
    </w:p>
    <w:p w14:paraId="45D41DCD" w14:textId="77777777" w:rsidR="00014A87" w:rsidRDefault="00014A87">
      <w:pPr>
        <w:rPr>
          <w:rFonts w:ascii="Times New Roman" w:hAnsi="Times New Roman"/>
          <w:b/>
        </w:rPr>
      </w:pPr>
    </w:p>
    <w:p w14:paraId="7C829232"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Subpart E contains the Lake Michigan Basin water quality standards.  These must be met in the waters of the Lake Michigan Basin as designated in 35 Ill. Adm. Code 303.443.</w:t>
      </w:r>
      <w:r w:rsidRPr="003D1147">
        <w:rPr>
          <w:rFonts w:ascii="Times New Roman" w:hAnsi="Times New Roman"/>
          <w:szCs w:val="24"/>
        </w:rPr>
        <w:br/>
      </w:r>
    </w:p>
    <w:p w14:paraId="382F93E8"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In addition to the definitions provided at 35 Ill. Adm. Code 301.200 through 301.444, and in place of conflicting definitions at Section 302.100, the following terms have the meanings specified for the Lake Michigan Basin:</w:t>
      </w:r>
    </w:p>
    <w:p w14:paraId="1449FBFB" w14:textId="77777777" w:rsidR="00BB184E" w:rsidRPr="003D1147" w:rsidRDefault="00BB184E" w:rsidP="00BB184E">
      <w:pPr>
        <w:ind w:left="1440"/>
        <w:rPr>
          <w:rFonts w:ascii="Times New Roman" w:hAnsi="Times New Roman"/>
          <w:szCs w:val="24"/>
        </w:rPr>
      </w:pPr>
    </w:p>
    <w:p w14:paraId="755497B5"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"Acceptable daily exposure" or "“ADE" means an estimate of the maximum daily dose of a substance that is not expected to result in adverse noncancerous effects to the general human population, including sensitive subgroups.</w:t>
      </w:r>
      <w:r w:rsidRPr="003D1147">
        <w:rPr>
          <w:rFonts w:ascii="Times New Roman" w:hAnsi="Times New Roman"/>
          <w:szCs w:val="24"/>
        </w:rPr>
        <w:br/>
      </w:r>
    </w:p>
    <w:p w14:paraId="494CFE8D"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"Acceptable endpoints", for the purpose of deriving wildlife criteria, means acceptable </w:t>
      </w:r>
      <w:proofErr w:type="spellStart"/>
      <w:r w:rsidRPr="003D1147">
        <w:rPr>
          <w:rFonts w:ascii="Times New Roman" w:hAnsi="Times New Roman"/>
          <w:szCs w:val="24"/>
        </w:rPr>
        <w:t>subchronic</w:t>
      </w:r>
      <w:proofErr w:type="spellEnd"/>
      <w:r w:rsidRPr="003D1147">
        <w:rPr>
          <w:rFonts w:ascii="Times New Roman" w:hAnsi="Times New Roman"/>
          <w:szCs w:val="24"/>
        </w:rPr>
        <w:t xml:space="preserve"> and chronic endpoints that affect reproductive or developmental success, organismal viability or growth, or any other endpoint that is, or is directly related to, parameters that influence population dynamics. </w:t>
      </w:r>
      <w:r w:rsidRPr="003D1147">
        <w:rPr>
          <w:rFonts w:ascii="Times New Roman" w:hAnsi="Times New Roman"/>
          <w:szCs w:val="24"/>
        </w:rPr>
        <w:br/>
      </w:r>
      <w:bookmarkStart w:id="0" w:name="_Hlk85716640"/>
    </w:p>
    <w:p w14:paraId="29CE548B"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lastRenderedPageBreak/>
        <w:t>"</w:t>
      </w:r>
      <w:bookmarkEnd w:id="0"/>
      <w:r w:rsidRPr="003D1147">
        <w:rPr>
          <w:rFonts w:ascii="Times New Roman" w:hAnsi="Times New Roman"/>
          <w:szCs w:val="24"/>
        </w:rPr>
        <w:t>Acute to chronic ratio</w:t>
      </w:r>
      <w:bookmarkStart w:id="1" w:name="_Hlk85716884"/>
      <w:r w:rsidRPr="003D1147">
        <w:rPr>
          <w:rFonts w:ascii="Times New Roman" w:hAnsi="Times New Roman"/>
          <w:szCs w:val="24"/>
        </w:rPr>
        <w:t>"</w:t>
      </w:r>
      <w:bookmarkEnd w:id="1"/>
      <w:r w:rsidRPr="003D1147">
        <w:rPr>
          <w:rFonts w:ascii="Times New Roman" w:hAnsi="Times New Roman"/>
          <w:szCs w:val="24"/>
        </w:rPr>
        <w:t xml:space="preserve"> or "ACR" is the standard measure of the acute toxicity of a material divided by an appropriate measure of the chronic toxicity of the same material under comparable conditions. </w:t>
      </w:r>
      <w:r w:rsidRPr="003D1147">
        <w:rPr>
          <w:rFonts w:ascii="Times New Roman" w:hAnsi="Times New Roman"/>
          <w:szCs w:val="24"/>
        </w:rPr>
        <w:br/>
      </w:r>
    </w:p>
    <w:p w14:paraId="6B8E32DB"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"Acute toxicity" means adverse effects that result from an exposure period that is a small portion of the life span of the organism.</w:t>
      </w:r>
      <w:r w:rsidRPr="003D1147">
        <w:rPr>
          <w:rFonts w:ascii="Times New Roman" w:hAnsi="Times New Roman"/>
          <w:szCs w:val="24"/>
        </w:rPr>
        <w:br/>
      </w:r>
    </w:p>
    <w:p w14:paraId="4941FE02"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"Adverse effect" means any deleterious effect to organisms due to exposure to a substance.  This includes effects that are or may become debilitating, harmful, or toxic to the normal functions of the organism, but does not include non</w:t>
      </w:r>
      <w:r w:rsidRPr="003D1147">
        <w:rPr>
          <w:rFonts w:ascii="Times New Roman" w:hAnsi="Times New Roman"/>
          <w:szCs w:val="24"/>
        </w:rPr>
        <w:noBreakHyphen/>
        <w:t>harmful effects such as tissue discoloration alone or the induction of enzymes involved in the metabolism of the substance.</w:t>
      </w:r>
      <w:r w:rsidRPr="003D1147">
        <w:rPr>
          <w:rFonts w:ascii="Times New Roman" w:hAnsi="Times New Roman"/>
          <w:szCs w:val="24"/>
        </w:rPr>
        <w:br/>
      </w:r>
    </w:p>
    <w:p w14:paraId="03BA75B6"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"Baseline BAF" for organic chemicals, means a bioaccumulation factor (BAF) that is based on the concentration of a freely dissolved chemical in the ambient water and </w:t>
      </w:r>
      <w:proofErr w:type="gramStart"/>
      <w:r w:rsidRPr="003D1147">
        <w:rPr>
          <w:rFonts w:ascii="Times New Roman" w:hAnsi="Times New Roman"/>
          <w:szCs w:val="24"/>
        </w:rPr>
        <w:t>takes into account</w:t>
      </w:r>
      <w:proofErr w:type="gramEnd"/>
      <w:r w:rsidRPr="003D1147">
        <w:rPr>
          <w:rFonts w:ascii="Times New Roman" w:hAnsi="Times New Roman"/>
          <w:szCs w:val="24"/>
        </w:rPr>
        <w:t xml:space="preserve"> the partitioning of the chemical within the organism; for inorganic chemicals, a BAF is based on the wet weight of the tissue.</w:t>
      </w:r>
      <w:r w:rsidRPr="003D1147">
        <w:rPr>
          <w:rFonts w:ascii="Times New Roman" w:hAnsi="Times New Roman"/>
          <w:szCs w:val="24"/>
        </w:rPr>
        <w:br/>
      </w:r>
    </w:p>
    <w:p w14:paraId="23427892"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"Baseline BCF" for organic chemicals, means a bioconcentration </w:t>
      </w:r>
      <w:proofErr w:type="gramStart"/>
      <w:r w:rsidRPr="003D1147">
        <w:rPr>
          <w:rFonts w:ascii="Times New Roman" w:hAnsi="Times New Roman"/>
          <w:szCs w:val="24"/>
        </w:rPr>
        <w:t>factor(</w:t>
      </w:r>
      <w:proofErr w:type="gramEnd"/>
      <w:r w:rsidRPr="003D1147">
        <w:rPr>
          <w:rFonts w:ascii="Times New Roman" w:hAnsi="Times New Roman"/>
          <w:szCs w:val="24"/>
        </w:rPr>
        <w:t>BCF) that is based on the concentration of a freely dissolved chemical in the ambient water and takes into account the partitioning of the chemical within the organism; for inorganic chemicals, a BCF is based on the wet weight of the tissue.</w:t>
      </w:r>
      <w:r w:rsidRPr="003D1147">
        <w:rPr>
          <w:rFonts w:ascii="Times New Roman" w:hAnsi="Times New Roman"/>
          <w:szCs w:val="24"/>
        </w:rPr>
        <w:br/>
      </w:r>
      <w:bookmarkStart w:id="2" w:name="_Hlk85716921"/>
    </w:p>
    <w:p w14:paraId="48184E62"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w:t>
      </w:r>
      <w:bookmarkEnd w:id="2"/>
      <w:proofErr w:type="spellStart"/>
      <w:r w:rsidRPr="003D1147">
        <w:rPr>
          <w:rFonts w:ascii="Times New Roman" w:hAnsi="Times New Roman"/>
          <w:szCs w:val="24"/>
        </w:rPr>
        <w:t>Bioaccumulative</w:t>
      </w:r>
      <w:proofErr w:type="spellEnd"/>
      <w:r w:rsidRPr="003D1147">
        <w:rPr>
          <w:rFonts w:ascii="Times New Roman" w:hAnsi="Times New Roman"/>
          <w:szCs w:val="24"/>
        </w:rPr>
        <w:t xml:space="preserve"> chemical of concern" or "BCC</w:t>
      </w:r>
      <w:bookmarkStart w:id="3" w:name="_Hlk85716935"/>
      <w:r w:rsidRPr="003D1147">
        <w:rPr>
          <w:rFonts w:ascii="Times New Roman" w:hAnsi="Times New Roman"/>
          <w:szCs w:val="24"/>
        </w:rPr>
        <w:t>"</w:t>
      </w:r>
      <w:bookmarkEnd w:id="3"/>
      <w:r w:rsidRPr="003D1147">
        <w:rPr>
          <w:rFonts w:ascii="Times New Roman" w:hAnsi="Times New Roman"/>
          <w:szCs w:val="24"/>
        </w:rPr>
        <w:t xml:space="preserve"> is any chemical that has the potential to cause adverse effects and that, upon entering the surface waters, by itself or as its toxic transformation product, accumulates in aquatic organisms by a human health bioaccumulation factor greater than 1,000, after considering metabolism and other physiochemical properties that might enhance or inhibit bioaccumulation based on the methodology in Section 302.570.  In addition, the half-life of the chemical in the water column, sediment, or biota must be greater than eight weeks.  BCCs include the following substances:</w:t>
      </w:r>
      <w:r w:rsidRPr="003D1147">
        <w:rPr>
          <w:rFonts w:ascii="Times New Roman" w:hAnsi="Times New Roman"/>
          <w:szCs w:val="24"/>
        </w:rPr>
        <w:br/>
      </w:r>
    </w:p>
    <w:p w14:paraId="6783DB2B" w14:textId="77777777" w:rsidR="00BB184E" w:rsidRPr="003D1147" w:rsidRDefault="00BB184E" w:rsidP="00BB184E">
      <w:pPr>
        <w:ind w:left="2160"/>
        <w:rPr>
          <w:rFonts w:ascii="Times New Roman" w:hAnsi="Times New Roman"/>
          <w:szCs w:val="24"/>
        </w:rPr>
      </w:pPr>
      <w:r w:rsidRPr="003D1147">
        <w:rPr>
          <w:rFonts w:ascii="Times New Roman" w:hAnsi="Times New Roman"/>
          <w:szCs w:val="24"/>
        </w:rPr>
        <w:t>Chlordane</w:t>
      </w:r>
      <w:r w:rsidRPr="003D1147">
        <w:rPr>
          <w:rFonts w:ascii="Times New Roman" w:hAnsi="Times New Roman"/>
          <w:szCs w:val="24"/>
        </w:rPr>
        <w:br/>
        <w:t xml:space="preserve">4,4’-DDD; </w:t>
      </w:r>
      <w:proofErr w:type="spellStart"/>
      <w:r w:rsidRPr="003D1147">
        <w:rPr>
          <w:rFonts w:ascii="Times New Roman" w:hAnsi="Times New Roman"/>
          <w:szCs w:val="24"/>
        </w:rPr>
        <w:t>p,p</w:t>
      </w:r>
      <w:proofErr w:type="spellEnd"/>
      <w:r w:rsidRPr="003D1147">
        <w:rPr>
          <w:rFonts w:ascii="Times New Roman" w:hAnsi="Times New Roman"/>
          <w:szCs w:val="24"/>
        </w:rPr>
        <w:t xml:space="preserve">’-DDD; 4,4’-TDE; </w:t>
      </w:r>
      <w:proofErr w:type="spellStart"/>
      <w:r w:rsidRPr="003D1147">
        <w:rPr>
          <w:rFonts w:ascii="Times New Roman" w:hAnsi="Times New Roman"/>
          <w:szCs w:val="24"/>
        </w:rPr>
        <w:t>p,p</w:t>
      </w:r>
      <w:proofErr w:type="spellEnd"/>
      <w:r w:rsidRPr="003D1147">
        <w:rPr>
          <w:rFonts w:ascii="Times New Roman" w:hAnsi="Times New Roman"/>
          <w:szCs w:val="24"/>
        </w:rPr>
        <w:t>’-TDE</w:t>
      </w:r>
      <w:r w:rsidRPr="003D1147">
        <w:rPr>
          <w:rFonts w:ascii="Times New Roman" w:hAnsi="Times New Roman"/>
          <w:szCs w:val="24"/>
        </w:rPr>
        <w:br/>
        <w:t xml:space="preserve">4,4’-DDE; </w:t>
      </w:r>
      <w:proofErr w:type="spellStart"/>
      <w:r w:rsidRPr="003D1147">
        <w:rPr>
          <w:rFonts w:ascii="Times New Roman" w:hAnsi="Times New Roman"/>
          <w:szCs w:val="24"/>
        </w:rPr>
        <w:t>p,p</w:t>
      </w:r>
      <w:proofErr w:type="spellEnd"/>
      <w:r w:rsidRPr="003D1147">
        <w:rPr>
          <w:rFonts w:ascii="Times New Roman" w:hAnsi="Times New Roman"/>
          <w:szCs w:val="24"/>
        </w:rPr>
        <w:t>’-DDE</w:t>
      </w:r>
      <w:r w:rsidRPr="003D1147">
        <w:rPr>
          <w:rFonts w:ascii="Times New Roman" w:hAnsi="Times New Roman"/>
          <w:szCs w:val="24"/>
        </w:rPr>
        <w:br/>
        <w:t xml:space="preserve">4,4’-DDT; </w:t>
      </w:r>
      <w:proofErr w:type="spellStart"/>
      <w:r w:rsidRPr="003D1147">
        <w:rPr>
          <w:rFonts w:ascii="Times New Roman" w:hAnsi="Times New Roman"/>
          <w:szCs w:val="24"/>
        </w:rPr>
        <w:t>p,p</w:t>
      </w:r>
      <w:proofErr w:type="spellEnd"/>
      <w:r w:rsidRPr="003D1147">
        <w:rPr>
          <w:rFonts w:ascii="Times New Roman" w:hAnsi="Times New Roman"/>
          <w:szCs w:val="24"/>
        </w:rPr>
        <w:t>’-DDT</w:t>
      </w:r>
      <w:r w:rsidRPr="003D1147">
        <w:rPr>
          <w:rFonts w:ascii="Times New Roman" w:hAnsi="Times New Roman"/>
          <w:szCs w:val="24"/>
        </w:rPr>
        <w:br/>
        <w:t>Dieldrin</w:t>
      </w:r>
      <w:r w:rsidRPr="003D1147">
        <w:rPr>
          <w:rFonts w:ascii="Times New Roman" w:hAnsi="Times New Roman"/>
          <w:szCs w:val="24"/>
        </w:rPr>
        <w:br/>
        <w:t>Hexachlorobenzene</w:t>
      </w:r>
      <w:r w:rsidRPr="003D1147">
        <w:rPr>
          <w:rFonts w:ascii="Times New Roman" w:hAnsi="Times New Roman"/>
          <w:szCs w:val="24"/>
        </w:rPr>
        <w:br/>
        <w:t>Hexachlorobutadiene; Hexachloro-1,3-butadiene</w:t>
      </w:r>
      <w:r w:rsidRPr="003D1147">
        <w:rPr>
          <w:rFonts w:ascii="Times New Roman" w:hAnsi="Times New Roman"/>
          <w:szCs w:val="24"/>
        </w:rPr>
        <w:br/>
        <w:t>Hexachlorocyclohexanes; BHCs</w:t>
      </w:r>
      <w:r w:rsidRPr="003D1147">
        <w:rPr>
          <w:rFonts w:ascii="Times New Roman" w:hAnsi="Times New Roman"/>
          <w:szCs w:val="24"/>
        </w:rPr>
        <w:br/>
        <w:t>alpha-Hexachlorocyclohexane; alpha-BHC</w:t>
      </w:r>
      <w:r w:rsidRPr="003D1147">
        <w:rPr>
          <w:rFonts w:ascii="Times New Roman" w:hAnsi="Times New Roman"/>
          <w:szCs w:val="24"/>
        </w:rPr>
        <w:br/>
        <w:t>beta-Hexachlorocyclohexane; beta-BHC</w:t>
      </w:r>
      <w:r w:rsidRPr="003D1147">
        <w:rPr>
          <w:rFonts w:ascii="Times New Roman" w:hAnsi="Times New Roman"/>
          <w:szCs w:val="24"/>
        </w:rPr>
        <w:br/>
        <w:t>delta-Hexachlorocyclohexane; delta-BHC</w:t>
      </w:r>
      <w:r w:rsidRPr="003D1147">
        <w:rPr>
          <w:rFonts w:ascii="Times New Roman" w:hAnsi="Times New Roman"/>
          <w:szCs w:val="24"/>
        </w:rPr>
        <w:br/>
      </w:r>
      <w:r w:rsidRPr="003D1147">
        <w:rPr>
          <w:rFonts w:ascii="Times New Roman" w:hAnsi="Times New Roman"/>
          <w:szCs w:val="24"/>
        </w:rPr>
        <w:lastRenderedPageBreak/>
        <w:t>Lindane; gamma-Hexachlorocyclohexane; gamma-BHC</w:t>
      </w:r>
      <w:r w:rsidRPr="003D1147">
        <w:rPr>
          <w:rFonts w:ascii="Times New Roman" w:hAnsi="Times New Roman"/>
          <w:szCs w:val="24"/>
        </w:rPr>
        <w:br/>
        <w:t>Mercury</w:t>
      </w:r>
      <w:r w:rsidRPr="003D1147">
        <w:rPr>
          <w:rFonts w:ascii="Times New Roman" w:hAnsi="Times New Roman"/>
          <w:szCs w:val="24"/>
        </w:rPr>
        <w:br/>
      </w:r>
      <w:proofErr w:type="spellStart"/>
      <w:r w:rsidRPr="003D1147">
        <w:rPr>
          <w:rFonts w:ascii="Times New Roman" w:hAnsi="Times New Roman"/>
          <w:szCs w:val="24"/>
        </w:rPr>
        <w:t>Mirex</w:t>
      </w:r>
      <w:proofErr w:type="spellEnd"/>
      <w:r w:rsidRPr="003D1147">
        <w:rPr>
          <w:rFonts w:ascii="Times New Roman" w:hAnsi="Times New Roman"/>
          <w:szCs w:val="24"/>
        </w:rPr>
        <w:br/>
      </w:r>
      <w:proofErr w:type="spellStart"/>
      <w:r w:rsidRPr="003D1147">
        <w:rPr>
          <w:rFonts w:ascii="Times New Roman" w:hAnsi="Times New Roman"/>
          <w:szCs w:val="24"/>
        </w:rPr>
        <w:t>Octachlorostyrene</w:t>
      </w:r>
      <w:proofErr w:type="spellEnd"/>
      <w:r w:rsidRPr="003D1147">
        <w:rPr>
          <w:rFonts w:ascii="Times New Roman" w:hAnsi="Times New Roman"/>
          <w:szCs w:val="24"/>
        </w:rPr>
        <w:br/>
        <w:t>PCBs; polychlorinated biphenyls</w:t>
      </w:r>
      <w:r w:rsidRPr="003D1147">
        <w:rPr>
          <w:rFonts w:ascii="Times New Roman" w:hAnsi="Times New Roman"/>
          <w:szCs w:val="24"/>
        </w:rPr>
        <w:br/>
      </w:r>
      <w:proofErr w:type="spellStart"/>
      <w:r w:rsidRPr="003D1147">
        <w:rPr>
          <w:rFonts w:ascii="Times New Roman" w:hAnsi="Times New Roman"/>
          <w:szCs w:val="24"/>
        </w:rPr>
        <w:t>Pentachlorobenzene</w:t>
      </w:r>
      <w:proofErr w:type="spellEnd"/>
      <w:r w:rsidRPr="003D1147">
        <w:rPr>
          <w:rFonts w:ascii="Times New Roman" w:hAnsi="Times New Roman"/>
          <w:szCs w:val="24"/>
        </w:rPr>
        <w:br/>
      </w:r>
      <w:proofErr w:type="spellStart"/>
      <w:r w:rsidRPr="003D1147">
        <w:rPr>
          <w:rFonts w:ascii="Times New Roman" w:hAnsi="Times New Roman"/>
          <w:szCs w:val="24"/>
        </w:rPr>
        <w:t>Photomirex</w:t>
      </w:r>
      <w:proofErr w:type="spellEnd"/>
      <w:r w:rsidRPr="003D1147">
        <w:rPr>
          <w:rFonts w:ascii="Times New Roman" w:hAnsi="Times New Roman"/>
          <w:szCs w:val="24"/>
        </w:rPr>
        <w:br/>
        <w:t>2,3,7,8-TCDD; Dioxin</w:t>
      </w:r>
      <w:r w:rsidRPr="003D1147">
        <w:rPr>
          <w:rFonts w:ascii="Times New Roman" w:hAnsi="Times New Roman"/>
          <w:szCs w:val="24"/>
        </w:rPr>
        <w:br/>
        <w:t>1,2,3,4-Tetrachlorobenzene</w:t>
      </w:r>
      <w:r w:rsidRPr="003D1147">
        <w:rPr>
          <w:rFonts w:ascii="Times New Roman" w:hAnsi="Times New Roman"/>
          <w:szCs w:val="24"/>
        </w:rPr>
        <w:br/>
        <w:t>1,2,4,5-Tetrachlorobenzene</w:t>
      </w:r>
      <w:r w:rsidRPr="003D1147">
        <w:rPr>
          <w:rFonts w:ascii="Times New Roman" w:hAnsi="Times New Roman"/>
          <w:szCs w:val="24"/>
        </w:rPr>
        <w:br/>
        <w:t>Toxaphene</w:t>
      </w:r>
      <w:r w:rsidRPr="003D1147">
        <w:rPr>
          <w:rFonts w:ascii="Times New Roman" w:hAnsi="Times New Roman"/>
          <w:szCs w:val="24"/>
        </w:rPr>
        <w:br/>
      </w:r>
    </w:p>
    <w:p w14:paraId="487BEB18"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"Bioaccumulation</w:t>
      </w:r>
      <w:bookmarkStart w:id="4" w:name="_Hlk85717334"/>
      <w:r w:rsidRPr="003D1147">
        <w:rPr>
          <w:rFonts w:ascii="Times New Roman" w:hAnsi="Times New Roman"/>
          <w:szCs w:val="24"/>
        </w:rPr>
        <w:t>"</w:t>
      </w:r>
      <w:bookmarkEnd w:id="4"/>
      <w:r w:rsidRPr="003D1147">
        <w:rPr>
          <w:rFonts w:ascii="Times New Roman" w:hAnsi="Times New Roman"/>
          <w:szCs w:val="24"/>
        </w:rPr>
        <w:t xml:space="preserve"> is the net accumulation of a substance by an organism </w:t>
      </w:r>
      <w:proofErr w:type="gramStart"/>
      <w:r w:rsidRPr="003D1147">
        <w:rPr>
          <w:rFonts w:ascii="Times New Roman" w:hAnsi="Times New Roman"/>
          <w:szCs w:val="24"/>
        </w:rPr>
        <w:t>as a result of</w:t>
      </w:r>
      <w:proofErr w:type="gramEnd"/>
      <w:r w:rsidRPr="003D1147">
        <w:rPr>
          <w:rFonts w:ascii="Times New Roman" w:hAnsi="Times New Roman"/>
          <w:szCs w:val="24"/>
        </w:rPr>
        <w:t xml:space="preserve"> uptake from all environmental sources. </w:t>
      </w:r>
      <w:r w:rsidRPr="003D1147">
        <w:rPr>
          <w:rFonts w:ascii="Times New Roman" w:hAnsi="Times New Roman"/>
          <w:szCs w:val="24"/>
        </w:rPr>
        <w:br/>
      </w:r>
    </w:p>
    <w:p w14:paraId="54F6D5D4"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"Bioaccumulation factor" or "BAF" is the ratio (in L/kg) of a substance's concentration in the tissue of an aquatic organism to its concentration in the ambient water, in situations where both the organism and its food are </w:t>
      </w:r>
      <w:proofErr w:type="gramStart"/>
      <w:r w:rsidRPr="003D1147">
        <w:rPr>
          <w:rFonts w:ascii="Times New Roman" w:hAnsi="Times New Roman"/>
          <w:szCs w:val="24"/>
        </w:rPr>
        <w:t>exposed</w:t>
      </w:r>
      <w:proofErr w:type="gramEnd"/>
      <w:r w:rsidRPr="003D1147">
        <w:rPr>
          <w:rFonts w:ascii="Times New Roman" w:hAnsi="Times New Roman"/>
          <w:szCs w:val="24"/>
        </w:rPr>
        <w:t xml:space="preserve"> and the ratio does not change substantially over time. </w:t>
      </w:r>
      <w:r w:rsidRPr="003D1147">
        <w:rPr>
          <w:rFonts w:ascii="Times New Roman" w:hAnsi="Times New Roman"/>
          <w:szCs w:val="24"/>
        </w:rPr>
        <w:br/>
      </w:r>
    </w:p>
    <w:p w14:paraId="1C760541"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"Bioconcentration" means the net accumulation of a substance by an aquatic organism </w:t>
      </w:r>
      <w:proofErr w:type="gramStart"/>
      <w:r w:rsidRPr="003D1147">
        <w:rPr>
          <w:rFonts w:ascii="Times New Roman" w:hAnsi="Times New Roman"/>
          <w:szCs w:val="24"/>
        </w:rPr>
        <w:t>as a result of</w:t>
      </w:r>
      <w:proofErr w:type="gramEnd"/>
      <w:r w:rsidRPr="003D1147">
        <w:rPr>
          <w:rFonts w:ascii="Times New Roman" w:hAnsi="Times New Roman"/>
          <w:szCs w:val="24"/>
        </w:rPr>
        <w:t xml:space="preserve"> uptake directly from the ambient water through gill membranes or other external body surfaces.</w:t>
      </w:r>
      <w:r w:rsidRPr="003D1147">
        <w:rPr>
          <w:rFonts w:ascii="Times New Roman" w:hAnsi="Times New Roman"/>
          <w:szCs w:val="24"/>
        </w:rPr>
        <w:br/>
      </w:r>
      <w:bookmarkStart w:id="5" w:name="_Hlk85717017"/>
    </w:p>
    <w:p w14:paraId="76B43CEA"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w:t>
      </w:r>
      <w:bookmarkEnd w:id="5"/>
      <w:r w:rsidRPr="003D1147">
        <w:rPr>
          <w:rFonts w:ascii="Times New Roman" w:hAnsi="Times New Roman"/>
          <w:szCs w:val="24"/>
        </w:rPr>
        <w:t xml:space="preserve">Bioconcentration Factor" or </w:t>
      </w:r>
      <w:bookmarkStart w:id="6" w:name="_Hlk85717037"/>
      <w:r w:rsidRPr="003D1147">
        <w:rPr>
          <w:rFonts w:ascii="Times New Roman" w:hAnsi="Times New Roman"/>
          <w:szCs w:val="24"/>
        </w:rPr>
        <w:t>"</w:t>
      </w:r>
      <w:bookmarkEnd w:id="6"/>
      <w:r w:rsidRPr="003D1147">
        <w:rPr>
          <w:rFonts w:ascii="Times New Roman" w:hAnsi="Times New Roman"/>
          <w:szCs w:val="24"/>
        </w:rPr>
        <w:t>BCF" is the ratio (in L/kg) of a substance’s concentration in the tissue of an aquatic organism to its concentration in the ambient water, in situations where the organism is exposed through the water only and the ratio does not change substantially over time.</w:t>
      </w:r>
      <w:r w:rsidRPr="003D1147">
        <w:rPr>
          <w:rFonts w:ascii="Times New Roman" w:hAnsi="Times New Roman"/>
          <w:szCs w:val="24"/>
        </w:rPr>
        <w:br/>
      </w:r>
    </w:p>
    <w:p w14:paraId="7B91E6F3"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"Biota-sediment accumulation factor" or "BSAF" means the ratio (in kg of organic carbon/kg of lipid) of a substance’s lipid-normalized concentration in the tissue of an aquatic organism to its organic carbon-normalized concentration in surface sediment, in situations where the ratio does not change substantially over time, both the organism and its food are exposed, and the surface sediment is representative of average surface sediment in the vicinity of the organism.</w:t>
      </w:r>
      <w:r w:rsidRPr="003D1147">
        <w:rPr>
          <w:rFonts w:ascii="Times New Roman" w:hAnsi="Times New Roman"/>
          <w:szCs w:val="24"/>
        </w:rPr>
        <w:br/>
      </w:r>
    </w:p>
    <w:p w14:paraId="2755E18E"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"Carcinogen" means a substance that causes an increased incidence of benign or malignant neoplasms, or substantially decreases the time to develop neoplasms, in animals or humans.  The classification of carcinogens is determined by the procedures in Section II.A of Appendix C to 40 CFR 132, incorporated by reference in 35 Ill. Adm. Code 301.106.</w:t>
      </w:r>
      <w:r w:rsidRPr="003D1147">
        <w:rPr>
          <w:rFonts w:ascii="Times New Roman" w:hAnsi="Times New Roman"/>
          <w:szCs w:val="24"/>
        </w:rPr>
        <w:br/>
      </w:r>
    </w:p>
    <w:p w14:paraId="24BAC002"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"Chronic effect" means an adverse effect that is measured by assessing an acceptable endpoint, and results from continual exposure over several generations, or at least over a significant part of the test species' projected </w:t>
      </w:r>
      <w:r w:rsidRPr="003D1147">
        <w:rPr>
          <w:rFonts w:ascii="Times New Roman" w:hAnsi="Times New Roman"/>
          <w:szCs w:val="24"/>
        </w:rPr>
        <w:lastRenderedPageBreak/>
        <w:t>life span or life stage.</w:t>
      </w:r>
      <w:r w:rsidRPr="003D1147">
        <w:rPr>
          <w:rFonts w:ascii="Times New Roman" w:hAnsi="Times New Roman"/>
          <w:szCs w:val="24"/>
        </w:rPr>
        <w:br/>
      </w:r>
    </w:p>
    <w:p w14:paraId="2B64C1C7"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"Chronic toxicity" means adverse effects that result from an exposure period that is a large portion of the life span of the organism.</w:t>
      </w:r>
      <w:r w:rsidRPr="003D1147">
        <w:rPr>
          <w:rFonts w:ascii="Times New Roman" w:hAnsi="Times New Roman"/>
          <w:szCs w:val="24"/>
        </w:rPr>
        <w:br/>
      </w:r>
      <w:bookmarkStart w:id="7" w:name="_Hlk85717128"/>
    </w:p>
    <w:p w14:paraId="536AB9D9"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w:t>
      </w:r>
      <w:bookmarkEnd w:id="7"/>
      <w:r w:rsidRPr="003D1147">
        <w:rPr>
          <w:rFonts w:ascii="Times New Roman" w:hAnsi="Times New Roman"/>
          <w:szCs w:val="24"/>
        </w:rPr>
        <w:t xml:space="preserve">Dissolved organic carbon" or "DOC" means organic carbon that passes through a 1 </w:t>
      </w:r>
      <w:r w:rsidRPr="003D1147">
        <w:rPr>
          <w:rFonts w:ascii="Times New Roman" w:hAnsi="Times New Roman"/>
          <w:szCs w:val="24"/>
        </w:rPr>
        <w:sym w:font="Symbol" w:char="F06D"/>
      </w:r>
      <w:r w:rsidRPr="003D1147">
        <w:rPr>
          <w:rFonts w:ascii="Times New Roman" w:hAnsi="Times New Roman"/>
          <w:szCs w:val="24"/>
        </w:rPr>
        <w:t>m pore size filter.</w:t>
      </w:r>
      <w:r w:rsidRPr="003D1147">
        <w:rPr>
          <w:rFonts w:ascii="Times New Roman" w:hAnsi="Times New Roman"/>
          <w:szCs w:val="24"/>
        </w:rPr>
        <w:br/>
      </w:r>
    </w:p>
    <w:p w14:paraId="40688968"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"Dissolved metal" means the concentration of a metal that will pass through a 0.45 </w:t>
      </w:r>
      <w:r w:rsidRPr="003D1147">
        <w:rPr>
          <w:rFonts w:ascii="Times New Roman" w:hAnsi="Times New Roman"/>
          <w:szCs w:val="24"/>
        </w:rPr>
        <w:sym w:font="Symbol" w:char="F06D"/>
      </w:r>
      <w:r w:rsidRPr="003D1147">
        <w:rPr>
          <w:rFonts w:ascii="Times New Roman" w:hAnsi="Times New Roman"/>
          <w:szCs w:val="24"/>
        </w:rPr>
        <w:t>m pore size filter.</w:t>
      </w:r>
      <w:r w:rsidRPr="003D1147">
        <w:rPr>
          <w:rFonts w:ascii="Times New Roman" w:hAnsi="Times New Roman"/>
          <w:szCs w:val="24"/>
        </w:rPr>
        <w:br/>
      </w:r>
    </w:p>
    <w:p w14:paraId="056C30E1"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"Food chain" means the energy stored by plants is passed along through the ecosystem through trophic levels in a series of steps of eating and being eaten, also known as a food web.</w:t>
      </w:r>
      <w:r w:rsidRPr="003D1147">
        <w:rPr>
          <w:rFonts w:ascii="Times New Roman" w:hAnsi="Times New Roman"/>
          <w:szCs w:val="24"/>
        </w:rPr>
        <w:br/>
      </w:r>
    </w:p>
    <w:p w14:paraId="229BCFE7"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"Food chain multiplier" or "FCM" means the ratio of a BAF to an appropriate BCF.</w:t>
      </w:r>
      <w:r w:rsidRPr="003D1147">
        <w:rPr>
          <w:rFonts w:ascii="Times New Roman" w:hAnsi="Times New Roman"/>
          <w:szCs w:val="24"/>
        </w:rPr>
        <w:br/>
      </w:r>
    </w:p>
    <w:p w14:paraId="4E83922E"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"Linearized multi-stage model" means a mathematical model for cancer risk assessment.  This model fits linear dose-response curves to low doses.  It is consistent with a no-threshold model of carcinogenesis. </w:t>
      </w:r>
      <w:r w:rsidRPr="003D1147">
        <w:rPr>
          <w:rFonts w:ascii="Times New Roman" w:hAnsi="Times New Roman"/>
          <w:szCs w:val="24"/>
        </w:rPr>
        <w:br/>
      </w:r>
      <w:bookmarkStart w:id="8" w:name="_Hlk85717233"/>
    </w:p>
    <w:p w14:paraId="288BD092"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w:t>
      </w:r>
      <w:bookmarkEnd w:id="8"/>
      <w:r w:rsidRPr="003D1147">
        <w:rPr>
          <w:rFonts w:ascii="Times New Roman" w:hAnsi="Times New Roman"/>
          <w:szCs w:val="24"/>
        </w:rPr>
        <w:t>Lowest observed adverse effect level" or "LOAEL" means the lowest tested dose or concentration of a substance that results in an observed adverse effect in exposed test organisms when all higher doses or concentrations result in the same or more severe effects.</w:t>
      </w:r>
      <w:r w:rsidRPr="003D1147">
        <w:rPr>
          <w:rFonts w:ascii="Times New Roman" w:hAnsi="Times New Roman"/>
          <w:szCs w:val="24"/>
        </w:rPr>
        <w:br/>
      </w:r>
    </w:p>
    <w:p w14:paraId="16CD2D0F"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"No observed adverse effect level" or "NOAEL" means the highest tested dose or concentration of a substance that results in no observed adverse effect in exposed test organisms where higher doses or concentrations result in an adverse effect.</w:t>
      </w:r>
      <w:r w:rsidRPr="003D1147">
        <w:rPr>
          <w:rFonts w:ascii="Times New Roman" w:hAnsi="Times New Roman"/>
          <w:szCs w:val="24"/>
        </w:rPr>
        <w:br/>
      </w:r>
    </w:p>
    <w:p w14:paraId="58465EE1"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"Octanol-water partition coefficient" or "</w:t>
      </w:r>
      <w:proofErr w:type="spellStart"/>
      <w:r w:rsidRPr="003D1147">
        <w:rPr>
          <w:rFonts w:ascii="Times New Roman" w:hAnsi="Times New Roman"/>
          <w:szCs w:val="24"/>
        </w:rPr>
        <w:t>Kow</w:t>
      </w:r>
      <w:proofErr w:type="spellEnd"/>
      <w:r w:rsidRPr="003D1147">
        <w:rPr>
          <w:rFonts w:ascii="Times New Roman" w:hAnsi="Times New Roman"/>
          <w:szCs w:val="24"/>
        </w:rPr>
        <w:t xml:space="preserve">" is the ratio of the concentration of a substance in the n-octanol phase to its concentration in the aqueous phase in an equilibrated two-phase octanol-water system.  For log </w:t>
      </w:r>
      <w:proofErr w:type="spellStart"/>
      <w:r w:rsidRPr="003D1147">
        <w:rPr>
          <w:rFonts w:ascii="Times New Roman" w:hAnsi="Times New Roman"/>
          <w:szCs w:val="24"/>
        </w:rPr>
        <w:t>Kow</w:t>
      </w:r>
      <w:proofErr w:type="spellEnd"/>
      <w:r w:rsidRPr="003D1147">
        <w:rPr>
          <w:rFonts w:ascii="Times New Roman" w:hAnsi="Times New Roman"/>
          <w:szCs w:val="24"/>
        </w:rPr>
        <w:t>, the log of the octanol-water partition coefficient is a base 10 logarithm.</w:t>
      </w:r>
      <w:r w:rsidRPr="003D1147">
        <w:rPr>
          <w:rFonts w:ascii="Times New Roman" w:hAnsi="Times New Roman"/>
          <w:szCs w:val="24"/>
        </w:rPr>
        <w:br/>
      </w:r>
    </w:p>
    <w:p w14:paraId="1EB2D40D"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"Open Waters of Lake Michigan" means </w:t>
      </w:r>
      <w:proofErr w:type="gramStart"/>
      <w:r w:rsidRPr="003D1147">
        <w:rPr>
          <w:rFonts w:ascii="Times New Roman" w:hAnsi="Times New Roman"/>
          <w:szCs w:val="24"/>
        </w:rPr>
        <w:t>all of</w:t>
      </w:r>
      <w:proofErr w:type="gramEnd"/>
      <w:r w:rsidRPr="003D1147">
        <w:rPr>
          <w:rFonts w:ascii="Times New Roman" w:hAnsi="Times New Roman"/>
          <w:szCs w:val="24"/>
        </w:rPr>
        <w:t xml:space="preserve"> the waters within Lake Michigan in Illinois jurisdiction lakeward from a line drawn across the mouth of tributaries to Lake Michigan, but not including waters enclosed by constructed breakwaters.</w:t>
      </w:r>
      <w:r w:rsidRPr="003D1147">
        <w:rPr>
          <w:rFonts w:ascii="Times New Roman" w:hAnsi="Times New Roman"/>
          <w:szCs w:val="24"/>
        </w:rPr>
        <w:br/>
      </w:r>
    </w:p>
    <w:p w14:paraId="4D7DC94B"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"Particulate organic carbon" or "POC" means organic carbon that is retained by a 1 </w:t>
      </w:r>
      <w:r w:rsidRPr="003D1147">
        <w:rPr>
          <w:rFonts w:ascii="Times New Roman" w:hAnsi="Times New Roman"/>
          <w:szCs w:val="24"/>
        </w:rPr>
        <w:sym w:font="Symbol" w:char="F06D"/>
      </w:r>
      <w:r w:rsidRPr="003D1147">
        <w:rPr>
          <w:rFonts w:ascii="Times New Roman" w:hAnsi="Times New Roman"/>
          <w:szCs w:val="24"/>
        </w:rPr>
        <w:t>m pore size filter.</w:t>
      </w:r>
      <w:r w:rsidRPr="003D1147">
        <w:rPr>
          <w:rFonts w:ascii="Times New Roman" w:hAnsi="Times New Roman"/>
          <w:szCs w:val="24"/>
        </w:rPr>
        <w:br/>
      </w:r>
    </w:p>
    <w:p w14:paraId="6DA02287"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lastRenderedPageBreak/>
        <w:t>"Relative source contribution" or "RSC" means the percentage of total exposure that can be attributed to surface water through water intake and fish consumption.</w:t>
      </w:r>
      <w:r w:rsidRPr="003D1147">
        <w:rPr>
          <w:rFonts w:ascii="Times New Roman" w:hAnsi="Times New Roman"/>
          <w:szCs w:val="24"/>
        </w:rPr>
        <w:br/>
      </w:r>
    </w:p>
    <w:p w14:paraId="33597E8B"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"Resident or indigenous species" means species that currently live a substantial portion of their life cycle or reproduce </w:t>
      </w:r>
      <w:proofErr w:type="gramStart"/>
      <w:r w:rsidRPr="003D1147">
        <w:rPr>
          <w:rFonts w:ascii="Times New Roman" w:hAnsi="Times New Roman"/>
          <w:szCs w:val="24"/>
        </w:rPr>
        <w:t>in a given</w:t>
      </w:r>
      <w:proofErr w:type="gramEnd"/>
      <w:r w:rsidRPr="003D1147">
        <w:rPr>
          <w:rFonts w:ascii="Times New Roman" w:hAnsi="Times New Roman"/>
          <w:szCs w:val="24"/>
        </w:rPr>
        <w:t xml:space="preserve"> body of water or that are native species whose historical range includes a given body of water.</w:t>
      </w:r>
      <w:r w:rsidRPr="003D1147">
        <w:rPr>
          <w:rFonts w:ascii="Times New Roman" w:hAnsi="Times New Roman"/>
          <w:szCs w:val="24"/>
        </w:rPr>
        <w:br/>
      </w:r>
    </w:p>
    <w:p w14:paraId="0B586ABF"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"Risk associated dose" or “RAD" means a dose of a known or presumed carcinogenic substance in mg/kg/day that, over a lifetime of exposure, is estimated to be associated with a plausible upper bound incremental cancer risk equal to one in 100,000.</w:t>
      </w:r>
      <w:r w:rsidRPr="003D1147">
        <w:rPr>
          <w:rFonts w:ascii="Times New Roman" w:hAnsi="Times New Roman"/>
          <w:szCs w:val="24"/>
        </w:rPr>
        <w:br/>
      </w:r>
    </w:p>
    <w:p w14:paraId="5A03E977"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"Slope factor" or "q</w:t>
      </w:r>
      <w:r w:rsidRPr="003D1147">
        <w:rPr>
          <w:rFonts w:ascii="Times New Roman" w:hAnsi="Times New Roman"/>
          <w:szCs w:val="24"/>
          <w:vertAlign w:val="subscript"/>
        </w:rPr>
        <w:t>1</w:t>
      </w:r>
      <w:r w:rsidRPr="003D1147">
        <w:rPr>
          <w:rFonts w:ascii="Times New Roman" w:hAnsi="Times New Roman"/>
          <w:szCs w:val="24"/>
        </w:rPr>
        <w:t>*" is the incremental rate of cancer development calculated by a linearized multistage model or another appropriate model.  It is expressed in mg/kg/day of exposure to the chemical in question.</w:t>
      </w:r>
    </w:p>
    <w:p w14:paraId="63207064" w14:textId="77777777" w:rsidR="00BB184E" w:rsidRPr="003D1147" w:rsidRDefault="00BB184E" w:rsidP="00BB184E">
      <w:pPr>
        <w:ind w:left="1440"/>
        <w:rPr>
          <w:rFonts w:ascii="Times New Roman" w:hAnsi="Times New Roman"/>
          <w:szCs w:val="24"/>
        </w:rPr>
      </w:pPr>
    </w:p>
    <w:p w14:paraId="6E849753"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"Standard Methods" means "Standard Methods for the Examination of Water and Wastewater", available from the American Public Health Association.</w:t>
      </w:r>
      <w:r w:rsidRPr="003D1147">
        <w:rPr>
          <w:rFonts w:ascii="Times New Roman" w:hAnsi="Times New Roman"/>
          <w:szCs w:val="24"/>
        </w:rPr>
        <w:br/>
      </w:r>
    </w:p>
    <w:p w14:paraId="6FAE33AD"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w:t>
      </w:r>
      <w:proofErr w:type="spellStart"/>
      <w:r w:rsidRPr="003D1147">
        <w:rPr>
          <w:rFonts w:ascii="Times New Roman" w:hAnsi="Times New Roman"/>
          <w:szCs w:val="24"/>
        </w:rPr>
        <w:t>Subchronic</w:t>
      </w:r>
      <w:proofErr w:type="spellEnd"/>
      <w:r w:rsidRPr="003D1147">
        <w:rPr>
          <w:rFonts w:ascii="Times New Roman" w:hAnsi="Times New Roman"/>
          <w:szCs w:val="24"/>
        </w:rPr>
        <w:t xml:space="preserve"> effect" means an adverse effect, measured by assessing an acceptable endpoint, resulting from continual exposure for </w:t>
      </w:r>
      <w:proofErr w:type="gramStart"/>
      <w:r w:rsidRPr="003D1147">
        <w:rPr>
          <w:rFonts w:ascii="Times New Roman" w:hAnsi="Times New Roman"/>
          <w:szCs w:val="24"/>
        </w:rPr>
        <w:t>a period of time</w:t>
      </w:r>
      <w:proofErr w:type="gramEnd"/>
      <w:r w:rsidRPr="003D1147">
        <w:rPr>
          <w:rFonts w:ascii="Times New Roman" w:hAnsi="Times New Roman"/>
          <w:szCs w:val="24"/>
        </w:rPr>
        <w:t xml:space="preserve"> less than that deemed necessary for a chronic test.</w:t>
      </w:r>
      <w:r w:rsidRPr="003D1147">
        <w:rPr>
          <w:rFonts w:ascii="Times New Roman" w:hAnsi="Times New Roman"/>
          <w:szCs w:val="24"/>
        </w:rPr>
        <w:br/>
      </w:r>
    </w:p>
    <w:p w14:paraId="09015CAD"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"Target species" is a species to be protected by the criterion.</w:t>
      </w:r>
      <w:r w:rsidRPr="003D1147">
        <w:rPr>
          <w:rFonts w:ascii="Times New Roman" w:hAnsi="Times New Roman"/>
          <w:szCs w:val="24"/>
        </w:rPr>
        <w:br/>
      </w:r>
    </w:p>
    <w:p w14:paraId="144D10D2"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"Target species value" is the criterion value for the target species.</w:t>
      </w:r>
      <w:r w:rsidRPr="003D1147">
        <w:rPr>
          <w:rFonts w:ascii="Times New Roman" w:hAnsi="Times New Roman"/>
          <w:szCs w:val="24"/>
        </w:rPr>
        <w:br/>
      </w:r>
    </w:p>
    <w:p w14:paraId="6B8B1610"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"Test species" is a species that has test data available to derive a criterion.</w:t>
      </w:r>
      <w:r w:rsidRPr="003D1147">
        <w:rPr>
          <w:rFonts w:ascii="Times New Roman" w:hAnsi="Times New Roman"/>
          <w:szCs w:val="24"/>
        </w:rPr>
        <w:br/>
      </w:r>
    </w:p>
    <w:p w14:paraId="51DA527B"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"Test dose" or "TD" is a LOAEL or NOAEL for the test species.</w:t>
      </w:r>
      <w:r w:rsidRPr="003D1147">
        <w:rPr>
          <w:rFonts w:ascii="Times New Roman" w:hAnsi="Times New Roman"/>
          <w:szCs w:val="24"/>
        </w:rPr>
        <w:br/>
      </w:r>
    </w:p>
    <w:p w14:paraId="3F9B1D76"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"Tier I criteria" are numeric values derived by use of the Tier I methodologies that either have been adopted as numeric criteria into a water quality standard or are used to implement narrative water quality criteria. </w:t>
      </w:r>
      <w:r w:rsidRPr="003D1147">
        <w:rPr>
          <w:rFonts w:ascii="Times New Roman" w:hAnsi="Times New Roman"/>
          <w:szCs w:val="24"/>
        </w:rPr>
        <w:br/>
      </w:r>
    </w:p>
    <w:p w14:paraId="3CC61D78"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"Tier II values" are numeric values derived by use of the Tier II methodologies that are used to implement narrative water quality criteria.  They are applied as criteria, have the same effect, and are subject to the same appeal rights as criteria.</w:t>
      </w:r>
      <w:r w:rsidRPr="003D1147">
        <w:rPr>
          <w:rFonts w:ascii="Times New Roman" w:hAnsi="Times New Roman"/>
          <w:szCs w:val="24"/>
        </w:rPr>
        <w:br/>
      </w:r>
    </w:p>
    <w:p w14:paraId="17656A20"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 xml:space="preserve">"Trophic level" means a functional classification of taxa within a community that is based on feeding relationships.  For example, aquatic </w:t>
      </w:r>
      <w:r w:rsidRPr="003D1147">
        <w:rPr>
          <w:rFonts w:ascii="Times New Roman" w:hAnsi="Times New Roman"/>
          <w:szCs w:val="24"/>
        </w:rPr>
        <w:lastRenderedPageBreak/>
        <w:t>green plants and herbivores comprise the first and second trophic levels in a food chain.</w:t>
      </w:r>
      <w:r w:rsidRPr="003D1147">
        <w:rPr>
          <w:rFonts w:ascii="Times New Roman" w:hAnsi="Times New Roman"/>
          <w:szCs w:val="24"/>
        </w:rPr>
        <w:br/>
      </w:r>
    </w:p>
    <w:p w14:paraId="28A505D3"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"Toxic unit acute" or "</w:t>
      </w:r>
      <w:proofErr w:type="spellStart"/>
      <w:r w:rsidRPr="003D1147">
        <w:rPr>
          <w:rFonts w:ascii="Times New Roman" w:hAnsi="Times New Roman"/>
          <w:szCs w:val="24"/>
        </w:rPr>
        <w:t>TU</w:t>
      </w:r>
      <w:r w:rsidRPr="003D1147">
        <w:rPr>
          <w:rFonts w:ascii="Times New Roman" w:hAnsi="Times New Roman"/>
          <w:szCs w:val="24"/>
          <w:vertAlign w:val="subscript"/>
        </w:rPr>
        <w:t>a</w:t>
      </w:r>
      <w:proofErr w:type="spellEnd"/>
      <w:r w:rsidRPr="003D1147">
        <w:rPr>
          <w:rFonts w:ascii="Times New Roman" w:hAnsi="Times New Roman"/>
          <w:szCs w:val="24"/>
        </w:rPr>
        <w:t>" is the reciprocal of the effluent concentration that causes 50 percent of the test organisms to die by the end of the acute exposure period, which is 48 hours for invertebrates and 96 hours for vertebrates.</w:t>
      </w:r>
      <w:r w:rsidRPr="003D1147">
        <w:rPr>
          <w:rFonts w:ascii="Times New Roman" w:hAnsi="Times New Roman"/>
          <w:szCs w:val="24"/>
        </w:rPr>
        <w:br/>
      </w:r>
    </w:p>
    <w:p w14:paraId="5DDD2BF8"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"Toxic unit chronic" or "</w:t>
      </w:r>
      <w:proofErr w:type="spellStart"/>
      <w:r w:rsidRPr="003D1147">
        <w:rPr>
          <w:rFonts w:ascii="Times New Roman" w:hAnsi="Times New Roman"/>
          <w:szCs w:val="24"/>
        </w:rPr>
        <w:t>TU</w:t>
      </w:r>
      <w:r w:rsidRPr="003D1147">
        <w:rPr>
          <w:rFonts w:ascii="Times New Roman" w:hAnsi="Times New Roman"/>
          <w:szCs w:val="24"/>
          <w:vertAlign w:val="subscript"/>
        </w:rPr>
        <w:t>c</w:t>
      </w:r>
      <w:proofErr w:type="spellEnd"/>
      <w:r w:rsidRPr="003D1147">
        <w:rPr>
          <w:rFonts w:ascii="Times New Roman" w:hAnsi="Times New Roman"/>
          <w:szCs w:val="24"/>
        </w:rPr>
        <w:t xml:space="preserve">" is the reciprocal of the effluent concentration that causes no observable effect on the test organisms by the end of the chronic exposure period, which is at least seven days for </w:t>
      </w:r>
      <w:proofErr w:type="spellStart"/>
      <w:r w:rsidRPr="003D1147">
        <w:rPr>
          <w:rFonts w:ascii="Times New Roman" w:hAnsi="Times New Roman"/>
          <w:szCs w:val="24"/>
        </w:rPr>
        <w:t>Ceriodaphnia</w:t>
      </w:r>
      <w:proofErr w:type="spellEnd"/>
      <w:r w:rsidRPr="003D1147">
        <w:rPr>
          <w:rFonts w:ascii="Times New Roman" w:hAnsi="Times New Roman"/>
          <w:i/>
          <w:szCs w:val="24"/>
        </w:rPr>
        <w:t>,</w:t>
      </w:r>
      <w:r w:rsidRPr="003D1147">
        <w:rPr>
          <w:rFonts w:ascii="Times New Roman" w:hAnsi="Times New Roman"/>
          <w:szCs w:val="24"/>
        </w:rPr>
        <w:t xml:space="preserve"> fathead minnow, and rainbow trout.</w:t>
      </w:r>
      <w:r w:rsidRPr="003D1147">
        <w:rPr>
          <w:rFonts w:ascii="Times New Roman" w:hAnsi="Times New Roman"/>
          <w:szCs w:val="24"/>
        </w:rPr>
        <w:br/>
      </w:r>
      <w:bookmarkStart w:id="9" w:name="_Hlk85717651"/>
    </w:p>
    <w:p w14:paraId="08ECAB67"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w:t>
      </w:r>
      <w:bookmarkEnd w:id="9"/>
      <w:r w:rsidRPr="003D1147">
        <w:rPr>
          <w:rFonts w:ascii="Times New Roman" w:hAnsi="Times New Roman"/>
          <w:szCs w:val="24"/>
        </w:rPr>
        <w:t>Uncertainty factor" or "UF" is one of several numeric factors used in deriving criteria from experimental data to account for the quality or quantity of the available data.</w:t>
      </w:r>
      <w:r w:rsidRPr="003D1147">
        <w:rPr>
          <w:rFonts w:ascii="Times New Roman" w:hAnsi="Times New Roman"/>
          <w:szCs w:val="24"/>
        </w:rPr>
        <w:br/>
      </w:r>
    </w:p>
    <w:p w14:paraId="7A784DE1" w14:textId="77777777" w:rsidR="00BB184E" w:rsidRPr="003D1147" w:rsidRDefault="00BB184E" w:rsidP="00BB184E">
      <w:pPr>
        <w:ind w:left="1440"/>
        <w:rPr>
          <w:rFonts w:ascii="Times New Roman" w:hAnsi="Times New Roman"/>
          <w:szCs w:val="24"/>
        </w:rPr>
      </w:pPr>
      <w:r w:rsidRPr="003D1147">
        <w:rPr>
          <w:rFonts w:ascii="Times New Roman" w:hAnsi="Times New Roman"/>
          <w:szCs w:val="24"/>
        </w:rPr>
        <w:t>"USEPA" means the United States Environmental Protection Agency.</w:t>
      </w:r>
    </w:p>
    <w:p w14:paraId="7450AB2B" w14:textId="77777777" w:rsidR="00BB184E" w:rsidRPr="003D1147" w:rsidRDefault="00BB184E" w:rsidP="00BB184E">
      <w:pPr>
        <w:rPr>
          <w:rFonts w:ascii="Times New Roman" w:hAnsi="Times New Roman"/>
          <w:szCs w:val="24"/>
        </w:rPr>
      </w:pPr>
    </w:p>
    <w:p w14:paraId="45722931" w14:textId="55C38954"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47A30A47" w14:textId="77777777" w:rsidR="00014A87" w:rsidRDefault="00014A87">
      <w:pPr>
        <w:ind w:left="720"/>
        <w:rPr>
          <w:rFonts w:ascii="Times New Roman" w:hAnsi="Times New Roman"/>
        </w:rPr>
      </w:pPr>
    </w:p>
    <w:p w14:paraId="3532ABAE"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302.502  Dissolved</w:t>
      </w:r>
      <w:proofErr w:type="gramEnd"/>
      <w:r w:rsidRPr="003D1147">
        <w:rPr>
          <w:rFonts w:ascii="Times New Roman" w:hAnsi="Times New Roman"/>
          <w:b/>
          <w:bCs/>
          <w:szCs w:val="24"/>
        </w:rPr>
        <w:t xml:space="preserve"> Oxygen</w:t>
      </w:r>
    </w:p>
    <w:p w14:paraId="73F0FABD" w14:textId="77777777" w:rsidR="00BB184E" w:rsidRPr="003D1147" w:rsidRDefault="00BB184E" w:rsidP="00BB184E">
      <w:pPr>
        <w:rPr>
          <w:rFonts w:ascii="Times New Roman" w:hAnsi="Times New Roman"/>
          <w:b/>
          <w:bCs/>
          <w:szCs w:val="24"/>
        </w:rPr>
      </w:pPr>
    </w:p>
    <w:p w14:paraId="7ED01E44" w14:textId="77777777" w:rsidR="00BB184E" w:rsidRPr="003D1147" w:rsidRDefault="00BB184E" w:rsidP="00BB184E">
      <w:pPr>
        <w:rPr>
          <w:rFonts w:ascii="Times New Roman" w:hAnsi="Times New Roman"/>
          <w:szCs w:val="24"/>
        </w:rPr>
      </w:pPr>
      <w:r w:rsidRPr="003D1147">
        <w:rPr>
          <w:rFonts w:ascii="Times New Roman" w:hAnsi="Times New Roman"/>
          <w:szCs w:val="24"/>
        </w:rPr>
        <w:t xml:space="preserve">Dissolved oxygen must not be less than 90% of saturation, except due to natural causes, in the Open Waters of Lake Michigan as defined at Section 302.501.  The other waters of the Lake Michigan Basin must not be less than 6.0 mg/L during at least 16 hours of any </w:t>
      </w:r>
      <w:proofErr w:type="gramStart"/>
      <w:r w:rsidRPr="003D1147">
        <w:rPr>
          <w:rFonts w:ascii="Times New Roman" w:hAnsi="Times New Roman"/>
          <w:szCs w:val="24"/>
        </w:rPr>
        <w:t>24 hour</w:t>
      </w:r>
      <w:proofErr w:type="gramEnd"/>
      <w:r w:rsidRPr="003D1147">
        <w:rPr>
          <w:rFonts w:ascii="Times New Roman" w:hAnsi="Times New Roman"/>
          <w:szCs w:val="24"/>
        </w:rPr>
        <w:t xml:space="preserve"> period, nor less than 5.0 mg/L at any time.</w:t>
      </w:r>
    </w:p>
    <w:p w14:paraId="11260F6A" w14:textId="77777777" w:rsidR="00BB184E" w:rsidRPr="003D1147" w:rsidRDefault="00BB184E" w:rsidP="00BB184E">
      <w:pPr>
        <w:rPr>
          <w:rFonts w:ascii="Times New Roman" w:hAnsi="Times New Roman"/>
          <w:szCs w:val="24"/>
        </w:rPr>
      </w:pPr>
    </w:p>
    <w:p w14:paraId="518746BC" w14:textId="7C2A20F5"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4DB17123" w14:textId="77777777" w:rsidR="00014A87" w:rsidRDefault="00014A87">
      <w:pPr>
        <w:rPr>
          <w:rFonts w:ascii="Times New Roman" w:hAnsi="Times New Roman"/>
        </w:rPr>
      </w:pPr>
    </w:p>
    <w:p w14:paraId="7C9E3CFA"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302.503  pH</w:t>
      </w:r>
      <w:proofErr w:type="gramEnd"/>
    </w:p>
    <w:p w14:paraId="5D9634C9" w14:textId="77777777" w:rsidR="00BB184E" w:rsidRPr="003D1147" w:rsidRDefault="00BB184E" w:rsidP="00BB184E">
      <w:pPr>
        <w:rPr>
          <w:rFonts w:ascii="Times New Roman" w:hAnsi="Times New Roman"/>
          <w:b/>
          <w:bCs/>
          <w:szCs w:val="24"/>
        </w:rPr>
      </w:pPr>
    </w:p>
    <w:p w14:paraId="6673E77F" w14:textId="77777777" w:rsidR="00BB184E" w:rsidRPr="003D1147" w:rsidRDefault="00BB184E" w:rsidP="00BB184E">
      <w:pPr>
        <w:rPr>
          <w:rFonts w:ascii="Times New Roman" w:hAnsi="Times New Roman"/>
          <w:szCs w:val="24"/>
        </w:rPr>
      </w:pPr>
      <w:r w:rsidRPr="003D1147">
        <w:rPr>
          <w:rFonts w:ascii="Times New Roman" w:hAnsi="Times New Roman"/>
          <w:szCs w:val="24"/>
        </w:rPr>
        <w:t>pH must be within the range of 7.0 to 9.0, except due to natural causes, in the Open Waters of Lake Michigan as defined at Section 302.501.  Other waters of the Basin must be within the range of 6.5 to 9.0 except due to natural causes.</w:t>
      </w:r>
    </w:p>
    <w:p w14:paraId="0784E33C" w14:textId="77777777" w:rsidR="00BB184E" w:rsidRPr="003D1147" w:rsidRDefault="00BB184E" w:rsidP="00BB184E">
      <w:pPr>
        <w:rPr>
          <w:rFonts w:ascii="Times New Roman" w:hAnsi="Times New Roman"/>
          <w:szCs w:val="24"/>
        </w:rPr>
      </w:pPr>
    </w:p>
    <w:p w14:paraId="1EBDB927" w14:textId="100E1E16"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6F74C97C" w14:textId="77777777" w:rsidR="00014A87" w:rsidRDefault="00014A87">
      <w:pPr>
        <w:pStyle w:val="Heading4"/>
        <w:rPr>
          <w:rFonts w:ascii="Times New Roman" w:hAnsi="Times New Roman"/>
          <w:b w:val="0"/>
        </w:rPr>
      </w:pPr>
    </w:p>
    <w:p w14:paraId="6E2189BE" w14:textId="77777777" w:rsidR="00BB184E" w:rsidRPr="003D1147" w:rsidRDefault="00BB184E" w:rsidP="00BB184E">
      <w:pPr>
        <w:rPr>
          <w:rFonts w:ascii="Times New Roman" w:eastAsia="Arial Unicode MS"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302.504  Chemical</w:t>
      </w:r>
      <w:proofErr w:type="gramEnd"/>
      <w:r w:rsidRPr="003D1147">
        <w:rPr>
          <w:rFonts w:ascii="Times New Roman" w:hAnsi="Times New Roman"/>
          <w:b/>
          <w:bCs/>
          <w:szCs w:val="24"/>
        </w:rPr>
        <w:t xml:space="preserve"> Constituents</w:t>
      </w:r>
    </w:p>
    <w:p w14:paraId="17AE3743" w14:textId="77777777" w:rsidR="00BB184E" w:rsidRPr="003D1147" w:rsidRDefault="00BB184E" w:rsidP="00BB184E">
      <w:pPr>
        <w:rPr>
          <w:rFonts w:ascii="Times New Roman" w:hAnsi="Times New Roman"/>
          <w:b/>
          <w:bCs/>
          <w:szCs w:val="24"/>
        </w:rPr>
      </w:pPr>
    </w:p>
    <w:p w14:paraId="118AB4EC" w14:textId="77777777" w:rsidR="00BB184E" w:rsidRPr="003D1147" w:rsidRDefault="00BB184E" w:rsidP="00BB184E">
      <w:pPr>
        <w:widowControl w:val="0"/>
        <w:rPr>
          <w:rFonts w:ascii="Times New Roman" w:hAnsi="Times New Roman"/>
          <w:szCs w:val="24"/>
        </w:rPr>
      </w:pPr>
      <w:r w:rsidRPr="003D1147">
        <w:rPr>
          <w:rFonts w:ascii="Times New Roman" w:hAnsi="Times New Roman"/>
          <w:szCs w:val="24"/>
        </w:rPr>
        <w:t xml:space="preserve">The following concentrations of chemical constituents must not be exceeded, except as provided in Sections 302.102 and 302.530: </w:t>
      </w:r>
    </w:p>
    <w:p w14:paraId="114B8253" w14:textId="77777777" w:rsidR="00BB184E" w:rsidRPr="003D1147" w:rsidRDefault="00BB184E" w:rsidP="00BB184E">
      <w:pPr>
        <w:widowControl w:val="0"/>
        <w:rPr>
          <w:rFonts w:ascii="Times New Roman" w:hAnsi="Times New Roman"/>
          <w:szCs w:val="24"/>
        </w:rPr>
      </w:pPr>
    </w:p>
    <w:p w14:paraId="18D373A9" w14:textId="77777777" w:rsidR="00BB184E" w:rsidRPr="003D1147" w:rsidRDefault="00BB184E" w:rsidP="00BB184E">
      <w:pPr>
        <w:widowControl w:val="0"/>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 following standards must be met in all waters of the Lake Michigan Basin.  Acute aquatic life standards (AS) must not be exceeded at any time except for those waters for which the Agency has approved a zone of </w:t>
      </w:r>
      <w:r w:rsidRPr="003D1147">
        <w:rPr>
          <w:rFonts w:ascii="Times New Roman" w:hAnsi="Times New Roman"/>
          <w:szCs w:val="24"/>
        </w:rPr>
        <w:lastRenderedPageBreak/>
        <w:t xml:space="preserve">initial dilution (ZID) under Sections 302.102 and 302.530.  Chronic aquatic life standards (CS) and human health standards (HHS) must not be exceeded outside of waters in which mixing is allowed under Sections 302.102 and 302.530 by the arithmetic average of at least four consecutive samples collected over at least four days.  The samples used to demonstrate compliance with the CS or HHS must be collected in a manner that assures an average representation of the sampling period. </w:t>
      </w:r>
    </w:p>
    <w:p w14:paraId="0308D524" w14:textId="77777777" w:rsidR="00BB184E" w:rsidRPr="003D1147" w:rsidRDefault="00BB184E" w:rsidP="00BB184E">
      <w:pPr>
        <w:widowControl w:val="0"/>
        <w:tabs>
          <w:tab w:val="left" w:pos="720"/>
        </w:tabs>
        <w:rPr>
          <w:rFonts w:ascii="Times New Roman" w:hAnsi="Times New Roman"/>
          <w:szCs w:val="24"/>
        </w:rPr>
      </w:pPr>
    </w:p>
    <w:tbl>
      <w:tblPr>
        <w:tblW w:w="8359" w:type="dxa"/>
        <w:tblInd w:w="810" w:type="dxa"/>
        <w:tblLayout w:type="fixed"/>
        <w:tblCellMar>
          <w:left w:w="115" w:type="dxa"/>
          <w:right w:w="115" w:type="dxa"/>
        </w:tblCellMar>
        <w:tblLook w:val="01E0" w:firstRow="1" w:lastRow="1" w:firstColumn="1" w:lastColumn="1" w:noHBand="0" w:noVBand="0"/>
      </w:tblPr>
      <w:tblGrid>
        <w:gridCol w:w="1998"/>
        <w:gridCol w:w="1080"/>
        <w:gridCol w:w="747"/>
        <w:gridCol w:w="1998"/>
        <w:gridCol w:w="1935"/>
        <w:gridCol w:w="601"/>
      </w:tblGrid>
      <w:tr w:rsidR="00BB184E" w:rsidRPr="003D1147" w14:paraId="100B94EF" w14:textId="77777777" w:rsidTr="004903F0">
        <w:trPr>
          <w:cantSplit/>
          <w:trHeight w:val="440"/>
        </w:trPr>
        <w:tc>
          <w:tcPr>
            <w:tcW w:w="1998" w:type="dxa"/>
          </w:tcPr>
          <w:p w14:paraId="04E58925" w14:textId="77777777" w:rsidR="00BB184E" w:rsidRPr="003D1147" w:rsidRDefault="00BB184E" w:rsidP="004903F0">
            <w:pPr>
              <w:widowControl w:val="0"/>
              <w:ind w:left="-18" w:right="-108"/>
              <w:jc w:val="center"/>
              <w:rPr>
                <w:rFonts w:ascii="Times New Roman" w:hAnsi="Times New Roman"/>
                <w:szCs w:val="24"/>
              </w:rPr>
            </w:pPr>
            <w:r w:rsidRPr="003D1147">
              <w:rPr>
                <w:rFonts w:ascii="Times New Roman" w:hAnsi="Times New Roman"/>
                <w:szCs w:val="24"/>
              </w:rPr>
              <w:t>Constituent</w:t>
            </w:r>
          </w:p>
        </w:tc>
        <w:tc>
          <w:tcPr>
            <w:tcW w:w="1080" w:type="dxa"/>
          </w:tcPr>
          <w:p w14:paraId="74CAF35C"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8E6F39F"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Unit</w:t>
            </w:r>
          </w:p>
        </w:tc>
        <w:tc>
          <w:tcPr>
            <w:tcW w:w="1998" w:type="dxa"/>
          </w:tcPr>
          <w:p w14:paraId="3F1CD1FC" w14:textId="77777777" w:rsidR="00BB184E" w:rsidRPr="003D1147" w:rsidRDefault="00BB184E" w:rsidP="004903F0">
            <w:pPr>
              <w:widowControl w:val="0"/>
              <w:ind w:left="-18"/>
              <w:jc w:val="center"/>
              <w:rPr>
                <w:rFonts w:ascii="Times New Roman" w:hAnsi="Times New Roman"/>
                <w:szCs w:val="24"/>
              </w:rPr>
            </w:pPr>
            <w:r w:rsidRPr="003D1147">
              <w:rPr>
                <w:rFonts w:ascii="Times New Roman" w:hAnsi="Times New Roman"/>
                <w:szCs w:val="24"/>
              </w:rPr>
              <w:t>AS</w:t>
            </w:r>
          </w:p>
        </w:tc>
        <w:tc>
          <w:tcPr>
            <w:tcW w:w="1935" w:type="dxa"/>
          </w:tcPr>
          <w:p w14:paraId="4FB0855D" w14:textId="77777777" w:rsidR="00BB184E" w:rsidRPr="003D1147" w:rsidRDefault="00BB184E" w:rsidP="004903F0">
            <w:pPr>
              <w:widowControl w:val="0"/>
              <w:ind w:left="-36"/>
              <w:jc w:val="center"/>
              <w:rPr>
                <w:rFonts w:ascii="Times New Roman" w:hAnsi="Times New Roman"/>
                <w:szCs w:val="24"/>
              </w:rPr>
            </w:pPr>
            <w:r w:rsidRPr="003D1147">
              <w:rPr>
                <w:rFonts w:ascii="Times New Roman" w:hAnsi="Times New Roman"/>
                <w:szCs w:val="24"/>
              </w:rPr>
              <w:t>CS</w:t>
            </w:r>
          </w:p>
        </w:tc>
        <w:tc>
          <w:tcPr>
            <w:tcW w:w="601" w:type="dxa"/>
          </w:tcPr>
          <w:p w14:paraId="41F9324D"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HHS</w:t>
            </w:r>
          </w:p>
        </w:tc>
      </w:tr>
      <w:tr w:rsidR="00BB184E" w:rsidRPr="003D1147" w14:paraId="4E7A0B09" w14:textId="77777777" w:rsidTr="004903F0">
        <w:trPr>
          <w:cantSplit/>
          <w:trHeight w:val="575"/>
        </w:trPr>
        <w:tc>
          <w:tcPr>
            <w:tcW w:w="1998" w:type="dxa"/>
          </w:tcPr>
          <w:p w14:paraId="275D49F3"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Arsenic (Trivalent, dissolved)</w:t>
            </w:r>
          </w:p>
        </w:tc>
        <w:tc>
          <w:tcPr>
            <w:tcW w:w="1080" w:type="dxa"/>
          </w:tcPr>
          <w:p w14:paraId="40EAC0CD"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08F343EE"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7781B190"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6"/>
                <w:szCs w:val="24"/>
              </w:rPr>
              <w:object w:dxaOrig="1600" w:dyaOrig="279" w14:anchorId="7DBAF3B9">
                <v:shape id="_x0000_i1160" type="#_x0000_t75" style="width:78.75pt;height:15pt" o:ole="">
                  <v:imagedata r:id="rId32" o:title=""/>
                </v:shape>
                <o:OLEObject Type="Embed" ProgID="Equation.3" ShapeID="_x0000_i1160" DrawAspect="Content" ObjectID="_1757335912" r:id="rId33"/>
              </w:object>
            </w:r>
          </w:p>
        </w:tc>
        <w:tc>
          <w:tcPr>
            <w:tcW w:w="1935" w:type="dxa"/>
          </w:tcPr>
          <w:p w14:paraId="4585D2A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148 x 1.0* = 148</w:t>
            </w:r>
          </w:p>
        </w:tc>
        <w:tc>
          <w:tcPr>
            <w:tcW w:w="601" w:type="dxa"/>
          </w:tcPr>
          <w:p w14:paraId="39F0304F"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35B8E200" w14:textId="77777777" w:rsidTr="004903F0">
        <w:trPr>
          <w:cantSplit/>
          <w:trHeight w:val="180"/>
        </w:trPr>
        <w:tc>
          <w:tcPr>
            <w:tcW w:w="1998" w:type="dxa"/>
          </w:tcPr>
          <w:p w14:paraId="3B0624EC" w14:textId="77777777" w:rsidR="00BB184E" w:rsidRPr="003D1147" w:rsidRDefault="00BB184E" w:rsidP="004903F0">
            <w:pPr>
              <w:widowControl w:val="0"/>
              <w:ind w:left="-90" w:right="-108"/>
              <w:rPr>
                <w:rFonts w:ascii="Times New Roman" w:hAnsi="Times New Roman"/>
                <w:szCs w:val="24"/>
              </w:rPr>
            </w:pPr>
          </w:p>
        </w:tc>
        <w:tc>
          <w:tcPr>
            <w:tcW w:w="1080" w:type="dxa"/>
          </w:tcPr>
          <w:p w14:paraId="75C3449A"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5F2BC41A"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D0EF289" w14:textId="77777777" w:rsidR="00BB184E" w:rsidRPr="003D1147" w:rsidRDefault="00BB184E" w:rsidP="004903F0">
            <w:pPr>
              <w:widowControl w:val="0"/>
              <w:ind w:left="-18"/>
              <w:rPr>
                <w:rFonts w:ascii="Times New Roman" w:hAnsi="Times New Roman"/>
                <w:szCs w:val="24"/>
              </w:rPr>
            </w:pPr>
          </w:p>
        </w:tc>
        <w:tc>
          <w:tcPr>
            <w:tcW w:w="1935" w:type="dxa"/>
          </w:tcPr>
          <w:p w14:paraId="317B4A7C" w14:textId="77777777" w:rsidR="00BB184E" w:rsidRPr="003D1147" w:rsidRDefault="00BB184E" w:rsidP="004903F0">
            <w:pPr>
              <w:widowControl w:val="0"/>
              <w:ind w:left="-36"/>
              <w:rPr>
                <w:rFonts w:ascii="Times New Roman" w:hAnsi="Times New Roman"/>
                <w:szCs w:val="24"/>
              </w:rPr>
            </w:pPr>
          </w:p>
        </w:tc>
        <w:tc>
          <w:tcPr>
            <w:tcW w:w="601" w:type="dxa"/>
          </w:tcPr>
          <w:p w14:paraId="61E55348"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7F96B87F" w14:textId="77777777" w:rsidTr="004903F0">
        <w:trPr>
          <w:cantSplit/>
          <w:trHeight w:val="180"/>
        </w:trPr>
        <w:tc>
          <w:tcPr>
            <w:tcW w:w="1998" w:type="dxa"/>
          </w:tcPr>
          <w:p w14:paraId="10C2E29C"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Boron (total)</w:t>
            </w:r>
          </w:p>
        </w:tc>
        <w:tc>
          <w:tcPr>
            <w:tcW w:w="1080" w:type="dxa"/>
          </w:tcPr>
          <w:p w14:paraId="1F7C2E86"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A1198D4"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mg/L</w:t>
            </w:r>
          </w:p>
        </w:tc>
        <w:tc>
          <w:tcPr>
            <w:tcW w:w="1998" w:type="dxa"/>
          </w:tcPr>
          <w:p w14:paraId="1020E82B"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40.1</w:t>
            </w:r>
          </w:p>
        </w:tc>
        <w:tc>
          <w:tcPr>
            <w:tcW w:w="1935" w:type="dxa"/>
          </w:tcPr>
          <w:p w14:paraId="59776381"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7.6</w:t>
            </w:r>
          </w:p>
        </w:tc>
        <w:tc>
          <w:tcPr>
            <w:tcW w:w="601" w:type="dxa"/>
          </w:tcPr>
          <w:p w14:paraId="54313A4F"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72BAE0EF" w14:textId="77777777" w:rsidTr="004903F0">
        <w:trPr>
          <w:cantSplit/>
          <w:trHeight w:val="180"/>
        </w:trPr>
        <w:tc>
          <w:tcPr>
            <w:tcW w:w="1998" w:type="dxa"/>
          </w:tcPr>
          <w:p w14:paraId="5430CB22" w14:textId="77777777" w:rsidR="00BB184E" w:rsidRPr="003D1147" w:rsidRDefault="00BB184E" w:rsidP="004903F0">
            <w:pPr>
              <w:widowControl w:val="0"/>
              <w:ind w:left="-90" w:right="-108"/>
              <w:rPr>
                <w:rFonts w:ascii="Times New Roman" w:hAnsi="Times New Roman"/>
                <w:szCs w:val="24"/>
              </w:rPr>
            </w:pPr>
          </w:p>
        </w:tc>
        <w:tc>
          <w:tcPr>
            <w:tcW w:w="1080" w:type="dxa"/>
          </w:tcPr>
          <w:p w14:paraId="6EEDBFE0"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31E6DD20"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00BDEC12" w14:textId="77777777" w:rsidR="00BB184E" w:rsidRPr="003D1147" w:rsidRDefault="00BB184E" w:rsidP="004903F0">
            <w:pPr>
              <w:widowControl w:val="0"/>
              <w:ind w:left="-18"/>
              <w:rPr>
                <w:rFonts w:ascii="Times New Roman" w:hAnsi="Times New Roman"/>
                <w:szCs w:val="24"/>
              </w:rPr>
            </w:pPr>
          </w:p>
        </w:tc>
        <w:tc>
          <w:tcPr>
            <w:tcW w:w="1935" w:type="dxa"/>
          </w:tcPr>
          <w:p w14:paraId="1116210B" w14:textId="77777777" w:rsidR="00BB184E" w:rsidRPr="003D1147" w:rsidRDefault="00BB184E" w:rsidP="004903F0">
            <w:pPr>
              <w:widowControl w:val="0"/>
              <w:ind w:left="-36"/>
              <w:rPr>
                <w:rFonts w:ascii="Times New Roman" w:hAnsi="Times New Roman"/>
                <w:szCs w:val="24"/>
              </w:rPr>
            </w:pPr>
          </w:p>
        </w:tc>
        <w:tc>
          <w:tcPr>
            <w:tcW w:w="601" w:type="dxa"/>
          </w:tcPr>
          <w:p w14:paraId="18FE66CF"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63A18281" w14:textId="77777777" w:rsidTr="004903F0">
        <w:trPr>
          <w:cantSplit/>
          <w:trHeight w:val="473"/>
        </w:trPr>
        <w:tc>
          <w:tcPr>
            <w:tcW w:w="1998" w:type="dxa"/>
            <w:vMerge w:val="restart"/>
          </w:tcPr>
          <w:p w14:paraId="06542F32"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Cadmium (dissolved)</w:t>
            </w:r>
          </w:p>
        </w:tc>
        <w:tc>
          <w:tcPr>
            <w:tcW w:w="1080" w:type="dxa"/>
            <w:vMerge w:val="restart"/>
          </w:tcPr>
          <w:p w14:paraId="66A33E7E" w14:textId="77777777" w:rsidR="00BB184E" w:rsidRPr="003D1147" w:rsidRDefault="00BB184E" w:rsidP="004903F0">
            <w:pPr>
              <w:widowControl w:val="0"/>
              <w:ind w:left="-108" w:right="-90"/>
              <w:jc w:val="center"/>
              <w:rPr>
                <w:rFonts w:ascii="Times New Roman" w:hAnsi="Times New Roman"/>
                <w:szCs w:val="24"/>
              </w:rPr>
            </w:pPr>
          </w:p>
        </w:tc>
        <w:tc>
          <w:tcPr>
            <w:tcW w:w="747" w:type="dxa"/>
            <w:vMerge w:val="restart"/>
          </w:tcPr>
          <w:p w14:paraId="1FA163DB"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0D809A9C" w14:textId="77777777" w:rsidR="00BB184E" w:rsidRPr="003D1147" w:rsidRDefault="00BB184E" w:rsidP="004903F0">
            <w:pPr>
              <w:widowControl w:val="0"/>
              <w:ind w:left="-18" w:right="-90"/>
              <w:rPr>
                <w:rFonts w:ascii="Times New Roman" w:hAnsi="Times New Roman"/>
                <w:szCs w:val="24"/>
              </w:rPr>
            </w:pPr>
            <w:r w:rsidRPr="003D1147">
              <w:rPr>
                <w:rFonts w:ascii="Times New Roman" w:hAnsi="Times New Roman"/>
                <w:position w:val="-28"/>
                <w:szCs w:val="24"/>
              </w:rPr>
              <w:object w:dxaOrig="1939" w:dyaOrig="680" w14:anchorId="0824EFDB">
                <v:shape id="_x0000_i1161" type="#_x0000_t75" style="width:87pt;height:29.25pt" o:ole="">
                  <v:imagedata r:id="rId34" o:title=""/>
                </v:shape>
                <o:OLEObject Type="Embed" ProgID="Equation.3" ShapeID="_x0000_i1161" DrawAspect="Content" ObjectID="_1757335913" r:id="rId35"/>
              </w:object>
            </w:r>
          </w:p>
        </w:tc>
        <w:tc>
          <w:tcPr>
            <w:tcW w:w="1935" w:type="dxa"/>
            <w:shd w:val="clear" w:color="auto" w:fill="auto"/>
          </w:tcPr>
          <w:p w14:paraId="19B8022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28"/>
                <w:szCs w:val="24"/>
              </w:rPr>
              <w:object w:dxaOrig="1939" w:dyaOrig="680" w14:anchorId="0C124A8D">
                <v:shape id="_x0000_i1162" type="#_x0000_t75" style="width:87pt;height:29.25pt" o:ole="">
                  <v:imagedata r:id="rId36" o:title=""/>
                </v:shape>
                <o:OLEObject Type="Embed" ProgID="Equation.3" ShapeID="_x0000_i1162" DrawAspect="Content" ObjectID="_1757335914" r:id="rId37"/>
              </w:object>
            </w:r>
          </w:p>
        </w:tc>
        <w:tc>
          <w:tcPr>
            <w:tcW w:w="601" w:type="dxa"/>
            <w:vMerge w:val="restart"/>
          </w:tcPr>
          <w:p w14:paraId="43385855"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6A409008" w14:textId="77777777" w:rsidTr="004903F0">
        <w:trPr>
          <w:cantSplit/>
          <w:trHeight w:val="198"/>
        </w:trPr>
        <w:tc>
          <w:tcPr>
            <w:tcW w:w="1998" w:type="dxa"/>
            <w:vMerge/>
          </w:tcPr>
          <w:p w14:paraId="46186F98" w14:textId="77777777" w:rsidR="00BB184E" w:rsidRPr="003D1147" w:rsidRDefault="00BB184E" w:rsidP="004903F0">
            <w:pPr>
              <w:widowControl w:val="0"/>
              <w:ind w:left="-90" w:right="-108"/>
              <w:rPr>
                <w:rFonts w:ascii="Times New Roman" w:hAnsi="Times New Roman"/>
                <w:szCs w:val="24"/>
              </w:rPr>
            </w:pPr>
          </w:p>
        </w:tc>
        <w:tc>
          <w:tcPr>
            <w:tcW w:w="1080" w:type="dxa"/>
            <w:vMerge/>
          </w:tcPr>
          <w:p w14:paraId="327E072A" w14:textId="77777777" w:rsidR="00BB184E" w:rsidRPr="003D1147" w:rsidDel="00DE7D92" w:rsidRDefault="00BB184E" w:rsidP="004903F0">
            <w:pPr>
              <w:widowControl w:val="0"/>
              <w:ind w:left="-108" w:right="-90"/>
              <w:jc w:val="center"/>
              <w:rPr>
                <w:rFonts w:ascii="Times New Roman" w:hAnsi="Times New Roman"/>
                <w:szCs w:val="24"/>
              </w:rPr>
            </w:pPr>
          </w:p>
        </w:tc>
        <w:tc>
          <w:tcPr>
            <w:tcW w:w="747" w:type="dxa"/>
            <w:vMerge/>
          </w:tcPr>
          <w:p w14:paraId="27E5B425"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23CB9C5" w14:textId="77777777" w:rsidR="00BB184E" w:rsidRPr="003D1147" w:rsidRDefault="00BB184E" w:rsidP="004903F0">
            <w:pPr>
              <w:widowControl w:val="0"/>
              <w:ind w:left="-18" w:right="-90"/>
              <w:rPr>
                <w:rFonts w:ascii="Times New Roman" w:hAnsi="Times New Roman"/>
                <w:szCs w:val="24"/>
              </w:rPr>
            </w:pPr>
            <w:r w:rsidRPr="003D1147">
              <w:rPr>
                <w:rFonts w:ascii="Times New Roman" w:hAnsi="Times New Roman"/>
                <w:szCs w:val="24"/>
              </w:rPr>
              <w:t>(0.041838)</w:t>
            </w:r>
            <w:proofErr w:type="gramStart"/>
            <w:r w:rsidRPr="003D1147">
              <w:rPr>
                <w:rFonts w:ascii="Times New Roman" w:hAnsi="Times New Roman"/>
                <w:szCs w:val="24"/>
              </w:rPr>
              <w:t>]}*</w:t>
            </w:r>
            <w:proofErr w:type="gramEnd"/>
          </w:p>
        </w:tc>
        <w:tc>
          <w:tcPr>
            <w:tcW w:w="1935" w:type="dxa"/>
            <w:shd w:val="clear" w:color="auto" w:fill="auto"/>
          </w:tcPr>
          <w:p w14:paraId="5EAF9B99"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(0.041838)</w:t>
            </w:r>
            <w:proofErr w:type="gramStart"/>
            <w:r w:rsidRPr="003D1147">
              <w:rPr>
                <w:rFonts w:ascii="Times New Roman" w:hAnsi="Times New Roman"/>
                <w:szCs w:val="24"/>
              </w:rPr>
              <w:t>]}*</w:t>
            </w:r>
            <w:proofErr w:type="gramEnd"/>
          </w:p>
        </w:tc>
        <w:tc>
          <w:tcPr>
            <w:tcW w:w="601" w:type="dxa"/>
            <w:vMerge/>
          </w:tcPr>
          <w:p w14:paraId="11F11F0A"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72DC3918" w14:textId="77777777" w:rsidTr="004903F0">
        <w:trPr>
          <w:cantSplit/>
          <w:trHeight w:val="198"/>
        </w:trPr>
        <w:tc>
          <w:tcPr>
            <w:tcW w:w="1998" w:type="dxa"/>
          </w:tcPr>
          <w:p w14:paraId="49E27519" w14:textId="77777777" w:rsidR="00BB184E" w:rsidRPr="003D1147" w:rsidRDefault="00BB184E" w:rsidP="004903F0">
            <w:pPr>
              <w:widowControl w:val="0"/>
              <w:ind w:left="-90" w:right="-108"/>
              <w:rPr>
                <w:rFonts w:ascii="Times New Roman" w:hAnsi="Times New Roman"/>
                <w:szCs w:val="24"/>
              </w:rPr>
            </w:pPr>
          </w:p>
        </w:tc>
        <w:tc>
          <w:tcPr>
            <w:tcW w:w="1080" w:type="dxa"/>
          </w:tcPr>
          <w:p w14:paraId="0FB31308"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63EDD04D"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55D153B" w14:textId="77777777" w:rsidR="00BB184E" w:rsidRPr="003D1147" w:rsidRDefault="00BB184E" w:rsidP="004903F0">
            <w:pPr>
              <w:widowControl w:val="0"/>
              <w:ind w:left="-18"/>
              <w:rPr>
                <w:rFonts w:ascii="Times New Roman" w:hAnsi="Times New Roman"/>
                <w:szCs w:val="24"/>
              </w:rPr>
            </w:pPr>
          </w:p>
        </w:tc>
        <w:tc>
          <w:tcPr>
            <w:tcW w:w="1935" w:type="dxa"/>
          </w:tcPr>
          <w:p w14:paraId="4F044A8E" w14:textId="77777777" w:rsidR="00BB184E" w:rsidRPr="003D1147" w:rsidRDefault="00BB184E" w:rsidP="004903F0">
            <w:pPr>
              <w:widowControl w:val="0"/>
              <w:ind w:left="-36"/>
              <w:rPr>
                <w:rFonts w:ascii="Times New Roman" w:hAnsi="Times New Roman"/>
                <w:szCs w:val="24"/>
              </w:rPr>
            </w:pPr>
          </w:p>
        </w:tc>
        <w:tc>
          <w:tcPr>
            <w:tcW w:w="601" w:type="dxa"/>
          </w:tcPr>
          <w:p w14:paraId="72AD066B"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78B68F1A" w14:textId="77777777" w:rsidTr="004903F0">
        <w:trPr>
          <w:cantSplit/>
          <w:trHeight w:val="198"/>
        </w:trPr>
        <w:tc>
          <w:tcPr>
            <w:tcW w:w="1998" w:type="dxa"/>
          </w:tcPr>
          <w:p w14:paraId="0587423C" w14:textId="77777777" w:rsidR="00BB184E" w:rsidRPr="003D1147" w:rsidRDefault="00BB184E" w:rsidP="004903F0">
            <w:pPr>
              <w:widowControl w:val="0"/>
              <w:ind w:left="-90" w:right="-108"/>
              <w:rPr>
                <w:rFonts w:ascii="Times New Roman" w:hAnsi="Times New Roman"/>
                <w:szCs w:val="24"/>
              </w:rPr>
            </w:pPr>
          </w:p>
        </w:tc>
        <w:tc>
          <w:tcPr>
            <w:tcW w:w="1080" w:type="dxa"/>
          </w:tcPr>
          <w:p w14:paraId="3104BCA8"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1DC6501A"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5BFBAB78"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szCs w:val="24"/>
              </w:rPr>
              <w:br/>
            </w:r>
            <w:r w:rsidRPr="003D1147">
              <w:rPr>
                <w:rFonts w:ascii="Times New Roman" w:hAnsi="Times New Roman"/>
                <w:i/>
                <w:szCs w:val="24"/>
              </w:rPr>
              <w:t xml:space="preserve">A </w:t>
            </w:r>
            <w:r w:rsidRPr="003D1147">
              <w:rPr>
                <w:rFonts w:ascii="Times New Roman" w:hAnsi="Times New Roman"/>
                <w:szCs w:val="24"/>
              </w:rPr>
              <w:t xml:space="preserve">= -3.6867 </w:t>
            </w:r>
            <w:r w:rsidRPr="003D1147">
              <w:rPr>
                <w:rFonts w:ascii="Times New Roman" w:hAnsi="Times New Roman"/>
                <w:szCs w:val="24"/>
              </w:rPr>
              <w:br/>
              <w:t xml:space="preserve">and </w:t>
            </w:r>
            <w:r w:rsidRPr="003D1147">
              <w:rPr>
                <w:rFonts w:ascii="Times New Roman" w:hAnsi="Times New Roman"/>
                <w:i/>
                <w:szCs w:val="24"/>
              </w:rPr>
              <w:t xml:space="preserve">B </w:t>
            </w:r>
            <w:r w:rsidRPr="003D1147">
              <w:rPr>
                <w:rFonts w:ascii="Times New Roman" w:hAnsi="Times New Roman"/>
                <w:szCs w:val="24"/>
              </w:rPr>
              <w:t>= 1.128</w:t>
            </w:r>
          </w:p>
        </w:tc>
        <w:tc>
          <w:tcPr>
            <w:tcW w:w="1935" w:type="dxa"/>
          </w:tcPr>
          <w:p w14:paraId="60EDF302"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-2.715 and </w:t>
            </w:r>
            <w:r w:rsidRPr="003D1147">
              <w:rPr>
                <w:rFonts w:ascii="Times New Roman" w:hAnsi="Times New Roman"/>
                <w:i/>
                <w:szCs w:val="24"/>
              </w:rPr>
              <w:t xml:space="preserve">B </w:t>
            </w:r>
            <w:r w:rsidRPr="003D1147">
              <w:rPr>
                <w:rFonts w:ascii="Times New Roman" w:hAnsi="Times New Roman"/>
                <w:szCs w:val="24"/>
              </w:rPr>
              <w:t>= 0.7852</w:t>
            </w:r>
          </w:p>
        </w:tc>
        <w:tc>
          <w:tcPr>
            <w:tcW w:w="601" w:type="dxa"/>
          </w:tcPr>
          <w:p w14:paraId="23907A75"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758BACBF" w14:textId="77777777" w:rsidTr="004903F0">
        <w:trPr>
          <w:cantSplit/>
          <w:trHeight w:val="198"/>
        </w:trPr>
        <w:tc>
          <w:tcPr>
            <w:tcW w:w="1998" w:type="dxa"/>
          </w:tcPr>
          <w:p w14:paraId="0E9CC5EB" w14:textId="77777777" w:rsidR="00BB184E" w:rsidRPr="003D1147" w:rsidRDefault="00BB184E" w:rsidP="004903F0">
            <w:pPr>
              <w:widowControl w:val="0"/>
              <w:ind w:left="-90" w:right="-108"/>
              <w:rPr>
                <w:rFonts w:ascii="Times New Roman" w:hAnsi="Times New Roman"/>
                <w:szCs w:val="24"/>
              </w:rPr>
            </w:pPr>
          </w:p>
        </w:tc>
        <w:tc>
          <w:tcPr>
            <w:tcW w:w="1080" w:type="dxa"/>
          </w:tcPr>
          <w:p w14:paraId="2F618A62"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C06AC6A"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7113E0B" w14:textId="77777777" w:rsidR="00BB184E" w:rsidRPr="003D1147" w:rsidRDefault="00BB184E" w:rsidP="004903F0">
            <w:pPr>
              <w:widowControl w:val="0"/>
              <w:ind w:left="-18"/>
              <w:rPr>
                <w:rFonts w:ascii="Times New Roman" w:hAnsi="Times New Roman"/>
                <w:szCs w:val="24"/>
              </w:rPr>
            </w:pPr>
          </w:p>
        </w:tc>
        <w:tc>
          <w:tcPr>
            <w:tcW w:w="1935" w:type="dxa"/>
          </w:tcPr>
          <w:p w14:paraId="2B85F62D" w14:textId="77777777" w:rsidR="00BB184E" w:rsidRPr="003D1147" w:rsidRDefault="00BB184E" w:rsidP="004903F0">
            <w:pPr>
              <w:widowControl w:val="0"/>
              <w:ind w:left="-36"/>
              <w:rPr>
                <w:rFonts w:ascii="Times New Roman" w:hAnsi="Times New Roman"/>
                <w:szCs w:val="24"/>
              </w:rPr>
            </w:pPr>
          </w:p>
        </w:tc>
        <w:tc>
          <w:tcPr>
            <w:tcW w:w="601" w:type="dxa"/>
          </w:tcPr>
          <w:p w14:paraId="4D41EF71"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4AAC91B7" w14:textId="77777777" w:rsidTr="004903F0">
        <w:trPr>
          <w:cantSplit/>
          <w:trHeight w:val="198"/>
        </w:trPr>
        <w:tc>
          <w:tcPr>
            <w:tcW w:w="1998" w:type="dxa"/>
          </w:tcPr>
          <w:p w14:paraId="0A6F0E68"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Chromium (Hexavalent, total)</w:t>
            </w:r>
          </w:p>
        </w:tc>
        <w:tc>
          <w:tcPr>
            <w:tcW w:w="1080" w:type="dxa"/>
          </w:tcPr>
          <w:p w14:paraId="6188585D"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6B2C48C"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532B03C1"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16</w:t>
            </w:r>
          </w:p>
        </w:tc>
        <w:tc>
          <w:tcPr>
            <w:tcW w:w="1935" w:type="dxa"/>
          </w:tcPr>
          <w:p w14:paraId="343BD53C"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11</w:t>
            </w:r>
          </w:p>
        </w:tc>
        <w:tc>
          <w:tcPr>
            <w:tcW w:w="601" w:type="dxa"/>
          </w:tcPr>
          <w:p w14:paraId="76703BA1"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4CC05328" w14:textId="77777777" w:rsidTr="004903F0">
        <w:trPr>
          <w:cantSplit/>
          <w:trHeight w:val="198"/>
        </w:trPr>
        <w:tc>
          <w:tcPr>
            <w:tcW w:w="1998" w:type="dxa"/>
          </w:tcPr>
          <w:p w14:paraId="595EE7A1" w14:textId="77777777" w:rsidR="00BB184E" w:rsidRPr="003D1147" w:rsidRDefault="00BB184E" w:rsidP="004903F0">
            <w:pPr>
              <w:widowControl w:val="0"/>
              <w:ind w:left="-90" w:right="-108"/>
              <w:rPr>
                <w:rFonts w:ascii="Times New Roman" w:hAnsi="Times New Roman"/>
                <w:szCs w:val="24"/>
              </w:rPr>
            </w:pPr>
          </w:p>
        </w:tc>
        <w:tc>
          <w:tcPr>
            <w:tcW w:w="1080" w:type="dxa"/>
          </w:tcPr>
          <w:p w14:paraId="28E8F6A3" w14:textId="77777777" w:rsidR="00BB184E" w:rsidRPr="003D1147" w:rsidDel="0077003B" w:rsidRDefault="00BB184E" w:rsidP="004903F0">
            <w:pPr>
              <w:widowControl w:val="0"/>
              <w:ind w:left="-108" w:right="-90"/>
              <w:jc w:val="center"/>
              <w:rPr>
                <w:rFonts w:ascii="Times New Roman" w:hAnsi="Times New Roman"/>
                <w:szCs w:val="24"/>
              </w:rPr>
            </w:pPr>
          </w:p>
        </w:tc>
        <w:tc>
          <w:tcPr>
            <w:tcW w:w="747" w:type="dxa"/>
          </w:tcPr>
          <w:p w14:paraId="0C4A9B51"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5352C92" w14:textId="77777777" w:rsidR="00BB184E" w:rsidRPr="003D1147" w:rsidRDefault="00BB184E" w:rsidP="004903F0">
            <w:pPr>
              <w:widowControl w:val="0"/>
              <w:ind w:left="-18"/>
              <w:rPr>
                <w:rFonts w:ascii="Times New Roman" w:hAnsi="Times New Roman"/>
                <w:szCs w:val="24"/>
              </w:rPr>
            </w:pPr>
          </w:p>
        </w:tc>
        <w:tc>
          <w:tcPr>
            <w:tcW w:w="1935" w:type="dxa"/>
          </w:tcPr>
          <w:p w14:paraId="03FBB515" w14:textId="77777777" w:rsidR="00BB184E" w:rsidRPr="003D1147" w:rsidRDefault="00BB184E" w:rsidP="004903F0">
            <w:pPr>
              <w:widowControl w:val="0"/>
              <w:ind w:left="-36"/>
              <w:rPr>
                <w:rFonts w:ascii="Times New Roman" w:hAnsi="Times New Roman"/>
                <w:szCs w:val="24"/>
              </w:rPr>
            </w:pPr>
          </w:p>
        </w:tc>
        <w:tc>
          <w:tcPr>
            <w:tcW w:w="601" w:type="dxa"/>
          </w:tcPr>
          <w:p w14:paraId="6A5EAA83"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C04AD89" w14:textId="77777777" w:rsidTr="004903F0">
        <w:trPr>
          <w:cantSplit/>
          <w:trHeight w:val="243"/>
        </w:trPr>
        <w:tc>
          <w:tcPr>
            <w:tcW w:w="1998" w:type="dxa"/>
            <w:vMerge w:val="restart"/>
          </w:tcPr>
          <w:p w14:paraId="09431122"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Chromium (Trivalent, dissolved)</w:t>
            </w:r>
          </w:p>
        </w:tc>
        <w:tc>
          <w:tcPr>
            <w:tcW w:w="1080" w:type="dxa"/>
            <w:vMerge w:val="restart"/>
          </w:tcPr>
          <w:p w14:paraId="6CF4F288" w14:textId="77777777" w:rsidR="00BB184E" w:rsidRPr="003D1147" w:rsidRDefault="00BB184E" w:rsidP="004903F0">
            <w:pPr>
              <w:widowControl w:val="0"/>
              <w:ind w:left="-108" w:right="-90"/>
              <w:jc w:val="center"/>
              <w:rPr>
                <w:rFonts w:ascii="Times New Roman" w:hAnsi="Times New Roman"/>
                <w:szCs w:val="24"/>
              </w:rPr>
            </w:pPr>
          </w:p>
        </w:tc>
        <w:tc>
          <w:tcPr>
            <w:tcW w:w="747" w:type="dxa"/>
            <w:vMerge w:val="restart"/>
          </w:tcPr>
          <w:p w14:paraId="0C09398E"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58F1B0A9"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10"/>
                <w:szCs w:val="24"/>
              </w:rPr>
              <w:object w:dxaOrig="1820" w:dyaOrig="340" w14:anchorId="34C2BA39">
                <v:shape id="_x0000_i1163" type="#_x0000_t75" style="width:78.75pt;height:15pt" o:ole="">
                  <v:imagedata r:id="rId38" o:title=""/>
                </v:shape>
                <o:OLEObject Type="Embed" ProgID="Equation.3" ShapeID="_x0000_i1163" DrawAspect="Content" ObjectID="_1757335915" r:id="rId39"/>
              </w:object>
            </w:r>
          </w:p>
        </w:tc>
        <w:tc>
          <w:tcPr>
            <w:tcW w:w="1935" w:type="dxa"/>
            <w:shd w:val="clear" w:color="auto" w:fill="auto"/>
          </w:tcPr>
          <w:p w14:paraId="4B132673"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10"/>
                <w:szCs w:val="24"/>
              </w:rPr>
              <w:object w:dxaOrig="1820" w:dyaOrig="340" w14:anchorId="2D6EDC9F">
                <v:shape id="_x0000_i1164" type="#_x0000_t75" style="width:78.75pt;height:15pt" o:ole="">
                  <v:imagedata r:id="rId40" o:title=""/>
                </v:shape>
                <o:OLEObject Type="Embed" ProgID="Equation.3" ShapeID="_x0000_i1164" DrawAspect="Content" ObjectID="_1757335916" r:id="rId41"/>
              </w:object>
            </w:r>
          </w:p>
        </w:tc>
        <w:tc>
          <w:tcPr>
            <w:tcW w:w="601" w:type="dxa"/>
            <w:vMerge w:val="restart"/>
          </w:tcPr>
          <w:p w14:paraId="38B6E890"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74FE7972" w14:textId="77777777" w:rsidTr="004903F0">
        <w:trPr>
          <w:cantSplit/>
          <w:trHeight w:val="412"/>
        </w:trPr>
        <w:tc>
          <w:tcPr>
            <w:tcW w:w="1998" w:type="dxa"/>
            <w:vMerge/>
          </w:tcPr>
          <w:p w14:paraId="3A8236B7" w14:textId="77777777" w:rsidR="00BB184E" w:rsidRPr="003D1147" w:rsidRDefault="00BB184E" w:rsidP="004903F0">
            <w:pPr>
              <w:widowControl w:val="0"/>
              <w:ind w:left="-90" w:right="-108"/>
              <w:rPr>
                <w:rFonts w:ascii="Times New Roman" w:hAnsi="Times New Roman"/>
                <w:szCs w:val="24"/>
              </w:rPr>
            </w:pPr>
          </w:p>
        </w:tc>
        <w:tc>
          <w:tcPr>
            <w:tcW w:w="1080" w:type="dxa"/>
            <w:vMerge/>
          </w:tcPr>
          <w:p w14:paraId="3079CB12" w14:textId="77777777" w:rsidR="00BB184E" w:rsidRPr="003D1147" w:rsidDel="00DE7D92" w:rsidRDefault="00BB184E" w:rsidP="004903F0">
            <w:pPr>
              <w:widowControl w:val="0"/>
              <w:ind w:left="-108" w:right="-90"/>
              <w:jc w:val="center"/>
              <w:rPr>
                <w:rFonts w:ascii="Times New Roman" w:hAnsi="Times New Roman"/>
                <w:szCs w:val="24"/>
              </w:rPr>
            </w:pPr>
          </w:p>
        </w:tc>
        <w:tc>
          <w:tcPr>
            <w:tcW w:w="747" w:type="dxa"/>
            <w:vMerge/>
          </w:tcPr>
          <w:p w14:paraId="4B703B0B"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B95F61B"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0.316*</w:t>
            </w:r>
          </w:p>
        </w:tc>
        <w:tc>
          <w:tcPr>
            <w:tcW w:w="1935" w:type="dxa"/>
            <w:shd w:val="clear" w:color="auto" w:fill="auto"/>
          </w:tcPr>
          <w:p w14:paraId="330F2CDF"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0.860*</w:t>
            </w:r>
          </w:p>
        </w:tc>
        <w:tc>
          <w:tcPr>
            <w:tcW w:w="601" w:type="dxa"/>
            <w:vMerge/>
          </w:tcPr>
          <w:p w14:paraId="6839304A"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273B2681" w14:textId="77777777" w:rsidTr="004903F0">
        <w:trPr>
          <w:cantSplit/>
          <w:trHeight w:val="90"/>
        </w:trPr>
        <w:tc>
          <w:tcPr>
            <w:tcW w:w="1998" w:type="dxa"/>
          </w:tcPr>
          <w:p w14:paraId="61860033" w14:textId="77777777" w:rsidR="00BB184E" w:rsidRPr="003D1147" w:rsidRDefault="00BB184E" w:rsidP="004903F0">
            <w:pPr>
              <w:widowControl w:val="0"/>
              <w:ind w:left="-90" w:right="-108"/>
              <w:rPr>
                <w:rFonts w:ascii="Times New Roman" w:hAnsi="Times New Roman"/>
                <w:szCs w:val="24"/>
              </w:rPr>
            </w:pPr>
          </w:p>
        </w:tc>
        <w:tc>
          <w:tcPr>
            <w:tcW w:w="1080" w:type="dxa"/>
          </w:tcPr>
          <w:p w14:paraId="6CC2930B" w14:textId="77777777" w:rsidR="00BB184E" w:rsidRPr="003D1147" w:rsidDel="00DE7D92" w:rsidRDefault="00BB184E" w:rsidP="004903F0">
            <w:pPr>
              <w:widowControl w:val="0"/>
              <w:ind w:left="-108" w:right="-90"/>
              <w:jc w:val="center"/>
              <w:rPr>
                <w:rFonts w:ascii="Times New Roman" w:hAnsi="Times New Roman"/>
                <w:szCs w:val="24"/>
              </w:rPr>
            </w:pPr>
          </w:p>
        </w:tc>
        <w:tc>
          <w:tcPr>
            <w:tcW w:w="747" w:type="dxa"/>
          </w:tcPr>
          <w:p w14:paraId="7F900A1F"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53E154A7"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3.7256 and </w:t>
            </w:r>
            <w:r w:rsidRPr="003D1147">
              <w:rPr>
                <w:rFonts w:ascii="Times New Roman" w:hAnsi="Times New Roman"/>
                <w:i/>
                <w:szCs w:val="24"/>
              </w:rPr>
              <w:t xml:space="preserve">B </w:t>
            </w:r>
            <w:r w:rsidRPr="003D1147">
              <w:rPr>
                <w:rFonts w:ascii="Times New Roman" w:hAnsi="Times New Roman"/>
                <w:szCs w:val="24"/>
              </w:rPr>
              <w:t>= 0.819</w:t>
            </w:r>
          </w:p>
        </w:tc>
        <w:tc>
          <w:tcPr>
            <w:tcW w:w="1935" w:type="dxa"/>
          </w:tcPr>
          <w:p w14:paraId="06795B38"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0.6848 and </w:t>
            </w:r>
            <w:r w:rsidRPr="003D1147">
              <w:rPr>
                <w:rFonts w:ascii="Times New Roman" w:hAnsi="Times New Roman"/>
                <w:i/>
                <w:szCs w:val="24"/>
              </w:rPr>
              <w:t xml:space="preserve">B </w:t>
            </w:r>
            <w:r w:rsidRPr="003D1147">
              <w:rPr>
                <w:rFonts w:ascii="Times New Roman" w:hAnsi="Times New Roman"/>
                <w:szCs w:val="24"/>
              </w:rPr>
              <w:t>= 0.819</w:t>
            </w:r>
          </w:p>
        </w:tc>
        <w:tc>
          <w:tcPr>
            <w:tcW w:w="601" w:type="dxa"/>
          </w:tcPr>
          <w:p w14:paraId="78AD30EF"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2CC54D5C" w14:textId="77777777" w:rsidTr="004903F0">
        <w:trPr>
          <w:cantSplit/>
          <w:trHeight w:val="198"/>
        </w:trPr>
        <w:tc>
          <w:tcPr>
            <w:tcW w:w="1998" w:type="dxa"/>
          </w:tcPr>
          <w:p w14:paraId="2340E913" w14:textId="77777777" w:rsidR="00BB184E" w:rsidRPr="003D1147" w:rsidRDefault="00BB184E" w:rsidP="004903F0">
            <w:pPr>
              <w:widowControl w:val="0"/>
              <w:ind w:left="-90" w:right="-108"/>
              <w:rPr>
                <w:rFonts w:ascii="Times New Roman" w:hAnsi="Times New Roman"/>
                <w:szCs w:val="24"/>
              </w:rPr>
            </w:pPr>
          </w:p>
        </w:tc>
        <w:tc>
          <w:tcPr>
            <w:tcW w:w="1080" w:type="dxa"/>
          </w:tcPr>
          <w:p w14:paraId="0C3A38F3"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30A77AD9"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420B5FE" w14:textId="77777777" w:rsidR="00BB184E" w:rsidRPr="003D1147" w:rsidRDefault="00BB184E" w:rsidP="004903F0">
            <w:pPr>
              <w:widowControl w:val="0"/>
              <w:ind w:left="-18"/>
              <w:rPr>
                <w:rFonts w:ascii="Times New Roman" w:hAnsi="Times New Roman"/>
                <w:szCs w:val="24"/>
              </w:rPr>
            </w:pPr>
          </w:p>
        </w:tc>
        <w:tc>
          <w:tcPr>
            <w:tcW w:w="1935" w:type="dxa"/>
          </w:tcPr>
          <w:p w14:paraId="15F29EFA" w14:textId="77777777" w:rsidR="00BB184E" w:rsidRPr="003D1147" w:rsidRDefault="00BB184E" w:rsidP="004903F0">
            <w:pPr>
              <w:widowControl w:val="0"/>
              <w:ind w:left="-36"/>
              <w:rPr>
                <w:rFonts w:ascii="Times New Roman" w:hAnsi="Times New Roman"/>
                <w:szCs w:val="24"/>
              </w:rPr>
            </w:pPr>
          </w:p>
        </w:tc>
        <w:tc>
          <w:tcPr>
            <w:tcW w:w="601" w:type="dxa"/>
          </w:tcPr>
          <w:p w14:paraId="17C99E29"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6F1CB4D1" w14:textId="77777777" w:rsidTr="004903F0">
        <w:trPr>
          <w:cantSplit/>
          <w:trHeight w:val="300"/>
        </w:trPr>
        <w:tc>
          <w:tcPr>
            <w:tcW w:w="1998" w:type="dxa"/>
            <w:vMerge w:val="restart"/>
          </w:tcPr>
          <w:p w14:paraId="28357A52"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Copper (dissolved)</w:t>
            </w:r>
          </w:p>
        </w:tc>
        <w:tc>
          <w:tcPr>
            <w:tcW w:w="1080" w:type="dxa"/>
            <w:vMerge w:val="restart"/>
          </w:tcPr>
          <w:p w14:paraId="26A26299" w14:textId="77777777" w:rsidR="00BB184E" w:rsidRPr="003D1147" w:rsidRDefault="00BB184E" w:rsidP="004903F0">
            <w:pPr>
              <w:widowControl w:val="0"/>
              <w:ind w:left="-108" w:right="-90"/>
              <w:jc w:val="center"/>
              <w:rPr>
                <w:rFonts w:ascii="Times New Roman" w:hAnsi="Times New Roman"/>
                <w:szCs w:val="24"/>
              </w:rPr>
            </w:pPr>
          </w:p>
        </w:tc>
        <w:tc>
          <w:tcPr>
            <w:tcW w:w="747" w:type="dxa"/>
            <w:vMerge w:val="restart"/>
          </w:tcPr>
          <w:p w14:paraId="3EAD5402"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1A7CB50F"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10"/>
                <w:szCs w:val="24"/>
              </w:rPr>
              <w:object w:dxaOrig="1820" w:dyaOrig="340" w14:anchorId="11129748">
                <v:shape id="_x0000_i1165" type="#_x0000_t75" style="width:78.75pt;height:15pt" o:ole="">
                  <v:imagedata r:id="rId42" o:title=""/>
                </v:shape>
                <o:OLEObject Type="Embed" ProgID="Equation.3" ShapeID="_x0000_i1165" DrawAspect="Content" ObjectID="_1757335917" r:id="rId43"/>
              </w:object>
            </w:r>
          </w:p>
        </w:tc>
        <w:tc>
          <w:tcPr>
            <w:tcW w:w="1935" w:type="dxa"/>
            <w:shd w:val="clear" w:color="auto" w:fill="auto"/>
          </w:tcPr>
          <w:p w14:paraId="3D3ABC3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10"/>
                <w:szCs w:val="24"/>
              </w:rPr>
              <w:object w:dxaOrig="1820" w:dyaOrig="340" w14:anchorId="11425EA1">
                <v:shape id="_x0000_i1166" type="#_x0000_t75" style="width:78.75pt;height:15pt" o:ole="">
                  <v:imagedata r:id="rId44" o:title=""/>
                </v:shape>
                <o:OLEObject Type="Embed" ProgID="Equation.3" ShapeID="_x0000_i1166" DrawAspect="Content" ObjectID="_1757335918" r:id="rId45"/>
              </w:object>
            </w:r>
          </w:p>
        </w:tc>
        <w:tc>
          <w:tcPr>
            <w:tcW w:w="601" w:type="dxa"/>
            <w:vMerge w:val="restart"/>
          </w:tcPr>
          <w:p w14:paraId="11546E6B"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353FD327" w14:textId="77777777" w:rsidTr="004903F0">
        <w:trPr>
          <w:cantSplit/>
          <w:trHeight w:val="300"/>
        </w:trPr>
        <w:tc>
          <w:tcPr>
            <w:tcW w:w="1998" w:type="dxa"/>
            <w:vMerge/>
          </w:tcPr>
          <w:p w14:paraId="3B51ADBD" w14:textId="77777777" w:rsidR="00BB184E" w:rsidRPr="003D1147" w:rsidRDefault="00BB184E" w:rsidP="004903F0">
            <w:pPr>
              <w:widowControl w:val="0"/>
              <w:ind w:left="-90" w:right="-108"/>
              <w:rPr>
                <w:rFonts w:ascii="Times New Roman" w:hAnsi="Times New Roman"/>
                <w:szCs w:val="24"/>
              </w:rPr>
            </w:pPr>
          </w:p>
        </w:tc>
        <w:tc>
          <w:tcPr>
            <w:tcW w:w="1080" w:type="dxa"/>
            <w:vMerge/>
          </w:tcPr>
          <w:p w14:paraId="4782F038" w14:textId="77777777" w:rsidR="00BB184E" w:rsidRPr="003D1147" w:rsidDel="00DE7D92" w:rsidRDefault="00BB184E" w:rsidP="004903F0">
            <w:pPr>
              <w:widowControl w:val="0"/>
              <w:ind w:left="-108" w:right="-90"/>
              <w:jc w:val="center"/>
              <w:rPr>
                <w:rFonts w:ascii="Times New Roman" w:hAnsi="Times New Roman"/>
                <w:szCs w:val="24"/>
              </w:rPr>
            </w:pPr>
          </w:p>
        </w:tc>
        <w:tc>
          <w:tcPr>
            <w:tcW w:w="747" w:type="dxa"/>
            <w:vMerge/>
          </w:tcPr>
          <w:p w14:paraId="054675E7"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B25E56C"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0.960*</w:t>
            </w:r>
          </w:p>
        </w:tc>
        <w:tc>
          <w:tcPr>
            <w:tcW w:w="1935" w:type="dxa"/>
            <w:shd w:val="clear" w:color="auto" w:fill="auto"/>
          </w:tcPr>
          <w:p w14:paraId="77DF5D83"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0.960*</w:t>
            </w:r>
          </w:p>
        </w:tc>
        <w:tc>
          <w:tcPr>
            <w:tcW w:w="601" w:type="dxa"/>
            <w:vMerge/>
          </w:tcPr>
          <w:p w14:paraId="4F135F67"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1B7A28FD" w14:textId="77777777" w:rsidTr="004903F0">
        <w:trPr>
          <w:cantSplit/>
          <w:trHeight w:val="80"/>
        </w:trPr>
        <w:tc>
          <w:tcPr>
            <w:tcW w:w="1998" w:type="dxa"/>
          </w:tcPr>
          <w:p w14:paraId="6C9445BF" w14:textId="77777777" w:rsidR="00BB184E" w:rsidRPr="003D1147" w:rsidRDefault="00BB184E" w:rsidP="004903F0">
            <w:pPr>
              <w:widowControl w:val="0"/>
              <w:ind w:left="-90" w:right="-108"/>
              <w:rPr>
                <w:rFonts w:ascii="Times New Roman" w:hAnsi="Times New Roman"/>
                <w:szCs w:val="24"/>
              </w:rPr>
            </w:pPr>
          </w:p>
        </w:tc>
        <w:tc>
          <w:tcPr>
            <w:tcW w:w="1080" w:type="dxa"/>
          </w:tcPr>
          <w:p w14:paraId="0F44B4A3" w14:textId="77777777" w:rsidR="00BB184E" w:rsidRPr="003D1147" w:rsidDel="00DE7D92" w:rsidRDefault="00BB184E" w:rsidP="004903F0">
            <w:pPr>
              <w:widowControl w:val="0"/>
              <w:ind w:left="-108" w:right="-90"/>
              <w:jc w:val="center"/>
              <w:rPr>
                <w:rFonts w:ascii="Times New Roman" w:hAnsi="Times New Roman"/>
                <w:szCs w:val="24"/>
              </w:rPr>
            </w:pPr>
          </w:p>
        </w:tc>
        <w:tc>
          <w:tcPr>
            <w:tcW w:w="747" w:type="dxa"/>
          </w:tcPr>
          <w:p w14:paraId="59D29B9E"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FA8E465" w14:textId="77777777" w:rsidR="00BB184E" w:rsidRPr="003D1147" w:rsidRDefault="00BB184E" w:rsidP="004903F0">
            <w:pPr>
              <w:widowControl w:val="0"/>
              <w:ind w:left="-18"/>
              <w:rPr>
                <w:rFonts w:ascii="Times New Roman" w:hAnsi="Times New Roman"/>
                <w:szCs w:val="24"/>
              </w:rPr>
            </w:pPr>
          </w:p>
        </w:tc>
        <w:tc>
          <w:tcPr>
            <w:tcW w:w="1935" w:type="dxa"/>
          </w:tcPr>
          <w:p w14:paraId="0D4EFB65" w14:textId="77777777" w:rsidR="00BB184E" w:rsidRPr="003D1147" w:rsidRDefault="00BB184E" w:rsidP="004903F0">
            <w:pPr>
              <w:widowControl w:val="0"/>
              <w:ind w:left="-36"/>
              <w:rPr>
                <w:rFonts w:ascii="Times New Roman" w:hAnsi="Times New Roman"/>
                <w:szCs w:val="24"/>
              </w:rPr>
            </w:pPr>
          </w:p>
        </w:tc>
        <w:tc>
          <w:tcPr>
            <w:tcW w:w="601" w:type="dxa"/>
          </w:tcPr>
          <w:p w14:paraId="2A0EF92E"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4BCACD1" w14:textId="77777777" w:rsidTr="004903F0">
        <w:trPr>
          <w:cantSplit/>
          <w:trHeight w:val="80"/>
        </w:trPr>
        <w:tc>
          <w:tcPr>
            <w:tcW w:w="1998" w:type="dxa"/>
          </w:tcPr>
          <w:p w14:paraId="38832C21" w14:textId="77777777" w:rsidR="00BB184E" w:rsidRPr="003D1147" w:rsidRDefault="00BB184E" w:rsidP="004903F0">
            <w:pPr>
              <w:widowControl w:val="0"/>
              <w:ind w:left="-90" w:right="-108"/>
              <w:rPr>
                <w:rFonts w:ascii="Times New Roman" w:hAnsi="Times New Roman"/>
                <w:szCs w:val="24"/>
              </w:rPr>
            </w:pPr>
          </w:p>
        </w:tc>
        <w:tc>
          <w:tcPr>
            <w:tcW w:w="1080" w:type="dxa"/>
          </w:tcPr>
          <w:p w14:paraId="1B40CD00" w14:textId="77777777" w:rsidR="00BB184E" w:rsidRPr="003D1147" w:rsidDel="00DE7D92" w:rsidRDefault="00BB184E" w:rsidP="004903F0">
            <w:pPr>
              <w:widowControl w:val="0"/>
              <w:ind w:left="-108" w:right="-90"/>
              <w:jc w:val="center"/>
              <w:rPr>
                <w:rFonts w:ascii="Times New Roman" w:hAnsi="Times New Roman"/>
                <w:szCs w:val="24"/>
              </w:rPr>
            </w:pPr>
          </w:p>
        </w:tc>
        <w:tc>
          <w:tcPr>
            <w:tcW w:w="747" w:type="dxa"/>
          </w:tcPr>
          <w:p w14:paraId="200538C4"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035F80C9"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-1.700 and </w:t>
            </w:r>
            <w:r w:rsidRPr="003D1147">
              <w:rPr>
                <w:rFonts w:ascii="Times New Roman" w:hAnsi="Times New Roman"/>
                <w:i/>
                <w:szCs w:val="24"/>
              </w:rPr>
              <w:t xml:space="preserve">B </w:t>
            </w:r>
            <w:r w:rsidRPr="003D1147">
              <w:rPr>
                <w:rFonts w:ascii="Times New Roman" w:hAnsi="Times New Roman"/>
                <w:szCs w:val="24"/>
              </w:rPr>
              <w:t>= 0.9422</w:t>
            </w:r>
          </w:p>
        </w:tc>
        <w:tc>
          <w:tcPr>
            <w:tcW w:w="1935" w:type="dxa"/>
          </w:tcPr>
          <w:p w14:paraId="01DC60BC"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-1.702 and </w:t>
            </w:r>
            <w:r w:rsidRPr="003D1147">
              <w:rPr>
                <w:rFonts w:ascii="Times New Roman" w:hAnsi="Times New Roman"/>
                <w:i/>
                <w:szCs w:val="24"/>
              </w:rPr>
              <w:t xml:space="preserve">B </w:t>
            </w:r>
            <w:r w:rsidRPr="003D1147">
              <w:rPr>
                <w:rFonts w:ascii="Times New Roman" w:hAnsi="Times New Roman"/>
                <w:szCs w:val="24"/>
              </w:rPr>
              <w:t>= 0.8545</w:t>
            </w:r>
          </w:p>
        </w:tc>
        <w:tc>
          <w:tcPr>
            <w:tcW w:w="601" w:type="dxa"/>
          </w:tcPr>
          <w:p w14:paraId="7E77CB3C"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067366F" w14:textId="77777777" w:rsidTr="004903F0">
        <w:trPr>
          <w:cantSplit/>
          <w:trHeight w:val="198"/>
        </w:trPr>
        <w:tc>
          <w:tcPr>
            <w:tcW w:w="1998" w:type="dxa"/>
          </w:tcPr>
          <w:p w14:paraId="653EAD9B" w14:textId="77777777" w:rsidR="00BB184E" w:rsidRPr="003D1147" w:rsidRDefault="00BB184E" w:rsidP="004903F0">
            <w:pPr>
              <w:widowControl w:val="0"/>
              <w:ind w:left="-90" w:right="-108"/>
              <w:rPr>
                <w:rFonts w:ascii="Times New Roman" w:hAnsi="Times New Roman"/>
                <w:szCs w:val="24"/>
              </w:rPr>
            </w:pPr>
          </w:p>
        </w:tc>
        <w:tc>
          <w:tcPr>
            <w:tcW w:w="1080" w:type="dxa"/>
          </w:tcPr>
          <w:p w14:paraId="309711CA"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E923D3D"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B44123F" w14:textId="77777777" w:rsidR="00BB184E" w:rsidRPr="003D1147" w:rsidRDefault="00BB184E" w:rsidP="004903F0">
            <w:pPr>
              <w:widowControl w:val="0"/>
              <w:ind w:left="-18"/>
              <w:rPr>
                <w:rFonts w:ascii="Times New Roman" w:hAnsi="Times New Roman"/>
                <w:szCs w:val="24"/>
              </w:rPr>
            </w:pPr>
          </w:p>
        </w:tc>
        <w:tc>
          <w:tcPr>
            <w:tcW w:w="1935" w:type="dxa"/>
          </w:tcPr>
          <w:p w14:paraId="3D7CC07F" w14:textId="77777777" w:rsidR="00BB184E" w:rsidRPr="003D1147" w:rsidRDefault="00BB184E" w:rsidP="004903F0">
            <w:pPr>
              <w:widowControl w:val="0"/>
              <w:ind w:left="-36"/>
              <w:rPr>
                <w:rFonts w:ascii="Times New Roman" w:hAnsi="Times New Roman"/>
                <w:szCs w:val="24"/>
              </w:rPr>
            </w:pPr>
          </w:p>
        </w:tc>
        <w:tc>
          <w:tcPr>
            <w:tcW w:w="601" w:type="dxa"/>
          </w:tcPr>
          <w:p w14:paraId="75F19828"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186E0B92" w14:textId="77777777" w:rsidTr="004903F0">
        <w:trPr>
          <w:cantSplit/>
          <w:trHeight w:val="540"/>
        </w:trPr>
        <w:tc>
          <w:tcPr>
            <w:tcW w:w="1998" w:type="dxa"/>
          </w:tcPr>
          <w:p w14:paraId="22A01C90"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Cyanide**</w:t>
            </w:r>
          </w:p>
        </w:tc>
        <w:tc>
          <w:tcPr>
            <w:tcW w:w="1080" w:type="dxa"/>
          </w:tcPr>
          <w:p w14:paraId="73748ACA"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58FD565A"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09E694FD"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22</w:t>
            </w:r>
          </w:p>
        </w:tc>
        <w:tc>
          <w:tcPr>
            <w:tcW w:w="1935" w:type="dxa"/>
          </w:tcPr>
          <w:p w14:paraId="6DEE5CAA"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5.2</w:t>
            </w:r>
          </w:p>
        </w:tc>
        <w:tc>
          <w:tcPr>
            <w:tcW w:w="601" w:type="dxa"/>
          </w:tcPr>
          <w:p w14:paraId="6C65CCC8"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1CE4C525" w14:textId="77777777" w:rsidTr="004903F0">
        <w:trPr>
          <w:cantSplit/>
          <w:trHeight w:val="198"/>
        </w:trPr>
        <w:tc>
          <w:tcPr>
            <w:tcW w:w="1998" w:type="dxa"/>
          </w:tcPr>
          <w:p w14:paraId="50BE9DB4" w14:textId="77777777" w:rsidR="00BB184E" w:rsidRPr="003D1147" w:rsidRDefault="00BB184E" w:rsidP="004903F0">
            <w:pPr>
              <w:widowControl w:val="0"/>
              <w:ind w:left="-90" w:right="-108"/>
              <w:rPr>
                <w:rFonts w:ascii="Times New Roman" w:hAnsi="Times New Roman"/>
                <w:szCs w:val="24"/>
              </w:rPr>
            </w:pPr>
          </w:p>
        </w:tc>
        <w:tc>
          <w:tcPr>
            <w:tcW w:w="1080" w:type="dxa"/>
          </w:tcPr>
          <w:p w14:paraId="3BB4EF0A"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74314A5"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537BD8C1" w14:textId="77777777" w:rsidR="00BB184E" w:rsidRPr="003D1147" w:rsidRDefault="00BB184E" w:rsidP="004903F0">
            <w:pPr>
              <w:widowControl w:val="0"/>
              <w:ind w:left="-18"/>
              <w:rPr>
                <w:rFonts w:ascii="Times New Roman" w:hAnsi="Times New Roman"/>
                <w:szCs w:val="24"/>
              </w:rPr>
            </w:pPr>
          </w:p>
        </w:tc>
        <w:tc>
          <w:tcPr>
            <w:tcW w:w="1935" w:type="dxa"/>
          </w:tcPr>
          <w:p w14:paraId="513743A5" w14:textId="77777777" w:rsidR="00BB184E" w:rsidRPr="003D1147" w:rsidRDefault="00BB184E" w:rsidP="004903F0">
            <w:pPr>
              <w:widowControl w:val="0"/>
              <w:ind w:left="-36"/>
              <w:rPr>
                <w:rFonts w:ascii="Times New Roman" w:hAnsi="Times New Roman"/>
                <w:szCs w:val="24"/>
              </w:rPr>
            </w:pPr>
          </w:p>
        </w:tc>
        <w:tc>
          <w:tcPr>
            <w:tcW w:w="601" w:type="dxa"/>
          </w:tcPr>
          <w:p w14:paraId="502B017C"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3FA58778" w14:textId="77777777" w:rsidTr="004903F0">
        <w:trPr>
          <w:cantSplit/>
          <w:trHeight w:val="198"/>
        </w:trPr>
        <w:tc>
          <w:tcPr>
            <w:tcW w:w="1998" w:type="dxa"/>
          </w:tcPr>
          <w:p w14:paraId="0F6BE0C8"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Fluoride (total)</w:t>
            </w:r>
          </w:p>
        </w:tc>
        <w:tc>
          <w:tcPr>
            <w:tcW w:w="1080" w:type="dxa"/>
          </w:tcPr>
          <w:p w14:paraId="389AFEF2"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D335CC9"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vMerge w:val="restart"/>
          </w:tcPr>
          <w:p w14:paraId="267B60D0"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10"/>
                <w:szCs w:val="24"/>
              </w:rPr>
              <w:object w:dxaOrig="1660" w:dyaOrig="340" w14:anchorId="3A35062E">
                <v:shape id="_x0000_i1167" type="#_x0000_t75" style="width:1in;height:15pt" o:ole="">
                  <v:imagedata r:id="rId46" o:title=""/>
                </v:shape>
                <o:OLEObject Type="Embed" ProgID="Equation.3" ShapeID="_x0000_i1167" DrawAspect="Content" ObjectID="_1757335919" r:id="rId47"/>
              </w:object>
            </w:r>
          </w:p>
          <w:p w14:paraId="663DE493" w14:textId="77777777" w:rsidR="00BB184E" w:rsidRPr="003D1147" w:rsidRDefault="00BB184E" w:rsidP="004903F0">
            <w:pPr>
              <w:widowControl w:val="0"/>
              <w:ind w:left="-18"/>
              <w:rPr>
                <w:rFonts w:ascii="Times New Roman" w:hAnsi="Times New Roman"/>
                <w:szCs w:val="24"/>
              </w:rPr>
            </w:pPr>
          </w:p>
          <w:p w14:paraId="6F76D383"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6.7319 </w:t>
            </w:r>
            <w:r w:rsidRPr="003D1147">
              <w:rPr>
                <w:rFonts w:ascii="Times New Roman" w:hAnsi="Times New Roman"/>
                <w:szCs w:val="24"/>
              </w:rPr>
              <w:lastRenderedPageBreak/>
              <w:t xml:space="preserve">and </w:t>
            </w:r>
            <w:r w:rsidRPr="003D1147">
              <w:rPr>
                <w:rFonts w:ascii="Times New Roman" w:hAnsi="Times New Roman"/>
                <w:i/>
                <w:szCs w:val="24"/>
              </w:rPr>
              <w:t>B</w:t>
            </w:r>
            <w:r w:rsidRPr="003D1147">
              <w:rPr>
                <w:rFonts w:ascii="Times New Roman" w:hAnsi="Times New Roman"/>
                <w:szCs w:val="24"/>
              </w:rPr>
              <w:t xml:space="preserve"> = 0.5394</w:t>
            </w:r>
          </w:p>
        </w:tc>
        <w:tc>
          <w:tcPr>
            <w:tcW w:w="1935" w:type="dxa"/>
            <w:vMerge w:val="restart"/>
          </w:tcPr>
          <w:p w14:paraId="3C9D28F3"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10"/>
                <w:szCs w:val="24"/>
              </w:rPr>
              <w:object w:dxaOrig="1660" w:dyaOrig="340" w14:anchorId="1F3AD553">
                <v:shape id="_x0000_i1168" type="#_x0000_t75" style="width:1in;height:15pt" o:ole="">
                  <v:imagedata r:id="rId48" o:title=""/>
                </v:shape>
                <o:OLEObject Type="Embed" ProgID="Equation.3" ShapeID="_x0000_i1168" DrawAspect="Content" ObjectID="_1757335920" r:id="rId49"/>
              </w:object>
            </w:r>
            <w:r w:rsidRPr="003D1147">
              <w:rPr>
                <w:rFonts w:ascii="Times New Roman" w:hAnsi="Times New Roman"/>
                <w:szCs w:val="24"/>
              </w:rPr>
              <w:t>, but must not exceed 4.0 mg/L</w:t>
            </w:r>
          </w:p>
        </w:tc>
        <w:tc>
          <w:tcPr>
            <w:tcW w:w="601" w:type="dxa"/>
            <w:vMerge w:val="restart"/>
          </w:tcPr>
          <w:p w14:paraId="7438BC87"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38658DDB" w14:textId="77777777" w:rsidTr="004903F0">
        <w:trPr>
          <w:cantSplit/>
          <w:trHeight w:val="153"/>
        </w:trPr>
        <w:tc>
          <w:tcPr>
            <w:tcW w:w="1998" w:type="dxa"/>
          </w:tcPr>
          <w:p w14:paraId="4C4AED52" w14:textId="77777777" w:rsidR="00BB184E" w:rsidRPr="003D1147" w:rsidRDefault="00BB184E" w:rsidP="004903F0">
            <w:pPr>
              <w:widowControl w:val="0"/>
              <w:ind w:left="-90" w:right="-108"/>
              <w:rPr>
                <w:rFonts w:ascii="Times New Roman" w:hAnsi="Times New Roman"/>
                <w:szCs w:val="24"/>
              </w:rPr>
            </w:pPr>
          </w:p>
        </w:tc>
        <w:tc>
          <w:tcPr>
            <w:tcW w:w="1080" w:type="dxa"/>
          </w:tcPr>
          <w:p w14:paraId="717F3DC0"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3970DC39" w14:textId="77777777" w:rsidR="00BB184E" w:rsidRPr="003D1147" w:rsidRDefault="00BB184E" w:rsidP="004903F0">
            <w:pPr>
              <w:widowControl w:val="0"/>
              <w:ind w:left="-99" w:right="-108"/>
              <w:jc w:val="center"/>
              <w:rPr>
                <w:rFonts w:ascii="Times New Roman" w:hAnsi="Times New Roman"/>
                <w:szCs w:val="24"/>
              </w:rPr>
            </w:pPr>
          </w:p>
        </w:tc>
        <w:tc>
          <w:tcPr>
            <w:tcW w:w="1998" w:type="dxa"/>
            <w:vMerge/>
          </w:tcPr>
          <w:p w14:paraId="39BD38B8" w14:textId="77777777" w:rsidR="00BB184E" w:rsidRPr="003D1147" w:rsidRDefault="00BB184E" w:rsidP="004903F0">
            <w:pPr>
              <w:widowControl w:val="0"/>
              <w:ind w:left="-18"/>
              <w:rPr>
                <w:rFonts w:ascii="Times New Roman" w:hAnsi="Times New Roman"/>
                <w:szCs w:val="24"/>
              </w:rPr>
            </w:pPr>
          </w:p>
        </w:tc>
        <w:tc>
          <w:tcPr>
            <w:tcW w:w="1935" w:type="dxa"/>
            <w:vMerge/>
          </w:tcPr>
          <w:p w14:paraId="2B35C5A9" w14:textId="77777777" w:rsidR="00BB184E" w:rsidRPr="003D1147" w:rsidRDefault="00BB184E" w:rsidP="004903F0">
            <w:pPr>
              <w:widowControl w:val="0"/>
              <w:ind w:left="-36"/>
              <w:rPr>
                <w:rFonts w:ascii="Times New Roman" w:hAnsi="Times New Roman"/>
                <w:szCs w:val="24"/>
              </w:rPr>
            </w:pPr>
          </w:p>
        </w:tc>
        <w:tc>
          <w:tcPr>
            <w:tcW w:w="601" w:type="dxa"/>
            <w:vMerge/>
          </w:tcPr>
          <w:p w14:paraId="48EC9D91"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6C2D0295" w14:textId="77777777" w:rsidTr="004903F0">
        <w:trPr>
          <w:cantSplit/>
          <w:trHeight w:val="198"/>
        </w:trPr>
        <w:tc>
          <w:tcPr>
            <w:tcW w:w="1998" w:type="dxa"/>
          </w:tcPr>
          <w:p w14:paraId="2AFFDDA8" w14:textId="77777777" w:rsidR="00BB184E" w:rsidRPr="003D1147" w:rsidRDefault="00BB184E" w:rsidP="004903F0">
            <w:pPr>
              <w:widowControl w:val="0"/>
              <w:ind w:left="-90" w:right="-108"/>
              <w:rPr>
                <w:rFonts w:ascii="Times New Roman" w:hAnsi="Times New Roman"/>
                <w:szCs w:val="24"/>
              </w:rPr>
            </w:pPr>
          </w:p>
        </w:tc>
        <w:tc>
          <w:tcPr>
            <w:tcW w:w="1080" w:type="dxa"/>
          </w:tcPr>
          <w:p w14:paraId="34E73A5E"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5B6F4CD" w14:textId="77777777" w:rsidR="00BB184E" w:rsidRPr="003D1147" w:rsidRDefault="00BB184E" w:rsidP="004903F0">
            <w:pPr>
              <w:widowControl w:val="0"/>
              <w:ind w:left="-99" w:right="-108"/>
              <w:jc w:val="center"/>
              <w:rPr>
                <w:rFonts w:ascii="Times New Roman" w:hAnsi="Times New Roman"/>
                <w:szCs w:val="24"/>
              </w:rPr>
            </w:pPr>
          </w:p>
        </w:tc>
        <w:tc>
          <w:tcPr>
            <w:tcW w:w="1998" w:type="dxa"/>
            <w:vMerge/>
          </w:tcPr>
          <w:p w14:paraId="76DA2F57" w14:textId="77777777" w:rsidR="00BB184E" w:rsidRPr="003D1147" w:rsidRDefault="00BB184E" w:rsidP="004903F0">
            <w:pPr>
              <w:widowControl w:val="0"/>
              <w:ind w:left="-18"/>
              <w:rPr>
                <w:rFonts w:ascii="Times New Roman" w:hAnsi="Times New Roman"/>
                <w:szCs w:val="24"/>
              </w:rPr>
            </w:pPr>
          </w:p>
        </w:tc>
        <w:tc>
          <w:tcPr>
            <w:tcW w:w="1935" w:type="dxa"/>
          </w:tcPr>
          <w:p w14:paraId="2B5718C3" w14:textId="77777777" w:rsidR="00BB184E" w:rsidRPr="003D1147" w:rsidRDefault="00BB184E" w:rsidP="004903F0">
            <w:pPr>
              <w:widowControl w:val="0"/>
              <w:ind w:left="-36"/>
              <w:rPr>
                <w:rFonts w:ascii="Times New Roman" w:hAnsi="Times New Roman"/>
                <w:szCs w:val="24"/>
              </w:rPr>
            </w:pPr>
          </w:p>
          <w:p w14:paraId="475DC9E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6.0445 and </w:t>
            </w:r>
            <w:r w:rsidRPr="003D1147">
              <w:rPr>
                <w:rFonts w:ascii="Times New Roman" w:hAnsi="Times New Roman"/>
                <w:i/>
                <w:szCs w:val="24"/>
              </w:rPr>
              <w:t>B</w:t>
            </w:r>
            <w:r w:rsidRPr="003D1147">
              <w:rPr>
                <w:rFonts w:ascii="Times New Roman" w:hAnsi="Times New Roman"/>
                <w:szCs w:val="24"/>
              </w:rPr>
              <w:t xml:space="preserve"> = 0.5394</w:t>
            </w:r>
          </w:p>
        </w:tc>
        <w:tc>
          <w:tcPr>
            <w:tcW w:w="601" w:type="dxa"/>
          </w:tcPr>
          <w:p w14:paraId="7418882C"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0A20A206" w14:textId="77777777" w:rsidTr="004903F0">
        <w:trPr>
          <w:cantSplit/>
          <w:trHeight w:val="198"/>
        </w:trPr>
        <w:tc>
          <w:tcPr>
            <w:tcW w:w="1998" w:type="dxa"/>
          </w:tcPr>
          <w:p w14:paraId="15C8FF0C" w14:textId="77777777" w:rsidR="00BB184E" w:rsidRPr="003D1147" w:rsidRDefault="00BB184E" w:rsidP="004903F0">
            <w:pPr>
              <w:widowControl w:val="0"/>
              <w:ind w:left="-90" w:right="-108"/>
              <w:rPr>
                <w:rFonts w:ascii="Times New Roman" w:hAnsi="Times New Roman"/>
                <w:szCs w:val="24"/>
              </w:rPr>
            </w:pPr>
          </w:p>
        </w:tc>
        <w:tc>
          <w:tcPr>
            <w:tcW w:w="1080" w:type="dxa"/>
          </w:tcPr>
          <w:p w14:paraId="5AED3F02"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5A970CC9"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6FD26BC9" w14:textId="77777777" w:rsidR="00BB184E" w:rsidRPr="003D1147" w:rsidRDefault="00BB184E" w:rsidP="004903F0">
            <w:pPr>
              <w:widowControl w:val="0"/>
              <w:ind w:left="-18"/>
              <w:rPr>
                <w:rFonts w:ascii="Times New Roman" w:hAnsi="Times New Roman"/>
                <w:szCs w:val="24"/>
              </w:rPr>
            </w:pPr>
          </w:p>
        </w:tc>
        <w:tc>
          <w:tcPr>
            <w:tcW w:w="1935" w:type="dxa"/>
          </w:tcPr>
          <w:p w14:paraId="767DE604" w14:textId="77777777" w:rsidR="00BB184E" w:rsidRPr="003D1147" w:rsidRDefault="00BB184E" w:rsidP="004903F0">
            <w:pPr>
              <w:widowControl w:val="0"/>
              <w:ind w:left="-36"/>
              <w:rPr>
                <w:rFonts w:ascii="Times New Roman" w:hAnsi="Times New Roman"/>
                <w:szCs w:val="24"/>
              </w:rPr>
            </w:pPr>
          </w:p>
        </w:tc>
        <w:tc>
          <w:tcPr>
            <w:tcW w:w="601" w:type="dxa"/>
          </w:tcPr>
          <w:p w14:paraId="56EE2C26"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2D84FDE0" w14:textId="77777777" w:rsidTr="004903F0">
        <w:trPr>
          <w:cantSplit/>
          <w:trHeight w:val="473"/>
        </w:trPr>
        <w:tc>
          <w:tcPr>
            <w:tcW w:w="1998" w:type="dxa"/>
            <w:vMerge w:val="restart"/>
          </w:tcPr>
          <w:p w14:paraId="20F46918"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Lead (dissolved)</w:t>
            </w:r>
          </w:p>
        </w:tc>
        <w:tc>
          <w:tcPr>
            <w:tcW w:w="1080" w:type="dxa"/>
            <w:vMerge w:val="restart"/>
          </w:tcPr>
          <w:p w14:paraId="5B7077F0" w14:textId="77777777" w:rsidR="00BB184E" w:rsidRPr="003D1147" w:rsidRDefault="00BB184E" w:rsidP="004903F0">
            <w:pPr>
              <w:widowControl w:val="0"/>
              <w:ind w:left="-108" w:right="-90"/>
              <w:jc w:val="center"/>
              <w:rPr>
                <w:rFonts w:ascii="Times New Roman" w:hAnsi="Times New Roman"/>
                <w:szCs w:val="24"/>
              </w:rPr>
            </w:pPr>
          </w:p>
        </w:tc>
        <w:tc>
          <w:tcPr>
            <w:tcW w:w="747" w:type="dxa"/>
            <w:vMerge w:val="restart"/>
          </w:tcPr>
          <w:p w14:paraId="04B61133"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57BE914A"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28"/>
                <w:szCs w:val="24"/>
              </w:rPr>
              <w:object w:dxaOrig="1820" w:dyaOrig="680" w14:anchorId="2F1696FD">
                <v:shape id="_x0000_i1169" type="#_x0000_t75" style="width:78.75pt;height:29.25pt" o:ole="">
                  <v:imagedata r:id="rId50" o:title=""/>
                </v:shape>
                <o:OLEObject Type="Embed" ProgID="Equation.3" ShapeID="_x0000_i1169" DrawAspect="Content" ObjectID="_1757335921" r:id="rId51"/>
              </w:object>
            </w:r>
          </w:p>
        </w:tc>
        <w:tc>
          <w:tcPr>
            <w:tcW w:w="1935" w:type="dxa"/>
            <w:shd w:val="clear" w:color="auto" w:fill="auto"/>
          </w:tcPr>
          <w:p w14:paraId="44D8B3D3"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28"/>
                <w:szCs w:val="24"/>
              </w:rPr>
              <w:object w:dxaOrig="1820" w:dyaOrig="680" w14:anchorId="10AB267A">
                <v:shape id="_x0000_i1170" type="#_x0000_t75" style="width:78.75pt;height:29.25pt" o:ole="">
                  <v:imagedata r:id="rId52" o:title=""/>
                </v:shape>
                <o:OLEObject Type="Embed" ProgID="Equation.3" ShapeID="_x0000_i1170" DrawAspect="Content" ObjectID="_1757335922" r:id="rId53"/>
              </w:object>
            </w:r>
          </w:p>
        </w:tc>
        <w:tc>
          <w:tcPr>
            <w:tcW w:w="601" w:type="dxa"/>
            <w:vMerge w:val="restart"/>
          </w:tcPr>
          <w:p w14:paraId="48778DBA"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7E84D040" w14:textId="77777777" w:rsidTr="004903F0">
        <w:trPr>
          <w:cantSplit/>
          <w:trHeight w:val="225"/>
        </w:trPr>
        <w:tc>
          <w:tcPr>
            <w:tcW w:w="1998" w:type="dxa"/>
            <w:vMerge/>
          </w:tcPr>
          <w:p w14:paraId="620C4407" w14:textId="77777777" w:rsidR="00BB184E" w:rsidRPr="003D1147" w:rsidRDefault="00BB184E" w:rsidP="004903F0">
            <w:pPr>
              <w:widowControl w:val="0"/>
              <w:ind w:left="-90" w:right="-108"/>
              <w:rPr>
                <w:rFonts w:ascii="Times New Roman" w:hAnsi="Times New Roman"/>
                <w:szCs w:val="24"/>
              </w:rPr>
            </w:pPr>
          </w:p>
        </w:tc>
        <w:tc>
          <w:tcPr>
            <w:tcW w:w="1080" w:type="dxa"/>
            <w:vMerge/>
          </w:tcPr>
          <w:p w14:paraId="0B9AAF97" w14:textId="77777777" w:rsidR="00BB184E" w:rsidRPr="003D1147" w:rsidDel="006E0D6E" w:rsidRDefault="00BB184E" w:rsidP="004903F0">
            <w:pPr>
              <w:widowControl w:val="0"/>
              <w:ind w:left="-108" w:right="-90"/>
              <w:jc w:val="center"/>
              <w:rPr>
                <w:rFonts w:ascii="Times New Roman" w:hAnsi="Times New Roman"/>
                <w:szCs w:val="24"/>
              </w:rPr>
            </w:pPr>
          </w:p>
        </w:tc>
        <w:tc>
          <w:tcPr>
            <w:tcW w:w="747" w:type="dxa"/>
            <w:vMerge/>
          </w:tcPr>
          <w:p w14:paraId="484EEEAD"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17272CE1"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(0.145712)</w:t>
            </w:r>
            <w:proofErr w:type="gramStart"/>
            <w:r w:rsidRPr="003D1147">
              <w:rPr>
                <w:rFonts w:ascii="Times New Roman" w:hAnsi="Times New Roman"/>
                <w:szCs w:val="24"/>
              </w:rPr>
              <w:t>]}*</w:t>
            </w:r>
            <w:proofErr w:type="gramEnd"/>
          </w:p>
        </w:tc>
        <w:tc>
          <w:tcPr>
            <w:tcW w:w="1935" w:type="dxa"/>
            <w:shd w:val="clear" w:color="auto" w:fill="auto"/>
          </w:tcPr>
          <w:p w14:paraId="54F178E5"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(0.145712)</w:t>
            </w:r>
            <w:proofErr w:type="gramStart"/>
            <w:r w:rsidRPr="003D1147">
              <w:rPr>
                <w:rFonts w:ascii="Times New Roman" w:hAnsi="Times New Roman"/>
                <w:szCs w:val="24"/>
              </w:rPr>
              <w:t>]}*</w:t>
            </w:r>
            <w:proofErr w:type="gramEnd"/>
          </w:p>
        </w:tc>
        <w:tc>
          <w:tcPr>
            <w:tcW w:w="601" w:type="dxa"/>
            <w:vMerge/>
          </w:tcPr>
          <w:p w14:paraId="4EB7DC21"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2383E2CE" w14:textId="77777777" w:rsidTr="004903F0">
        <w:trPr>
          <w:cantSplit/>
          <w:trHeight w:val="135"/>
        </w:trPr>
        <w:tc>
          <w:tcPr>
            <w:tcW w:w="1998" w:type="dxa"/>
          </w:tcPr>
          <w:p w14:paraId="48362787" w14:textId="77777777" w:rsidR="00BB184E" w:rsidRPr="003D1147" w:rsidRDefault="00BB184E" w:rsidP="004903F0">
            <w:pPr>
              <w:widowControl w:val="0"/>
              <w:ind w:left="-90" w:right="-108"/>
              <w:rPr>
                <w:rFonts w:ascii="Times New Roman" w:hAnsi="Times New Roman"/>
                <w:szCs w:val="24"/>
              </w:rPr>
            </w:pPr>
          </w:p>
        </w:tc>
        <w:tc>
          <w:tcPr>
            <w:tcW w:w="1080" w:type="dxa"/>
          </w:tcPr>
          <w:p w14:paraId="60973EAE" w14:textId="77777777" w:rsidR="00BB184E" w:rsidRPr="003D1147" w:rsidDel="006E0D6E" w:rsidRDefault="00BB184E" w:rsidP="004903F0">
            <w:pPr>
              <w:widowControl w:val="0"/>
              <w:ind w:left="-108" w:right="-90"/>
              <w:jc w:val="center"/>
              <w:rPr>
                <w:rFonts w:ascii="Times New Roman" w:hAnsi="Times New Roman"/>
                <w:szCs w:val="24"/>
              </w:rPr>
            </w:pPr>
          </w:p>
        </w:tc>
        <w:tc>
          <w:tcPr>
            <w:tcW w:w="747" w:type="dxa"/>
          </w:tcPr>
          <w:p w14:paraId="254C94D8"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05F6F113" w14:textId="77777777" w:rsidR="00BB184E" w:rsidRPr="003D1147" w:rsidRDefault="00BB184E" w:rsidP="004903F0">
            <w:pPr>
              <w:widowControl w:val="0"/>
              <w:ind w:left="-18"/>
              <w:rPr>
                <w:rFonts w:ascii="Times New Roman" w:hAnsi="Times New Roman"/>
                <w:szCs w:val="24"/>
              </w:rPr>
            </w:pPr>
          </w:p>
        </w:tc>
        <w:tc>
          <w:tcPr>
            <w:tcW w:w="1935" w:type="dxa"/>
          </w:tcPr>
          <w:p w14:paraId="6D8B07C4" w14:textId="77777777" w:rsidR="00BB184E" w:rsidRPr="003D1147" w:rsidRDefault="00BB184E" w:rsidP="004903F0">
            <w:pPr>
              <w:widowControl w:val="0"/>
              <w:ind w:left="-36"/>
              <w:rPr>
                <w:rFonts w:ascii="Times New Roman" w:hAnsi="Times New Roman"/>
                <w:szCs w:val="24"/>
              </w:rPr>
            </w:pPr>
          </w:p>
        </w:tc>
        <w:tc>
          <w:tcPr>
            <w:tcW w:w="601" w:type="dxa"/>
          </w:tcPr>
          <w:p w14:paraId="09B5EE4E"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B514A3D" w14:textId="77777777" w:rsidTr="004903F0">
        <w:trPr>
          <w:cantSplit/>
          <w:trHeight w:val="80"/>
        </w:trPr>
        <w:tc>
          <w:tcPr>
            <w:tcW w:w="1998" w:type="dxa"/>
          </w:tcPr>
          <w:p w14:paraId="15A0C2B8" w14:textId="77777777" w:rsidR="00BB184E" w:rsidRPr="003D1147" w:rsidRDefault="00BB184E" w:rsidP="004903F0">
            <w:pPr>
              <w:widowControl w:val="0"/>
              <w:ind w:left="-90" w:right="-108"/>
              <w:rPr>
                <w:rFonts w:ascii="Times New Roman" w:hAnsi="Times New Roman"/>
                <w:szCs w:val="24"/>
              </w:rPr>
            </w:pPr>
          </w:p>
        </w:tc>
        <w:tc>
          <w:tcPr>
            <w:tcW w:w="1080" w:type="dxa"/>
          </w:tcPr>
          <w:p w14:paraId="535AC411" w14:textId="77777777" w:rsidR="00BB184E" w:rsidRPr="003D1147" w:rsidDel="006E0D6E" w:rsidRDefault="00BB184E" w:rsidP="004903F0">
            <w:pPr>
              <w:widowControl w:val="0"/>
              <w:ind w:left="-108" w:right="-90"/>
              <w:jc w:val="center"/>
              <w:rPr>
                <w:rFonts w:ascii="Times New Roman" w:hAnsi="Times New Roman"/>
                <w:szCs w:val="24"/>
              </w:rPr>
            </w:pPr>
          </w:p>
        </w:tc>
        <w:tc>
          <w:tcPr>
            <w:tcW w:w="747" w:type="dxa"/>
          </w:tcPr>
          <w:p w14:paraId="5C2094FE"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6900C5CA"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-1.055 and </w:t>
            </w:r>
            <w:r w:rsidRPr="003D1147">
              <w:rPr>
                <w:rFonts w:ascii="Times New Roman" w:hAnsi="Times New Roman"/>
                <w:i/>
                <w:szCs w:val="24"/>
              </w:rPr>
              <w:t xml:space="preserve">B </w:t>
            </w:r>
            <w:r w:rsidRPr="003D1147">
              <w:rPr>
                <w:rFonts w:ascii="Times New Roman" w:hAnsi="Times New Roman"/>
                <w:szCs w:val="24"/>
              </w:rPr>
              <w:t>=1.273</w:t>
            </w:r>
          </w:p>
        </w:tc>
        <w:tc>
          <w:tcPr>
            <w:tcW w:w="1935" w:type="dxa"/>
          </w:tcPr>
          <w:p w14:paraId="5DB0B757"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where A = -4.003 and B = 1.273</w:t>
            </w:r>
          </w:p>
        </w:tc>
        <w:tc>
          <w:tcPr>
            <w:tcW w:w="601" w:type="dxa"/>
          </w:tcPr>
          <w:p w14:paraId="5F766017"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12CA19AD" w14:textId="77777777" w:rsidTr="004903F0">
        <w:trPr>
          <w:cantSplit/>
          <w:trHeight w:val="198"/>
        </w:trPr>
        <w:tc>
          <w:tcPr>
            <w:tcW w:w="1998" w:type="dxa"/>
          </w:tcPr>
          <w:p w14:paraId="5899F7FA" w14:textId="77777777" w:rsidR="00BB184E" w:rsidRPr="003D1147" w:rsidRDefault="00BB184E" w:rsidP="004903F0">
            <w:pPr>
              <w:widowControl w:val="0"/>
              <w:ind w:left="-90" w:right="-108"/>
              <w:rPr>
                <w:rFonts w:ascii="Times New Roman" w:hAnsi="Times New Roman"/>
                <w:szCs w:val="24"/>
              </w:rPr>
            </w:pPr>
          </w:p>
        </w:tc>
        <w:tc>
          <w:tcPr>
            <w:tcW w:w="1080" w:type="dxa"/>
          </w:tcPr>
          <w:p w14:paraId="25CB084A"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909C9E2"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0792DC7D" w14:textId="77777777" w:rsidR="00BB184E" w:rsidRPr="003D1147" w:rsidRDefault="00BB184E" w:rsidP="004903F0">
            <w:pPr>
              <w:widowControl w:val="0"/>
              <w:ind w:left="-18"/>
              <w:rPr>
                <w:rFonts w:ascii="Times New Roman" w:hAnsi="Times New Roman"/>
                <w:szCs w:val="24"/>
              </w:rPr>
            </w:pPr>
          </w:p>
        </w:tc>
        <w:tc>
          <w:tcPr>
            <w:tcW w:w="1935" w:type="dxa"/>
          </w:tcPr>
          <w:p w14:paraId="282164C7" w14:textId="77777777" w:rsidR="00BB184E" w:rsidRPr="003D1147" w:rsidRDefault="00BB184E" w:rsidP="004903F0">
            <w:pPr>
              <w:widowControl w:val="0"/>
              <w:ind w:left="-36"/>
              <w:rPr>
                <w:rFonts w:ascii="Times New Roman" w:hAnsi="Times New Roman"/>
                <w:szCs w:val="24"/>
              </w:rPr>
            </w:pPr>
          </w:p>
        </w:tc>
        <w:tc>
          <w:tcPr>
            <w:tcW w:w="601" w:type="dxa"/>
          </w:tcPr>
          <w:p w14:paraId="2423F711"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3555C3A4" w14:textId="77777777" w:rsidTr="004903F0">
        <w:trPr>
          <w:cantSplit/>
          <w:trHeight w:val="468"/>
        </w:trPr>
        <w:tc>
          <w:tcPr>
            <w:tcW w:w="1998" w:type="dxa"/>
          </w:tcPr>
          <w:p w14:paraId="6E47B4CC"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Manganese (dissolved)</w:t>
            </w:r>
          </w:p>
        </w:tc>
        <w:tc>
          <w:tcPr>
            <w:tcW w:w="1080" w:type="dxa"/>
          </w:tcPr>
          <w:p w14:paraId="4FEFE3BB"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1004CE2"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Borders>
              <w:bottom w:val="nil"/>
            </w:tcBorders>
          </w:tcPr>
          <w:p w14:paraId="43924CAC"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26"/>
                <w:szCs w:val="24"/>
              </w:rPr>
              <w:object w:dxaOrig="1820" w:dyaOrig="639" w14:anchorId="10EFE380">
                <v:shape id="_x0000_i1171" type="#_x0000_t75" style="width:78.75pt;height:29.25pt" o:ole="">
                  <v:imagedata r:id="rId54" o:title=""/>
                </v:shape>
                <o:OLEObject Type="Embed" ProgID="Equation.3" ShapeID="_x0000_i1171" DrawAspect="Content" ObjectID="_1757335923" r:id="rId55"/>
              </w:object>
            </w:r>
          </w:p>
        </w:tc>
        <w:tc>
          <w:tcPr>
            <w:tcW w:w="1935" w:type="dxa"/>
            <w:tcBorders>
              <w:bottom w:val="nil"/>
            </w:tcBorders>
          </w:tcPr>
          <w:p w14:paraId="5E9442C4"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26"/>
                <w:szCs w:val="24"/>
              </w:rPr>
              <w:object w:dxaOrig="1820" w:dyaOrig="639" w14:anchorId="5DF75C6C">
                <v:shape id="_x0000_i1172" type="#_x0000_t75" style="width:78.75pt;height:29.25pt" o:ole="">
                  <v:imagedata r:id="rId56" o:title=""/>
                </v:shape>
                <o:OLEObject Type="Embed" ProgID="Equation.3" ShapeID="_x0000_i1172" DrawAspect="Content" ObjectID="_1757335924" r:id="rId57"/>
              </w:object>
            </w:r>
          </w:p>
        </w:tc>
        <w:tc>
          <w:tcPr>
            <w:tcW w:w="601" w:type="dxa"/>
            <w:tcBorders>
              <w:bottom w:val="nil"/>
            </w:tcBorders>
          </w:tcPr>
          <w:p w14:paraId="78D242B3"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380D823E" w14:textId="77777777" w:rsidTr="004903F0">
        <w:trPr>
          <w:cantSplit/>
          <w:trHeight w:val="198"/>
        </w:trPr>
        <w:tc>
          <w:tcPr>
            <w:tcW w:w="1998" w:type="dxa"/>
          </w:tcPr>
          <w:p w14:paraId="363F32BC" w14:textId="77777777" w:rsidR="00BB184E" w:rsidRPr="003D1147" w:rsidRDefault="00BB184E" w:rsidP="004903F0">
            <w:pPr>
              <w:widowControl w:val="0"/>
              <w:ind w:left="-90" w:right="-108"/>
              <w:rPr>
                <w:rFonts w:ascii="Times New Roman" w:hAnsi="Times New Roman"/>
                <w:szCs w:val="24"/>
              </w:rPr>
            </w:pPr>
          </w:p>
        </w:tc>
        <w:tc>
          <w:tcPr>
            <w:tcW w:w="1080" w:type="dxa"/>
          </w:tcPr>
          <w:p w14:paraId="318A2D11"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1CEFA5B1"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0B439D7" w14:textId="77777777" w:rsidR="00BB184E" w:rsidRPr="003D1147" w:rsidRDefault="00BB184E" w:rsidP="004903F0">
            <w:pPr>
              <w:widowControl w:val="0"/>
              <w:ind w:left="-18"/>
              <w:rPr>
                <w:rFonts w:ascii="Times New Roman" w:hAnsi="Times New Roman"/>
                <w:szCs w:val="24"/>
              </w:rPr>
            </w:pPr>
          </w:p>
        </w:tc>
        <w:tc>
          <w:tcPr>
            <w:tcW w:w="1935" w:type="dxa"/>
          </w:tcPr>
          <w:p w14:paraId="0D1BABF9" w14:textId="77777777" w:rsidR="00BB184E" w:rsidRPr="003D1147" w:rsidRDefault="00BB184E" w:rsidP="004903F0">
            <w:pPr>
              <w:widowControl w:val="0"/>
              <w:ind w:left="-36"/>
              <w:rPr>
                <w:rFonts w:ascii="Times New Roman" w:hAnsi="Times New Roman"/>
                <w:szCs w:val="24"/>
              </w:rPr>
            </w:pPr>
          </w:p>
        </w:tc>
        <w:tc>
          <w:tcPr>
            <w:tcW w:w="601" w:type="dxa"/>
          </w:tcPr>
          <w:p w14:paraId="79A13224"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44B15DD9" w14:textId="77777777" w:rsidTr="004903F0">
        <w:trPr>
          <w:cantSplit/>
          <w:trHeight w:val="198"/>
        </w:trPr>
        <w:tc>
          <w:tcPr>
            <w:tcW w:w="1998" w:type="dxa"/>
          </w:tcPr>
          <w:p w14:paraId="794A6567" w14:textId="77777777" w:rsidR="00BB184E" w:rsidRPr="003D1147" w:rsidRDefault="00BB184E" w:rsidP="004903F0">
            <w:pPr>
              <w:widowControl w:val="0"/>
              <w:ind w:left="-90" w:right="-108"/>
              <w:rPr>
                <w:rFonts w:ascii="Times New Roman" w:hAnsi="Times New Roman"/>
                <w:szCs w:val="24"/>
              </w:rPr>
            </w:pPr>
          </w:p>
        </w:tc>
        <w:tc>
          <w:tcPr>
            <w:tcW w:w="1080" w:type="dxa"/>
          </w:tcPr>
          <w:p w14:paraId="36211B4D"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F212E9E"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7062E7A"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4.9187 and </w:t>
            </w:r>
            <w:r w:rsidRPr="003D1147">
              <w:rPr>
                <w:rFonts w:ascii="Times New Roman" w:hAnsi="Times New Roman"/>
                <w:i/>
                <w:szCs w:val="24"/>
              </w:rPr>
              <w:t>B</w:t>
            </w:r>
            <w:r w:rsidRPr="003D1147">
              <w:rPr>
                <w:rFonts w:ascii="Times New Roman" w:hAnsi="Times New Roman"/>
                <w:szCs w:val="24"/>
              </w:rPr>
              <w:t xml:space="preserve"> = 0.7467</w:t>
            </w:r>
          </w:p>
        </w:tc>
        <w:tc>
          <w:tcPr>
            <w:tcW w:w="1935" w:type="dxa"/>
          </w:tcPr>
          <w:p w14:paraId="3331D84F"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4.0635 and </w:t>
            </w:r>
            <w:r w:rsidRPr="003D1147">
              <w:rPr>
                <w:rFonts w:ascii="Times New Roman" w:hAnsi="Times New Roman"/>
                <w:i/>
                <w:szCs w:val="24"/>
              </w:rPr>
              <w:t>B</w:t>
            </w:r>
            <w:r w:rsidRPr="003D1147">
              <w:rPr>
                <w:rFonts w:ascii="Times New Roman" w:hAnsi="Times New Roman"/>
                <w:szCs w:val="24"/>
              </w:rPr>
              <w:t xml:space="preserve"> = 0.7467</w:t>
            </w:r>
          </w:p>
        </w:tc>
        <w:tc>
          <w:tcPr>
            <w:tcW w:w="601" w:type="dxa"/>
          </w:tcPr>
          <w:p w14:paraId="1A442E4F"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1707D1A6" w14:textId="77777777" w:rsidTr="004903F0">
        <w:trPr>
          <w:cantSplit/>
          <w:trHeight w:val="198"/>
        </w:trPr>
        <w:tc>
          <w:tcPr>
            <w:tcW w:w="1998" w:type="dxa"/>
          </w:tcPr>
          <w:p w14:paraId="636A1CCE" w14:textId="77777777" w:rsidR="00BB184E" w:rsidRPr="003D1147" w:rsidRDefault="00BB184E" w:rsidP="004903F0">
            <w:pPr>
              <w:widowControl w:val="0"/>
              <w:ind w:left="-90" w:right="-108"/>
              <w:rPr>
                <w:rFonts w:ascii="Times New Roman" w:hAnsi="Times New Roman"/>
                <w:szCs w:val="24"/>
              </w:rPr>
            </w:pPr>
          </w:p>
        </w:tc>
        <w:tc>
          <w:tcPr>
            <w:tcW w:w="1080" w:type="dxa"/>
          </w:tcPr>
          <w:p w14:paraId="78DFF5E8"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2E9B4C6"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1AC8F490" w14:textId="77777777" w:rsidR="00BB184E" w:rsidRPr="003D1147" w:rsidRDefault="00BB184E" w:rsidP="004903F0">
            <w:pPr>
              <w:widowControl w:val="0"/>
              <w:ind w:left="-18"/>
              <w:rPr>
                <w:rFonts w:ascii="Times New Roman" w:hAnsi="Times New Roman"/>
                <w:szCs w:val="24"/>
              </w:rPr>
            </w:pPr>
          </w:p>
        </w:tc>
        <w:tc>
          <w:tcPr>
            <w:tcW w:w="1935" w:type="dxa"/>
          </w:tcPr>
          <w:p w14:paraId="2A5AE99E" w14:textId="77777777" w:rsidR="00BB184E" w:rsidRPr="003D1147" w:rsidRDefault="00BB184E" w:rsidP="004903F0">
            <w:pPr>
              <w:widowControl w:val="0"/>
              <w:ind w:left="-36"/>
              <w:rPr>
                <w:rFonts w:ascii="Times New Roman" w:hAnsi="Times New Roman"/>
                <w:szCs w:val="24"/>
              </w:rPr>
            </w:pPr>
          </w:p>
        </w:tc>
        <w:tc>
          <w:tcPr>
            <w:tcW w:w="601" w:type="dxa"/>
          </w:tcPr>
          <w:p w14:paraId="7CC119CD"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3BCB3C86" w14:textId="77777777" w:rsidTr="004903F0">
        <w:trPr>
          <w:cantSplit/>
          <w:trHeight w:val="300"/>
        </w:trPr>
        <w:tc>
          <w:tcPr>
            <w:tcW w:w="1998" w:type="dxa"/>
            <w:vMerge w:val="restart"/>
          </w:tcPr>
          <w:p w14:paraId="220290AB"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Nickel (dissolved)</w:t>
            </w:r>
          </w:p>
        </w:tc>
        <w:tc>
          <w:tcPr>
            <w:tcW w:w="1080" w:type="dxa"/>
            <w:vMerge w:val="restart"/>
          </w:tcPr>
          <w:p w14:paraId="5774AEE9" w14:textId="77777777" w:rsidR="00BB184E" w:rsidRPr="003D1147" w:rsidRDefault="00BB184E" w:rsidP="004903F0">
            <w:pPr>
              <w:widowControl w:val="0"/>
              <w:ind w:left="-108" w:right="-90"/>
              <w:jc w:val="center"/>
              <w:rPr>
                <w:rFonts w:ascii="Times New Roman" w:hAnsi="Times New Roman"/>
                <w:szCs w:val="24"/>
              </w:rPr>
            </w:pPr>
          </w:p>
        </w:tc>
        <w:tc>
          <w:tcPr>
            <w:tcW w:w="747" w:type="dxa"/>
            <w:vMerge w:val="restart"/>
          </w:tcPr>
          <w:p w14:paraId="326702BA"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34E06A7E"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10"/>
                <w:szCs w:val="24"/>
              </w:rPr>
              <w:object w:dxaOrig="1820" w:dyaOrig="340" w14:anchorId="75A17A8A">
                <v:shape id="_x0000_i1173" type="#_x0000_t75" style="width:78.75pt;height:15pt" o:ole="">
                  <v:imagedata r:id="rId58" o:title=""/>
                </v:shape>
                <o:OLEObject Type="Embed" ProgID="Equation.3" ShapeID="_x0000_i1173" DrawAspect="Content" ObjectID="_1757335925" r:id="rId59"/>
              </w:object>
            </w:r>
          </w:p>
        </w:tc>
        <w:tc>
          <w:tcPr>
            <w:tcW w:w="1935" w:type="dxa"/>
            <w:shd w:val="clear" w:color="auto" w:fill="auto"/>
          </w:tcPr>
          <w:p w14:paraId="20624435"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10"/>
                <w:szCs w:val="24"/>
              </w:rPr>
              <w:object w:dxaOrig="1820" w:dyaOrig="340" w14:anchorId="4EE70222">
                <v:shape id="_x0000_i1174" type="#_x0000_t75" style="width:78.75pt;height:15pt" o:ole="">
                  <v:imagedata r:id="rId60" o:title=""/>
                </v:shape>
                <o:OLEObject Type="Embed" ProgID="Equation.3" ShapeID="_x0000_i1174" DrawAspect="Content" ObjectID="_1757335926" r:id="rId61"/>
              </w:object>
            </w:r>
          </w:p>
        </w:tc>
        <w:tc>
          <w:tcPr>
            <w:tcW w:w="601" w:type="dxa"/>
            <w:vMerge w:val="restart"/>
          </w:tcPr>
          <w:p w14:paraId="74DF7653"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71CDAC53" w14:textId="77777777" w:rsidTr="004903F0">
        <w:trPr>
          <w:cantSplit/>
          <w:trHeight w:val="300"/>
        </w:trPr>
        <w:tc>
          <w:tcPr>
            <w:tcW w:w="1998" w:type="dxa"/>
            <w:vMerge/>
          </w:tcPr>
          <w:p w14:paraId="7EDDA995" w14:textId="77777777" w:rsidR="00BB184E" w:rsidRPr="003D1147" w:rsidRDefault="00BB184E" w:rsidP="004903F0">
            <w:pPr>
              <w:widowControl w:val="0"/>
              <w:ind w:left="-90" w:right="-108"/>
              <w:rPr>
                <w:rFonts w:ascii="Times New Roman" w:hAnsi="Times New Roman"/>
                <w:szCs w:val="24"/>
              </w:rPr>
            </w:pPr>
          </w:p>
        </w:tc>
        <w:tc>
          <w:tcPr>
            <w:tcW w:w="1080" w:type="dxa"/>
            <w:vMerge/>
          </w:tcPr>
          <w:p w14:paraId="18BFAF38" w14:textId="77777777" w:rsidR="00BB184E" w:rsidRPr="003D1147" w:rsidDel="006E0D6E" w:rsidRDefault="00BB184E" w:rsidP="004903F0">
            <w:pPr>
              <w:widowControl w:val="0"/>
              <w:ind w:left="-108" w:right="-90"/>
              <w:jc w:val="center"/>
              <w:rPr>
                <w:rFonts w:ascii="Times New Roman" w:hAnsi="Times New Roman"/>
                <w:szCs w:val="24"/>
              </w:rPr>
            </w:pPr>
          </w:p>
        </w:tc>
        <w:tc>
          <w:tcPr>
            <w:tcW w:w="747" w:type="dxa"/>
            <w:vMerge/>
          </w:tcPr>
          <w:p w14:paraId="0CB1B503"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1879FA60"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0.998*</w:t>
            </w:r>
          </w:p>
        </w:tc>
        <w:tc>
          <w:tcPr>
            <w:tcW w:w="1935" w:type="dxa"/>
            <w:shd w:val="clear" w:color="auto" w:fill="auto"/>
          </w:tcPr>
          <w:p w14:paraId="1A86F6E4"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0.997*</w:t>
            </w:r>
          </w:p>
        </w:tc>
        <w:tc>
          <w:tcPr>
            <w:tcW w:w="601" w:type="dxa"/>
            <w:vMerge/>
          </w:tcPr>
          <w:p w14:paraId="46BA3D47"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495269E7" w14:textId="77777777" w:rsidTr="004903F0">
        <w:trPr>
          <w:cantSplit/>
          <w:trHeight w:val="198"/>
        </w:trPr>
        <w:tc>
          <w:tcPr>
            <w:tcW w:w="1998" w:type="dxa"/>
          </w:tcPr>
          <w:p w14:paraId="7A58DCB1" w14:textId="77777777" w:rsidR="00BB184E" w:rsidRPr="003D1147" w:rsidRDefault="00BB184E" w:rsidP="004903F0">
            <w:pPr>
              <w:widowControl w:val="0"/>
              <w:ind w:left="-90" w:right="-108"/>
              <w:rPr>
                <w:rFonts w:ascii="Times New Roman" w:hAnsi="Times New Roman"/>
                <w:szCs w:val="24"/>
              </w:rPr>
            </w:pPr>
          </w:p>
        </w:tc>
        <w:tc>
          <w:tcPr>
            <w:tcW w:w="1080" w:type="dxa"/>
          </w:tcPr>
          <w:p w14:paraId="3E176BE9"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3939BFE"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0D42AA6" w14:textId="77777777" w:rsidR="00BB184E" w:rsidRPr="003D1147" w:rsidRDefault="00BB184E" w:rsidP="004903F0">
            <w:pPr>
              <w:widowControl w:val="0"/>
              <w:ind w:left="-18"/>
              <w:rPr>
                <w:rFonts w:ascii="Times New Roman" w:hAnsi="Times New Roman"/>
                <w:szCs w:val="24"/>
              </w:rPr>
            </w:pPr>
          </w:p>
        </w:tc>
        <w:tc>
          <w:tcPr>
            <w:tcW w:w="1935" w:type="dxa"/>
          </w:tcPr>
          <w:p w14:paraId="1675182B" w14:textId="77777777" w:rsidR="00BB184E" w:rsidRPr="003D1147" w:rsidRDefault="00BB184E" w:rsidP="004903F0">
            <w:pPr>
              <w:widowControl w:val="0"/>
              <w:ind w:left="-36"/>
              <w:rPr>
                <w:rFonts w:ascii="Times New Roman" w:hAnsi="Times New Roman"/>
                <w:szCs w:val="24"/>
              </w:rPr>
            </w:pPr>
          </w:p>
        </w:tc>
        <w:tc>
          <w:tcPr>
            <w:tcW w:w="601" w:type="dxa"/>
          </w:tcPr>
          <w:p w14:paraId="252CF8D2"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20898F4" w14:textId="77777777" w:rsidTr="004903F0">
        <w:trPr>
          <w:cantSplit/>
          <w:trHeight w:val="198"/>
        </w:trPr>
        <w:tc>
          <w:tcPr>
            <w:tcW w:w="1998" w:type="dxa"/>
          </w:tcPr>
          <w:p w14:paraId="79B5A60B" w14:textId="77777777" w:rsidR="00BB184E" w:rsidRPr="003D1147" w:rsidRDefault="00BB184E" w:rsidP="004903F0">
            <w:pPr>
              <w:widowControl w:val="0"/>
              <w:ind w:left="-90" w:right="-108"/>
              <w:rPr>
                <w:rFonts w:ascii="Times New Roman" w:hAnsi="Times New Roman"/>
                <w:szCs w:val="24"/>
              </w:rPr>
            </w:pPr>
          </w:p>
        </w:tc>
        <w:tc>
          <w:tcPr>
            <w:tcW w:w="1080" w:type="dxa"/>
          </w:tcPr>
          <w:p w14:paraId="48B0001D"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30125CA"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E137445"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2.255 and </w:t>
            </w:r>
            <w:r w:rsidRPr="003D1147">
              <w:rPr>
                <w:rFonts w:ascii="Times New Roman" w:hAnsi="Times New Roman"/>
                <w:i/>
                <w:szCs w:val="24"/>
              </w:rPr>
              <w:t xml:space="preserve">B </w:t>
            </w:r>
            <w:r w:rsidRPr="003D1147">
              <w:rPr>
                <w:rFonts w:ascii="Times New Roman" w:hAnsi="Times New Roman"/>
                <w:szCs w:val="24"/>
              </w:rPr>
              <w:t>= 0.846</w:t>
            </w:r>
          </w:p>
        </w:tc>
        <w:tc>
          <w:tcPr>
            <w:tcW w:w="1935" w:type="dxa"/>
          </w:tcPr>
          <w:p w14:paraId="4B607C9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 xml:space="preserve">A </w:t>
            </w:r>
            <w:r w:rsidRPr="003D1147">
              <w:rPr>
                <w:rFonts w:ascii="Times New Roman" w:hAnsi="Times New Roman"/>
                <w:szCs w:val="24"/>
              </w:rPr>
              <w:t xml:space="preserve">= 0.0584 and </w:t>
            </w:r>
            <w:r w:rsidRPr="003D1147">
              <w:rPr>
                <w:rFonts w:ascii="Times New Roman" w:hAnsi="Times New Roman"/>
                <w:i/>
                <w:szCs w:val="24"/>
              </w:rPr>
              <w:t xml:space="preserve">B </w:t>
            </w:r>
            <w:r w:rsidRPr="003D1147">
              <w:rPr>
                <w:rFonts w:ascii="Times New Roman" w:hAnsi="Times New Roman"/>
                <w:szCs w:val="24"/>
              </w:rPr>
              <w:t>= 0.846</w:t>
            </w:r>
          </w:p>
        </w:tc>
        <w:tc>
          <w:tcPr>
            <w:tcW w:w="601" w:type="dxa"/>
          </w:tcPr>
          <w:p w14:paraId="4F99957C"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71867DD0" w14:textId="77777777" w:rsidTr="004903F0">
        <w:trPr>
          <w:cantSplit/>
          <w:trHeight w:val="198"/>
        </w:trPr>
        <w:tc>
          <w:tcPr>
            <w:tcW w:w="1998" w:type="dxa"/>
          </w:tcPr>
          <w:p w14:paraId="2EE0997D" w14:textId="77777777" w:rsidR="00BB184E" w:rsidRPr="003D1147" w:rsidRDefault="00BB184E" w:rsidP="004903F0">
            <w:pPr>
              <w:widowControl w:val="0"/>
              <w:ind w:left="-90" w:right="-108"/>
              <w:rPr>
                <w:rFonts w:ascii="Times New Roman" w:hAnsi="Times New Roman"/>
                <w:szCs w:val="24"/>
              </w:rPr>
            </w:pPr>
          </w:p>
        </w:tc>
        <w:tc>
          <w:tcPr>
            <w:tcW w:w="1080" w:type="dxa"/>
          </w:tcPr>
          <w:p w14:paraId="796D29DF"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6BEC4B91"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631BE7BE" w14:textId="77777777" w:rsidR="00BB184E" w:rsidRPr="003D1147" w:rsidRDefault="00BB184E" w:rsidP="004903F0">
            <w:pPr>
              <w:widowControl w:val="0"/>
              <w:ind w:left="-18"/>
              <w:rPr>
                <w:rFonts w:ascii="Times New Roman" w:hAnsi="Times New Roman"/>
                <w:szCs w:val="24"/>
              </w:rPr>
            </w:pPr>
          </w:p>
        </w:tc>
        <w:tc>
          <w:tcPr>
            <w:tcW w:w="1935" w:type="dxa"/>
          </w:tcPr>
          <w:p w14:paraId="40965DC8" w14:textId="77777777" w:rsidR="00BB184E" w:rsidRPr="003D1147" w:rsidRDefault="00BB184E" w:rsidP="004903F0">
            <w:pPr>
              <w:widowControl w:val="0"/>
              <w:ind w:left="-36"/>
              <w:rPr>
                <w:rFonts w:ascii="Times New Roman" w:hAnsi="Times New Roman"/>
                <w:szCs w:val="24"/>
              </w:rPr>
            </w:pPr>
          </w:p>
        </w:tc>
        <w:tc>
          <w:tcPr>
            <w:tcW w:w="601" w:type="dxa"/>
          </w:tcPr>
          <w:p w14:paraId="6398A1DD"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6C0389EC" w14:textId="77777777" w:rsidTr="004903F0">
        <w:trPr>
          <w:cantSplit/>
          <w:trHeight w:val="288"/>
        </w:trPr>
        <w:tc>
          <w:tcPr>
            <w:tcW w:w="1998" w:type="dxa"/>
          </w:tcPr>
          <w:p w14:paraId="4F958F4B"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Selenium (dissolved)</w:t>
            </w:r>
          </w:p>
        </w:tc>
        <w:tc>
          <w:tcPr>
            <w:tcW w:w="1080" w:type="dxa"/>
          </w:tcPr>
          <w:p w14:paraId="37A71E77"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1489C7D"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79A83868"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NA</w:t>
            </w:r>
          </w:p>
        </w:tc>
        <w:tc>
          <w:tcPr>
            <w:tcW w:w="1935" w:type="dxa"/>
          </w:tcPr>
          <w:p w14:paraId="4588D52F"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5.0</w:t>
            </w:r>
          </w:p>
        </w:tc>
        <w:tc>
          <w:tcPr>
            <w:tcW w:w="601" w:type="dxa"/>
          </w:tcPr>
          <w:p w14:paraId="2D673907"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1B9A5408" w14:textId="77777777" w:rsidTr="004903F0">
        <w:trPr>
          <w:cantSplit/>
          <w:trHeight w:val="198"/>
        </w:trPr>
        <w:tc>
          <w:tcPr>
            <w:tcW w:w="1998" w:type="dxa"/>
          </w:tcPr>
          <w:p w14:paraId="5ECF0E68" w14:textId="77777777" w:rsidR="00BB184E" w:rsidRPr="003D1147" w:rsidRDefault="00BB184E" w:rsidP="004903F0">
            <w:pPr>
              <w:widowControl w:val="0"/>
              <w:ind w:left="-90" w:right="-108"/>
              <w:rPr>
                <w:rFonts w:ascii="Times New Roman" w:hAnsi="Times New Roman"/>
                <w:szCs w:val="24"/>
              </w:rPr>
            </w:pPr>
          </w:p>
        </w:tc>
        <w:tc>
          <w:tcPr>
            <w:tcW w:w="1080" w:type="dxa"/>
          </w:tcPr>
          <w:p w14:paraId="4868865F"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6CF7B523"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5ECFC9E" w14:textId="77777777" w:rsidR="00BB184E" w:rsidRPr="003D1147" w:rsidRDefault="00BB184E" w:rsidP="004903F0">
            <w:pPr>
              <w:widowControl w:val="0"/>
              <w:ind w:left="-18"/>
              <w:rPr>
                <w:rFonts w:ascii="Times New Roman" w:hAnsi="Times New Roman"/>
                <w:szCs w:val="24"/>
              </w:rPr>
            </w:pPr>
          </w:p>
        </w:tc>
        <w:tc>
          <w:tcPr>
            <w:tcW w:w="1935" w:type="dxa"/>
          </w:tcPr>
          <w:p w14:paraId="1FA431CF" w14:textId="77777777" w:rsidR="00BB184E" w:rsidRPr="003D1147" w:rsidRDefault="00BB184E" w:rsidP="004903F0">
            <w:pPr>
              <w:widowControl w:val="0"/>
              <w:ind w:left="-36"/>
              <w:rPr>
                <w:rFonts w:ascii="Times New Roman" w:hAnsi="Times New Roman"/>
                <w:szCs w:val="24"/>
              </w:rPr>
            </w:pPr>
          </w:p>
        </w:tc>
        <w:tc>
          <w:tcPr>
            <w:tcW w:w="601" w:type="dxa"/>
          </w:tcPr>
          <w:p w14:paraId="7917A824"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17DB398A" w14:textId="77777777" w:rsidTr="004903F0">
        <w:trPr>
          <w:cantSplit/>
          <w:trHeight w:val="315"/>
        </w:trPr>
        <w:tc>
          <w:tcPr>
            <w:tcW w:w="1998" w:type="dxa"/>
          </w:tcPr>
          <w:p w14:paraId="0A968090"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TRC</w:t>
            </w:r>
          </w:p>
        </w:tc>
        <w:tc>
          <w:tcPr>
            <w:tcW w:w="1080" w:type="dxa"/>
          </w:tcPr>
          <w:p w14:paraId="4ACEDCFE"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D00DD74"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253C9B89"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19</w:t>
            </w:r>
          </w:p>
        </w:tc>
        <w:tc>
          <w:tcPr>
            <w:tcW w:w="1935" w:type="dxa"/>
          </w:tcPr>
          <w:p w14:paraId="21279BE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11</w:t>
            </w:r>
          </w:p>
        </w:tc>
        <w:tc>
          <w:tcPr>
            <w:tcW w:w="601" w:type="dxa"/>
          </w:tcPr>
          <w:p w14:paraId="0795C60B"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0E17BDA3" w14:textId="77777777" w:rsidTr="004903F0">
        <w:trPr>
          <w:cantSplit/>
          <w:trHeight w:val="198"/>
        </w:trPr>
        <w:tc>
          <w:tcPr>
            <w:tcW w:w="1998" w:type="dxa"/>
          </w:tcPr>
          <w:p w14:paraId="503B16AF" w14:textId="77777777" w:rsidR="00BB184E" w:rsidRPr="003D1147" w:rsidRDefault="00BB184E" w:rsidP="004903F0">
            <w:pPr>
              <w:widowControl w:val="0"/>
              <w:ind w:left="-90" w:right="-108"/>
              <w:rPr>
                <w:rFonts w:ascii="Times New Roman" w:hAnsi="Times New Roman"/>
                <w:szCs w:val="24"/>
              </w:rPr>
            </w:pPr>
          </w:p>
        </w:tc>
        <w:tc>
          <w:tcPr>
            <w:tcW w:w="1080" w:type="dxa"/>
          </w:tcPr>
          <w:p w14:paraId="05E21038"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C94E340"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06DEDCDB" w14:textId="77777777" w:rsidR="00BB184E" w:rsidRPr="003D1147" w:rsidRDefault="00BB184E" w:rsidP="004903F0">
            <w:pPr>
              <w:widowControl w:val="0"/>
              <w:ind w:left="-18"/>
              <w:rPr>
                <w:rFonts w:ascii="Times New Roman" w:hAnsi="Times New Roman"/>
                <w:szCs w:val="24"/>
              </w:rPr>
            </w:pPr>
          </w:p>
        </w:tc>
        <w:tc>
          <w:tcPr>
            <w:tcW w:w="1935" w:type="dxa"/>
          </w:tcPr>
          <w:p w14:paraId="2ECB5F6D" w14:textId="77777777" w:rsidR="00BB184E" w:rsidRPr="003D1147" w:rsidRDefault="00BB184E" w:rsidP="004903F0">
            <w:pPr>
              <w:widowControl w:val="0"/>
              <w:ind w:left="-36"/>
              <w:rPr>
                <w:rFonts w:ascii="Times New Roman" w:hAnsi="Times New Roman"/>
                <w:szCs w:val="24"/>
              </w:rPr>
            </w:pPr>
          </w:p>
        </w:tc>
        <w:tc>
          <w:tcPr>
            <w:tcW w:w="601" w:type="dxa"/>
          </w:tcPr>
          <w:p w14:paraId="4B18B655"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0AF30A39" w14:textId="77777777" w:rsidTr="004903F0">
        <w:trPr>
          <w:cantSplit/>
          <w:trHeight w:val="300"/>
        </w:trPr>
        <w:tc>
          <w:tcPr>
            <w:tcW w:w="1998" w:type="dxa"/>
            <w:vMerge w:val="restart"/>
          </w:tcPr>
          <w:p w14:paraId="3FD2D920"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Zinc (dissolved)</w:t>
            </w:r>
          </w:p>
        </w:tc>
        <w:tc>
          <w:tcPr>
            <w:tcW w:w="1080" w:type="dxa"/>
            <w:vMerge w:val="restart"/>
          </w:tcPr>
          <w:p w14:paraId="16E08256" w14:textId="77777777" w:rsidR="00BB184E" w:rsidRPr="003D1147" w:rsidRDefault="00BB184E" w:rsidP="004903F0">
            <w:pPr>
              <w:widowControl w:val="0"/>
              <w:ind w:left="-108" w:right="-90"/>
              <w:jc w:val="center"/>
              <w:rPr>
                <w:rFonts w:ascii="Times New Roman" w:hAnsi="Times New Roman"/>
                <w:szCs w:val="24"/>
              </w:rPr>
            </w:pPr>
          </w:p>
        </w:tc>
        <w:tc>
          <w:tcPr>
            <w:tcW w:w="747" w:type="dxa"/>
            <w:vMerge w:val="restart"/>
          </w:tcPr>
          <w:p w14:paraId="3DF4CB53"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7328FDD3"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10"/>
                <w:szCs w:val="24"/>
              </w:rPr>
              <w:object w:dxaOrig="1820" w:dyaOrig="340" w14:anchorId="0F49B1E3">
                <v:shape id="_x0000_i1175" type="#_x0000_t75" style="width:78.75pt;height:15pt" o:ole="">
                  <v:imagedata r:id="rId62" o:title=""/>
                </v:shape>
                <o:OLEObject Type="Embed" ProgID="Equation.3" ShapeID="_x0000_i1175" DrawAspect="Content" ObjectID="_1757335927" r:id="rId63"/>
              </w:object>
            </w:r>
          </w:p>
        </w:tc>
        <w:tc>
          <w:tcPr>
            <w:tcW w:w="1935" w:type="dxa"/>
            <w:shd w:val="clear" w:color="auto" w:fill="auto"/>
          </w:tcPr>
          <w:p w14:paraId="069E7D38"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10"/>
                <w:szCs w:val="24"/>
              </w:rPr>
              <w:object w:dxaOrig="1820" w:dyaOrig="340" w14:anchorId="193A1BA6">
                <v:shape id="_x0000_i1176" type="#_x0000_t75" style="width:78.75pt;height:15pt" o:ole="">
                  <v:imagedata r:id="rId64" o:title=""/>
                </v:shape>
                <o:OLEObject Type="Embed" ProgID="Equation.3" ShapeID="_x0000_i1176" DrawAspect="Content" ObjectID="_1757335928" r:id="rId65"/>
              </w:object>
            </w:r>
          </w:p>
        </w:tc>
        <w:tc>
          <w:tcPr>
            <w:tcW w:w="601" w:type="dxa"/>
            <w:vMerge w:val="restart"/>
          </w:tcPr>
          <w:p w14:paraId="093680AC"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3C4B2CE6" w14:textId="77777777" w:rsidTr="004903F0">
        <w:trPr>
          <w:cantSplit/>
          <w:trHeight w:val="300"/>
        </w:trPr>
        <w:tc>
          <w:tcPr>
            <w:tcW w:w="1998" w:type="dxa"/>
            <w:vMerge/>
          </w:tcPr>
          <w:p w14:paraId="28DBE7FA" w14:textId="77777777" w:rsidR="00BB184E" w:rsidRPr="003D1147" w:rsidRDefault="00BB184E" w:rsidP="004903F0">
            <w:pPr>
              <w:widowControl w:val="0"/>
              <w:ind w:left="-90" w:right="-108"/>
              <w:rPr>
                <w:rFonts w:ascii="Times New Roman" w:hAnsi="Times New Roman"/>
                <w:szCs w:val="24"/>
              </w:rPr>
            </w:pPr>
          </w:p>
        </w:tc>
        <w:tc>
          <w:tcPr>
            <w:tcW w:w="1080" w:type="dxa"/>
            <w:vMerge/>
          </w:tcPr>
          <w:p w14:paraId="175F2F4D" w14:textId="77777777" w:rsidR="00BB184E" w:rsidRPr="003D1147" w:rsidDel="006E0D6E" w:rsidRDefault="00BB184E" w:rsidP="004903F0">
            <w:pPr>
              <w:widowControl w:val="0"/>
              <w:ind w:left="-108" w:right="-90"/>
              <w:jc w:val="center"/>
              <w:rPr>
                <w:rFonts w:ascii="Times New Roman" w:hAnsi="Times New Roman"/>
                <w:szCs w:val="24"/>
              </w:rPr>
            </w:pPr>
          </w:p>
        </w:tc>
        <w:tc>
          <w:tcPr>
            <w:tcW w:w="747" w:type="dxa"/>
            <w:vMerge/>
          </w:tcPr>
          <w:p w14:paraId="39A64968"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B5AE99B"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0.978*</w:t>
            </w:r>
          </w:p>
        </w:tc>
        <w:tc>
          <w:tcPr>
            <w:tcW w:w="1935" w:type="dxa"/>
            <w:shd w:val="clear" w:color="auto" w:fill="auto"/>
          </w:tcPr>
          <w:p w14:paraId="29C0BC72"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0.986*</w:t>
            </w:r>
          </w:p>
        </w:tc>
        <w:tc>
          <w:tcPr>
            <w:tcW w:w="601" w:type="dxa"/>
            <w:vMerge/>
          </w:tcPr>
          <w:p w14:paraId="620A32C9"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E59BAE9" w14:textId="77777777" w:rsidTr="004903F0">
        <w:trPr>
          <w:cantSplit/>
          <w:trHeight w:val="80"/>
        </w:trPr>
        <w:tc>
          <w:tcPr>
            <w:tcW w:w="1998" w:type="dxa"/>
          </w:tcPr>
          <w:p w14:paraId="2B065244" w14:textId="77777777" w:rsidR="00BB184E" w:rsidRPr="003D1147" w:rsidRDefault="00BB184E" w:rsidP="004903F0">
            <w:pPr>
              <w:widowControl w:val="0"/>
              <w:ind w:left="-90" w:right="-108"/>
              <w:rPr>
                <w:rFonts w:ascii="Times New Roman" w:hAnsi="Times New Roman"/>
                <w:szCs w:val="24"/>
              </w:rPr>
            </w:pPr>
          </w:p>
        </w:tc>
        <w:tc>
          <w:tcPr>
            <w:tcW w:w="1080" w:type="dxa"/>
          </w:tcPr>
          <w:p w14:paraId="2C8EC4F5" w14:textId="77777777" w:rsidR="00BB184E" w:rsidRPr="003D1147" w:rsidDel="006E0D6E" w:rsidRDefault="00BB184E" w:rsidP="004903F0">
            <w:pPr>
              <w:widowControl w:val="0"/>
              <w:ind w:left="-108" w:right="-90"/>
              <w:jc w:val="center"/>
              <w:rPr>
                <w:rFonts w:ascii="Times New Roman" w:hAnsi="Times New Roman"/>
                <w:szCs w:val="24"/>
              </w:rPr>
            </w:pPr>
          </w:p>
        </w:tc>
        <w:tc>
          <w:tcPr>
            <w:tcW w:w="747" w:type="dxa"/>
          </w:tcPr>
          <w:p w14:paraId="7C26C510"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66303C0" w14:textId="77777777" w:rsidR="00BB184E" w:rsidRPr="003D1147" w:rsidRDefault="00BB184E" w:rsidP="004903F0">
            <w:pPr>
              <w:widowControl w:val="0"/>
              <w:ind w:left="-18"/>
              <w:rPr>
                <w:rFonts w:ascii="Times New Roman" w:hAnsi="Times New Roman"/>
                <w:szCs w:val="24"/>
              </w:rPr>
            </w:pPr>
          </w:p>
        </w:tc>
        <w:tc>
          <w:tcPr>
            <w:tcW w:w="1935" w:type="dxa"/>
          </w:tcPr>
          <w:p w14:paraId="4F93D037" w14:textId="77777777" w:rsidR="00BB184E" w:rsidRPr="003D1147" w:rsidRDefault="00BB184E" w:rsidP="004903F0">
            <w:pPr>
              <w:widowControl w:val="0"/>
              <w:ind w:left="-36"/>
              <w:rPr>
                <w:rFonts w:ascii="Times New Roman" w:hAnsi="Times New Roman"/>
                <w:szCs w:val="24"/>
              </w:rPr>
            </w:pPr>
          </w:p>
        </w:tc>
        <w:tc>
          <w:tcPr>
            <w:tcW w:w="601" w:type="dxa"/>
          </w:tcPr>
          <w:p w14:paraId="74A7A45F"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266534CC" w14:textId="77777777" w:rsidTr="004903F0">
        <w:trPr>
          <w:cantSplit/>
          <w:trHeight w:val="80"/>
        </w:trPr>
        <w:tc>
          <w:tcPr>
            <w:tcW w:w="1998" w:type="dxa"/>
          </w:tcPr>
          <w:p w14:paraId="336453CA" w14:textId="77777777" w:rsidR="00BB184E" w:rsidRPr="003D1147" w:rsidRDefault="00BB184E" w:rsidP="004903F0">
            <w:pPr>
              <w:widowControl w:val="0"/>
              <w:ind w:left="-90" w:right="-108"/>
              <w:rPr>
                <w:rFonts w:ascii="Times New Roman" w:hAnsi="Times New Roman"/>
                <w:szCs w:val="24"/>
              </w:rPr>
            </w:pPr>
          </w:p>
        </w:tc>
        <w:tc>
          <w:tcPr>
            <w:tcW w:w="1080" w:type="dxa"/>
          </w:tcPr>
          <w:p w14:paraId="2AEF2960" w14:textId="77777777" w:rsidR="00BB184E" w:rsidRPr="003D1147" w:rsidDel="006E0D6E" w:rsidRDefault="00BB184E" w:rsidP="004903F0">
            <w:pPr>
              <w:widowControl w:val="0"/>
              <w:ind w:left="-108" w:right="-90"/>
              <w:jc w:val="center"/>
              <w:rPr>
                <w:rFonts w:ascii="Times New Roman" w:hAnsi="Times New Roman"/>
                <w:szCs w:val="24"/>
              </w:rPr>
            </w:pPr>
          </w:p>
        </w:tc>
        <w:tc>
          <w:tcPr>
            <w:tcW w:w="747" w:type="dxa"/>
          </w:tcPr>
          <w:p w14:paraId="34131C2C"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5C2C84B9"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0.884 and </w:t>
            </w:r>
            <w:r w:rsidRPr="003D1147">
              <w:rPr>
                <w:rFonts w:ascii="Times New Roman" w:hAnsi="Times New Roman"/>
                <w:i/>
                <w:szCs w:val="24"/>
              </w:rPr>
              <w:t>B</w:t>
            </w:r>
            <w:r w:rsidRPr="003D1147">
              <w:rPr>
                <w:rFonts w:ascii="Times New Roman" w:hAnsi="Times New Roman"/>
                <w:szCs w:val="24"/>
              </w:rPr>
              <w:t xml:space="preserve"> = 0.8473</w:t>
            </w:r>
          </w:p>
        </w:tc>
        <w:tc>
          <w:tcPr>
            <w:tcW w:w="1935" w:type="dxa"/>
          </w:tcPr>
          <w:p w14:paraId="32EC84A6"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0.884 and </w:t>
            </w:r>
            <w:r w:rsidRPr="003D1147">
              <w:rPr>
                <w:rFonts w:ascii="Times New Roman" w:hAnsi="Times New Roman"/>
                <w:i/>
                <w:szCs w:val="24"/>
              </w:rPr>
              <w:t>B</w:t>
            </w:r>
            <w:r w:rsidRPr="003D1147">
              <w:rPr>
                <w:rFonts w:ascii="Times New Roman" w:hAnsi="Times New Roman"/>
                <w:szCs w:val="24"/>
              </w:rPr>
              <w:t xml:space="preserve"> = 0.8473</w:t>
            </w:r>
          </w:p>
        </w:tc>
        <w:tc>
          <w:tcPr>
            <w:tcW w:w="601" w:type="dxa"/>
          </w:tcPr>
          <w:p w14:paraId="36A9AD2C"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311C4037" w14:textId="77777777" w:rsidTr="004903F0">
        <w:trPr>
          <w:cantSplit/>
          <w:trHeight w:val="198"/>
        </w:trPr>
        <w:tc>
          <w:tcPr>
            <w:tcW w:w="1998" w:type="dxa"/>
          </w:tcPr>
          <w:p w14:paraId="13A73859" w14:textId="77777777" w:rsidR="00BB184E" w:rsidRPr="003D1147" w:rsidRDefault="00BB184E" w:rsidP="004903F0">
            <w:pPr>
              <w:widowControl w:val="0"/>
              <w:ind w:left="-90" w:right="-108"/>
              <w:rPr>
                <w:rFonts w:ascii="Times New Roman" w:hAnsi="Times New Roman"/>
                <w:szCs w:val="24"/>
              </w:rPr>
            </w:pPr>
          </w:p>
        </w:tc>
        <w:tc>
          <w:tcPr>
            <w:tcW w:w="1080" w:type="dxa"/>
          </w:tcPr>
          <w:p w14:paraId="112977B1"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EE16E1B"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949F37A" w14:textId="77777777" w:rsidR="00BB184E" w:rsidRPr="003D1147" w:rsidRDefault="00BB184E" w:rsidP="004903F0">
            <w:pPr>
              <w:widowControl w:val="0"/>
              <w:ind w:left="-18"/>
              <w:rPr>
                <w:rFonts w:ascii="Times New Roman" w:hAnsi="Times New Roman"/>
                <w:szCs w:val="24"/>
              </w:rPr>
            </w:pPr>
          </w:p>
        </w:tc>
        <w:tc>
          <w:tcPr>
            <w:tcW w:w="1935" w:type="dxa"/>
          </w:tcPr>
          <w:p w14:paraId="150E57EE" w14:textId="77777777" w:rsidR="00BB184E" w:rsidRPr="003D1147" w:rsidRDefault="00BB184E" w:rsidP="004903F0">
            <w:pPr>
              <w:widowControl w:val="0"/>
              <w:ind w:left="-36"/>
              <w:rPr>
                <w:rFonts w:ascii="Times New Roman" w:hAnsi="Times New Roman"/>
                <w:szCs w:val="24"/>
              </w:rPr>
            </w:pPr>
          </w:p>
        </w:tc>
        <w:tc>
          <w:tcPr>
            <w:tcW w:w="601" w:type="dxa"/>
          </w:tcPr>
          <w:p w14:paraId="624FF94F"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1A1505A" w14:textId="77777777" w:rsidTr="004903F0">
        <w:trPr>
          <w:cantSplit/>
          <w:trHeight w:val="315"/>
        </w:trPr>
        <w:tc>
          <w:tcPr>
            <w:tcW w:w="1998" w:type="dxa"/>
          </w:tcPr>
          <w:p w14:paraId="23D842C4"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Benzene</w:t>
            </w:r>
          </w:p>
        </w:tc>
        <w:tc>
          <w:tcPr>
            <w:tcW w:w="1080" w:type="dxa"/>
          </w:tcPr>
          <w:p w14:paraId="3A86294D"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7EB4F7B"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2954F9BA"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3900</w:t>
            </w:r>
          </w:p>
        </w:tc>
        <w:tc>
          <w:tcPr>
            <w:tcW w:w="1935" w:type="dxa"/>
          </w:tcPr>
          <w:p w14:paraId="3BFD1875"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800</w:t>
            </w:r>
          </w:p>
        </w:tc>
        <w:tc>
          <w:tcPr>
            <w:tcW w:w="601" w:type="dxa"/>
          </w:tcPr>
          <w:p w14:paraId="77A009B5"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310</w:t>
            </w:r>
          </w:p>
        </w:tc>
      </w:tr>
      <w:tr w:rsidR="00BB184E" w:rsidRPr="003D1147" w14:paraId="6FFE4EA6" w14:textId="77777777" w:rsidTr="004903F0">
        <w:trPr>
          <w:cantSplit/>
          <w:trHeight w:val="198"/>
        </w:trPr>
        <w:tc>
          <w:tcPr>
            <w:tcW w:w="1998" w:type="dxa"/>
          </w:tcPr>
          <w:p w14:paraId="3494603E" w14:textId="77777777" w:rsidR="00BB184E" w:rsidRPr="003D1147" w:rsidRDefault="00BB184E" w:rsidP="004903F0">
            <w:pPr>
              <w:widowControl w:val="0"/>
              <w:ind w:left="-90" w:right="-108"/>
              <w:rPr>
                <w:rFonts w:ascii="Times New Roman" w:hAnsi="Times New Roman"/>
                <w:szCs w:val="24"/>
              </w:rPr>
            </w:pPr>
          </w:p>
        </w:tc>
        <w:tc>
          <w:tcPr>
            <w:tcW w:w="1080" w:type="dxa"/>
          </w:tcPr>
          <w:p w14:paraId="3B3CF24E"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C2874A0"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70EF33F" w14:textId="77777777" w:rsidR="00BB184E" w:rsidRPr="003D1147" w:rsidRDefault="00BB184E" w:rsidP="004903F0">
            <w:pPr>
              <w:widowControl w:val="0"/>
              <w:ind w:left="-18"/>
              <w:rPr>
                <w:rFonts w:ascii="Times New Roman" w:hAnsi="Times New Roman"/>
                <w:szCs w:val="24"/>
              </w:rPr>
            </w:pPr>
          </w:p>
        </w:tc>
        <w:tc>
          <w:tcPr>
            <w:tcW w:w="1935" w:type="dxa"/>
          </w:tcPr>
          <w:p w14:paraId="0396788E" w14:textId="77777777" w:rsidR="00BB184E" w:rsidRPr="003D1147" w:rsidRDefault="00BB184E" w:rsidP="004903F0">
            <w:pPr>
              <w:widowControl w:val="0"/>
              <w:ind w:left="-36"/>
              <w:rPr>
                <w:rFonts w:ascii="Times New Roman" w:hAnsi="Times New Roman"/>
                <w:szCs w:val="24"/>
              </w:rPr>
            </w:pPr>
          </w:p>
        </w:tc>
        <w:tc>
          <w:tcPr>
            <w:tcW w:w="601" w:type="dxa"/>
          </w:tcPr>
          <w:p w14:paraId="3E9B89B2"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4736A576" w14:textId="77777777" w:rsidTr="004903F0">
        <w:trPr>
          <w:cantSplit/>
          <w:trHeight w:val="297"/>
        </w:trPr>
        <w:tc>
          <w:tcPr>
            <w:tcW w:w="1998" w:type="dxa"/>
          </w:tcPr>
          <w:p w14:paraId="0A1C201B"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Chlorobenzene</w:t>
            </w:r>
          </w:p>
        </w:tc>
        <w:tc>
          <w:tcPr>
            <w:tcW w:w="1080" w:type="dxa"/>
          </w:tcPr>
          <w:p w14:paraId="74087190"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02F9A5A4"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mg/L</w:t>
            </w:r>
          </w:p>
        </w:tc>
        <w:tc>
          <w:tcPr>
            <w:tcW w:w="1998" w:type="dxa"/>
          </w:tcPr>
          <w:p w14:paraId="3E542FAA"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NA</w:t>
            </w:r>
          </w:p>
        </w:tc>
        <w:tc>
          <w:tcPr>
            <w:tcW w:w="1935" w:type="dxa"/>
          </w:tcPr>
          <w:p w14:paraId="3EB5513F"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NA</w:t>
            </w:r>
          </w:p>
        </w:tc>
        <w:tc>
          <w:tcPr>
            <w:tcW w:w="601" w:type="dxa"/>
          </w:tcPr>
          <w:p w14:paraId="4CFAA91D"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3.2</w:t>
            </w:r>
          </w:p>
        </w:tc>
      </w:tr>
      <w:tr w:rsidR="00BB184E" w:rsidRPr="003D1147" w14:paraId="39A435D3" w14:textId="77777777" w:rsidTr="004903F0">
        <w:trPr>
          <w:cantSplit/>
          <w:trHeight w:val="198"/>
        </w:trPr>
        <w:tc>
          <w:tcPr>
            <w:tcW w:w="1998" w:type="dxa"/>
          </w:tcPr>
          <w:p w14:paraId="1676773D" w14:textId="77777777" w:rsidR="00BB184E" w:rsidRPr="003D1147" w:rsidRDefault="00BB184E" w:rsidP="004903F0">
            <w:pPr>
              <w:widowControl w:val="0"/>
              <w:ind w:left="-90" w:right="-108"/>
              <w:rPr>
                <w:rFonts w:ascii="Times New Roman" w:hAnsi="Times New Roman"/>
                <w:szCs w:val="24"/>
              </w:rPr>
            </w:pPr>
          </w:p>
        </w:tc>
        <w:tc>
          <w:tcPr>
            <w:tcW w:w="1080" w:type="dxa"/>
          </w:tcPr>
          <w:p w14:paraId="59C90AB1"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10AC1699"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4EBAD72" w14:textId="77777777" w:rsidR="00BB184E" w:rsidRPr="003D1147" w:rsidRDefault="00BB184E" w:rsidP="004903F0">
            <w:pPr>
              <w:widowControl w:val="0"/>
              <w:ind w:left="-18"/>
              <w:rPr>
                <w:rFonts w:ascii="Times New Roman" w:hAnsi="Times New Roman"/>
                <w:szCs w:val="24"/>
              </w:rPr>
            </w:pPr>
          </w:p>
        </w:tc>
        <w:tc>
          <w:tcPr>
            <w:tcW w:w="1935" w:type="dxa"/>
          </w:tcPr>
          <w:p w14:paraId="5069BB4A" w14:textId="77777777" w:rsidR="00BB184E" w:rsidRPr="003D1147" w:rsidRDefault="00BB184E" w:rsidP="004903F0">
            <w:pPr>
              <w:widowControl w:val="0"/>
              <w:ind w:left="-36"/>
              <w:rPr>
                <w:rFonts w:ascii="Times New Roman" w:hAnsi="Times New Roman"/>
                <w:szCs w:val="24"/>
              </w:rPr>
            </w:pPr>
          </w:p>
        </w:tc>
        <w:tc>
          <w:tcPr>
            <w:tcW w:w="601" w:type="dxa"/>
          </w:tcPr>
          <w:p w14:paraId="0342EDAA"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22F099D1" w14:textId="77777777" w:rsidTr="004903F0">
        <w:trPr>
          <w:cantSplit/>
          <w:trHeight w:val="342"/>
        </w:trPr>
        <w:tc>
          <w:tcPr>
            <w:tcW w:w="1998" w:type="dxa"/>
          </w:tcPr>
          <w:p w14:paraId="6BB1B9CB"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2.4-Dimethylphenol</w:t>
            </w:r>
          </w:p>
        </w:tc>
        <w:tc>
          <w:tcPr>
            <w:tcW w:w="1080" w:type="dxa"/>
          </w:tcPr>
          <w:p w14:paraId="1C317EEF"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31DF56BD"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mg/L</w:t>
            </w:r>
          </w:p>
        </w:tc>
        <w:tc>
          <w:tcPr>
            <w:tcW w:w="1998" w:type="dxa"/>
          </w:tcPr>
          <w:p w14:paraId="600F682D"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NA</w:t>
            </w:r>
          </w:p>
        </w:tc>
        <w:tc>
          <w:tcPr>
            <w:tcW w:w="1935" w:type="dxa"/>
          </w:tcPr>
          <w:p w14:paraId="4A1C662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NA</w:t>
            </w:r>
          </w:p>
        </w:tc>
        <w:tc>
          <w:tcPr>
            <w:tcW w:w="601" w:type="dxa"/>
          </w:tcPr>
          <w:p w14:paraId="3E88D8C4"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8.7</w:t>
            </w:r>
          </w:p>
        </w:tc>
      </w:tr>
      <w:tr w:rsidR="00BB184E" w:rsidRPr="003D1147" w14:paraId="58131C95" w14:textId="77777777" w:rsidTr="004903F0">
        <w:trPr>
          <w:cantSplit/>
          <w:trHeight w:val="198"/>
        </w:trPr>
        <w:tc>
          <w:tcPr>
            <w:tcW w:w="1998" w:type="dxa"/>
          </w:tcPr>
          <w:p w14:paraId="0349ACC3" w14:textId="77777777" w:rsidR="00BB184E" w:rsidRPr="003D1147" w:rsidRDefault="00BB184E" w:rsidP="004903F0">
            <w:pPr>
              <w:widowControl w:val="0"/>
              <w:ind w:left="-90" w:right="-108"/>
              <w:rPr>
                <w:rFonts w:ascii="Times New Roman" w:hAnsi="Times New Roman"/>
                <w:szCs w:val="24"/>
              </w:rPr>
            </w:pPr>
          </w:p>
        </w:tc>
        <w:tc>
          <w:tcPr>
            <w:tcW w:w="1080" w:type="dxa"/>
          </w:tcPr>
          <w:p w14:paraId="3C757368"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00D929F7"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262B904B" w14:textId="77777777" w:rsidR="00BB184E" w:rsidRPr="003D1147" w:rsidRDefault="00BB184E" w:rsidP="004903F0">
            <w:pPr>
              <w:widowControl w:val="0"/>
              <w:ind w:left="-18"/>
              <w:rPr>
                <w:rFonts w:ascii="Times New Roman" w:hAnsi="Times New Roman"/>
                <w:szCs w:val="24"/>
              </w:rPr>
            </w:pPr>
          </w:p>
        </w:tc>
        <w:tc>
          <w:tcPr>
            <w:tcW w:w="1935" w:type="dxa"/>
          </w:tcPr>
          <w:p w14:paraId="704B637D" w14:textId="77777777" w:rsidR="00BB184E" w:rsidRPr="003D1147" w:rsidRDefault="00BB184E" w:rsidP="004903F0">
            <w:pPr>
              <w:widowControl w:val="0"/>
              <w:ind w:left="-36"/>
              <w:rPr>
                <w:rFonts w:ascii="Times New Roman" w:hAnsi="Times New Roman"/>
                <w:szCs w:val="24"/>
              </w:rPr>
            </w:pPr>
          </w:p>
        </w:tc>
        <w:tc>
          <w:tcPr>
            <w:tcW w:w="601" w:type="dxa"/>
          </w:tcPr>
          <w:p w14:paraId="17349A60"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3EAF53B1" w14:textId="77777777" w:rsidTr="004903F0">
        <w:trPr>
          <w:cantSplit/>
          <w:trHeight w:val="333"/>
        </w:trPr>
        <w:tc>
          <w:tcPr>
            <w:tcW w:w="1998" w:type="dxa"/>
          </w:tcPr>
          <w:p w14:paraId="703C5372"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2,4-Dinitrophenol</w:t>
            </w:r>
          </w:p>
        </w:tc>
        <w:tc>
          <w:tcPr>
            <w:tcW w:w="1080" w:type="dxa"/>
          </w:tcPr>
          <w:p w14:paraId="555A3C04"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01BD4C2F"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mg/L</w:t>
            </w:r>
          </w:p>
        </w:tc>
        <w:tc>
          <w:tcPr>
            <w:tcW w:w="1998" w:type="dxa"/>
          </w:tcPr>
          <w:p w14:paraId="56205BAC"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NA</w:t>
            </w:r>
          </w:p>
        </w:tc>
        <w:tc>
          <w:tcPr>
            <w:tcW w:w="1935" w:type="dxa"/>
          </w:tcPr>
          <w:p w14:paraId="3269C2F5"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NA</w:t>
            </w:r>
          </w:p>
        </w:tc>
        <w:tc>
          <w:tcPr>
            <w:tcW w:w="601" w:type="dxa"/>
          </w:tcPr>
          <w:p w14:paraId="1E6909F2"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2.8</w:t>
            </w:r>
          </w:p>
        </w:tc>
      </w:tr>
      <w:tr w:rsidR="00BB184E" w:rsidRPr="003D1147" w14:paraId="548DC46C" w14:textId="77777777" w:rsidTr="004903F0">
        <w:trPr>
          <w:cantSplit/>
          <w:trHeight w:val="198"/>
        </w:trPr>
        <w:tc>
          <w:tcPr>
            <w:tcW w:w="1998" w:type="dxa"/>
          </w:tcPr>
          <w:p w14:paraId="672A91C7" w14:textId="77777777" w:rsidR="00BB184E" w:rsidRPr="003D1147" w:rsidRDefault="00BB184E" w:rsidP="004903F0">
            <w:pPr>
              <w:widowControl w:val="0"/>
              <w:ind w:left="-90" w:right="-108"/>
              <w:rPr>
                <w:rFonts w:ascii="Times New Roman" w:hAnsi="Times New Roman"/>
                <w:szCs w:val="24"/>
              </w:rPr>
            </w:pPr>
          </w:p>
        </w:tc>
        <w:tc>
          <w:tcPr>
            <w:tcW w:w="1080" w:type="dxa"/>
          </w:tcPr>
          <w:p w14:paraId="67276F62"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6EE8F89C"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A967C18" w14:textId="77777777" w:rsidR="00BB184E" w:rsidRPr="003D1147" w:rsidRDefault="00BB184E" w:rsidP="004903F0">
            <w:pPr>
              <w:widowControl w:val="0"/>
              <w:ind w:left="-18"/>
              <w:rPr>
                <w:rFonts w:ascii="Times New Roman" w:hAnsi="Times New Roman"/>
                <w:szCs w:val="24"/>
              </w:rPr>
            </w:pPr>
          </w:p>
        </w:tc>
        <w:tc>
          <w:tcPr>
            <w:tcW w:w="1935" w:type="dxa"/>
          </w:tcPr>
          <w:p w14:paraId="7A2395A2" w14:textId="77777777" w:rsidR="00BB184E" w:rsidRPr="003D1147" w:rsidRDefault="00BB184E" w:rsidP="004903F0">
            <w:pPr>
              <w:widowControl w:val="0"/>
              <w:ind w:left="-36"/>
              <w:rPr>
                <w:rFonts w:ascii="Times New Roman" w:hAnsi="Times New Roman"/>
                <w:szCs w:val="24"/>
              </w:rPr>
            </w:pPr>
          </w:p>
        </w:tc>
        <w:tc>
          <w:tcPr>
            <w:tcW w:w="601" w:type="dxa"/>
          </w:tcPr>
          <w:p w14:paraId="42305DDD"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0D22078B" w14:textId="77777777" w:rsidTr="004903F0">
        <w:trPr>
          <w:cantSplit/>
          <w:trHeight w:val="297"/>
        </w:trPr>
        <w:tc>
          <w:tcPr>
            <w:tcW w:w="1998" w:type="dxa"/>
          </w:tcPr>
          <w:p w14:paraId="5DB5349B"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Endrin</w:t>
            </w:r>
          </w:p>
        </w:tc>
        <w:tc>
          <w:tcPr>
            <w:tcW w:w="1080" w:type="dxa"/>
          </w:tcPr>
          <w:p w14:paraId="0BB00231"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A50CA25"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0867DE10"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0.086</w:t>
            </w:r>
          </w:p>
        </w:tc>
        <w:tc>
          <w:tcPr>
            <w:tcW w:w="1935" w:type="dxa"/>
          </w:tcPr>
          <w:p w14:paraId="13BEBF97"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0.036</w:t>
            </w:r>
          </w:p>
        </w:tc>
        <w:tc>
          <w:tcPr>
            <w:tcW w:w="601" w:type="dxa"/>
          </w:tcPr>
          <w:p w14:paraId="17C8CB0A"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5393B514" w14:textId="77777777" w:rsidTr="004903F0">
        <w:trPr>
          <w:cantSplit/>
          <w:trHeight w:val="198"/>
        </w:trPr>
        <w:tc>
          <w:tcPr>
            <w:tcW w:w="1998" w:type="dxa"/>
          </w:tcPr>
          <w:p w14:paraId="6D8808DB" w14:textId="77777777" w:rsidR="00BB184E" w:rsidRPr="003D1147" w:rsidRDefault="00BB184E" w:rsidP="004903F0">
            <w:pPr>
              <w:widowControl w:val="0"/>
              <w:ind w:left="-90" w:right="-108"/>
              <w:rPr>
                <w:rFonts w:ascii="Times New Roman" w:hAnsi="Times New Roman"/>
                <w:szCs w:val="24"/>
              </w:rPr>
            </w:pPr>
          </w:p>
        </w:tc>
        <w:tc>
          <w:tcPr>
            <w:tcW w:w="1080" w:type="dxa"/>
          </w:tcPr>
          <w:p w14:paraId="16C89D97"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9527037"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5AA7B6F6" w14:textId="77777777" w:rsidR="00BB184E" w:rsidRPr="003D1147" w:rsidRDefault="00BB184E" w:rsidP="004903F0">
            <w:pPr>
              <w:widowControl w:val="0"/>
              <w:ind w:left="-18"/>
              <w:rPr>
                <w:rFonts w:ascii="Times New Roman" w:hAnsi="Times New Roman"/>
                <w:szCs w:val="24"/>
              </w:rPr>
            </w:pPr>
          </w:p>
        </w:tc>
        <w:tc>
          <w:tcPr>
            <w:tcW w:w="1935" w:type="dxa"/>
          </w:tcPr>
          <w:p w14:paraId="6F22D20F" w14:textId="77777777" w:rsidR="00BB184E" w:rsidRPr="003D1147" w:rsidRDefault="00BB184E" w:rsidP="004903F0">
            <w:pPr>
              <w:widowControl w:val="0"/>
              <w:ind w:left="-36"/>
              <w:rPr>
                <w:rFonts w:ascii="Times New Roman" w:hAnsi="Times New Roman"/>
                <w:szCs w:val="24"/>
              </w:rPr>
            </w:pPr>
          </w:p>
        </w:tc>
        <w:tc>
          <w:tcPr>
            <w:tcW w:w="601" w:type="dxa"/>
          </w:tcPr>
          <w:p w14:paraId="25E1695C"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5B205805" w14:textId="77777777" w:rsidTr="004903F0">
        <w:trPr>
          <w:cantSplit/>
          <w:trHeight w:val="297"/>
        </w:trPr>
        <w:tc>
          <w:tcPr>
            <w:tcW w:w="1998" w:type="dxa"/>
          </w:tcPr>
          <w:p w14:paraId="6496A51E"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Ethylbenzene</w:t>
            </w:r>
          </w:p>
        </w:tc>
        <w:tc>
          <w:tcPr>
            <w:tcW w:w="1080" w:type="dxa"/>
          </w:tcPr>
          <w:p w14:paraId="02495C79"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536D4900"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229663F0"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150</w:t>
            </w:r>
          </w:p>
        </w:tc>
        <w:tc>
          <w:tcPr>
            <w:tcW w:w="1935" w:type="dxa"/>
          </w:tcPr>
          <w:p w14:paraId="7E84BDFC"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14</w:t>
            </w:r>
          </w:p>
        </w:tc>
        <w:tc>
          <w:tcPr>
            <w:tcW w:w="601" w:type="dxa"/>
          </w:tcPr>
          <w:p w14:paraId="4579578B"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2DFB3CC7" w14:textId="77777777" w:rsidTr="004903F0">
        <w:trPr>
          <w:cantSplit/>
          <w:trHeight w:val="198"/>
        </w:trPr>
        <w:tc>
          <w:tcPr>
            <w:tcW w:w="1998" w:type="dxa"/>
          </w:tcPr>
          <w:p w14:paraId="02DDA092" w14:textId="77777777" w:rsidR="00BB184E" w:rsidRPr="003D1147" w:rsidRDefault="00BB184E" w:rsidP="004903F0">
            <w:pPr>
              <w:widowControl w:val="0"/>
              <w:ind w:left="-90" w:right="-108"/>
              <w:rPr>
                <w:rFonts w:ascii="Times New Roman" w:hAnsi="Times New Roman"/>
                <w:szCs w:val="24"/>
              </w:rPr>
            </w:pPr>
          </w:p>
        </w:tc>
        <w:tc>
          <w:tcPr>
            <w:tcW w:w="1080" w:type="dxa"/>
          </w:tcPr>
          <w:p w14:paraId="0B65B1F9"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57694206"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C16C339" w14:textId="77777777" w:rsidR="00BB184E" w:rsidRPr="003D1147" w:rsidRDefault="00BB184E" w:rsidP="004903F0">
            <w:pPr>
              <w:widowControl w:val="0"/>
              <w:ind w:left="-18"/>
              <w:rPr>
                <w:rFonts w:ascii="Times New Roman" w:hAnsi="Times New Roman"/>
                <w:szCs w:val="24"/>
              </w:rPr>
            </w:pPr>
          </w:p>
        </w:tc>
        <w:tc>
          <w:tcPr>
            <w:tcW w:w="1935" w:type="dxa"/>
          </w:tcPr>
          <w:p w14:paraId="104C5793" w14:textId="77777777" w:rsidR="00BB184E" w:rsidRPr="003D1147" w:rsidRDefault="00BB184E" w:rsidP="004903F0">
            <w:pPr>
              <w:widowControl w:val="0"/>
              <w:ind w:left="-36"/>
              <w:rPr>
                <w:rFonts w:ascii="Times New Roman" w:hAnsi="Times New Roman"/>
                <w:szCs w:val="24"/>
              </w:rPr>
            </w:pPr>
          </w:p>
        </w:tc>
        <w:tc>
          <w:tcPr>
            <w:tcW w:w="601" w:type="dxa"/>
          </w:tcPr>
          <w:p w14:paraId="5BC84B3D"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463027A3" w14:textId="77777777" w:rsidTr="004903F0">
        <w:trPr>
          <w:cantSplit/>
          <w:trHeight w:val="288"/>
        </w:trPr>
        <w:tc>
          <w:tcPr>
            <w:tcW w:w="1998" w:type="dxa"/>
          </w:tcPr>
          <w:p w14:paraId="1A575B10"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Hexachloroethane</w:t>
            </w:r>
          </w:p>
        </w:tc>
        <w:tc>
          <w:tcPr>
            <w:tcW w:w="1080" w:type="dxa"/>
          </w:tcPr>
          <w:p w14:paraId="244D3434"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0D87BFE"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4C199597"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NA</w:t>
            </w:r>
          </w:p>
        </w:tc>
        <w:tc>
          <w:tcPr>
            <w:tcW w:w="1935" w:type="dxa"/>
          </w:tcPr>
          <w:p w14:paraId="0C8CA54A"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NA</w:t>
            </w:r>
          </w:p>
        </w:tc>
        <w:tc>
          <w:tcPr>
            <w:tcW w:w="601" w:type="dxa"/>
          </w:tcPr>
          <w:p w14:paraId="0AADBCC9"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6.7</w:t>
            </w:r>
          </w:p>
        </w:tc>
      </w:tr>
      <w:tr w:rsidR="00BB184E" w:rsidRPr="003D1147" w14:paraId="3F8AB155" w14:textId="77777777" w:rsidTr="004903F0">
        <w:trPr>
          <w:cantSplit/>
          <w:trHeight w:val="198"/>
        </w:trPr>
        <w:tc>
          <w:tcPr>
            <w:tcW w:w="1998" w:type="dxa"/>
          </w:tcPr>
          <w:p w14:paraId="406D7008" w14:textId="77777777" w:rsidR="00BB184E" w:rsidRPr="003D1147" w:rsidRDefault="00BB184E" w:rsidP="004903F0">
            <w:pPr>
              <w:widowControl w:val="0"/>
              <w:ind w:left="-90" w:right="-108"/>
              <w:rPr>
                <w:rFonts w:ascii="Times New Roman" w:hAnsi="Times New Roman"/>
                <w:szCs w:val="24"/>
              </w:rPr>
            </w:pPr>
          </w:p>
        </w:tc>
        <w:tc>
          <w:tcPr>
            <w:tcW w:w="1080" w:type="dxa"/>
          </w:tcPr>
          <w:p w14:paraId="416FB840"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5FC44D1"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69E8F066" w14:textId="77777777" w:rsidR="00BB184E" w:rsidRPr="003D1147" w:rsidRDefault="00BB184E" w:rsidP="004903F0">
            <w:pPr>
              <w:widowControl w:val="0"/>
              <w:ind w:left="-18"/>
              <w:rPr>
                <w:rFonts w:ascii="Times New Roman" w:hAnsi="Times New Roman"/>
                <w:szCs w:val="24"/>
              </w:rPr>
            </w:pPr>
          </w:p>
        </w:tc>
        <w:tc>
          <w:tcPr>
            <w:tcW w:w="1935" w:type="dxa"/>
          </w:tcPr>
          <w:p w14:paraId="285B573E" w14:textId="77777777" w:rsidR="00BB184E" w:rsidRPr="003D1147" w:rsidRDefault="00BB184E" w:rsidP="004903F0">
            <w:pPr>
              <w:widowControl w:val="0"/>
              <w:ind w:left="-36"/>
              <w:rPr>
                <w:rFonts w:ascii="Times New Roman" w:hAnsi="Times New Roman"/>
                <w:szCs w:val="24"/>
              </w:rPr>
            </w:pPr>
          </w:p>
        </w:tc>
        <w:tc>
          <w:tcPr>
            <w:tcW w:w="601" w:type="dxa"/>
          </w:tcPr>
          <w:p w14:paraId="532EA55D"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74511A23" w14:textId="77777777" w:rsidTr="004903F0">
        <w:trPr>
          <w:cantSplit/>
          <w:trHeight w:val="279"/>
        </w:trPr>
        <w:tc>
          <w:tcPr>
            <w:tcW w:w="1998" w:type="dxa"/>
          </w:tcPr>
          <w:p w14:paraId="46C1EDD5"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Methylene chloride</w:t>
            </w:r>
          </w:p>
        </w:tc>
        <w:tc>
          <w:tcPr>
            <w:tcW w:w="1080" w:type="dxa"/>
          </w:tcPr>
          <w:p w14:paraId="18CDEA0F"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E990795"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mg/L</w:t>
            </w:r>
          </w:p>
        </w:tc>
        <w:tc>
          <w:tcPr>
            <w:tcW w:w="1998" w:type="dxa"/>
          </w:tcPr>
          <w:p w14:paraId="3FC4B991"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NA</w:t>
            </w:r>
          </w:p>
        </w:tc>
        <w:tc>
          <w:tcPr>
            <w:tcW w:w="1935" w:type="dxa"/>
          </w:tcPr>
          <w:p w14:paraId="790FD2BA"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NA</w:t>
            </w:r>
          </w:p>
        </w:tc>
        <w:tc>
          <w:tcPr>
            <w:tcW w:w="601" w:type="dxa"/>
          </w:tcPr>
          <w:p w14:paraId="6F142EB7"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2.6</w:t>
            </w:r>
          </w:p>
        </w:tc>
      </w:tr>
      <w:tr w:rsidR="00BB184E" w:rsidRPr="003D1147" w14:paraId="234C08AA" w14:textId="77777777" w:rsidTr="004903F0">
        <w:trPr>
          <w:cantSplit/>
          <w:trHeight w:val="198"/>
        </w:trPr>
        <w:tc>
          <w:tcPr>
            <w:tcW w:w="1998" w:type="dxa"/>
          </w:tcPr>
          <w:p w14:paraId="6664B410" w14:textId="77777777" w:rsidR="00BB184E" w:rsidRPr="003D1147" w:rsidRDefault="00BB184E" w:rsidP="004903F0">
            <w:pPr>
              <w:widowControl w:val="0"/>
              <w:ind w:left="-90" w:right="-108"/>
              <w:rPr>
                <w:rFonts w:ascii="Times New Roman" w:hAnsi="Times New Roman"/>
                <w:szCs w:val="24"/>
              </w:rPr>
            </w:pPr>
          </w:p>
        </w:tc>
        <w:tc>
          <w:tcPr>
            <w:tcW w:w="1080" w:type="dxa"/>
          </w:tcPr>
          <w:p w14:paraId="405CB3B0"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3F6633AA"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4ED8DA99" w14:textId="77777777" w:rsidR="00BB184E" w:rsidRPr="003D1147" w:rsidRDefault="00BB184E" w:rsidP="004903F0">
            <w:pPr>
              <w:widowControl w:val="0"/>
              <w:ind w:left="-18"/>
              <w:rPr>
                <w:rFonts w:ascii="Times New Roman" w:hAnsi="Times New Roman"/>
                <w:szCs w:val="24"/>
              </w:rPr>
            </w:pPr>
          </w:p>
        </w:tc>
        <w:tc>
          <w:tcPr>
            <w:tcW w:w="1935" w:type="dxa"/>
          </w:tcPr>
          <w:p w14:paraId="7046F140" w14:textId="77777777" w:rsidR="00BB184E" w:rsidRPr="003D1147" w:rsidRDefault="00BB184E" w:rsidP="004903F0">
            <w:pPr>
              <w:widowControl w:val="0"/>
              <w:ind w:left="-36"/>
              <w:rPr>
                <w:rFonts w:ascii="Times New Roman" w:hAnsi="Times New Roman"/>
                <w:szCs w:val="24"/>
              </w:rPr>
            </w:pPr>
          </w:p>
        </w:tc>
        <w:tc>
          <w:tcPr>
            <w:tcW w:w="601" w:type="dxa"/>
          </w:tcPr>
          <w:p w14:paraId="6CA22400"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6CA355C2" w14:textId="77777777" w:rsidTr="004903F0">
        <w:trPr>
          <w:cantSplit/>
          <w:trHeight w:val="288"/>
        </w:trPr>
        <w:tc>
          <w:tcPr>
            <w:tcW w:w="1998" w:type="dxa"/>
          </w:tcPr>
          <w:p w14:paraId="36F5348E"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Parathion</w:t>
            </w:r>
          </w:p>
        </w:tc>
        <w:tc>
          <w:tcPr>
            <w:tcW w:w="1080" w:type="dxa"/>
          </w:tcPr>
          <w:p w14:paraId="77EDFA68"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FAC6B47"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149C7A9B"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0.065</w:t>
            </w:r>
          </w:p>
        </w:tc>
        <w:tc>
          <w:tcPr>
            <w:tcW w:w="1935" w:type="dxa"/>
          </w:tcPr>
          <w:p w14:paraId="521850DE"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0.013</w:t>
            </w:r>
          </w:p>
        </w:tc>
        <w:tc>
          <w:tcPr>
            <w:tcW w:w="601" w:type="dxa"/>
          </w:tcPr>
          <w:p w14:paraId="09E33635"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6EF9EE36" w14:textId="77777777" w:rsidTr="004903F0">
        <w:trPr>
          <w:cantSplit/>
          <w:trHeight w:val="198"/>
        </w:trPr>
        <w:tc>
          <w:tcPr>
            <w:tcW w:w="1998" w:type="dxa"/>
          </w:tcPr>
          <w:p w14:paraId="511DF0C2" w14:textId="77777777" w:rsidR="00BB184E" w:rsidRPr="003D1147" w:rsidRDefault="00BB184E" w:rsidP="004903F0">
            <w:pPr>
              <w:widowControl w:val="0"/>
              <w:ind w:left="-90" w:right="-108"/>
              <w:rPr>
                <w:rFonts w:ascii="Times New Roman" w:hAnsi="Times New Roman"/>
                <w:szCs w:val="24"/>
              </w:rPr>
            </w:pPr>
          </w:p>
        </w:tc>
        <w:tc>
          <w:tcPr>
            <w:tcW w:w="1080" w:type="dxa"/>
          </w:tcPr>
          <w:p w14:paraId="04AA10EE"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0B5834C2"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51ECB617" w14:textId="77777777" w:rsidR="00BB184E" w:rsidRPr="003D1147" w:rsidRDefault="00BB184E" w:rsidP="004903F0">
            <w:pPr>
              <w:widowControl w:val="0"/>
              <w:ind w:left="-18"/>
              <w:rPr>
                <w:rFonts w:ascii="Times New Roman" w:hAnsi="Times New Roman"/>
                <w:szCs w:val="24"/>
              </w:rPr>
            </w:pPr>
          </w:p>
        </w:tc>
        <w:tc>
          <w:tcPr>
            <w:tcW w:w="1935" w:type="dxa"/>
          </w:tcPr>
          <w:p w14:paraId="0112725E" w14:textId="77777777" w:rsidR="00BB184E" w:rsidRPr="003D1147" w:rsidRDefault="00BB184E" w:rsidP="004903F0">
            <w:pPr>
              <w:widowControl w:val="0"/>
              <w:ind w:left="-36"/>
              <w:rPr>
                <w:rFonts w:ascii="Times New Roman" w:hAnsi="Times New Roman"/>
                <w:szCs w:val="24"/>
              </w:rPr>
            </w:pPr>
          </w:p>
        </w:tc>
        <w:tc>
          <w:tcPr>
            <w:tcW w:w="601" w:type="dxa"/>
          </w:tcPr>
          <w:p w14:paraId="3BBA23BD"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4DE2961E" w14:textId="77777777" w:rsidTr="004903F0">
        <w:trPr>
          <w:cantSplit/>
          <w:trHeight w:val="80"/>
        </w:trPr>
        <w:tc>
          <w:tcPr>
            <w:tcW w:w="1998" w:type="dxa"/>
          </w:tcPr>
          <w:p w14:paraId="05349025"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Pentachlorophenol</w:t>
            </w:r>
          </w:p>
        </w:tc>
        <w:tc>
          <w:tcPr>
            <w:tcW w:w="1080" w:type="dxa"/>
          </w:tcPr>
          <w:p w14:paraId="4C8A9F1A"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D06831B"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7DE09AC4"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position w:val="-10"/>
                <w:szCs w:val="24"/>
              </w:rPr>
              <w:object w:dxaOrig="1600" w:dyaOrig="340" w14:anchorId="65435C09">
                <v:shape id="_x0000_i1177" type="#_x0000_t75" style="width:1in;height:15pt" o:ole="">
                  <v:imagedata r:id="rId66" o:title=""/>
                </v:shape>
                <o:OLEObject Type="Embed" ProgID="Equation.3" ShapeID="_x0000_i1177" DrawAspect="Content" ObjectID="_1757335929" r:id="rId67"/>
              </w:object>
            </w:r>
          </w:p>
        </w:tc>
        <w:tc>
          <w:tcPr>
            <w:tcW w:w="1935" w:type="dxa"/>
          </w:tcPr>
          <w:p w14:paraId="2C9E4A10"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position w:val="-10"/>
                <w:szCs w:val="24"/>
              </w:rPr>
              <w:object w:dxaOrig="1620" w:dyaOrig="340" w14:anchorId="642EAFF7">
                <v:shape id="_x0000_i1178" type="#_x0000_t75" style="width:78.75pt;height:21.75pt" o:ole="">
                  <v:imagedata r:id="rId68" o:title=""/>
                </v:shape>
                <o:OLEObject Type="Embed" ProgID="Equation.3" ShapeID="_x0000_i1178" DrawAspect="Content" ObjectID="_1757335930" r:id="rId69"/>
              </w:object>
            </w:r>
            <w:r w:rsidRPr="003D1147">
              <w:rPr>
                <w:rFonts w:ascii="Times New Roman" w:hAnsi="Times New Roman"/>
                <w:szCs w:val="24"/>
              </w:rPr>
              <w:t xml:space="preserve"> </w:t>
            </w:r>
          </w:p>
        </w:tc>
        <w:tc>
          <w:tcPr>
            <w:tcW w:w="601" w:type="dxa"/>
          </w:tcPr>
          <w:p w14:paraId="4F8C2134"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r w:rsidR="00BB184E" w:rsidRPr="003D1147" w14:paraId="0B75539D" w14:textId="77777777" w:rsidTr="004903F0">
        <w:trPr>
          <w:cantSplit/>
          <w:trHeight w:val="198"/>
        </w:trPr>
        <w:tc>
          <w:tcPr>
            <w:tcW w:w="1998" w:type="dxa"/>
          </w:tcPr>
          <w:p w14:paraId="08A5C8A8" w14:textId="77777777" w:rsidR="00BB184E" w:rsidRPr="003D1147" w:rsidRDefault="00BB184E" w:rsidP="004903F0">
            <w:pPr>
              <w:widowControl w:val="0"/>
              <w:ind w:left="-90" w:right="-108"/>
              <w:rPr>
                <w:rFonts w:ascii="Times New Roman" w:hAnsi="Times New Roman"/>
                <w:szCs w:val="24"/>
              </w:rPr>
            </w:pPr>
          </w:p>
        </w:tc>
        <w:tc>
          <w:tcPr>
            <w:tcW w:w="1080" w:type="dxa"/>
          </w:tcPr>
          <w:p w14:paraId="5B0F7AA5" w14:textId="77777777" w:rsidR="00BB184E" w:rsidRPr="003D1147" w:rsidDel="0057793A" w:rsidRDefault="00BB184E" w:rsidP="004903F0">
            <w:pPr>
              <w:widowControl w:val="0"/>
              <w:ind w:left="-108" w:right="-90"/>
              <w:jc w:val="center"/>
              <w:rPr>
                <w:rFonts w:ascii="Times New Roman" w:hAnsi="Times New Roman"/>
                <w:szCs w:val="24"/>
              </w:rPr>
            </w:pPr>
          </w:p>
        </w:tc>
        <w:tc>
          <w:tcPr>
            <w:tcW w:w="747" w:type="dxa"/>
          </w:tcPr>
          <w:p w14:paraId="7BE0ECD2"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EEA2F2B" w14:textId="77777777" w:rsidR="00BB184E" w:rsidRPr="003D1147" w:rsidRDefault="00BB184E" w:rsidP="004903F0">
            <w:pPr>
              <w:widowControl w:val="0"/>
              <w:ind w:left="-18"/>
              <w:rPr>
                <w:rFonts w:ascii="Times New Roman" w:hAnsi="Times New Roman"/>
                <w:szCs w:val="24"/>
              </w:rPr>
            </w:pPr>
          </w:p>
        </w:tc>
        <w:tc>
          <w:tcPr>
            <w:tcW w:w="1935" w:type="dxa"/>
          </w:tcPr>
          <w:p w14:paraId="792080A0" w14:textId="77777777" w:rsidR="00BB184E" w:rsidRPr="003D1147" w:rsidRDefault="00BB184E" w:rsidP="004903F0">
            <w:pPr>
              <w:widowControl w:val="0"/>
              <w:ind w:left="-36"/>
              <w:rPr>
                <w:rFonts w:ascii="Times New Roman" w:hAnsi="Times New Roman"/>
                <w:szCs w:val="24"/>
              </w:rPr>
            </w:pPr>
          </w:p>
        </w:tc>
        <w:tc>
          <w:tcPr>
            <w:tcW w:w="601" w:type="dxa"/>
          </w:tcPr>
          <w:p w14:paraId="6EF36BA4"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769CEFD3" w14:textId="77777777" w:rsidTr="004903F0">
        <w:trPr>
          <w:cantSplit/>
          <w:trHeight w:val="80"/>
        </w:trPr>
        <w:tc>
          <w:tcPr>
            <w:tcW w:w="1998" w:type="dxa"/>
          </w:tcPr>
          <w:p w14:paraId="2F156A34" w14:textId="77777777" w:rsidR="00BB184E" w:rsidRPr="003D1147" w:rsidRDefault="00BB184E" w:rsidP="004903F0">
            <w:pPr>
              <w:widowControl w:val="0"/>
              <w:ind w:left="-90" w:right="-108"/>
              <w:rPr>
                <w:rFonts w:ascii="Times New Roman" w:hAnsi="Times New Roman"/>
                <w:szCs w:val="24"/>
              </w:rPr>
            </w:pPr>
          </w:p>
        </w:tc>
        <w:tc>
          <w:tcPr>
            <w:tcW w:w="1080" w:type="dxa"/>
          </w:tcPr>
          <w:p w14:paraId="63982142" w14:textId="77777777" w:rsidR="00BB184E" w:rsidRPr="003D1147" w:rsidDel="0057793A" w:rsidRDefault="00BB184E" w:rsidP="004903F0">
            <w:pPr>
              <w:widowControl w:val="0"/>
              <w:ind w:left="-108" w:right="-90"/>
              <w:jc w:val="center"/>
              <w:rPr>
                <w:rFonts w:ascii="Times New Roman" w:hAnsi="Times New Roman"/>
                <w:szCs w:val="24"/>
              </w:rPr>
            </w:pPr>
          </w:p>
        </w:tc>
        <w:tc>
          <w:tcPr>
            <w:tcW w:w="747" w:type="dxa"/>
          </w:tcPr>
          <w:p w14:paraId="5E40CF0B"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7753D2AD"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-4.869 and </w:t>
            </w:r>
            <w:r w:rsidRPr="003D1147">
              <w:rPr>
                <w:rFonts w:ascii="Times New Roman" w:hAnsi="Times New Roman"/>
                <w:i/>
                <w:szCs w:val="24"/>
              </w:rPr>
              <w:t>B</w:t>
            </w:r>
            <w:r w:rsidRPr="003D1147">
              <w:rPr>
                <w:rFonts w:ascii="Times New Roman" w:hAnsi="Times New Roman"/>
                <w:szCs w:val="24"/>
              </w:rPr>
              <w:t xml:space="preserve"> = 1.005</w:t>
            </w:r>
          </w:p>
        </w:tc>
        <w:tc>
          <w:tcPr>
            <w:tcW w:w="1935" w:type="dxa"/>
          </w:tcPr>
          <w:p w14:paraId="65C63673"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 xml:space="preserve">where </w:t>
            </w:r>
            <w:r w:rsidRPr="003D1147">
              <w:rPr>
                <w:rFonts w:ascii="Times New Roman" w:hAnsi="Times New Roman"/>
                <w:i/>
                <w:szCs w:val="24"/>
              </w:rPr>
              <w:t>A</w:t>
            </w:r>
            <w:r w:rsidRPr="003D1147">
              <w:rPr>
                <w:rFonts w:ascii="Times New Roman" w:hAnsi="Times New Roman"/>
                <w:szCs w:val="24"/>
              </w:rPr>
              <w:t xml:space="preserve"> = -5.134 and </w:t>
            </w:r>
            <w:r w:rsidRPr="003D1147">
              <w:rPr>
                <w:rFonts w:ascii="Times New Roman" w:hAnsi="Times New Roman"/>
                <w:i/>
                <w:szCs w:val="24"/>
              </w:rPr>
              <w:t>B</w:t>
            </w:r>
            <w:r w:rsidRPr="003D1147">
              <w:rPr>
                <w:rFonts w:ascii="Times New Roman" w:hAnsi="Times New Roman"/>
                <w:szCs w:val="24"/>
              </w:rPr>
              <w:t xml:space="preserve"> = 1.005</w:t>
            </w:r>
          </w:p>
        </w:tc>
        <w:tc>
          <w:tcPr>
            <w:tcW w:w="601" w:type="dxa"/>
          </w:tcPr>
          <w:p w14:paraId="0023C082"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321DB855" w14:textId="77777777" w:rsidTr="004903F0">
        <w:trPr>
          <w:cantSplit/>
          <w:trHeight w:val="198"/>
        </w:trPr>
        <w:tc>
          <w:tcPr>
            <w:tcW w:w="1998" w:type="dxa"/>
          </w:tcPr>
          <w:p w14:paraId="7DA95F1F" w14:textId="77777777" w:rsidR="00BB184E" w:rsidRPr="003D1147" w:rsidRDefault="00BB184E" w:rsidP="004903F0">
            <w:pPr>
              <w:widowControl w:val="0"/>
              <w:ind w:left="-90" w:right="-108"/>
              <w:rPr>
                <w:rFonts w:ascii="Times New Roman" w:hAnsi="Times New Roman"/>
                <w:szCs w:val="24"/>
              </w:rPr>
            </w:pPr>
          </w:p>
        </w:tc>
        <w:tc>
          <w:tcPr>
            <w:tcW w:w="1080" w:type="dxa"/>
          </w:tcPr>
          <w:p w14:paraId="65B31F05"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23B9FF46"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3182EEF5" w14:textId="77777777" w:rsidR="00BB184E" w:rsidRPr="003D1147" w:rsidRDefault="00BB184E" w:rsidP="004903F0">
            <w:pPr>
              <w:widowControl w:val="0"/>
              <w:ind w:left="-18"/>
              <w:rPr>
                <w:rFonts w:ascii="Times New Roman" w:hAnsi="Times New Roman"/>
                <w:szCs w:val="24"/>
              </w:rPr>
            </w:pPr>
          </w:p>
        </w:tc>
        <w:tc>
          <w:tcPr>
            <w:tcW w:w="1935" w:type="dxa"/>
          </w:tcPr>
          <w:p w14:paraId="0715EE45" w14:textId="77777777" w:rsidR="00BB184E" w:rsidRPr="003D1147" w:rsidRDefault="00BB184E" w:rsidP="004903F0">
            <w:pPr>
              <w:widowControl w:val="0"/>
              <w:ind w:left="-36"/>
              <w:rPr>
                <w:rFonts w:ascii="Times New Roman" w:hAnsi="Times New Roman"/>
                <w:szCs w:val="24"/>
              </w:rPr>
            </w:pPr>
          </w:p>
        </w:tc>
        <w:tc>
          <w:tcPr>
            <w:tcW w:w="601" w:type="dxa"/>
          </w:tcPr>
          <w:p w14:paraId="6F62888F"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46AEB05D" w14:textId="77777777" w:rsidTr="004903F0">
        <w:trPr>
          <w:cantSplit/>
          <w:trHeight w:val="270"/>
        </w:trPr>
        <w:tc>
          <w:tcPr>
            <w:tcW w:w="1998" w:type="dxa"/>
          </w:tcPr>
          <w:p w14:paraId="39355B63"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Toluene</w:t>
            </w:r>
          </w:p>
        </w:tc>
        <w:tc>
          <w:tcPr>
            <w:tcW w:w="1080" w:type="dxa"/>
          </w:tcPr>
          <w:p w14:paraId="4EFFBBE2"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43D79B8D"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 xml:space="preserve">µg/L </w:t>
            </w:r>
          </w:p>
        </w:tc>
        <w:tc>
          <w:tcPr>
            <w:tcW w:w="1998" w:type="dxa"/>
          </w:tcPr>
          <w:p w14:paraId="417750E1"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2000</w:t>
            </w:r>
          </w:p>
        </w:tc>
        <w:tc>
          <w:tcPr>
            <w:tcW w:w="1935" w:type="dxa"/>
          </w:tcPr>
          <w:p w14:paraId="1966ADB8"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610</w:t>
            </w:r>
          </w:p>
        </w:tc>
        <w:tc>
          <w:tcPr>
            <w:tcW w:w="601" w:type="dxa"/>
          </w:tcPr>
          <w:p w14:paraId="1323277D"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51.0</w:t>
            </w:r>
          </w:p>
        </w:tc>
      </w:tr>
      <w:tr w:rsidR="00BB184E" w:rsidRPr="003D1147" w14:paraId="38E4E8D9" w14:textId="77777777" w:rsidTr="004903F0">
        <w:trPr>
          <w:cantSplit/>
          <w:trHeight w:val="198"/>
        </w:trPr>
        <w:tc>
          <w:tcPr>
            <w:tcW w:w="1998" w:type="dxa"/>
          </w:tcPr>
          <w:p w14:paraId="36B0C457" w14:textId="77777777" w:rsidR="00BB184E" w:rsidRPr="003D1147" w:rsidRDefault="00BB184E" w:rsidP="004903F0">
            <w:pPr>
              <w:widowControl w:val="0"/>
              <w:ind w:left="-90" w:right="-108"/>
              <w:rPr>
                <w:rFonts w:ascii="Times New Roman" w:hAnsi="Times New Roman"/>
                <w:szCs w:val="24"/>
              </w:rPr>
            </w:pPr>
          </w:p>
        </w:tc>
        <w:tc>
          <w:tcPr>
            <w:tcW w:w="1080" w:type="dxa"/>
          </w:tcPr>
          <w:p w14:paraId="36690E4E"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75691DC"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4F26A8B8" w14:textId="77777777" w:rsidR="00BB184E" w:rsidRPr="003D1147" w:rsidRDefault="00BB184E" w:rsidP="004903F0">
            <w:pPr>
              <w:widowControl w:val="0"/>
              <w:ind w:left="-18"/>
              <w:rPr>
                <w:rFonts w:ascii="Times New Roman" w:hAnsi="Times New Roman"/>
                <w:szCs w:val="24"/>
              </w:rPr>
            </w:pPr>
          </w:p>
        </w:tc>
        <w:tc>
          <w:tcPr>
            <w:tcW w:w="1935" w:type="dxa"/>
          </w:tcPr>
          <w:p w14:paraId="1923882B" w14:textId="77777777" w:rsidR="00BB184E" w:rsidRPr="003D1147" w:rsidRDefault="00BB184E" w:rsidP="004903F0">
            <w:pPr>
              <w:widowControl w:val="0"/>
              <w:ind w:left="-36"/>
              <w:rPr>
                <w:rFonts w:ascii="Times New Roman" w:hAnsi="Times New Roman"/>
                <w:szCs w:val="24"/>
              </w:rPr>
            </w:pPr>
          </w:p>
        </w:tc>
        <w:tc>
          <w:tcPr>
            <w:tcW w:w="601" w:type="dxa"/>
          </w:tcPr>
          <w:p w14:paraId="032B8DA0"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2EEBD81B" w14:textId="77777777" w:rsidTr="004903F0">
        <w:trPr>
          <w:cantSplit/>
          <w:trHeight w:val="279"/>
        </w:trPr>
        <w:tc>
          <w:tcPr>
            <w:tcW w:w="1998" w:type="dxa"/>
          </w:tcPr>
          <w:p w14:paraId="40C5AFBD"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Trichloroethylene</w:t>
            </w:r>
          </w:p>
        </w:tc>
        <w:tc>
          <w:tcPr>
            <w:tcW w:w="1080" w:type="dxa"/>
          </w:tcPr>
          <w:p w14:paraId="7AF3CD82"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761FEAFC"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Pr>
          <w:p w14:paraId="4186C201"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NA</w:t>
            </w:r>
          </w:p>
        </w:tc>
        <w:tc>
          <w:tcPr>
            <w:tcW w:w="1935" w:type="dxa"/>
          </w:tcPr>
          <w:p w14:paraId="69CD6EF6"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NA</w:t>
            </w:r>
          </w:p>
        </w:tc>
        <w:tc>
          <w:tcPr>
            <w:tcW w:w="601" w:type="dxa"/>
          </w:tcPr>
          <w:p w14:paraId="0926C1F7"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370</w:t>
            </w:r>
          </w:p>
        </w:tc>
      </w:tr>
      <w:tr w:rsidR="00BB184E" w:rsidRPr="003D1147" w14:paraId="507410C1" w14:textId="77777777" w:rsidTr="004903F0">
        <w:trPr>
          <w:cantSplit/>
          <w:trHeight w:val="198"/>
        </w:trPr>
        <w:tc>
          <w:tcPr>
            <w:tcW w:w="1998" w:type="dxa"/>
          </w:tcPr>
          <w:p w14:paraId="28CE4034" w14:textId="77777777" w:rsidR="00BB184E" w:rsidRPr="003D1147" w:rsidRDefault="00BB184E" w:rsidP="004903F0">
            <w:pPr>
              <w:widowControl w:val="0"/>
              <w:ind w:left="-90" w:right="-108"/>
              <w:rPr>
                <w:rFonts w:ascii="Times New Roman" w:hAnsi="Times New Roman"/>
                <w:szCs w:val="24"/>
              </w:rPr>
            </w:pPr>
          </w:p>
        </w:tc>
        <w:tc>
          <w:tcPr>
            <w:tcW w:w="1080" w:type="dxa"/>
          </w:tcPr>
          <w:p w14:paraId="0B81CDCE" w14:textId="77777777" w:rsidR="00BB184E" w:rsidRPr="003D1147" w:rsidRDefault="00BB184E" w:rsidP="004903F0">
            <w:pPr>
              <w:widowControl w:val="0"/>
              <w:ind w:left="-108" w:right="-90"/>
              <w:jc w:val="center"/>
              <w:rPr>
                <w:rFonts w:ascii="Times New Roman" w:hAnsi="Times New Roman"/>
                <w:szCs w:val="24"/>
              </w:rPr>
            </w:pPr>
          </w:p>
        </w:tc>
        <w:tc>
          <w:tcPr>
            <w:tcW w:w="747" w:type="dxa"/>
          </w:tcPr>
          <w:p w14:paraId="0DC1132F" w14:textId="77777777" w:rsidR="00BB184E" w:rsidRPr="003D1147" w:rsidRDefault="00BB184E" w:rsidP="004903F0">
            <w:pPr>
              <w:widowControl w:val="0"/>
              <w:ind w:left="-99" w:right="-108"/>
              <w:jc w:val="center"/>
              <w:rPr>
                <w:rFonts w:ascii="Times New Roman" w:hAnsi="Times New Roman"/>
                <w:szCs w:val="24"/>
              </w:rPr>
            </w:pPr>
          </w:p>
        </w:tc>
        <w:tc>
          <w:tcPr>
            <w:tcW w:w="1998" w:type="dxa"/>
          </w:tcPr>
          <w:p w14:paraId="4309A028" w14:textId="77777777" w:rsidR="00BB184E" w:rsidRPr="003D1147" w:rsidRDefault="00BB184E" w:rsidP="004903F0">
            <w:pPr>
              <w:widowControl w:val="0"/>
              <w:ind w:left="-18"/>
              <w:rPr>
                <w:rFonts w:ascii="Times New Roman" w:hAnsi="Times New Roman"/>
                <w:szCs w:val="24"/>
              </w:rPr>
            </w:pPr>
          </w:p>
        </w:tc>
        <w:tc>
          <w:tcPr>
            <w:tcW w:w="1935" w:type="dxa"/>
          </w:tcPr>
          <w:p w14:paraId="6351ED34" w14:textId="77777777" w:rsidR="00BB184E" w:rsidRPr="003D1147" w:rsidRDefault="00BB184E" w:rsidP="004903F0">
            <w:pPr>
              <w:widowControl w:val="0"/>
              <w:ind w:left="-36"/>
              <w:rPr>
                <w:rFonts w:ascii="Times New Roman" w:hAnsi="Times New Roman"/>
                <w:szCs w:val="24"/>
              </w:rPr>
            </w:pPr>
          </w:p>
        </w:tc>
        <w:tc>
          <w:tcPr>
            <w:tcW w:w="601" w:type="dxa"/>
          </w:tcPr>
          <w:p w14:paraId="5905D974" w14:textId="77777777" w:rsidR="00BB184E" w:rsidRPr="003D1147" w:rsidRDefault="00BB184E" w:rsidP="004903F0">
            <w:pPr>
              <w:widowControl w:val="0"/>
              <w:ind w:left="-126" w:right="-90"/>
              <w:jc w:val="center"/>
              <w:rPr>
                <w:rFonts w:ascii="Times New Roman" w:hAnsi="Times New Roman"/>
                <w:szCs w:val="24"/>
              </w:rPr>
            </w:pPr>
          </w:p>
        </w:tc>
      </w:tr>
      <w:tr w:rsidR="00BB184E" w:rsidRPr="003D1147" w14:paraId="1750506F" w14:textId="77777777" w:rsidTr="004903F0">
        <w:trPr>
          <w:cantSplit/>
          <w:trHeight w:val="315"/>
        </w:trPr>
        <w:tc>
          <w:tcPr>
            <w:tcW w:w="1998" w:type="dxa"/>
            <w:tcBorders>
              <w:bottom w:val="single" w:sz="4" w:space="0" w:color="auto"/>
            </w:tcBorders>
          </w:tcPr>
          <w:p w14:paraId="0FB39F3F" w14:textId="77777777" w:rsidR="00BB184E" w:rsidRPr="003D1147" w:rsidRDefault="00BB184E" w:rsidP="004903F0">
            <w:pPr>
              <w:widowControl w:val="0"/>
              <w:ind w:left="-90" w:right="-108"/>
              <w:rPr>
                <w:rFonts w:ascii="Times New Roman" w:hAnsi="Times New Roman"/>
                <w:szCs w:val="24"/>
              </w:rPr>
            </w:pPr>
            <w:r w:rsidRPr="003D1147">
              <w:rPr>
                <w:rFonts w:ascii="Times New Roman" w:hAnsi="Times New Roman"/>
                <w:szCs w:val="24"/>
              </w:rPr>
              <w:t>Xylene(s)</w:t>
            </w:r>
          </w:p>
        </w:tc>
        <w:tc>
          <w:tcPr>
            <w:tcW w:w="1080" w:type="dxa"/>
            <w:tcBorders>
              <w:bottom w:val="single" w:sz="4" w:space="0" w:color="auto"/>
            </w:tcBorders>
          </w:tcPr>
          <w:p w14:paraId="78F0F346" w14:textId="77777777" w:rsidR="00BB184E" w:rsidRPr="003D1147" w:rsidRDefault="00BB184E" w:rsidP="004903F0">
            <w:pPr>
              <w:widowControl w:val="0"/>
              <w:ind w:left="-108" w:right="-90"/>
              <w:jc w:val="center"/>
              <w:rPr>
                <w:rFonts w:ascii="Times New Roman" w:hAnsi="Times New Roman"/>
                <w:szCs w:val="24"/>
              </w:rPr>
            </w:pPr>
          </w:p>
        </w:tc>
        <w:tc>
          <w:tcPr>
            <w:tcW w:w="747" w:type="dxa"/>
            <w:tcBorders>
              <w:bottom w:val="single" w:sz="4" w:space="0" w:color="auto"/>
            </w:tcBorders>
          </w:tcPr>
          <w:p w14:paraId="4EB1B7E5" w14:textId="77777777" w:rsidR="00BB184E" w:rsidRPr="003D1147" w:rsidRDefault="00BB184E" w:rsidP="004903F0">
            <w:pPr>
              <w:widowControl w:val="0"/>
              <w:ind w:left="-99" w:right="-108"/>
              <w:jc w:val="center"/>
              <w:rPr>
                <w:rFonts w:ascii="Times New Roman" w:hAnsi="Times New Roman"/>
                <w:szCs w:val="24"/>
              </w:rPr>
            </w:pPr>
            <w:r w:rsidRPr="003D1147">
              <w:rPr>
                <w:rFonts w:ascii="Times New Roman" w:hAnsi="Times New Roman"/>
                <w:szCs w:val="24"/>
              </w:rPr>
              <w:t>µg/L</w:t>
            </w:r>
          </w:p>
        </w:tc>
        <w:tc>
          <w:tcPr>
            <w:tcW w:w="1998" w:type="dxa"/>
            <w:tcBorders>
              <w:bottom w:val="single" w:sz="4" w:space="0" w:color="auto"/>
            </w:tcBorders>
          </w:tcPr>
          <w:p w14:paraId="12E8A296" w14:textId="77777777" w:rsidR="00BB184E" w:rsidRPr="003D1147" w:rsidRDefault="00BB184E" w:rsidP="004903F0">
            <w:pPr>
              <w:widowControl w:val="0"/>
              <w:ind w:left="-18"/>
              <w:rPr>
                <w:rFonts w:ascii="Times New Roman" w:hAnsi="Times New Roman"/>
                <w:szCs w:val="24"/>
              </w:rPr>
            </w:pPr>
            <w:r w:rsidRPr="003D1147">
              <w:rPr>
                <w:rFonts w:ascii="Times New Roman" w:hAnsi="Times New Roman"/>
                <w:szCs w:val="24"/>
              </w:rPr>
              <w:t>1200</w:t>
            </w:r>
          </w:p>
        </w:tc>
        <w:tc>
          <w:tcPr>
            <w:tcW w:w="1935" w:type="dxa"/>
            <w:tcBorders>
              <w:bottom w:val="single" w:sz="4" w:space="0" w:color="auto"/>
            </w:tcBorders>
          </w:tcPr>
          <w:p w14:paraId="01B21888" w14:textId="77777777" w:rsidR="00BB184E" w:rsidRPr="003D1147" w:rsidRDefault="00BB184E" w:rsidP="004903F0">
            <w:pPr>
              <w:widowControl w:val="0"/>
              <w:ind w:left="-36"/>
              <w:rPr>
                <w:rFonts w:ascii="Times New Roman" w:hAnsi="Times New Roman"/>
                <w:szCs w:val="24"/>
              </w:rPr>
            </w:pPr>
            <w:r w:rsidRPr="003D1147">
              <w:rPr>
                <w:rFonts w:ascii="Times New Roman" w:hAnsi="Times New Roman"/>
                <w:szCs w:val="24"/>
              </w:rPr>
              <w:t>490</w:t>
            </w:r>
          </w:p>
        </w:tc>
        <w:tc>
          <w:tcPr>
            <w:tcW w:w="601" w:type="dxa"/>
            <w:tcBorders>
              <w:bottom w:val="single" w:sz="4" w:space="0" w:color="auto"/>
            </w:tcBorders>
          </w:tcPr>
          <w:p w14:paraId="2863CA30" w14:textId="77777777" w:rsidR="00BB184E" w:rsidRPr="003D1147" w:rsidRDefault="00BB184E" w:rsidP="004903F0">
            <w:pPr>
              <w:widowControl w:val="0"/>
              <w:ind w:left="-126" w:right="-90"/>
              <w:jc w:val="center"/>
              <w:rPr>
                <w:rFonts w:ascii="Times New Roman" w:hAnsi="Times New Roman"/>
                <w:szCs w:val="24"/>
              </w:rPr>
            </w:pPr>
            <w:r w:rsidRPr="003D1147">
              <w:rPr>
                <w:rFonts w:ascii="Times New Roman" w:hAnsi="Times New Roman"/>
                <w:szCs w:val="24"/>
              </w:rPr>
              <w:t>NA</w:t>
            </w:r>
          </w:p>
        </w:tc>
      </w:tr>
    </w:tbl>
    <w:p w14:paraId="7F2A7741" w14:textId="77777777" w:rsidR="00BB184E" w:rsidRPr="003D1147" w:rsidRDefault="00BB184E" w:rsidP="00BB184E">
      <w:pPr>
        <w:widowControl w:val="0"/>
        <w:rPr>
          <w:rFonts w:ascii="Times New Roman" w:hAnsi="Times New Roman"/>
          <w:szCs w:val="24"/>
        </w:rPr>
      </w:pPr>
    </w:p>
    <w:p w14:paraId="1B2DFD04" w14:textId="77777777" w:rsidR="00BB184E" w:rsidRPr="003D1147" w:rsidRDefault="00BB184E" w:rsidP="00BB184E">
      <w:pPr>
        <w:widowControl w:val="0"/>
        <w:ind w:left="1161"/>
        <w:rPr>
          <w:rFonts w:ascii="Times New Roman" w:hAnsi="Times New Roman"/>
          <w:szCs w:val="24"/>
        </w:rPr>
      </w:pPr>
      <w:r w:rsidRPr="003D1147">
        <w:rPr>
          <w:rFonts w:ascii="Times New Roman" w:hAnsi="Times New Roman"/>
          <w:szCs w:val="24"/>
        </w:rPr>
        <w:t>where:</w:t>
      </w:r>
    </w:p>
    <w:p w14:paraId="4E50346E" w14:textId="77777777" w:rsidR="00BB184E" w:rsidRPr="003D1147" w:rsidRDefault="00BB184E" w:rsidP="00BB184E">
      <w:pPr>
        <w:widowControl w:val="0"/>
        <w:tabs>
          <w:tab w:val="left" w:pos="1476"/>
          <w:tab w:val="left" w:pos="2340"/>
          <w:tab w:val="left" w:pos="2646"/>
        </w:tabs>
        <w:ind w:left="1161"/>
        <w:rPr>
          <w:rFonts w:ascii="Times New Roman" w:hAnsi="Times New Roman"/>
          <w:szCs w:val="24"/>
        </w:rPr>
      </w:pPr>
      <w:r w:rsidRPr="003D1147">
        <w:rPr>
          <w:rFonts w:ascii="Times New Roman" w:hAnsi="Times New Roman"/>
          <w:szCs w:val="24"/>
        </w:rPr>
        <w:tab/>
        <w:t>NA</w:t>
      </w:r>
      <w:r w:rsidRPr="003D1147">
        <w:rPr>
          <w:rFonts w:ascii="Times New Roman" w:hAnsi="Times New Roman"/>
          <w:szCs w:val="24"/>
        </w:rPr>
        <w:tab/>
        <w:t>=</w:t>
      </w:r>
      <w:r w:rsidRPr="003D1147">
        <w:rPr>
          <w:rFonts w:ascii="Times New Roman" w:hAnsi="Times New Roman"/>
          <w:szCs w:val="24"/>
        </w:rPr>
        <w:tab/>
        <w:t>Not Applied</w:t>
      </w:r>
    </w:p>
    <w:p w14:paraId="75F83FB7" w14:textId="77777777" w:rsidR="00BB184E" w:rsidRPr="003D1147" w:rsidRDefault="00BB184E" w:rsidP="00BB184E">
      <w:pPr>
        <w:widowControl w:val="0"/>
        <w:tabs>
          <w:tab w:val="left" w:pos="1476"/>
          <w:tab w:val="left" w:pos="2340"/>
          <w:tab w:val="left" w:pos="2646"/>
        </w:tabs>
        <w:ind w:left="1161"/>
        <w:rPr>
          <w:rFonts w:ascii="Times New Roman" w:hAnsi="Times New Roman"/>
          <w:szCs w:val="24"/>
        </w:rPr>
      </w:pPr>
    </w:p>
    <w:p w14:paraId="4FB154ED" w14:textId="77777777" w:rsidR="00BB184E" w:rsidRPr="003D1147" w:rsidRDefault="00BB184E" w:rsidP="00BB184E">
      <w:pPr>
        <w:widowControl w:val="0"/>
        <w:tabs>
          <w:tab w:val="left" w:pos="1476"/>
          <w:tab w:val="left" w:pos="2340"/>
          <w:tab w:val="left" w:pos="2646"/>
        </w:tabs>
        <w:ind w:left="1161"/>
        <w:rPr>
          <w:rFonts w:ascii="Times New Roman" w:hAnsi="Times New Roman"/>
          <w:szCs w:val="24"/>
        </w:rPr>
      </w:pPr>
      <w:r w:rsidRPr="003D1147">
        <w:rPr>
          <w:rFonts w:ascii="Times New Roman" w:hAnsi="Times New Roman"/>
          <w:szCs w:val="24"/>
        </w:rPr>
        <w:tab/>
        <w:t>exp[x]</w:t>
      </w:r>
      <w:r w:rsidRPr="003D1147">
        <w:rPr>
          <w:rFonts w:ascii="Times New Roman" w:hAnsi="Times New Roman"/>
          <w:szCs w:val="24"/>
        </w:rPr>
        <w:tab/>
        <w:t>=</w:t>
      </w:r>
      <w:r w:rsidRPr="003D1147">
        <w:rPr>
          <w:rFonts w:ascii="Times New Roman" w:hAnsi="Times New Roman"/>
          <w:szCs w:val="24"/>
        </w:rPr>
        <w:tab/>
        <w:t>base of natural logarithms raised to the x-power</w:t>
      </w:r>
    </w:p>
    <w:p w14:paraId="6113F544" w14:textId="77777777" w:rsidR="00BB184E" w:rsidRPr="003D1147" w:rsidRDefault="00BB184E" w:rsidP="00BB184E">
      <w:pPr>
        <w:widowControl w:val="0"/>
        <w:tabs>
          <w:tab w:val="left" w:pos="1476"/>
          <w:tab w:val="left" w:pos="2340"/>
          <w:tab w:val="left" w:pos="2646"/>
        </w:tabs>
        <w:ind w:left="1161"/>
        <w:rPr>
          <w:rFonts w:ascii="Times New Roman" w:hAnsi="Times New Roman"/>
          <w:szCs w:val="24"/>
        </w:rPr>
      </w:pPr>
    </w:p>
    <w:p w14:paraId="55B5247E" w14:textId="77777777" w:rsidR="00BB184E" w:rsidRPr="003D1147" w:rsidRDefault="00BB184E" w:rsidP="00BB184E">
      <w:pPr>
        <w:widowControl w:val="0"/>
        <w:tabs>
          <w:tab w:val="left" w:pos="1476"/>
          <w:tab w:val="left" w:pos="2340"/>
          <w:tab w:val="left" w:pos="2646"/>
        </w:tabs>
        <w:ind w:left="1161"/>
        <w:rPr>
          <w:rFonts w:ascii="Times New Roman" w:hAnsi="Times New Roman"/>
          <w:szCs w:val="24"/>
          <w:vertAlign w:val="subscript"/>
        </w:rPr>
      </w:pPr>
      <w:r w:rsidRPr="003D1147">
        <w:rPr>
          <w:rFonts w:ascii="Times New Roman" w:hAnsi="Times New Roman"/>
          <w:szCs w:val="24"/>
        </w:rPr>
        <w:tab/>
        <w:t>ln(H)</w:t>
      </w:r>
      <w:r w:rsidRPr="003D1147">
        <w:rPr>
          <w:rFonts w:ascii="Times New Roman" w:hAnsi="Times New Roman"/>
          <w:szCs w:val="24"/>
        </w:rPr>
        <w:tab/>
        <w:t>=</w:t>
      </w:r>
      <w:r w:rsidRPr="003D1147">
        <w:rPr>
          <w:rFonts w:ascii="Times New Roman" w:hAnsi="Times New Roman"/>
          <w:szCs w:val="24"/>
        </w:rPr>
        <w:tab/>
        <w:t>natural logarithm of hardness in mg/L as CaCO</w:t>
      </w:r>
      <w:r w:rsidRPr="003D1147">
        <w:rPr>
          <w:rFonts w:ascii="Times New Roman" w:hAnsi="Times New Roman"/>
          <w:szCs w:val="24"/>
          <w:vertAlign w:val="subscript"/>
        </w:rPr>
        <w:t>3</w:t>
      </w:r>
    </w:p>
    <w:p w14:paraId="2145DA1B" w14:textId="77777777" w:rsidR="00BB184E" w:rsidRPr="003D1147" w:rsidRDefault="00BB184E" w:rsidP="00BB184E">
      <w:pPr>
        <w:widowControl w:val="0"/>
        <w:tabs>
          <w:tab w:val="left" w:pos="1476"/>
          <w:tab w:val="left" w:pos="2340"/>
          <w:tab w:val="left" w:pos="2646"/>
        </w:tabs>
        <w:ind w:left="1161"/>
        <w:rPr>
          <w:rFonts w:ascii="Times New Roman" w:hAnsi="Times New Roman"/>
          <w:szCs w:val="24"/>
          <w:vertAlign w:val="subscript"/>
        </w:rPr>
      </w:pPr>
    </w:p>
    <w:p w14:paraId="0FCCF99B" w14:textId="77777777" w:rsidR="00BB184E" w:rsidRPr="003D1147" w:rsidRDefault="00BB184E" w:rsidP="00BB184E">
      <w:pPr>
        <w:widowControl w:val="0"/>
        <w:tabs>
          <w:tab w:val="left" w:pos="1440"/>
          <w:tab w:val="left" w:pos="2340"/>
          <w:tab w:val="left" w:pos="2610"/>
        </w:tabs>
        <w:rPr>
          <w:rFonts w:ascii="Times New Roman" w:hAnsi="Times New Roman"/>
          <w:szCs w:val="24"/>
        </w:rPr>
      </w:pPr>
      <w:r w:rsidRPr="003D1147">
        <w:rPr>
          <w:rFonts w:ascii="Times New Roman" w:hAnsi="Times New Roman"/>
          <w:szCs w:val="24"/>
        </w:rPr>
        <w:tab/>
        <w:t>*</w:t>
      </w:r>
      <w:r w:rsidRPr="003D1147">
        <w:rPr>
          <w:rFonts w:ascii="Times New Roman" w:hAnsi="Times New Roman"/>
          <w:szCs w:val="24"/>
        </w:rPr>
        <w:tab/>
        <w:t>=</w:t>
      </w:r>
      <w:r w:rsidRPr="003D1147">
        <w:rPr>
          <w:rFonts w:ascii="Times New Roman" w:hAnsi="Times New Roman"/>
          <w:szCs w:val="24"/>
        </w:rPr>
        <w:tab/>
        <w:t xml:space="preserve">conversion factor multiplier for dissolved metals </w:t>
      </w:r>
    </w:p>
    <w:p w14:paraId="459060D6" w14:textId="77777777" w:rsidR="00BB184E" w:rsidRPr="003D1147" w:rsidRDefault="00BB184E" w:rsidP="00BB184E">
      <w:pPr>
        <w:widowControl w:val="0"/>
        <w:tabs>
          <w:tab w:val="left" w:pos="1440"/>
          <w:tab w:val="left" w:pos="2340"/>
          <w:tab w:val="left" w:pos="2610"/>
        </w:tabs>
        <w:rPr>
          <w:rFonts w:ascii="Times New Roman" w:hAnsi="Times New Roman"/>
          <w:szCs w:val="24"/>
        </w:rPr>
      </w:pPr>
    </w:p>
    <w:p w14:paraId="4EDFCE0E" w14:textId="77777777" w:rsidR="00BB184E" w:rsidRPr="003D1147" w:rsidRDefault="00BB184E" w:rsidP="00BB184E">
      <w:pPr>
        <w:widowControl w:val="0"/>
        <w:tabs>
          <w:tab w:val="left" w:pos="1476"/>
          <w:tab w:val="left" w:pos="2340"/>
          <w:tab w:val="left" w:pos="2646"/>
        </w:tabs>
        <w:ind w:left="2610" w:hanging="1170"/>
        <w:rPr>
          <w:rFonts w:ascii="Times New Roman" w:hAnsi="Times New Roman"/>
          <w:szCs w:val="24"/>
        </w:rPr>
      </w:pPr>
      <w:r w:rsidRPr="003D1147">
        <w:rPr>
          <w:rFonts w:ascii="Times New Roman" w:hAnsi="Times New Roman"/>
          <w:szCs w:val="24"/>
        </w:rPr>
        <w:t>**</w:t>
      </w:r>
      <w:r w:rsidRPr="003D1147">
        <w:rPr>
          <w:rFonts w:ascii="Times New Roman" w:hAnsi="Times New Roman"/>
          <w:szCs w:val="24"/>
        </w:rPr>
        <w:tab/>
        <w:t>=</w:t>
      </w:r>
      <w:r w:rsidRPr="003D1147">
        <w:rPr>
          <w:rFonts w:ascii="Times New Roman" w:hAnsi="Times New Roman"/>
          <w:szCs w:val="24"/>
        </w:rPr>
        <w:tab/>
        <w:t>standard to be evaluated using either of the following USEPA approved methods, incorporated by reference at 35 Ill. Adm. Code 301.106:  Method OIA-1677, DW:  Available Cyanide by Flow Injection, Ligand Exchange, and Amperometry, January 2004, Document Number EPA-821-R-04-001; or Cyanide Amenable to Chlorination, Standard Methods 4500-CN-G (40 CFR 136.3).</w:t>
      </w:r>
    </w:p>
    <w:p w14:paraId="7AF0C088" w14:textId="77777777" w:rsidR="00BB184E" w:rsidRPr="003D1147" w:rsidRDefault="00BB184E" w:rsidP="00BB184E">
      <w:pPr>
        <w:widowControl w:val="0"/>
        <w:rPr>
          <w:rFonts w:ascii="Times New Roman" w:hAnsi="Times New Roman"/>
          <w:szCs w:val="24"/>
        </w:rPr>
      </w:pPr>
    </w:p>
    <w:p w14:paraId="01170C42" w14:textId="77777777" w:rsidR="00BB184E" w:rsidRPr="003D1147" w:rsidRDefault="00BB184E" w:rsidP="00BB184E">
      <w:pPr>
        <w:widowControl w:val="0"/>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The following water quality standards must not be exceeded at any time in any waters of the Lake Michigan Basin unless a different standard is specified under subsection (c). </w:t>
      </w:r>
    </w:p>
    <w:p w14:paraId="6C3DF459" w14:textId="77777777" w:rsidR="00BB184E" w:rsidRPr="003D1147" w:rsidRDefault="00BB184E" w:rsidP="00BB184E">
      <w:pPr>
        <w:widowControl w:val="0"/>
        <w:ind w:left="1440" w:hanging="720"/>
        <w:rPr>
          <w:rFonts w:ascii="Times New Roman" w:hAnsi="Times New Roman"/>
          <w:szCs w:val="24"/>
        </w:rPr>
      </w:pPr>
    </w:p>
    <w:p w14:paraId="1FD3F944"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Constituent</w:t>
      </w:r>
      <w:r w:rsidRPr="003D1147">
        <w:rPr>
          <w:rFonts w:ascii="Times New Roman" w:hAnsi="Times New Roman"/>
          <w:szCs w:val="24"/>
        </w:rPr>
        <w:tab/>
      </w:r>
      <w:r w:rsidRPr="003D1147">
        <w:rPr>
          <w:rFonts w:ascii="Times New Roman" w:hAnsi="Times New Roman"/>
          <w:szCs w:val="24"/>
        </w:rPr>
        <w:tab/>
        <w:t>Unit</w:t>
      </w:r>
      <w:r w:rsidRPr="003D1147">
        <w:rPr>
          <w:rFonts w:ascii="Times New Roman" w:hAnsi="Times New Roman"/>
          <w:szCs w:val="24"/>
        </w:rPr>
        <w:tab/>
        <w:t>Water Quality Standard</w:t>
      </w:r>
    </w:p>
    <w:p w14:paraId="220E592E"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p>
    <w:p w14:paraId="1B800B63"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Barium (total)</w:t>
      </w:r>
      <w:r w:rsidRPr="003D1147">
        <w:rPr>
          <w:rFonts w:ascii="Times New Roman" w:hAnsi="Times New Roman"/>
          <w:szCs w:val="24"/>
        </w:rPr>
        <w:tab/>
        <w:t>01007</w:t>
      </w:r>
      <w:r w:rsidRPr="003D1147">
        <w:rPr>
          <w:rFonts w:ascii="Times New Roman" w:hAnsi="Times New Roman"/>
          <w:szCs w:val="24"/>
        </w:rPr>
        <w:tab/>
        <w:t>mg/L</w:t>
      </w:r>
      <w:r w:rsidRPr="003D1147">
        <w:rPr>
          <w:rFonts w:ascii="Times New Roman" w:hAnsi="Times New Roman"/>
          <w:szCs w:val="24"/>
        </w:rPr>
        <w:tab/>
        <w:t>5.0</w:t>
      </w:r>
    </w:p>
    <w:p w14:paraId="1A4187FE"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p>
    <w:p w14:paraId="5F0AE97F"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 xml:space="preserve">Chloride (total) </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500</w:t>
      </w:r>
    </w:p>
    <w:p w14:paraId="40AC9F41"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p>
    <w:p w14:paraId="39664C97"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lastRenderedPageBreak/>
        <w:t>Iron (dissolved)</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1.0</w:t>
      </w:r>
    </w:p>
    <w:p w14:paraId="24951DBD"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p>
    <w:p w14:paraId="07A2B02F"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Phenols</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0.1</w:t>
      </w:r>
    </w:p>
    <w:p w14:paraId="074DAA5C"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p>
    <w:p w14:paraId="498D3023"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Sulfate</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500</w:t>
      </w:r>
    </w:p>
    <w:p w14:paraId="487C88B4"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p>
    <w:p w14:paraId="6C9540FF" w14:textId="77777777" w:rsidR="00BB184E" w:rsidRPr="003D1147" w:rsidRDefault="00BB184E" w:rsidP="00BB184E">
      <w:pPr>
        <w:widowControl w:val="0"/>
        <w:tabs>
          <w:tab w:val="left" w:pos="3600"/>
          <w:tab w:val="left" w:pos="5040"/>
          <w:tab w:val="left" w:pos="6480"/>
        </w:tabs>
        <w:ind w:left="1440" w:right="-90"/>
        <w:rPr>
          <w:rFonts w:ascii="Times New Roman" w:hAnsi="Times New Roman"/>
          <w:szCs w:val="24"/>
        </w:rPr>
      </w:pPr>
      <w:r w:rsidRPr="003D1147">
        <w:rPr>
          <w:rFonts w:ascii="Times New Roman" w:hAnsi="Times New Roman"/>
          <w:szCs w:val="24"/>
        </w:rPr>
        <w:t>Total Dissolved Solids</w:t>
      </w:r>
      <w:r w:rsidRPr="003D1147">
        <w:rPr>
          <w:rFonts w:ascii="Times New Roman" w:hAnsi="Times New Roman"/>
          <w:szCs w:val="24"/>
        </w:rPr>
        <w:tab/>
        <w:t>mg/L</w:t>
      </w:r>
      <w:r w:rsidRPr="003D1147">
        <w:rPr>
          <w:rFonts w:ascii="Times New Roman" w:hAnsi="Times New Roman"/>
          <w:szCs w:val="24"/>
        </w:rPr>
        <w:tab/>
        <w:t>1000</w:t>
      </w:r>
    </w:p>
    <w:p w14:paraId="34EB6E26" w14:textId="77777777" w:rsidR="00BB184E" w:rsidRPr="003D1147" w:rsidRDefault="00BB184E" w:rsidP="00BB184E">
      <w:pPr>
        <w:widowControl w:val="0"/>
        <w:ind w:left="1440" w:hanging="720"/>
        <w:rPr>
          <w:rFonts w:ascii="Times New Roman" w:hAnsi="Times New Roman"/>
          <w:szCs w:val="24"/>
        </w:rPr>
      </w:pPr>
    </w:p>
    <w:p w14:paraId="46ED76DB" w14:textId="77777777" w:rsidR="00BB184E" w:rsidRPr="003D1147" w:rsidRDefault="00BB184E" w:rsidP="00BB184E">
      <w:pPr>
        <w:widowControl w:val="0"/>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In addition to the standards specified in subsections (a) and (b), the following standards must not be exceeded at any time in the Open Waters of Lake Michigan as defined in Section 302.501. </w:t>
      </w:r>
    </w:p>
    <w:p w14:paraId="1EF57B3D" w14:textId="77777777" w:rsidR="00BB184E" w:rsidRPr="003D1147" w:rsidRDefault="00BB184E" w:rsidP="00BB184E">
      <w:pPr>
        <w:widowControl w:val="0"/>
        <w:rPr>
          <w:rFonts w:ascii="Times New Roman" w:hAnsi="Times New Roman"/>
          <w:szCs w:val="24"/>
        </w:rPr>
      </w:pPr>
    </w:p>
    <w:p w14:paraId="4A85982B"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Constituent</w:t>
      </w:r>
      <w:r w:rsidRPr="003D1147">
        <w:rPr>
          <w:rFonts w:ascii="Times New Roman" w:hAnsi="Times New Roman"/>
          <w:szCs w:val="24"/>
        </w:rPr>
        <w:tab/>
      </w:r>
      <w:r w:rsidRPr="003D1147">
        <w:rPr>
          <w:rFonts w:ascii="Times New Roman" w:hAnsi="Times New Roman"/>
          <w:szCs w:val="24"/>
        </w:rPr>
        <w:tab/>
        <w:t>Unit</w:t>
      </w:r>
      <w:r w:rsidRPr="003D1147">
        <w:rPr>
          <w:rFonts w:ascii="Times New Roman" w:hAnsi="Times New Roman"/>
          <w:szCs w:val="24"/>
        </w:rPr>
        <w:tab/>
        <w:t>Water Quality Standard</w:t>
      </w:r>
    </w:p>
    <w:p w14:paraId="022B8EA1"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5C0B6445"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Arsenic (total)</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50.0</w:t>
      </w:r>
    </w:p>
    <w:p w14:paraId="3C12843C"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2D67C21F"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Boron (total)</w:t>
      </w:r>
      <w:r w:rsidRPr="003D1147">
        <w:rPr>
          <w:rFonts w:ascii="Times New Roman" w:hAnsi="Times New Roman"/>
          <w:szCs w:val="24"/>
        </w:rPr>
        <w:tab/>
      </w:r>
      <w:r w:rsidRPr="003D1147" w:rsidDel="0057793A">
        <w:rPr>
          <w:rFonts w:ascii="Times New Roman" w:hAnsi="Times New Roman"/>
          <w:szCs w:val="24"/>
        </w:rPr>
        <w:tab/>
      </w:r>
      <w:r w:rsidRPr="003D1147">
        <w:rPr>
          <w:rFonts w:ascii="Times New Roman" w:hAnsi="Times New Roman"/>
          <w:szCs w:val="24"/>
        </w:rPr>
        <w:t>mg/L</w:t>
      </w:r>
      <w:r w:rsidRPr="003D1147">
        <w:rPr>
          <w:rFonts w:ascii="Times New Roman" w:hAnsi="Times New Roman"/>
          <w:szCs w:val="24"/>
        </w:rPr>
        <w:tab/>
        <w:t>1.0</w:t>
      </w:r>
    </w:p>
    <w:p w14:paraId="008EEE51"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06593EBE"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Barium (total)</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1.0</w:t>
      </w:r>
    </w:p>
    <w:p w14:paraId="28C8C409"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39155768"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Chloride (total)</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12.0</w:t>
      </w:r>
    </w:p>
    <w:p w14:paraId="02C70BF0"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29219536"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Fluoride (total)</w:t>
      </w:r>
      <w:r w:rsidRPr="003D1147">
        <w:rPr>
          <w:rFonts w:ascii="Times New Roman" w:hAnsi="Times New Roman"/>
          <w:szCs w:val="24"/>
        </w:rPr>
        <w:tab/>
      </w:r>
      <w:r w:rsidRPr="003D1147" w:rsidDel="0057793A">
        <w:rPr>
          <w:rFonts w:ascii="Times New Roman" w:hAnsi="Times New Roman"/>
          <w:szCs w:val="24"/>
        </w:rPr>
        <w:tab/>
      </w:r>
      <w:r w:rsidRPr="003D1147">
        <w:rPr>
          <w:rFonts w:ascii="Times New Roman" w:hAnsi="Times New Roman"/>
          <w:szCs w:val="24"/>
        </w:rPr>
        <w:t>mg/L</w:t>
      </w:r>
      <w:r w:rsidRPr="003D1147">
        <w:rPr>
          <w:rFonts w:ascii="Times New Roman" w:hAnsi="Times New Roman"/>
          <w:szCs w:val="24"/>
        </w:rPr>
        <w:tab/>
        <w:t>1.4</w:t>
      </w:r>
    </w:p>
    <w:p w14:paraId="0865F3BE"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4A447034"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Iron (dissolved)</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0.30</w:t>
      </w:r>
    </w:p>
    <w:p w14:paraId="3E914CDD"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673E892F"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Lead (total)</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50.0</w:t>
      </w:r>
    </w:p>
    <w:p w14:paraId="6521B42D"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590A15F6"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Manganese (total)</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0.15</w:t>
      </w:r>
    </w:p>
    <w:p w14:paraId="72F9629E"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644948F3"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Nitrate-Nitrogen</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10.0</w:t>
      </w:r>
    </w:p>
    <w:p w14:paraId="6A806E5D"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5C16C8B0"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Phosphorus</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7.0</w:t>
      </w:r>
    </w:p>
    <w:p w14:paraId="711DFF25"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26D22E45"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Selenium (total)</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10.0</w:t>
      </w:r>
    </w:p>
    <w:p w14:paraId="6845E268"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5C0BABB6"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Sulfate</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24.0</w:t>
      </w:r>
    </w:p>
    <w:p w14:paraId="46C74F97"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674531F7"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Total Dissolved Solids</w:t>
      </w:r>
      <w:r w:rsidRPr="003D1147">
        <w:rPr>
          <w:rFonts w:ascii="Times New Roman" w:hAnsi="Times New Roman"/>
          <w:szCs w:val="24"/>
        </w:rPr>
        <w:tab/>
      </w:r>
      <w:r w:rsidRPr="003D1147">
        <w:rPr>
          <w:rFonts w:ascii="Times New Roman" w:hAnsi="Times New Roman"/>
          <w:szCs w:val="24"/>
        </w:rPr>
        <w:tab/>
        <w:t>mg/L</w:t>
      </w:r>
      <w:r w:rsidRPr="003D1147">
        <w:rPr>
          <w:rFonts w:ascii="Times New Roman" w:hAnsi="Times New Roman"/>
          <w:szCs w:val="24"/>
        </w:rPr>
        <w:tab/>
        <w:t>180.0</w:t>
      </w:r>
    </w:p>
    <w:p w14:paraId="649AAFF6"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1D5D6B67"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 xml:space="preserve">Oil (hexane </w:t>
      </w:r>
      <w:proofErr w:type="spellStart"/>
      <w:r w:rsidRPr="003D1147">
        <w:rPr>
          <w:rFonts w:ascii="Times New Roman" w:hAnsi="Times New Roman"/>
          <w:szCs w:val="24"/>
        </w:rPr>
        <w:t>solubles</w:t>
      </w:r>
      <w:proofErr w:type="spellEnd"/>
      <w:r w:rsidRPr="003D1147">
        <w:rPr>
          <w:rFonts w:ascii="Times New Roman" w:hAnsi="Times New Roman"/>
          <w:szCs w:val="24"/>
        </w:rPr>
        <w:t xml:space="preserve"> or equivalent)</w:t>
      </w:r>
      <w:r w:rsidRPr="003D1147">
        <w:rPr>
          <w:rFonts w:ascii="Times New Roman" w:hAnsi="Times New Roman"/>
          <w:szCs w:val="24"/>
        </w:rPr>
        <w:tab/>
        <w:t>mg/L</w:t>
      </w:r>
      <w:r w:rsidRPr="003D1147">
        <w:rPr>
          <w:rFonts w:ascii="Times New Roman" w:hAnsi="Times New Roman"/>
          <w:szCs w:val="24"/>
        </w:rPr>
        <w:tab/>
        <w:t>0.10</w:t>
      </w:r>
    </w:p>
    <w:p w14:paraId="23EE0BA3"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p>
    <w:p w14:paraId="7E412F0C" w14:textId="77777777" w:rsidR="00BB184E" w:rsidRPr="003D1147" w:rsidRDefault="00BB184E" w:rsidP="00BB184E">
      <w:pPr>
        <w:widowControl w:val="0"/>
        <w:tabs>
          <w:tab w:val="left" w:pos="4320"/>
          <w:tab w:val="left" w:pos="5040"/>
          <w:tab w:val="left" w:pos="6480"/>
        </w:tabs>
        <w:ind w:left="1440" w:right="-90"/>
        <w:rPr>
          <w:rFonts w:ascii="Times New Roman" w:hAnsi="Times New Roman"/>
          <w:szCs w:val="24"/>
        </w:rPr>
      </w:pPr>
      <w:r w:rsidRPr="003D1147">
        <w:rPr>
          <w:rFonts w:ascii="Times New Roman" w:hAnsi="Times New Roman"/>
          <w:szCs w:val="24"/>
        </w:rPr>
        <w:t>Phenols</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1.0</w:t>
      </w:r>
    </w:p>
    <w:p w14:paraId="25B6E076" w14:textId="77777777" w:rsidR="00BB184E" w:rsidRPr="003D1147" w:rsidRDefault="00BB184E" w:rsidP="00BB184E">
      <w:pPr>
        <w:widowControl w:val="0"/>
        <w:rPr>
          <w:rFonts w:ascii="Times New Roman" w:hAnsi="Times New Roman"/>
          <w:szCs w:val="24"/>
        </w:rPr>
      </w:pPr>
    </w:p>
    <w:p w14:paraId="73CDE781" w14:textId="77777777" w:rsidR="00BB184E" w:rsidRPr="003D1147" w:rsidRDefault="00BB184E" w:rsidP="00BB184E">
      <w:pPr>
        <w:widowControl w:val="0"/>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In addition to the standards specified in subsections (a), (b), and (c), the </w:t>
      </w:r>
      <w:r w:rsidRPr="003D1147">
        <w:rPr>
          <w:rFonts w:ascii="Times New Roman" w:hAnsi="Times New Roman"/>
          <w:szCs w:val="24"/>
        </w:rPr>
        <w:lastRenderedPageBreak/>
        <w:t xml:space="preserve">following human health standards (HHS) must not be exceeded in the Open Waters of Lake Michigan as defined in Section 302.501 by the arithmetic average of at least four consecutive samples collected over at least four days.  The samples used to demonstrate compliance with the HHS must be collected in a manner that assures an average representation of the sampling period. </w:t>
      </w:r>
    </w:p>
    <w:p w14:paraId="3D373B7F" w14:textId="77777777" w:rsidR="00BB184E" w:rsidRPr="003D1147" w:rsidRDefault="00BB184E" w:rsidP="00BB184E">
      <w:pPr>
        <w:widowControl w:val="0"/>
        <w:rPr>
          <w:rFonts w:ascii="Times New Roman" w:hAnsi="Times New Roman"/>
          <w:szCs w:val="24"/>
        </w:rPr>
      </w:pPr>
    </w:p>
    <w:p w14:paraId="0AF245E4"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Constituent</w:t>
      </w:r>
      <w:r w:rsidRPr="003D1147">
        <w:rPr>
          <w:rFonts w:ascii="Times New Roman" w:hAnsi="Times New Roman"/>
          <w:szCs w:val="24"/>
        </w:rPr>
        <w:tab/>
      </w:r>
      <w:r w:rsidRPr="003D1147">
        <w:rPr>
          <w:rFonts w:ascii="Times New Roman" w:hAnsi="Times New Roman"/>
          <w:szCs w:val="24"/>
        </w:rPr>
        <w:tab/>
        <w:t>Unit</w:t>
      </w:r>
      <w:r w:rsidRPr="003D1147">
        <w:rPr>
          <w:rFonts w:ascii="Times New Roman" w:hAnsi="Times New Roman"/>
          <w:szCs w:val="24"/>
        </w:rPr>
        <w:tab/>
        <w:t>Water Quality Standard</w:t>
      </w:r>
    </w:p>
    <w:p w14:paraId="0B6FEBA3"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p>
    <w:p w14:paraId="5FAF7B58"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 xml:space="preserve">Benzene </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12.0</w:t>
      </w:r>
    </w:p>
    <w:p w14:paraId="6A1BC279"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p>
    <w:p w14:paraId="46007E30"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Chlorobenzene</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470.0</w:t>
      </w:r>
    </w:p>
    <w:p w14:paraId="1BF5D64D"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p>
    <w:p w14:paraId="412AF9CD"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2,4-Dimethylphenol</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450.0</w:t>
      </w:r>
    </w:p>
    <w:p w14:paraId="28BDFF4C"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p>
    <w:p w14:paraId="1BF7C793"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2,4-Dinitrophenol</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55.0</w:t>
      </w:r>
    </w:p>
    <w:p w14:paraId="0BB01864"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p>
    <w:p w14:paraId="7DA45A77"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Hexachloroethane (total)</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5.30</w:t>
      </w:r>
    </w:p>
    <w:p w14:paraId="252F7288"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p>
    <w:p w14:paraId="28498314"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Lindane</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0.47</w:t>
      </w:r>
    </w:p>
    <w:p w14:paraId="27366E88"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p>
    <w:p w14:paraId="6E3B3032"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Methylene chloride</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47.0</w:t>
      </w:r>
    </w:p>
    <w:p w14:paraId="6FB4D15E"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p>
    <w:p w14:paraId="06D0EFE0" w14:textId="77777777" w:rsidR="00BB184E" w:rsidRPr="003D1147" w:rsidRDefault="00BB184E" w:rsidP="00BB184E">
      <w:pPr>
        <w:widowControl w:val="0"/>
        <w:tabs>
          <w:tab w:val="left" w:pos="4174"/>
          <w:tab w:val="left" w:pos="4320"/>
          <w:tab w:val="left" w:pos="6480"/>
        </w:tabs>
        <w:ind w:left="1440" w:right="-90"/>
        <w:rPr>
          <w:rFonts w:ascii="Times New Roman" w:hAnsi="Times New Roman"/>
          <w:szCs w:val="24"/>
        </w:rPr>
      </w:pPr>
      <w:r w:rsidRPr="003D1147">
        <w:rPr>
          <w:rFonts w:ascii="Times New Roman" w:hAnsi="Times New Roman"/>
          <w:szCs w:val="24"/>
        </w:rPr>
        <w:t>Trichloroethylene</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29.0</w:t>
      </w:r>
    </w:p>
    <w:p w14:paraId="188F0712" w14:textId="77777777" w:rsidR="00BB184E" w:rsidRPr="003D1147" w:rsidRDefault="00BB184E" w:rsidP="00BB184E">
      <w:pPr>
        <w:widowControl w:val="0"/>
        <w:rPr>
          <w:rFonts w:ascii="Times New Roman" w:hAnsi="Times New Roman"/>
          <w:szCs w:val="24"/>
        </w:rPr>
      </w:pPr>
    </w:p>
    <w:p w14:paraId="420EF4D6" w14:textId="77777777" w:rsidR="00BB184E" w:rsidRPr="003D1147" w:rsidRDefault="00BB184E" w:rsidP="00BB184E">
      <w:pPr>
        <w:widowControl w:val="0"/>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For the following </w:t>
      </w:r>
      <w:proofErr w:type="spellStart"/>
      <w:r w:rsidRPr="003D1147">
        <w:rPr>
          <w:rFonts w:ascii="Times New Roman" w:hAnsi="Times New Roman"/>
          <w:szCs w:val="24"/>
        </w:rPr>
        <w:t>bioaccumulative</w:t>
      </w:r>
      <w:proofErr w:type="spellEnd"/>
      <w:r w:rsidRPr="003D1147">
        <w:rPr>
          <w:rFonts w:ascii="Times New Roman" w:hAnsi="Times New Roman"/>
          <w:szCs w:val="24"/>
        </w:rPr>
        <w:t xml:space="preserve"> chemicals of concern (BCCs), acute aquatic life standards (AS) must not be exceeded at any time in any waters of the Lake Michigan Basin and chronic aquatic life standards (CS), human health standards (HHS), and wildlife standards (WS) must not be exceeded in any waters of the Lake Michigan Basin by the arithmetic average of at least four consecutive samples collected over at least four days subject to the limitations of Sections 302.520 and 302.530.  The samples used to demonstrate compliance with the HHS and WS must be collected in a manner that assures an average representation of the sampling period. </w:t>
      </w:r>
    </w:p>
    <w:p w14:paraId="52D39187" w14:textId="77777777" w:rsidR="00BB184E" w:rsidRPr="003D1147" w:rsidRDefault="00BB184E" w:rsidP="00BB184E">
      <w:pPr>
        <w:widowControl w:val="0"/>
        <w:rPr>
          <w:rFonts w:ascii="Times New Roman" w:hAnsi="Times New Roman"/>
          <w:szCs w:val="24"/>
        </w:rPr>
      </w:pPr>
    </w:p>
    <w:p w14:paraId="1982D571"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Constituent</w:t>
      </w:r>
      <w:r w:rsidRPr="003D1147">
        <w:rPr>
          <w:rFonts w:ascii="Times New Roman" w:hAnsi="Times New Roman"/>
          <w:szCs w:val="24"/>
        </w:rPr>
        <w:tab/>
      </w:r>
      <w:r w:rsidRPr="003D1147">
        <w:rPr>
          <w:rFonts w:ascii="Times New Roman" w:hAnsi="Times New Roman"/>
          <w:szCs w:val="24"/>
        </w:rPr>
        <w:tab/>
        <w:t>Unit</w:t>
      </w:r>
      <w:r w:rsidRPr="003D1147">
        <w:rPr>
          <w:rFonts w:ascii="Times New Roman" w:hAnsi="Times New Roman"/>
          <w:szCs w:val="24"/>
        </w:rPr>
        <w:tab/>
        <w:t xml:space="preserve">AS </w:t>
      </w:r>
      <w:r w:rsidRPr="003D1147">
        <w:rPr>
          <w:rFonts w:ascii="Times New Roman" w:hAnsi="Times New Roman"/>
          <w:szCs w:val="24"/>
        </w:rPr>
        <w:tab/>
        <w:t>CS</w:t>
      </w:r>
      <w:r w:rsidRPr="003D1147">
        <w:rPr>
          <w:rFonts w:ascii="Times New Roman" w:hAnsi="Times New Roman"/>
          <w:szCs w:val="24"/>
        </w:rPr>
        <w:tab/>
        <w:t>HHS</w:t>
      </w:r>
      <w:r w:rsidRPr="003D1147">
        <w:rPr>
          <w:rFonts w:ascii="Times New Roman" w:hAnsi="Times New Roman"/>
          <w:szCs w:val="24"/>
        </w:rPr>
        <w:tab/>
        <w:t>WS</w:t>
      </w:r>
    </w:p>
    <w:p w14:paraId="4B430B05"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660A96C8"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Mercury (total)</w:t>
      </w:r>
      <w:r w:rsidRPr="003D1147">
        <w:rPr>
          <w:rFonts w:ascii="Times New Roman" w:hAnsi="Times New Roman"/>
          <w:szCs w:val="24"/>
        </w:rPr>
        <w:tab/>
      </w:r>
      <w:r w:rsidRPr="003D1147">
        <w:rPr>
          <w:rFonts w:ascii="Times New Roman" w:hAnsi="Times New Roman"/>
          <w:szCs w:val="24"/>
        </w:rPr>
        <w:tab/>
        <w:t>ng/L</w:t>
      </w:r>
      <w:r w:rsidRPr="003D1147">
        <w:rPr>
          <w:rFonts w:ascii="Times New Roman" w:hAnsi="Times New Roman"/>
          <w:szCs w:val="24"/>
        </w:rPr>
        <w:tab/>
        <w:t>1,700</w:t>
      </w:r>
      <w:r w:rsidRPr="003D1147">
        <w:rPr>
          <w:rFonts w:ascii="Times New Roman" w:hAnsi="Times New Roman"/>
          <w:szCs w:val="24"/>
        </w:rPr>
        <w:tab/>
        <w:t>910</w:t>
      </w:r>
      <w:r w:rsidRPr="003D1147">
        <w:rPr>
          <w:rFonts w:ascii="Times New Roman" w:hAnsi="Times New Roman"/>
          <w:szCs w:val="24"/>
        </w:rPr>
        <w:tab/>
        <w:t>3.1</w:t>
      </w:r>
      <w:r w:rsidRPr="003D1147">
        <w:rPr>
          <w:rFonts w:ascii="Times New Roman" w:hAnsi="Times New Roman"/>
          <w:szCs w:val="24"/>
        </w:rPr>
        <w:tab/>
        <w:t>1.3</w:t>
      </w:r>
    </w:p>
    <w:p w14:paraId="3F4759F0"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2F521984"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Chlordane</w:t>
      </w:r>
      <w:r w:rsidRPr="003D1147">
        <w:rPr>
          <w:rFonts w:ascii="Times New Roman" w:hAnsi="Times New Roman"/>
          <w:szCs w:val="24"/>
        </w:rPr>
        <w:tab/>
      </w:r>
      <w:r w:rsidRPr="003D1147">
        <w:rPr>
          <w:rFonts w:ascii="Times New Roman" w:hAnsi="Times New Roman"/>
          <w:szCs w:val="24"/>
        </w:rPr>
        <w:tab/>
        <w:t>ng/L</w:t>
      </w:r>
      <w:r w:rsidRPr="003D1147">
        <w:rPr>
          <w:rFonts w:ascii="Times New Roman" w:hAnsi="Times New Roman"/>
          <w:szCs w:val="24"/>
        </w:rPr>
        <w:tab/>
        <w:t>NA</w:t>
      </w:r>
      <w:r w:rsidRPr="003D1147">
        <w:rPr>
          <w:rFonts w:ascii="Times New Roman" w:hAnsi="Times New Roman"/>
          <w:szCs w:val="24"/>
        </w:rPr>
        <w:tab/>
      </w:r>
      <w:proofErr w:type="spellStart"/>
      <w:r w:rsidRPr="003D1147">
        <w:rPr>
          <w:rFonts w:ascii="Times New Roman" w:hAnsi="Times New Roman"/>
          <w:szCs w:val="24"/>
        </w:rPr>
        <w:t>NA</w:t>
      </w:r>
      <w:proofErr w:type="spellEnd"/>
      <w:r w:rsidRPr="003D1147">
        <w:rPr>
          <w:rFonts w:ascii="Times New Roman" w:hAnsi="Times New Roman"/>
          <w:szCs w:val="24"/>
        </w:rPr>
        <w:tab/>
        <w:t>0.25</w:t>
      </w:r>
      <w:r w:rsidRPr="003D1147">
        <w:rPr>
          <w:rFonts w:ascii="Times New Roman" w:hAnsi="Times New Roman"/>
          <w:szCs w:val="24"/>
        </w:rPr>
        <w:tab/>
        <w:t>NA</w:t>
      </w:r>
    </w:p>
    <w:p w14:paraId="7BA9A1CF"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35B17FA1"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DDT and metabolites</w:t>
      </w:r>
      <w:r w:rsidRPr="003D1147">
        <w:rPr>
          <w:rFonts w:ascii="Times New Roman" w:hAnsi="Times New Roman"/>
          <w:szCs w:val="24"/>
        </w:rPr>
        <w:tab/>
      </w:r>
      <w:r w:rsidRPr="003D1147">
        <w:rPr>
          <w:rFonts w:ascii="Times New Roman" w:hAnsi="Times New Roman"/>
          <w:szCs w:val="24"/>
        </w:rPr>
        <w:tab/>
      </w:r>
      <w:proofErr w:type="spellStart"/>
      <w:r w:rsidRPr="003D1147">
        <w:rPr>
          <w:rFonts w:ascii="Times New Roman" w:hAnsi="Times New Roman"/>
          <w:szCs w:val="24"/>
        </w:rPr>
        <w:t>pg</w:t>
      </w:r>
      <w:proofErr w:type="spellEnd"/>
      <w:r w:rsidRPr="003D1147">
        <w:rPr>
          <w:rFonts w:ascii="Times New Roman" w:hAnsi="Times New Roman"/>
          <w:szCs w:val="24"/>
        </w:rPr>
        <w:t>/L</w:t>
      </w:r>
      <w:r w:rsidRPr="003D1147">
        <w:rPr>
          <w:rFonts w:ascii="Times New Roman" w:hAnsi="Times New Roman"/>
          <w:szCs w:val="24"/>
        </w:rPr>
        <w:tab/>
        <w:t>NA</w:t>
      </w:r>
      <w:r w:rsidRPr="003D1147">
        <w:rPr>
          <w:rFonts w:ascii="Times New Roman" w:hAnsi="Times New Roman"/>
          <w:szCs w:val="24"/>
        </w:rPr>
        <w:tab/>
      </w:r>
      <w:proofErr w:type="spellStart"/>
      <w:r w:rsidRPr="003D1147">
        <w:rPr>
          <w:rFonts w:ascii="Times New Roman" w:hAnsi="Times New Roman"/>
          <w:szCs w:val="24"/>
        </w:rPr>
        <w:t>NA</w:t>
      </w:r>
      <w:proofErr w:type="spellEnd"/>
      <w:r w:rsidRPr="003D1147">
        <w:rPr>
          <w:rFonts w:ascii="Times New Roman" w:hAnsi="Times New Roman"/>
          <w:szCs w:val="24"/>
        </w:rPr>
        <w:tab/>
        <w:t>150</w:t>
      </w:r>
      <w:r w:rsidRPr="003D1147">
        <w:rPr>
          <w:rFonts w:ascii="Times New Roman" w:hAnsi="Times New Roman"/>
          <w:szCs w:val="24"/>
        </w:rPr>
        <w:tab/>
        <w:t>11.0</w:t>
      </w:r>
    </w:p>
    <w:p w14:paraId="757A2006"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692B6C88"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Dieldrin</w:t>
      </w:r>
      <w:r w:rsidRPr="003D1147">
        <w:rPr>
          <w:rFonts w:ascii="Times New Roman" w:hAnsi="Times New Roman"/>
          <w:szCs w:val="24"/>
        </w:rPr>
        <w:tab/>
      </w:r>
      <w:r w:rsidRPr="003D1147">
        <w:rPr>
          <w:rFonts w:ascii="Times New Roman" w:hAnsi="Times New Roman"/>
          <w:szCs w:val="24"/>
        </w:rPr>
        <w:tab/>
        <w:t>ng/L</w:t>
      </w:r>
      <w:r w:rsidRPr="003D1147">
        <w:rPr>
          <w:rFonts w:ascii="Times New Roman" w:hAnsi="Times New Roman"/>
          <w:szCs w:val="24"/>
        </w:rPr>
        <w:tab/>
        <w:t>240</w:t>
      </w:r>
      <w:r w:rsidRPr="003D1147">
        <w:rPr>
          <w:rFonts w:ascii="Times New Roman" w:hAnsi="Times New Roman"/>
          <w:szCs w:val="24"/>
        </w:rPr>
        <w:tab/>
        <w:t>56</w:t>
      </w:r>
      <w:r w:rsidRPr="003D1147">
        <w:rPr>
          <w:rFonts w:ascii="Times New Roman" w:hAnsi="Times New Roman"/>
          <w:szCs w:val="24"/>
        </w:rPr>
        <w:tab/>
        <w:t>0.0065</w:t>
      </w:r>
      <w:r w:rsidRPr="003D1147">
        <w:rPr>
          <w:rFonts w:ascii="Times New Roman" w:hAnsi="Times New Roman"/>
          <w:szCs w:val="24"/>
        </w:rPr>
        <w:tab/>
        <w:t>NA</w:t>
      </w:r>
    </w:p>
    <w:p w14:paraId="41EF7C0A"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1B767549"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Hexachlorobenzene</w:t>
      </w:r>
      <w:r w:rsidRPr="003D1147">
        <w:rPr>
          <w:rFonts w:ascii="Times New Roman" w:hAnsi="Times New Roman"/>
          <w:szCs w:val="24"/>
        </w:rPr>
        <w:tab/>
      </w:r>
      <w:r w:rsidRPr="003D1147">
        <w:rPr>
          <w:rFonts w:ascii="Times New Roman" w:hAnsi="Times New Roman"/>
          <w:szCs w:val="24"/>
        </w:rPr>
        <w:tab/>
        <w:t>ng/L</w:t>
      </w:r>
      <w:r w:rsidRPr="003D1147">
        <w:rPr>
          <w:rFonts w:ascii="Times New Roman" w:hAnsi="Times New Roman"/>
          <w:szCs w:val="24"/>
        </w:rPr>
        <w:tab/>
        <w:t>NA</w:t>
      </w:r>
      <w:r w:rsidRPr="003D1147">
        <w:rPr>
          <w:rFonts w:ascii="Times New Roman" w:hAnsi="Times New Roman"/>
          <w:szCs w:val="24"/>
        </w:rPr>
        <w:tab/>
      </w:r>
      <w:proofErr w:type="spellStart"/>
      <w:r w:rsidRPr="003D1147">
        <w:rPr>
          <w:rFonts w:ascii="Times New Roman" w:hAnsi="Times New Roman"/>
          <w:szCs w:val="24"/>
        </w:rPr>
        <w:t>NA</w:t>
      </w:r>
      <w:proofErr w:type="spellEnd"/>
      <w:r w:rsidRPr="003D1147">
        <w:rPr>
          <w:rFonts w:ascii="Times New Roman" w:hAnsi="Times New Roman"/>
          <w:szCs w:val="24"/>
        </w:rPr>
        <w:tab/>
        <w:t>0.45</w:t>
      </w:r>
      <w:r w:rsidRPr="003D1147">
        <w:rPr>
          <w:rFonts w:ascii="Times New Roman" w:hAnsi="Times New Roman"/>
          <w:szCs w:val="24"/>
        </w:rPr>
        <w:tab/>
        <w:t>NA</w:t>
      </w:r>
    </w:p>
    <w:p w14:paraId="2A7E2958"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4504D4CF"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Lindane</w:t>
      </w:r>
      <w:r w:rsidRPr="003D1147">
        <w:rPr>
          <w:rFonts w:ascii="Times New Roman" w:hAnsi="Times New Roman"/>
          <w:szCs w:val="24"/>
        </w:rPr>
        <w:tab/>
      </w:r>
      <w:r w:rsidRPr="003D1147">
        <w:rPr>
          <w:rFonts w:ascii="Times New Roman" w:hAnsi="Times New Roman"/>
          <w:szCs w:val="24"/>
        </w:rPr>
        <w:tab/>
        <w:t>µg/L</w:t>
      </w:r>
      <w:r w:rsidRPr="003D1147">
        <w:rPr>
          <w:rFonts w:ascii="Times New Roman" w:hAnsi="Times New Roman"/>
          <w:szCs w:val="24"/>
        </w:rPr>
        <w:tab/>
        <w:t>0.95</w:t>
      </w:r>
      <w:r w:rsidRPr="003D1147">
        <w:rPr>
          <w:rFonts w:ascii="Times New Roman" w:hAnsi="Times New Roman"/>
          <w:szCs w:val="24"/>
        </w:rPr>
        <w:tab/>
        <w:t>NA</w:t>
      </w:r>
      <w:r w:rsidRPr="003D1147">
        <w:rPr>
          <w:rFonts w:ascii="Times New Roman" w:hAnsi="Times New Roman"/>
          <w:szCs w:val="24"/>
        </w:rPr>
        <w:tab/>
        <w:t>0.5</w:t>
      </w:r>
      <w:r w:rsidRPr="003D1147">
        <w:rPr>
          <w:rFonts w:ascii="Times New Roman" w:hAnsi="Times New Roman"/>
          <w:szCs w:val="24"/>
        </w:rPr>
        <w:tab/>
        <w:t>NA</w:t>
      </w:r>
    </w:p>
    <w:p w14:paraId="6564D9BF"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69025857"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PCBs (class)</w:t>
      </w:r>
      <w:r w:rsidRPr="003D1147">
        <w:rPr>
          <w:rFonts w:ascii="Times New Roman" w:hAnsi="Times New Roman"/>
          <w:szCs w:val="24"/>
        </w:rPr>
        <w:tab/>
      </w:r>
      <w:r w:rsidRPr="003D1147">
        <w:rPr>
          <w:rFonts w:ascii="Times New Roman" w:hAnsi="Times New Roman"/>
          <w:szCs w:val="24"/>
        </w:rPr>
        <w:tab/>
      </w:r>
      <w:proofErr w:type="spellStart"/>
      <w:r w:rsidRPr="003D1147">
        <w:rPr>
          <w:rFonts w:ascii="Times New Roman" w:hAnsi="Times New Roman"/>
          <w:szCs w:val="24"/>
        </w:rPr>
        <w:t>pg</w:t>
      </w:r>
      <w:proofErr w:type="spellEnd"/>
      <w:r w:rsidRPr="003D1147">
        <w:rPr>
          <w:rFonts w:ascii="Times New Roman" w:hAnsi="Times New Roman"/>
          <w:szCs w:val="24"/>
        </w:rPr>
        <w:t>/L</w:t>
      </w:r>
      <w:r w:rsidRPr="003D1147">
        <w:rPr>
          <w:rFonts w:ascii="Times New Roman" w:hAnsi="Times New Roman"/>
          <w:szCs w:val="24"/>
        </w:rPr>
        <w:tab/>
        <w:t>NA</w:t>
      </w:r>
      <w:r w:rsidRPr="003D1147">
        <w:rPr>
          <w:rFonts w:ascii="Times New Roman" w:hAnsi="Times New Roman"/>
          <w:szCs w:val="24"/>
        </w:rPr>
        <w:tab/>
      </w:r>
      <w:proofErr w:type="spellStart"/>
      <w:r w:rsidRPr="003D1147">
        <w:rPr>
          <w:rFonts w:ascii="Times New Roman" w:hAnsi="Times New Roman"/>
          <w:szCs w:val="24"/>
        </w:rPr>
        <w:t>NA</w:t>
      </w:r>
      <w:proofErr w:type="spellEnd"/>
      <w:r w:rsidRPr="003D1147">
        <w:rPr>
          <w:rFonts w:ascii="Times New Roman" w:hAnsi="Times New Roman"/>
          <w:szCs w:val="24"/>
        </w:rPr>
        <w:tab/>
        <w:t>26</w:t>
      </w:r>
      <w:r w:rsidRPr="003D1147">
        <w:rPr>
          <w:rFonts w:ascii="Times New Roman" w:hAnsi="Times New Roman"/>
          <w:szCs w:val="24"/>
        </w:rPr>
        <w:tab/>
        <w:t>120</w:t>
      </w:r>
    </w:p>
    <w:p w14:paraId="1A03E749"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22CCA1A8"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2,3,7,8-TCDD</w:t>
      </w:r>
      <w:r w:rsidRPr="003D1147">
        <w:rPr>
          <w:rFonts w:ascii="Times New Roman" w:hAnsi="Times New Roman"/>
          <w:szCs w:val="24"/>
        </w:rPr>
        <w:tab/>
      </w:r>
      <w:r w:rsidRPr="003D1147">
        <w:rPr>
          <w:rFonts w:ascii="Times New Roman" w:hAnsi="Times New Roman"/>
          <w:szCs w:val="24"/>
        </w:rPr>
        <w:tab/>
      </w:r>
      <w:proofErr w:type="spellStart"/>
      <w:r w:rsidRPr="003D1147">
        <w:rPr>
          <w:rFonts w:ascii="Times New Roman" w:hAnsi="Times New Roman"/>
          <w:szCs w:val="24"/>
        </w:rPr>
        <w:t>fg</w:t>
      </w:r>
      <w:proofErr w:type="spellEnd"/>
      <w:r w:rsidRPr="003D1147">
        <w:rPr>
          <w:rFonts w:ascii="Times New Roman" w:hAnsi="Times New Roman"/>
          <w:szCs w:val="24"/>
        </w:rPr>
        <w:t>/L</w:t>
      </w:r>
      <w:r w:rsidRPr="003D1147">
        <w:rPr>
          <w:rFonts w:ascii="Times New Roman" w:hAnsi="Times New Roman"/>
          <w:szCs w:val="24"/>
        </w:rPr>
        <w:tab/>
        <w:t>NA</w:t>
      </w:r>
      <w:r w:rsidRPr="003D1147">
        <w:rPr>
          <w:rFonts w:ascii="Times New Roman" w:hAnsi="Times New Roman"/>
          <w:szCs w:val="24"/>
        </w:rPr>
        <w:tab/>
      </w:r>
      <w:proofErr w:type="spellStart"/>
      <w:r w:rsidRPr="003D1147">
        <w:rPr>
          <w:rFonts w:ascii="Times New Roman" w:hAnsi="Times New Roman"/>
          <w:szCs w:val="24"/>
        </w:rPr>
        <w:t>NA</w:t>
      </w:r>
      <w:proofErr w:type="spellEnd"/>
      <w:r w:rsidRPr="003D1147">
        <w:rPr>
          <w:rFonts w:ascii="Times New Roman" w:hAnsi="Times New Roman"/>
          <w:szCs w:val="24"/>
        </w:rPr>
        <w:tab/>
        <w:t>8.6</w:t>
      </w:r>
      <w:r w:rsidRPr="003D1147">
        <w:rPr>
          <w:rFonts w:ascii="Times New Roman" w:hAnsi="Times New Roman"/>
          <w:szCs w:val="24"/>
        </w:rPr>
        <w:tab/>
        <w:t>3.1</w:t>
      </w:r>
    </w:p>
    <w:p w14:paraId="1F625E1C"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p>
    <w:p w14:paraId="1BC114DE" w14:textId="77777777" w:rsidR="00BB184E" w:rsidRPr="003D1147" w:rsidRDefault="00BB184E" w:rsidP="00BB184E">
      <w:pPr>
        <w:widowControl w:val="0"/>
        <w:tabs>
          <w:tab w:val="left" w:pos="3600"/>
          <w:tab w:val="left" w:pos="4320"/>
          <w:tab w:val="left" w:pos="5040"/>
          <w:tab w:val="left" w:pos="5760"/>
          <w:tab w:val="left" w:pos="6480"/>
          <w:tab w:val="left" w:pos="7200"/>
        </w:tabs>
        <w:ind w:left="1440"/>
        <w:rPr>
          <w:rFonts w:ascii="Times New Roman" w:hAnsi="Times New Roman"/>
          <w:szCs w:val="24"/>
        </w:rPr>
      </w:pPr>
      <w:r w:rsidRPr="003D1147">
        <w:rPr>
          <w:rFonts w:ascii="Times New Roman" w:hAnsi="Times New Roman"/>
          <w:szCs w:val="24"/>
        </w:rPr>
        <w:t>Toxaphene</w:t>
      </w:r>
      <w:r w:rsidRPr="003D1147">
        <w:rPr>
          <w:rFonts w:ascii="Times New Roman" w:hAnsi="Times New Roman"/>
          <w:szCs w:val="24"/>
        </w:rPr>
        <w:tab/>
      </w:r>
      <w:r w:rsidRPr="003D1147">
        <w:rPr>
          <w:rFonts w:ascii="Times New Roman" w:hAnsi="Times New Roman"/>
          <w:szCs w:val="24"/>
        </w:rPr>
        <w:tab/>
      </w:r>
      <w:proofErr w:type="spellStart"/>
      <w:r w:rsidRPr="003D1147">
        <w:rPr>
          <w:rFonts w:ascii="Times New Roman" w:hAnsi="Times New Roman"/>
          <w:szCs w:val="24"/>
        </w:rPr>
        <w:t>pg</w:t>
      </w:r>
      <w:proofErr w:type="spellEnd"/>
      <w:r w:rsidRPr="003D1147">
        <w:rPr>
          <w:rFonts w:ascii="Times New Roman" w:hAnsi="Times New Roman"/>
          <w:szCs w:val="24"/>
        </w:rPr>
        <w:t>/L</w:t>
      </w:r>
      <w:r w:rsidRPr="003D1147">
        <w:rPr>
          <w:rFonts w:ascii="Times New Roman" w:hAnsi="Times New Roman"/>
          <w:szCs w:val="24"/>
        </w:rPr>
        <w:tab/>
        <w:t>NA</w:t>
      </w:r>
      <w:r w:rsidRPr="003D1147">
        <w:rPr>
          <w:rFonts w:ascii="Times New Roman" w:hAnsi="Times New Roman"/>
          <w:szCs w:val="24"/>
        </w:rPr>
        <w:tab/>
      </w:r>
      <w:proofErr w:type="spellStart"/>
      <w:r w:rsidRPr="003D1147">
        <w:rPr>
          <w:rFonts w:ascii="Times New Roman" w:hAnsi="Times New Roman"/>
          <w:szCs w:val="24"/>
        </w:rPr>
        <w:t>NA</w:t>
      </w:r>
      <w:proofErr w:type="spellEnd"/>
      <w:r w:rsidRPr="003D1147">
        <w:rPr>
          <w:rFonts w:ascii="Times New Roman" w:hAnsi="Times New Roman"/>
          <w:szCs w:val="24"/>
        </w:rPr>
        <w:tab/>
        <w:t>68</w:t>
      </w:r>
      <w:r w:rsidRPr="003D1147">
        <w:rPr>
          <w:rFonts w:ascii="Times New Roman" w:hAnsi="Times New Roman"/>
          <w:szCs w:val="24"/>
        </w:rPr>
        <w:tab/>
        <w:t>NA</w:t>
      </w:r>
    </w:p>
    <w:p w14:paraId="594A4111" w14:textId="77777777" w:rsidR="00BB184E" w:rsidRPr="003D1147" w:rsidRDefault="00BB184E" w:rsidP="00BB184E">
      <w:pPr>
        <w:widowControl w:val="0"/>
        <w:rPr>
          <w:rFonts w:ascii="Times New Roman" w:hAnsi="Times New Roman"/>
          <w:szCs w:val="24"/>
        </w:rPr>
      </w:pPr>
    </w:p>
    <w:p w14:paraId="10AF20C4" w14:textId="77777777" w:rsidR="00BB184E" w:rsidRPr="003D1147" w:rsidRDefault="00BB184E" w:rsidP="00BB184E">
      <w:pPr>
        <w:widowControl w:val="0"/>
        <w:ind w:left="1161"/>
        <w:rPr>
          <w:rFonts w:ascii="Times New Roman" w:hAnsi="Times New Roman"/>
          <w:szCs w:val="24"/>
        </w:rPr>
      </w:pPr>
      <w:r w:rsidRPr="003D1147">
        <w:rPr>
          <w:rFonts w:ascii="Times New Roman" w:hAnsi="Times New Roman"/>
          <w:szCs w:val="24"/>
        </w:rPr>
        <w:t>where:</w:t>
      </w:r>
    </w:p>
    <w:p w14:paraId="2988AEC9"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p>
    <w:p w14:paraId="7BA6159B"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r w:rsidRPr="003D1147">
        <w:rPr>
          <w:rFonts w:ascii="Times New Roman" w:hAnsi="Times New Roman"/>
          <w:szCs w:val="24"/>
        </w:rPr>
        <w:tab/>
        <w:t>mg/L</w:t>
      </w:r>
      <w:r w:rsidRPr="003D1147">
        <w:rPr>
          <w:rFonts w:ascii="Times New Roman" w:hAnsi="Times New Roman"/>
          <w:szCs w:val="24"/>
        </w:rPr>
        <w:tab/>
        <w:t>=</w:t>
      </w:r>
      <w:r w:rsidRPr="003D1147">
        <w:rPr>
          <w:rFonts w:ascii="Times New Roman" w:hAnsi="Times New Roman"/>
          <w:szCs w:val="24"/>
        </w:rPr>
        <w:tab/>
        <w:t>milligrams per liter (10</w:t>
      </w:r>
      <w:r w:rsidRPr="003D1147">
        <w:rPr>
          <w:rFonts w:ascii="Times New Roman" w:hAnsi="Times New Roman"/>
          <w:szCs w:val="24"/>
          <w:vertAlign w:val="superscript"/>
        </w:rPr>
        <w:t>-3</w:t>
      </w:r>
      <w:r w:rsidRPr="003D1147">
        <w:rPr>
          <w:rFonts w:ascii="Times New Roman" w:hAnsi="Times New Roman"/>
          <w:szCs w:val="24"/>
        </w:rPr>
        <w:t xml:space="preserve"> grams per liter)</w:t>
      </w:r>
    </w:p>
    <w:p w14:paraId="2D97CB2E"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p>
    <w:p w14:paraId="335A5E88"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r w:rsidRPr="003D1147">
        <w:rPr>
          <w:rFonts w:ascii="Times New Roman" w:hAnsi="Times New Roman"/>
          <w:szCs w:val="24"/>
        </w:rPr>
        <w:tab/>
        <w:t>µg/L</w:t>
      </w:r>
      <w:r w:rsidRPr="003D1147">
        <w:rPr>
          <w:rFonts w:ascii="Times New Roman" w:hAnsi="Times New Roman"/>
          <w:szCs w:val="24"/>
        </w:rPr>
        <w:tab/>
        <w:t>=</w:t>
      </w:r>
      <w:r w:rsidRPr="003D1147">
        <w:rPr>
          <w:rFonts w:ascii="Times New Roman" w:hAnsi="Times New Roman"/>
          <w:szCs w:val="24"/>
        </w:rPr>
        <w:tab/>
        <w:t>micrograms per liter (10</w:t>
      </w:r>
      <w:r w:rsidRPr="003D1147">
        <w:rPr>
          <w:rFonts w:ascii="Times New Roman" w:hAnsi="Times New Roman"/>
          <w:szCs w:val="24"/>
          <w:vertAlign w:val="superscript"/>
        </w:rPr>
        <w:t>-6</w:t>
      </w:r>
      <w:r w:rsidRPr="003D1147">
        <w:rPr>
          <w:rFonts w:ascii="Times New Roman" w:hAnsi="Times New Roman"/>
          <w:szCs w:val="24"/>
        </w:rPr>
        <w:t xml:space="preserve"> grams per liter)</w:t>
      </w:r>
    </w:p>
    <w:p w14:paraId="2CE95170"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p>
    <w:p w14:paraId="0DE5FADA"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r w:rsidRPr="003D1147">
        <w:rPr>
          <w:rFonts w:ascii="Times New Roman" w:hAnsi="Times New Roman"/>
          <w:szCs w:val="24"/>
        </w:rPr>
        <w:tab/>
        <w:t>ng/L</w:t>
      </w:r>
      <w:r w:rsidRPr="003D1147">
        <w:rPr>
          <w:rFonts w:ascii="Times New Roman" w:hAnsi="Times New Roman"/>
          <w:szCs w:val="24"/>
        </w:rPr>
        <w:tab/>
        <w:t>=</w:t>
      </w:r>
      <w:r w:rsidRPr="003D1147">
        <w:rPr>
          <w:rFonts w:ascii="Times New Roman" w:hAnsi="Times New Roman"/>
          <w:szCs w:val="24"/>
        </w:rPr>
        <w:tab/>
        <w:t>nanograms per liter (10</w:t>
      </w:r>
      <w:r w:rsidRPr="003D1147">
        <w:rPr>
          <w:rFonts w:ascii="Times New Roman" w:hAnsi="Times New Roman"/>
          <w:szCs w:val="24"/>
          <w:vertAlign w:val="superscript"/>
        </w:rPr>
        <w:t>-9</w:t>
      </w:r>
      <w:r w:rsidRPr="003D1147">
        <w:rPr>
          <w:rFonts w:ascii="Times New Roman" w:hAnsi="Times New Roman"/>
          <w:szCs w:val="24"/>
        </w:rPr>
        <w:t xml:space="preserve"> grams per liter)</w:t>
      </w:r>
    </w:p>
    <w:p w14:paraId="4AD52369"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p>
    <w:p w14:paraId="6DBC3F0B"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r w:rsidRPr="003D1147">
        <w:rPr>
          <w:rFonts w:ascii="Times New Roman" w:hAnsi="Times New Roman"/>
          <w:szCs w:val="24"/>
        </w:rPr>
        <w:tab/>
      </w:r>
      <w:proofErr w:type="spellStart"/>
      <w:r w:rsidRPr="003D1147">
        <w:rPr>
          <w:rFonts w:ascii="Times New Roman" w:hAnsi="Times New Roman"/>
          <w:szCs w:val="24"/>
        </w:rPr>
        <w:t>pg</w:t>
      </w:r>
      <w:proofErr w:type="spellEnd"/>
      <w:r w:rsidRPr="003D1147">
        <w:rPr>
          <w:rFonts w:ascii="Times New Roman" w:hAnsi="Times New Roman"/>
          <w:szCs w:val="24"/>
        </w:rPr>
        <w:t>/L</w:t>
      </w:r>
      <w:r w:rsidRPr="003D1147">
        <w:rPr>
          <w:rFonts w:ascii="Times New Roman" w:hAnsi="Times New Roman"/>
          <w:szCs w:val="24"/>
        </w:rPr>
        <w:tab/>
        <w:t>=</w:t>
      </w:r>
      <w:r w:rsidRPr="003D1147">
        <w:rPr>
          <w:rFonts w:ascii="Times New Roman" w:hAnsi="Times New Roman"/>
          <w:szCs w:val="24"/>
        </w:rPr>
        <w:tab/>
        <w:t>picograms per liter (10</w:t>
      </w:r>
      <w:r w:rsidRPr="003D1147">
        <w:rPr>
          <w:rFonts w:ascii="Times New Roman" w:hAnsi="Times New Roman"/>
          <w:szCs w:val="24"/>
          <w:vertAlign w:val="superscript"/>
        </w:rPr>
        <w:t>-12</w:t>
      </w:r>
      <w:r w:rsidRPr="003D1147">
        <w:rPr>
          <w:rFonts w:ascii="Times New Roman" w:hAnsi="Times New Roman"/>
          <w:szCs w:val="24"/>
        </w:rPr>
        <w:t xml:space="preserve"> grams per liter)</w:t>
      </w:r>
    </w:p>
    <w:p w14:paraId="69CB8945"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p>
    <w:p w14:paraId="405E1B12"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r w:rsidRPr="003D1147">
        <w:rPr>
          <w:rFonts w:ascii="Times New Roman" w:hAnsi="Times New Roman"/>
          <w:szCs w:val="24"/>
        </w:rPr>
        <w:tab/>
      </w:r>
      <w:proofErr w:type="spellStart"/>
      <w:r w:rsidRPr="003D1147">
        <w:rPr>
          <w:rFonts w:ascii="Times New Roman" w:hAnsi="Times New Roman"/>
          <w:szCs w:val="24"/>
        </w:rPr>
        <w:t>fg</w:t>
      </w:r>
      <w:proofErr w:type="spellEnd"/>
      <w:r w:rsidRPr="003D1147">
        <w:rPr>
          <w:rFonts w:ascii="Times New Roman" w:hAnsi="Times New Roman"/>
          <w:szCs w:val="24"/>
        </w:rPr>
        <w:t>/L</w:t>
      </w:r>
      <w:r w:rsidRPr="003D1147">
        <w:rPr>
          <w:rFonts w:ascii="Times New Roman" w:hAnsi="Times New Roman"/>
          <w:szCs w:val="24"/>
        </w:rPr>
        <w:tab/>
        <w:t>=</w:t>
      </w:r>
      <w:r w:rsidRPr="003D1147">
        <w:rPr>
          <w:rFonts w:ascii="Times New Roman" w:hAnsi="Times New Roman"/>
          <w:szCs w:val="24"/>
        </w:rPr>
        <w:tab/>
        <w:t>femtograms per liter (10</w:t>
      </w:r>
      <w:r w:rsidRPr="003D1147">
        <w:rPr>
          <w:rFonts w:ascii="Times New Roman" w:hAnsi="Times New Roman"/>
          <w:szCs w:val="24"/>
          <w:vertAlign w:val="superscript"/>
        </w:rPr>
        <w:t>-15</w:t>
      </w:r>
      <w:r w:rsidRPr="003D1147">
        <w:rPr>
          <w:rFonts w:ascii="Times New Roman" w:hAnsi="Times New Roman"/>
          <w:szCs w:val="24"/>
        </w:rPr>
        <w:t xml:space="preserve"> grams per liter)</w:t>
      </w:r>
    </w:p>
    <w:p w14:paraId="754156CE"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p>
    <w:p w14:paraId="66AC11CC" w14:textId="77777777" w:rsidR="00BB184E" w:rsidRPr="003D1147" w:rsidRDefault="00BB184E" w:rsidP="00BB184E">
      <w:pPr>
        <w:widowControl w:val="0"/>
        <w:tabs>
          <w:tab w:val="left" w:pos="1494"/>
          <w:tab w:val="left" w:pos="2268"/>
          <w:tab w:val="left" w:pos="2583"/>
        </w:tabs>
        <w:ind w:left="1161"/>
        <w:rPr>
          <w:rFonts w:ascii="Times New Roman" w:hAnsi="Times New Roman"/>
          <w:szCs w:val="24"/>
        </w:rPr>
      </w:pPr>
      <w:r w:rsidRPr="003D1147">
        <w:rPr>
          <w:rFonts w:ascii="Times New Roman" w:hAnsi="Times New Roman"/>
          <w:szCs w:val="24"/>
        </w:rPr>
        <w:tab/>
        <w:t>NA</w:t>
      </w:r>
      <w:r w:rsidRPr="003D1147">
        <w:rPr>
          <w:rFonts w:ascii="Times New Roman" w:hAnsi="Times New Roman"/>
          <w:szCs w:val="24"/>
        </w:rPr>
        <w:tab/>
        <w:t>=</w:t>
      </w:r>
      <w:r w:rsidRPr="003D1147">
        <w:rPr>
          <w:rFonts w:ascii="Times New Roman" w:hAnsi="Times New Roman"/>
          <w:szCs w:val="24"/>
        </w:rPr>
        <w:tab/>
        <w:t>Not Applied</w:t>
      </w:r>
    </w:p>
    <w:p w14:paraId="7233ADC7" w14:textId="77777777" w:rsidR="00BB184E" w:rsidRPr="003D1147" w:rsidRDefault="00BB184E" w:rsidP="00BB184E">
      <w:pPr>
        <w:pStyle w:val="JCARSourceNote"/>
        <w:ind w:firstLine="720"/>
      </w:pPr>
    </w:p>
    <w:p w14:paraId="4070F90A" w14:textId="439E8FFF" w:rsidR="00C76AA7" w:rsidRPr="00D55B37" w:rsidRDefault="00BB184E" w:rsidP="00BB184E">
      <w:pPr>
        <w:pStyle w:val="JCARSourceNote"/>
        <w:ind w:left="720"/>
      </w:pPr>
      <w:r w:rsidRPr="003D1147">
        <w:t xml:space="preserve">(Source:  Amended at 47 Ill. Reg. </w:t>
      </w:r>
      <w:r>
        <w:t>4437</w:t>
      </w:r>
      <w:r w:rsidRPr="003D1147">
        <w:t xml:space="preserve">, effective </w:t>
      </w:r>
      <w:r>
        <w:t>March 23, 2023</w:t>
      </w:r>
      <w:r w:rsidRPr="003D1147">
        <w:t>)</w:t>
      </w:r>
    </w:p>
    <w:p w14:paraId="490EBDD6" w14:textId="77777777" w:rsidR="00014A87" w:rsidRDefault="00014A87">
      <w:pPr>
        <w:tabs>
          <w:tab w:val="left" w:pos="-1440"/>
          <w:tab w:val="left" w:pos="-720"/>
        </w:tabs>
        <w:suppressAutoHyphens/>
        <w:rPr>
          <w:rFonts w:ascii="Times New Roman" w:hAnsi="Times New Roman"/>
        </w:rPr>
      </w:pPr>
    </w:p>
    <w:p w14:paraId="5595A657" w14:textId="77777777" w:rsidR="00014A87" w:rsidRDefault="00014A87">
      <w:pPr>
        <w:rPr>
          <w:rFonts w:ascii="Times New Roman" w:hAnsi="Times New Roman"/>
        </w:rPr>
      </w:pPr>
    </w:p>
    <w:p w14:paraId="5D87AE62"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302.505  Fecal</w:t>
      </w:r>
      <w:proofErr w:type="gramEnd"/>
      <w:r w:rsidRPr="003D1147">
        <w:rPr>
          <w:rFonts w:ascii="Times New Roman" w:hAnsi="Times New Roman"/>
          <w:b/>
          <w:bCs/>
          <w:szCs w:val="24"/>
        </w:rPr>
        <w:t xml:space="preserve"> Coliform</w:t>
      </w:r>
    </w:p>
    <w:p w14:paraId="3939BB65" w14:textId="77777777" w:rsidR="00BB184E" w:rsidRPr="003D1147" w:rsidRDefault="00BB184E" w:rsidP="00BB184E">
      <w:pPr>
        <w:rPr>
          <w:rFonts w:ascii="Times New Roman" w:hAnsi="Times New Roman"/>
          <w:b/>
          <w:bCs/>
          <w:szCs w:val="24"/>
        </w:rPr>
      </w:pPr>
    </w:p>
    <w:p w14:paraId="76D6EAB4" w14:textId="77777777" w:rsidR="00BB184E" w:rsidRPr="003D1147" w:rsidRDefault="00BB184E" w:rsidP="00BB1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3D1147">
        <w:rPr>
          <w:rFonts w:ascii="Times New Roman" w:hAnsi="Times New Roman"/>
          <w:szCs w:val="24"/>
        </w:rPr>
        <w:t>Based on a minimum of five samples taken over not more than a 30-day period, fecal coliform must not exceed a geometric mean of 20 per 100 ml in the Open Waters of Lake Michigan as defined in Section 302.501.  The remaining waters of the Lake Michigan Basin must not exceed a geometric mean of 200 per 100 ml, nor may more than 10% of the samples during any 30-day period exceed 400 per 100 ml.</w:t>
      </w:r>
    </w:p>
    <w:p w14:paraId="2DF6F381" w14:textId="77777777" w:rsidR="00BB184E" w:rsidRPr="003D1147" w:rsidRDefault="00BB184E" w:rsidP="00BB184E">
      <w:pPr>
        <w:rPr>
          <w:rFonts w:ascii="Times New Roman" w:hAnsi="Times New Roman"/>
          <w:szCs w:val="24"/>
        </w:rPr>
      </w:pPr>
    </w:p>
    <w:p w14:paraId="4AE5DFC6" w14:textId="75E855EE"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6FC67F66" w14:textId="77777777" w:rsidR="00014A87" w:rsidRDefault="00014A87">
      <w:pPr>
        <w:rPr>
          <w:rFonts w:ascii="Times New Roman" w:hAnsi="Times New Roman"/>
        </w:rPr>
      </w:pPr>
    </w:p>
    <w:p w14:paraId="182C916D" w14:textId="77777777" w:rsidR="00BB184E" w:rsidRPr="003D1147" w:rsidRDefault="00BB184E" w:rsidP="00BB184E">
      <w:pPr>
        <w:rPr>
          <w:rFonts w:ascii="Times New Roman" w:hAnsi="Times New Roman"/>
          <w:b/>
          <w:bCs/>
          <w:szCs w:val="24"/>
        </w:rPr>
      </w:pPr>
    </w:p>
    <w:p w14:paraId="00D3CAAF"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The owner or operator of a source of heated effluent must maintain records and conduct studies of the effluents from the source and their effects as may be required by the Agency or in any permit granted under the Act.</w:t>
      </w:r>
    </w:p>
    <w:p w14:paraId="58134502" w14:textId="77777777" w:rsidR="00BB184E" w:rsidRPr="003D1147" w:rsidRDefault="00BB184E" w:rsidP="00BB184E">
      <w:pPr>
        <w:ind w:left="1440" w:hanging="720"/>
        <w:rPr>
          <w:rFonts w:ascii="Times New Roman" w:hAnsi="Times New Roman"/>
          <w:szCs w:val="24"/>
        </w:rPr>
      </w:pPr>
    </w:p>
    <w:p w14:paraId="764B48B9"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lastRenderedPageBreak/>
        <w:t>b)</w:t>
      </w:r>
      <w:r w:rsidRPr="003D1147">
        <w:rPr>
          <w:rFonts w:ascii="Times New Roman" w:hAnsi="Times New Roman"/>
          <w:szCs w:val="24"/>
        </w:rPr>
        <w:tab/>
        <w:t>Backfitting of alternative cooling facilities will be required if, upon complaint filed in compliance with Board rules, it is found at any time that any heated effluent causes significant ecological damage to the Lake.</w:t>
      </w:r>
    </w:p>
    <w:p w14:paraId="4131D532" w14:textId="77777777" w:rsidR="00BB184E" w:rsidRPr="003D1147" w:rsidRDefault="00BB184E" w:rsidP="00BB184E">
      <w:pPr>
        <w:numPr>
          <w:ilvl w:val="12"/>
          <w:numId w:val="0"/>
        </w:numPr>
        <w:ind w:left="1440" w:hanging="720"/>
        <w:rPr>
          <w:rFonts w:ascii="Times New Roman" w:hAnsi="Times New Roman"/>
          <w:szCs w:val="24"/>
        </w:rPr>
      </w:pPr>
    </w:p>
    <w:p w14:paraId="3DCEDBF3" w14:textId="5AA4E058" w:rsidR="00014A87" w:rsidRDefault="00BB184E" w:rsidP="00BB184E">
      <w:pPr>
        <w:numPr>
          <w:ilvl w:val="12"/>
          <w:numId w:val="0"/>
        </w:numPr>
        <w:ind w:left="1440" w:hanging="720"/>
      </w:pPr>
      <w:r w:rsidRPr="003D1147">
        <w:tab/>
        <w:t xml:space="preserve">(Source:  </w:t>
      </w:r>
      <w:r w:rsidRPr="003D1147">
        <w:rPr>
          <w:rFonts w:ascii="Times New Roman" w:hAnsi="Times New Roman"/>
          <w:szCs w:val="24"/>
        </w:rPr>
        <w:t xml:space="preserve">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t>)</w:t>
      </w:r>
    </w:p>
    <w:p w14:paraId="023F6AA3" w14:textId="77777777" w:rsidR="00BB184E" w:rsidRDefault="00BB184E" w:rsidP="00BB184E">
      <w:pPr>
        <w:numPr>
          <w:ilvl w:val="12"/>
          <w:numId w:val="0"/>
        </w:numPr>
        <w:ind w:left="1440" w:hanging="720"/>
        <w:rPr>
          <w:rFonts w:ascii="Times New Roman" w:hAnsi="Times New Roman"/>
        </w:rPr>
      </w:pPr>
    </w:p>
    <w:p w14:paraId="43D8C1BC" w14:textId="77777777" w:rsidR="00014A87" w:rsidRDefault="00014A87">
      <w:pPr>
        <w:pStyle w:val="Heading4"/>
        <w:ind w:left="1800" w:hanging="1800"/>
        <w:rPr>
          <w:rFonts w:ascii="Times New Roman" w:hAnsi="Times New Roman"/>
        </w:rPr>
        <w:sectPr w:rsidR="00014A87">
          <w:type w:val="continuous"/>
          <w:pgSz w:w="12240" w:h="15840"/>
          <w:pgMar w:top="1440" w:right="1800" w:bottom="1440" w:left="1800" w:header="720" w:footer="720" w:gutter="0"/>
          <w:cols w:space="720"/>
        </w:sectPr>
      </w:pPr>
    </w:p>
    <w:p w14:paraId="7414D5C9"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302.507  Thermal</w:t>
      </w:r>
      <w:proofErr w:type="gramEnd"/>
      <w:r w:rsidRPr="003D1147">
        <w:rPr>
          <w:rFonts w:ascii="Times New Roman" w:hAnsi="Times New Roman"/>
          <w:b/>
          <w:bCs/>
          <w:szCs w:val="24"/>
        </w:rPr>
        <w:t xml:space="preserve"> Standards for Existing Sources on January 1, 1971</w:t>
      </w:r>
    </w:p>
    <w:p w14:paraId="5E5A7761" w14:textId="77777777" w:rsidR="00BB184E" w:rsidRPr="003D1147" w:rsidRDefault="00BB184E" w:rsidP="00BB184E">
      <w:pPr>
        <w:rPr>
          <w:rFonts w:ascii="Times New Roman" w:hAnsi="Times New Roman"/>
          <w:b/>
          <w:bCs/>
          <w:szCs w:val="24"/>
        </w:rPr>
      </w:pPr>
    </w:p>
    <w:p w14:paraId="4FA2ABB7" w14:textId="77777777" w:rsidR="00BB184E" w:rsidRPr="003D1147" w:rsidRDefault="00BB184E" w:rsidP="00BB184E">
      <w:pPr>
        <w:rPr>
          <w:rFonts w:ascii="Times New Roman" w:hAnsi="Times New Roman"/>
          <w:szCs w:val="24"/>
        </w:rPr>
      </w:pPr>
      <w:r w:rsidRPr="003D1147">
        <w:rPr>
          <w:rFonts w:ascii="Times New Roman" w:hAnsi="Times New Roman"/>
          <w:szCs w:val="24"/>
        </w:rPr>
        <w:t>All sources of heated effluents in existence as of January 1, 1971, must meet the following restrictions outside of a mixing zone that is no greater than a circle with a radius of 305 m (1000 feet) or an equal fixed area of simple form.</w:t>
      </w:r>
    </w:p>
    <w:p w14:paraId="2EA25F67" w14:textId="77777777" w:rsidR="00BB184E" w:rsidRPr="003D1147" w:rsidRDefault="00BB184E" w:rsidP="00BB184E">
      <w:pPr>
        <w:ind w:left="2160" w:hanging="720"/>
        <w:rPr>
          <w:rFonts w:ascii="Times New Roman" w:hAnsi="Times New Roman"/>
          <w:szCs w:val="24"/>
        </w:rPr>
      </w:pPr>
    </w:p>
    <w:p w14:paraId="2632B6AE"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There must be no abnormal temperature changes that may affect aquatic life.</w:t>
      </w:r>
    </w:p>
    <w:p w14:paraId="0296F6E6" w14:textId="77777777" w:rsidR="00BB184E" w:rsidRPr="003D1147" w:rsidRDefault="00BB184E" w:rsidP="00BB184E">
      <w:pPr>
        <w:ind w:left="2160" w:hanging="720"/>
        <w:rPr>
          <w:rFonts w:ascii="Times New Roman" w:hAnsi="Times New Roman"/>
          <w:szCs w:val="24"/>
        </w:rPr>
      </w:pPr>
    </w:p>
    <w:p w14:paraId="748A862E"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The normal daily and seasonal temperature fluctuations that existed before the addition of heat must be maintained.</w:t>
      </w:r>
    </w:p>
    <w:p w14:paraId="014A8E80" w14:textId="77777777" w:rsidR="00BB184E" w:rsidRPr="003D1147" w:rsidRDefault="00BB184E" w:rsidP="00BB184E">
      <w:pPr>
        <w:tabs>
          <w:tab w:val="left" w:pos="2160"/>
          <w:tab w:val="left" w:pos="3240"/>
          <w:tab w:val="left" w:pos="4320"/>
          <w:tab w:val="left" w:pos="5220"/>
          <w:tab w:val="left" w:pos="6210"/>
        </w:tabs>
        <w:ind w:left="1440" w:hanging="720"/>
        <w:rPr>
          <w:rFonts w:ascii="Times New Roman" w:hAnsi="Times New Roman"/>
          <w:szCs w:val="24"/>
        </w:rPr>
      </w:pPr>
    </w:p>
    <w:p w14:paraId="24496B64" w14:textId="77777777" w:rsidR="00BB184E" w:rsidRPr="003D1147" w:rsidRDefault="00BB184E" w:rsidP="00BB184E">
      <w:pPr>
        <w:tabs>
          <w:tab w:val="left" w:pos="2160"/>
          <w:tab w:val="left" w:pos="3240"/>
          <w:tab w:val="left" w:pos="4320"/>
          <w:tab w:val="left" w:pos="5220"/>
          <w:tab w:val="left" w:pos="6210"/>
        </w:tabs>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maximum temperature rise at any time above natural temperatures must not exceed 1.7 ºC (3 ºF).  In addition, the water temperature must not exceed the maximum limits indicated in the following table:</w:t>
      </w:r>
    </w:p>
    <w:p w14:paraId="2FA99939" w14:textId="77777777" w:rsidR="00BB184E" w:rsidRPr="003D1147" w:rsidRDefault="00BB184E" w:rsidP="00BB184E">
      <w:pPr>
        <w:tabs>
          <w:tab w:val="left" w:pos="1350"/>
          <w:tab w:val="left" w:pos="2160"/>
          <w:tab w:val="left" w:pos="3240"/>
          <w:tab w:val="left" w:pos="4320"/>
          <w:tab w:val="left" w:pos="5220"/>
          <w:tab w:val="left" w:pos="6210"/>
        </w:tabs>
        <w:rPr>
          <w:rFonts w:ascii="Times New Roman" w:hAnsi="Times New Roman"/>
          <w:szCs w:val="24"/>
        </w:rPr>
      </w:pPr>
    </w:p>
    <w:p w14:paraId="1867E009" w14:textId="77777777" w:rsidR="00BB184E" w:rsidRPr="003D1147" w:rsidRDefault="00BB184E" w:rsidP="00BB184E">
      <w:pPr>
        <w:tabs>
          <w:tab w:val="left" w:pos="1350"/>
          <w:tab w:val="left" w:pos="2160"/>
          <w:tab w:val="left" w:pos="3240"/>
          <w:tab w:val="left" w:pos="4320"/>
          <w:tab w:val="left" w:pos="5220"/>
          <w:tab w:val="left" w:pos="6210"/>
        </w:tabs>
        <w:rPr>
          <w:rFonts w:ascii="Times New Roman" w:hAnsi="Times New Roman"/>
          <w:szCs w:val="24"/>
        </w:rPr>
      </w:pPr>
      <w:r w:rsidRPr="003D1147">
        <w:rPr>
          <w:rFonts w:ascii="Times New Roman" w:hAnsi="Times New Roman"/>
          <w:szCs w:val="24"/>
          <w:vertAlign w:val="superscript"/>
        </w:rPr>
        <w:tab/>
      </w:r>
      <w:r w:rsidRPr="003D1147">
        <w:rPr>
          <w:rFonts w:ascii="Times New Roman" w:hAnsi="Times New Roman"/>
          <w:szCs w:val="24"/>
          <w:vertAlign w:val="superscript"/>
        </w:rPr>
        <w:tab/>
      </w:r>
      <w:r w:rsidRPr="003D1147">
        <w:rPr>
          <w:rFonts w:ascii="Times New Roman" w:hAnsi="Times New Roman"/>
          <w:szCs w:val="24"/>
          <w:vertAlign w:val="superscript"/>
        </w:rPr>
        <w:tab/>
      </w:r>
      <w:r w:rsidRPr="003D1147">
        <w:rPr>
          <w:rFonts w:ascii="Times New Roman" w:hAnsi="Times New Roman"/>
          <w:szCs w:val="24"/>
        </w:rPr>
        <w:t xml:space="preserve">º C    </w:t>
      </w:r>
      <w:r w:rsidRPr="003D1147">
        <w:rPr>
          <w:rFonts w:ascii="Times New Roman" w:hAnsi="Times New Roman"/>
          <w:szCs w:val="24"/>
        </w:rPr>
        <w:tab/>
        <w:t>º F</w:t>
      </w:r>
      <w:r w:rsidRPr="003D1147">
        <w:rPr>
          <w:rFonts w:ascii="Times New Roman" w:hAnsi="Times New Roman"/>
          <w:szCs w:val="24"/>
        </w:rPr>
        <w:tab/>
      </w:r>
      <w:r w:rsidRPr="003D1147">
        <w:rPr>
          <w:rFonts w:ascii="Times New Roman" w:hAnsi="Times New Roman"/>
          <w:szCs w:val="24"/>
        </w:rPr>
        <w:tab/>
        <w:t>º C</w:t>
      </w:r>
      <w:r w:rsidRPr="003D1147">
        <w:rPr>
          <w:rFonts w:ascii="Times New Roman" w:hAnsi="Times New Roman"/>
          <w:szCs w:val="24"/>
          <w:vertAlign w:val="superscript"/>
        </w:rPr>
        <w:t xml:space="preserve"> </w:t>
      </w:r>
      <w:r w:rsidRPr="003D1147">
        <w:rPr>
          <w:rFonts w:ascii="Times New Roman" w:hAnsi="Times New Roman"/>
          <w:szCs w:val="24"/>
          <w:vertAlign w:val="superscript"/>
        </w:rPr>
        <w:tab/>
      </w:r>
      <w:r w:rsidRPr="003D1147">
        <w:rPr>
          <w:rFonts w:ascii="Times New Roman" w:hAnsi="Times New Roman"/>
          <w:szCs w:val="24"/>
        </w:rPr>
        <w:t>º F</w:t>
      </w:r>
    </w:p>
    <w:p w14:paraId="640A7D91" w14:textId="77777777" w:rsidR="00BB184E" w:rsidRPr="003D1147" w:rsidRDefault="00BB184E" w:rsidP="00BB184E">
      <w:pPr>
        <w:tabs>
          <w:tab w:val="left" w:pos="1350"/>
          <w:tab w:val="left" w:pos="2250"/>
          <w:tab w:val="left" w:pos="3240"/>
          <w:tab w:val="left" w:pos="4320"/>
          <w:tab w:val="left" w:pos="5220"/>
          <w:tab w:val="left" w:pos="6210"/>
        </w:tabs>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JAN.</w:t>
      </w:r>
      <w:r w:rsidRPr="003D1147">
        <w:rPr>
          <w:rFonts w:ascii="Times New Roman" w:hAnsi="Times New Roman"/>
          <w:szCs w:val="24"/>
        </w:rPr>
        <w:tab/>
        <w:t xml:space="preserve">7      </w:t>
      </w:r>
      <w:r w:rsidRPr="003D1147">
        <w:rPr>
          <w:rFonts w:ascii="Times New Roman" w:hAnsi="Times New Roman"/>
          <w:szCs w:val="24"/>
        </w:rPr>
        <w:tab/>
        <w:t xml:space="preserve">45        </w:t>
      </w:r>
      <w:r w:rsidRPr="003D1147">
        <w:rPr>
          <w:rFonts w:ascii="Times New Roman" w:hAnsi="Times New Roman"/>
          <w:szCs w:val="24"/>
        </w:rPr>
        <w:tab/>
        <w:t xml:space="preserve">JUL.     </w:t>
      </w:r>
      <w:r w:rsidRPr="003D1147">
        <w:rPr>
          <w:rFonts w:ascii="Times New Roman" w:hAnsi="Times New Roman"/>
          <w:szCs w:val="24"/>
        </w:rPr>
        <w:tab/>
        <w:t xml:space="preserve">27     </w:t>
      </w:r>
      <w:r w:rsidRPr="003D1147">
        <w:rPr>
          <w:rFonts w:ascii="Times New Roman" w:hAnsi="Times New Roman"/>
          <w:szCs w:val="24"/>
        </w:rPr>
        <w:tab/>
        <w:t>80</w:t>
      </w:r>
    </w:p>
    <w:p w14:paraId="01800007" w14:textId="77777777" w:rsidR="00BB184E" w:rsidRPr="003D1147" w:rsidRDefault="00BB184E" w:rsidP="00BB184E">
      <w:pPr>
        <w:tabs>
          <w:tab w:val="left" w:pos="1350"/>
          <w:tab w:val="left" w:pos="2250"/>
          <w:tab w:val="left" w:pos="3240"/>
          <w:tab w:val="left" w:pos="4320"/>
          <w:tab w:val="left" w:pos="5220"/>
          <w:tab w:val="left" w:pos="6210"/>
        </w:tabs>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FEB.</w:t>
      </w:r>
      <w:r w:rsidRPr="003D1147">
        <w:rPr>
          <w:rFonts w:ascii="Times New Roman" w:hAnsi="Times New Roman"/>
          <w:szCs w:val="24"/>
        </w:rPr>
        <w:tab/>
        <w:t xml:space="preserve">7      </w:t>
      </w:r>
      <w:r w:rsidRPr="003D1147">
        <w:rPr>
          <w:rFonts w:ascii="Times New Roman" w:hAnsi="Times New Roman"/>
          <w:szCs w:val="24"/>
        </w:rPr>
        <w:tab/>
        <w:t xml:space="preserve">45        </w:t>
      </w:r>
      <w:r w:rsidRPr="003D1147">
        <w:rPr>
          <w:rFonts w:ascii="Times New Roman" w:hAnsi="Times New Roman"/>
          <w:szCs w:val="24"/>
        </w:rPr>
        <w:tab/>
        <w:t>AUG.</w:t>
      </w:r>
      <w:r w:rsidRPr="003D1147">
        <w:rPr>
          <w:rFonts w:ascii="Times New Roman" w:hAnsi="Times New Roman"/>
          <w:szCs w:val="24"/>
        </w:rPr>
        <w:tab/>
        <w:t xml:space="preserve">27     </w:t>
      </w:r>
      <w:r w:rsidRPr="003D1147">
        <w:rPr>
          <w:rFonts w:ascii="Times New Roman" w:hAnsi="Times New Roman"/>
          <w:szCs w:val="24"/>
        </w:rPr>
        <w:tab/>
        <w:t>80</w:t>
      </w:r>
    </w:p>
    <w:p w14:paraId="268DCE55" w14:textId="77777777" w:rsidR="00BB184E" w:rsidRPr="003D1147" w:rsidRDefault="00BB184E" w:rsidP="00BB184E">
      <w:pPr>
        <w:tabs>
          <w:tab w:val="left" w:pos="1350"/>
          <w:tab w:val="left" w:pos="2250"/>
          <w:tab w:val="left" w:pos="3240"/>
          <w:tab w:val="left" w:pos="4320"/>
          <w:tab w:val="left" w:pos="5220"/>
          <w:tab w:val="left" w:pos="6210"/>
        </w:tabs>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 xml:space="preserve">MAR. </w:t>
      </w:r>
      <w:r w:rsidRPr="003D1147">
        <w:rPr>
          <w:rFonts w:ascii="Times New Roman" w:hAnsi="Times New Roman"/>
          <w:szCs w:val="24"/>
        </w:rPr>
        <w:tab/>
        <w:t xml:space="preserve">7      </w:t>
      </w:r>
      <w:r w:rsidRPr="003D1147">
        <w:rPr>
          <w:rFonts w:ascii="Times New Roman" w:hAnsi="Times New Roman"/>
          <w:szCs w:val="24"/>
        </w:rPr>
        <w:tab/>
        <w:t xml:space="preserve">45        </w:t>
      </w:r>
      <w:r w:rsidRPr="003D1147">
        <w:rPr>
          <w:rFonts w:ascii="Times New Roman" w:hAnsi="Times New Roman"/>
          <w:szCs w:val="24"/>
        </w:rPr>
        <w:tab/>
        <w:t xml:space="preserve">SEPT.  </w:t>
      </w:r>
      <w:r w:rsidRPr="003D1147">
        <w:rPr>
          <w:rFonts w:ascii="Times New Roman" w:hAnsi="Times New Roman"/>
          <w:szCs w:val="24"/>
        </w:rPr>
        <w:tab/>
      </w:r>
      <w:proofErr w:type="gramStart"/>
      <w:r w:rsidRPr="003D1147">
        <w:rPr>
          <w:rFonts w:ascii="Times New Roman" w:hAnsi="Times New Roman"/>
          <w:szCs w:val="24"/>
        </w:rPr>
        <w:t xml:space="preserve">27  </w:t>
      </w:r>
      <w:r w:rsidRPr="003D1147">
        <w:rPr>
          <w:rFonts w:ascii="Times New Roman" w:hAnsi="Times New Roman"/>
          <w:szCs w:val="24"/>
        </w:rPr>
        <w:tab/>
      </w:r>
      <w:proofErr w:type="gramEnd"/>
      <w:r w:rsidRPr="003D1147">
        <w:rPr>
          <w:rFonts w:ascii="Times New Roman" w:hAnsi="Times New Roman"/>
          <w:szCs w:val="24"/>
        </w:rPr>
        <w:t>80</w:t>
      </w:r>
    </w:p>
    <w:p w14:paraId="293158CA" w14:textId="77777777" w:rsidR="00BB184E" w:rsidRPr="003D1147" w:rsidRDefault="00BB184E" w:rsidP="00BB184E">
      <w:pPr>
        <w:tabs>
          <w:tab w:val="left" w:pos="1350"/>
          <w:tab w:val="left" w:pos="2250"/>
          <w:tab w:val="left" w:pos="3240"/>
          <w:tab w:val="left" w:pos="4320"/>
          <w:tab w:val="left" w:pos="5220"/>
          <w:tab w:val="left" w:pos="6210"/>
        </w:tabs>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 xml:space="preserve">APR. </w:t>
      </w:r>
      <w:r w:rsidRPr="003D1147">
        <w:rPr>
          <w:rFonts w:ascii="Times New Roman" w:hAnsi="Times New Roman"/>
          <w:szCs w:val="24"/>
        </w:rPr>
        <w:tab/>
        <w:t xml:space="preserve">13      </w:t>
      </w:r>
      <w:r w:rsidRPr="003D1147">
        <w:rPr>
          <w:rFonts w:ascii="Times New Roman" w:hAnsi="Times New Roman"/>
          <w:szCs w:val="24"/>
        </w:rPr>
        <w:tab/>
        <w:t xml:space="preserve">55        </w:t>
      </w:r>
      <w:r w:rsidRPr="003D1147">
        <w:rPr>
          <w:rFonts w:ascii="Times New Roman" w:hAnsi="Times New Roman"/>
          <w:szCs w:val="24"/>
        </w:rPr>
        <w:tab/>
        <w:t xml:space="preserve">OCT.   </w:t>
      </w:r>
      <w:r w:rsidRPr="003D1147">
        <w:rPr>
          <w:rFonts w:ascii="Times New Roman" w:hAnsi="Times New Roman"/>
          <w:szCs w:val="24"/>
        </w:rPr>
        <w:tab/>
      </w:r>
      <w:proofErr w:type="gramStart"/>
      <w:r w:rsidRPr="003D1147">
        <w:rPr>
          <w:rFonts w:ascii="Times New Roman" w:hAnsi="Times New Roman"/>
          <w:szCs w:val="24"/>
        </w:rPr>
        <w:t xml:space="preserve">18  </w:t>
      </w:r>
      <w:r w:rsidRPr="003D1147">
        <w:rPr>
          <w:rFonts w:ascii="Times New Roman" w:hAnsi="Times New Roman"/>
          <w:szCs w:val="24"/>
        </w:rPr>
        <w:tab/>
      </w:r>
      <w:proofErr w:type="gramEnd"/>
      <w:r w:rsidRPr="003D1147">
        <w:rPr>
          <w:rFonts w:ascii="Times New Roman" w:hAnsi="Times New Roman"/>
          <w:szCs w:val="24"/>
        </w:rPr>
        <w:t>65</w:t>
      </w:r>
    </w:p>
    <w:p w14:paraId="65280E6A" w14:textId="77777777" w:rsidR="00BB184E" w:rsidRPr="003D1147" w:rsidRDefault="00BB184E" w:rsidP="00BB184E">
      <w:pPr>
        <w:tabs>
          <w:tab w:val="left" w:pos="1350"/>
          <w:tab w:val="left" w:pos="2250"/>
          <w:tab w:val="left" w:pos="3240"/>
          <w:tab w:val="left" w:pos="4320"/>
          <w:tab w:val="left" w:pos="5220"/>
          <w:tab w:val="left" w:pos="6210"/>
        </w:tabs>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 xml:space="preserve">MAY </w:t>
      </w:r>
      <w:r w:rsidRPr="003D1147">
        <w:rPr>
          <w:rFonts w:ascii="Times New Roman" w:hAnsi="Times New Roman"/>
          <w:szCs w:val="24"/>
        </w:rPr>
        <w:tab/>
        <w:t xml:space="preserve">16      </w:t>
      </w:r>
      <w:r w:rsidRPr="003D1147">
        <w:rPr>
          <w:rFonts w:ascii="Times New Roman" w:hAnsi="Times New Roman"/>
          <w:szCs w:val="24"/>
        </w:rPr>
        <w:tab/>
        <w:t xml:space="preserve">60        </w:t>
      </w:r>
      <w:r w:rsidRPr="003D1147">
        <w:rPr>
          <w:rFonts w:ascii="Times New Roman" w:hAnsi="Times New Roman"/>
          <w:szCs w:val="24"/>
        </w:rPr>
        <w:tab/>
        <w:t xml:space="preserve">NOV.   </w:t>
      </w:r>
      <w:r w:rsidRPr="003D1147">
        <w:rPr>
          <w:rFonts w:ascii="Times New Roman" w:hAnsi="Times New Roman"/>
          <w:szCs w:val="24"/>
        </w:rPr>
        <w:tab/>
      </w:r>
      <w:proofErr w:type="gramStart"/>
      <w:r w:rsidRPr="003D1147">
        <w:rPr>
          <w:rFonts w:ascii="Times New Roman" w:hAnsi="Times New Roman"/>
          <w:szCs w:val="24"/>
        </w:rPr>
        <w:t xml:space="preserve">16  </w:t>
      </w:r>
      <w:r w:rsidRPr="003D1147">
        <w:rPr>
          <w:rFonts w:ascii="Times New Roman" w:hAnsi="Times New Roman"/>
          <w:szCs w:val="24"/>
        </w:rPr>
        <w:tab/>
      </w:r>
      <w:proofErr w:type="gramEnd"/>
      <w:r w:rsidRPr="003D1147">
        <w:rPr>
          <w:rFonts w:ascii="Times New Roman" w:hAnsi="Times New Roman"/>
          <w:szCs w:val="24"/>
        </w:rPr>
        <w:t>60</w:t>
      </w:r>
    </w:p>
    <w:p w14:paraId="4CBDF693" w14:textId="77777777" w:rsidR="00BB184E" w:rsidRPr="003D1147" w:rsidRDefault="00BB184E" w:rsidP="00BB184E">
      <w:pPr>
        <w:tabs>
          <w:tab w:val="left" w:pos="1350"/>
          <w:tab w:val="left" w:pos="2250"/>
          <w:tab w:val="left" w:pos="3240"/>
          <w:tab w:val="left" w:pos="4320"/>
          <w:tab w:val="left" w:pos="5220"/>
          <w:tab w:val="left" w:pos="6210"/>
        </w:tabs>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 xml:space="preserve">JUN. </w:t>
      </w:r>
      <w:r w:rsidRPr="003D1147">
        <w:rPr>
          <w:rFonts w:ascii="Times New Roman" w:hAnsi="Times New Roman"/>
          <w:szCs w:val="24"/>
        </w:rPr>
        <w:tab/>
        <w:t xml:space="preserve">21      </w:t>
      </w:r>
      <w:r w:rsidRPr="003D1147">
        <w:rPr>
          <w:rFonts w:ascii="Times New Roman" w:hAnsi="Times New Roman"/>
          <w:szCs w:val="24"/>
        </w:rPr>
        <w:tab/>
        <w:t xml:space="preserve">70        </w:t>
      </w:r>
      <w:r w:rsidRPr="003D1147">
        <w:rPr>
          <w:rFonts w:ascii="Times New Roman" w:hAnsi="Times New Roman"/>
          <w:szCs w:val="24"/>
        </w:rPr>
        <w:tab/>
        <w:t xml:space="preserve">DEC.   </w:t>
      </w:r>
      <w:r w:rsidRPr="003D1147">
        <w:rPr>
          <w:rFonts w:ascii="Times New Roman" w:hAnsi="Times New Roman"/>
          <w:szCs w:val="24"/>
        </w:rPr>
        <w:tab/>
      </w:r>
      <w:proofErr w:type="gramStart"/>
      <w:r w:rsidRPr="003D1147">
        <w:rPr>
          <w:rFonts w:ascii="Times New Roman" w:hAnsi="Times New Roman"/>
          <w:szCs w:val="24"/>
        </w:rPr>
        <w:t xml:space="preserve">10  </w:t>
      </w:r>
      <w:r w:rsidRPr="003D1147">
        <w:rPr>
          <w:rFonts w:ascii="Times New Roman" w:hAnsi="Times New Roman"/>
          <w:szCs w:val="24"/>
        </w:rPr>
        <w:tab/>
      </w:r>
      <w:proofErr w:type="gramEnd"/>
      <w:r w:rsidRPr="003D1147">
        <w:rPr>
          <w:rFonts w:ascii="Times New Roman" w:hAnsi="Times New Roman"/>
          <w:szCs w:val="24"/>
        </w:rPr>
        <w:t>50</w:t>
      </w:r>
    </w:p>
    <w:p w14:paraId="2EA94383" w14:textId="77777777" w:rsidR="00BB184E" w:rsidRPr="003D1147" w:rsidRDefault="00BB184E" w:rsidP="00BB184E">
      <w:pPr>
        <w:ind w:left="1350" w:hanging="630"/>
        <w:rPr>
          <w:rFonts w:ascii="Times New Roman" w:hAnsi="Times New Roman"/>
          <w:szCs w:val="24"/>
        </w:rPr>
      </w:pPr>
    </w:p>
    <w:p w14:paraId="2AF9DD36" w14:textId="2E8FD7D3"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4EA81C69" w14:textId="77777777"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14:paraId="2256CB8A" w14:textId="77777777" w:rsidR="00014A87" w:rsidRDefault="00014A87">
      <w:pPr>
        <w:rPr>
          <w:rFonts w:ascii="Times New Roman" w:hAnsi="Times New Roman"/>
        </w:rPr>
      </w:pPr>
    </w:p>
    <w:p w14:paraId="18F32C49"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302.508  Thermal</w:t>
      </w:r>
      <w:proofErr w:type="gramEnd"/>
      <w:r w:rsidRPr="003D1147">
        <w:rPr>
          <w:rFonts w:ascii="Times New Roman" w:hAnsi="Times New Roman"/>
          <w:b/>
          <w:bCs/>
          <w:szCs w:val="24"/>
        </w:rPr>
        <w:t xml:space="preserve"> Standards for Sources Under Construction But Not In </w:t>
      </w:r>
    </w:p>
    <w:p w14:paraId="43F6B32D"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Operation on January 1, 1971</w:t>
      </w:r>
    </w:p>
    <w:p w14:paraId="6A44AA33" w14:textId="77777777" w:rsidR="00BB184E" w:rsidRPr="003D1147" w:rsidRDefault="00BB184E" w:rsidP="00BB184E">
      <w:pPr>
        <w:rPr>
          <w:rFonts w:ascii="Times New Roman" w:hAnsi="Times New Roman"/>
          <w:szCs w:val="24"/>
        </w:rPr>
      </w:pPr>
    </w:p>
    <w:p w14:paraId="67425319" w14:textId="77777777" w:rsidR="00BB184E" w:rsidRPr="003D1147" w:rsidRDefault="00BB184E" w:rsidP="00BB184E">
      <w:pPr>
        <w:rPr>
          <w:rFonts w:ascii="Times New Roman" w:hAnsi="Times New Roman"/>
          <w:szCs w:val="24"/>
        </w:rPr>
      </w:pPr>
      <w:r w:rsidRPr="003D1147">
        <w:rPr>
          <w:rFonts w:ascii="Times New Roman" w:hAnsi="Times New Roman"/>
          <w:szCs w:val="24"/>
        </w:rPr>
        <w:t>Any effluent source under construction but not in operation on January 1, 1971, must meet all the requirements of Section 302.507 and must meet the following restrictions:</w:t>
      </w:r>
    </w:p>
    <w:p w14:paraId="767AC77C" w14:textId="77777777" w:rsidR="00BB184E" w:rsidRPr="003D1147" w:rsidRDefault="00BB184E" w:rsidP="00BB184E">
      <w:pPr>
        <w:ind w:left="1440" w:hanging="720"/>
        <w:rPr>
          <w:rFonts w:ascii="Times New Roman" w:hAnsi="Times New Roman"/>
          <w:szCs w:val="24"/>
        </w:rPr>
      </w:pPr>
    </w:p>
    <w:p w14:paraId="5F43E558"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The bottom, the shore, the hypolimnion, and the thermocline must not be affected by any heated effluent.</w:t>
      </w:r>
    </w:p>
    <w:p w14:paraId="4AC24034" w14:textId="77777777" w:rsidR="00BB184E" w:rsidRPr="003D1147" w:rsidRDefault="00BB184E" w:rsidP="00BB184E">
      <w:pPr>
        <w:ind w:left="1440" w:hanging="720"/>
        <w:rPr>
          <w:rFonts w:ascii="Times New Roman" w:hAnsi="Times New Roman"/>
          <w:szCs w:val="24"/>
        </w:rPr>
      </w:pPr>
    </w:p>
    <w:p w14:paraId="1925DF90"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Heated effluent must not affect spawning grounds or fish migration routes.</w:t>
      </w:r>
    </w:p>
    <w:p w14:paraId="5CFE5487" w14:textId="77777777" w:rsidR="00BB184E" w:rsidRPr="003D1147" w:rsidRDefault="00BB184E" w:rsidP="00BB184E">
      <w:pPr>
        <w:ind w:left="1440" w:hanging="720"/>
        <w:rPr>
          <w:rFonts w:ascii="Times New Roman" w:hAnsi="Times New Roman"/>
          <w:szCs w:val="24"/>
        </w:rPr>
      </w:pPr>
    </w:p>
    <w:p w14:paraId="23FDA83F"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Discharge structures must be designed to maximize short-term mixing and thus to reduce the area significantly raised in temperature.</w:t>
      </w:r>
    </w:p>
    <w:p w14:paraId="552C2D43" w14:textId="77777777" w:rsidR="00BB184E" w:rsidRPr="003D1147" w:rsidRDefault="00BB184E" w:rsidP="00BB184E">
      <w:pPr>
        <w:ind w:left="1440" w:hanging="720"/>
        <w:rPr>
          <w:rFonts w:ascii="Times New Roman" w:hAnsi="Times New Roman"/>
          <w:szCs w:val="24"/>
        </w:rPr>
      </w:pPr>
    </w:p>
    <w:p w14:paraId="1AD13BE8"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lastRenderedPageBreak/>
        <w:t>d)</w:t>
      </w:r>
      <w:r w:rsidRPr="003D1147">
        <w:rPr>
          <w:rFonts w:ascii="Times New Roman" w:hAnsi="Times New Roman"/>
          <w:szCs w:val="24"/>
        </w:rPr>
        <w:tab/>
        <w:t>Discharge must not exceed ambient temperatures by more than 11 ºC (20 ºF).</w:t>
      </w:r>
    </w:p>
    <w:p w14:paraId="67F40194" w14:textId="77777777" w:rsidR="00BB184E" w:rsidRPr="003D1147" w:rsidRDefault="00BB184E" w:rsidP="00BB184E">
      <w:pPr>
        <w:ind w:left="1440" w:hanging="720"/>
        <w:rPr>
          <w:rFonts w:ascii="Times New Roman" w:hAnsi="Times New Roman"/>
          <w:szCs w:val="24"/>
        </w:rPr>
      </w:pPr>
    </w:p>
    <w:p w14:paraId="16ED83DA"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Heated effluents from more than one source must not interact.</w:t>
      </w:r>
    </w:p>
    <w:p w14:paraId="30E80A0E" w14:textId="77777777" w:rsidR="00BB184E" w:rsidRPr="003D1147" w:rsidRDefault="00BB184E" w:rsidP="00BB184E">
      <w:pPr>
        <w:ind w:left="1440" w:hanging="720"/>
        <w:rPr>
          <w:rFonts w:ascii="Times New Roman" w:hAnsi="Times New Roman"/>
          <w:szCs w:val="24"/>
        </w:rPr>
      </w:pPr>
    </w:p>
    <w:p w14:paraId="50D675FB"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All reasonable steps must be taken to reduce the number of organisms drawn into or against the intakes.</w:t>
      </w:r>
    </w:p>
    <w:p w14:paraId="4E78EF2E" w14:textId="77777777" w:rsidR="00BB184E" w:rsidRPr="003D1147" w:rsidRDefault="00BB184E" w:rsidP="00BB184E">
      <w:pPr>
        <w:ind w:left="1440" w:hanging="720"/>
        <w:rPr>
          <w:rFonts w:ascii="Times New Roman" w:hAnsi="Times New Roman"/>
          <w:szCs w:val="24"/>
        </w:rPr>
      </w:pPr>
    </w:p>
    <w:p w14:paraId="5FA5B70A" w14:textId="107C9F1D"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36BDAC3" w14:textId="77777777" w:rsidR="00014A87" w:rsidRDefault="00014A87">
      <w:pPr>
        <w:rPr>
          <w:rFonts w:ascii="Times New Roman" w:hAnsi="Times New Roman"/>
        </w:rPr>
      </w:pPr>
    </w:p>
    <w:p w14:paraId="035DB097"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302.509  Other</w:t>
      </w:r>
      <w:proofErr w:type="gramEnd"/>
      <w:r w:rsidRPr="003D1147">
        <w:rPr>
          <w:rFonts w:ascii="Times New Roman" w:hAnsi="Times New Roman"/>
          <w:b/>
          <w:bCs/>
          <w:szCs w:val="24"/>
        </w:rPr>
        <w:t xml:space="preserve"> Sources</w:t>
      </w:r>
    </w:p>
    <w:p w14:paraId="3C4C4408" w14:textId="77777777" w:rsidR="00BB184E" w:rsidRPr="003D1147" w:rsidRDefault="00BB184E" w:rsidP="00BB184E">
      <w:pPr>
        <w:rPr>
          <w:rFonts w:ascii="Times New Roman" w:hAnsi="Times New Roman"/>
          <w:b/>
          <w:bCs/>
          <w:szCs w:val="24"/>
        </w:rPr>
      </w:pPr>
    </w:p>
    <w:p w14:paraId="54DAC311"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A source of heated effluent that was not in operation or under construction as of January 1, 1971, must not discharge more than a daily average of 29 megawatts (0.1 billion British thermal units per hour).</w:t>
      </w:r>
    </w:p>
    <w:p w14:paraId="677A4D0C" w14:textId="77777777" w:rsidR="00BB184E" w:rsidRPr="003D1147" w:rsidRDefault="00BB184E" w:rsidP="00BB184E">
      <w:pPr>
        <w:ind w:left="1440" w:hanging="720"/>
        <w:rPr>
          <w:rFonts w:ascii="Times New Roman" w:hAnsi="Times New Roman"/>
          <w:szCs w:val="24"/>
        </w:rPr>
      </w:pPr>
    </w:p>
    <w:p w14:paraId="59EAB873"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Sources of heated effluents that discharge less than a daily average of 29 megawatts (0.1 billion British </w:t>
      </w:r>
      <w:r>
        <w:rPr>
          <w:rFonts w:ascii="Times New Roman" w:hAnsi="Times New Roman"/>
          <w:szCs w:val="24"/>
        </w:rPr>
        <w:t>t</w:t>
      </w:r>
      <w:r w:rsidRPr="003D1147">
        <w:rPr>
          <w:rFonts w:ascii="Times New Roman" w:hAnsi="Times New Roman"/>
          <w:szCs w:val="24"/>
        </w:rPr>
        <w:t xml:space="preserve">hermal </w:t>
      </w:r>
      <w:r>
        <w:rPr>
          <w:rFonts w:ascii="Times New Roman" w:hAnsi="Times New Roman"/>
          <w:szCs w:val="24"/>
        </w:rPr>
        <w:t>u</w:t>
      </w:r>
      <w:r w:rsidRPr="003D1147">
        <w:rPr>
          <w:rFonts w:ascii="Times New Roman" w:hAnsi="Times New Roman"/>
          <w:szCs w:val="24"/>
        </w:rPr>
        <w:t xml:space="preserve">nits per hour) not in operation or under construction as of January 1, 1971, must meet all requirements of Sections 302.507 and 302.508.  </w:t>
      </w:r>
    </w:p>
    <w:p w14:paraId="1CB2ED9E" w14:textId="77777777" w:rsidR="00BB184E" w:rsidRPr="003D1147" w:rsidRDefault="00BB184E" w:rsidP="00BB184E">
      <w:pPr>
        <w:rPr>
          <w:rFonts w:ascii="Times New Roman" w:hAnsi="Times New Roman"/>
          <w:szCs w:val="24"/>
        </w:rPr>
      </w:pPr>
    </w:p>
    <w:p w14:paraId="67CB35AF" w14:textId="17529813"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9D763D8" w14:textId="77777777" w:rsidR="00014A87" w:rsidRDefault="00014A87">
      <w:pPr>
        <w:rPr>
          <w:rFonts w:ascii="Times New Roman" w:hAnsi="Times New Roman"/>
        </w:rPr>
      </w:pPr>
    </w:p>
    <w:p w14:paraId="571E5D8A" w14:textId="77777777" w:rsidR="00014A87" w:rsidRDefault="00014A87">
      <w:pPr>
        <w:rPr>
          <w:rFonts w:ascii="Times New Roman" w:hAnsi="Times New Roman"/>
        </w:rPr>
      </w:pPr>
      <w:r>
        <w:rPr>
          <w:rFonts w:ascii="Times New Roman" w:hAnsi="Times New Roman"/>
          <w:b/>
        </w:rPr>
        <w:t>Section 302.510</w:t>
      </w:r>
      <w:r>
        <w:rPr>
          <w:rFonts w:ascii="Times New Roman" w:hAnsi="Times New Roman"/>
          <w:b/>
        </w:rPr>
        <w:tab/>
        <w:t>Incorporations by Reference</w:t>
      </w:r>
    </w:p>
    <w:p w14:paraId="42F74B94" w14:textId="77777777" w:rsidR="00014A87" w:rsidRDefault="00014A87">
      <w:pPr>
        <w:rPr>
          <w:rFonts w:ascii="Times New Roman" w:hAnsi="Times New Roman"/>
        </w:rPr>
      </w:pPr>
    </w:p>
    <w:p w14:paraId="397663F5" w14:textId="4D9CA9C7" w:rsidR="00014A87" w:rsidRDefault="00BB184E">
      <w:pPr>
        <w:rPr>
          <w:rFonts w:ascii="Times New Roman" w:hAnsi="Times New Roman"/>
          <w:szCs w:val="24"/>
        </w:rPr>
      </w:pPr>
      <w:r w:rsidRPr="003D1147">
        <w:rPr>
          <w:rFonts w:ascii="Times New Roman" w:hAnsi="Times New Roman"/>
          <w:szCs w:val="24"/>
        </w:rPr>
        <w:t xml:space="preserve">(Source:  Repealed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E2A1C73" w14:textId="00922380" w:rsidR="00BB184E" w:rsidRDefault="00BB184E">
      <w:pPr>
        <w:rPr>
          <w:rFonts w:ascii="Times New Roman" w:hAnsi="Times New Roman"/>
          <w:szCs w:val="24"/>
        </w:rPr>
      </w:pPr>
    </w:p>
    <w:p w14:paraId="236B6FE3"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302.515  Offensive</w:t>
      </w:r>
      <w:proofErr w:type="gramEnd"/>
      <w:r w:rsidRPr="003D1147">
        <w:rPr>
          <w:rFonts w:ascii="Times New Roman" w:hAnsi="Times New Roman"/>
          <w:b/>
          <w:bCs/>
          <w:szCs w:val="24"/>
        </w:rPr>
        <w:t xml:space="preserve"> Conditions</w:t>
      </w:r>
    </w:p>
    <w:p w14:paraId="6BB00DAC" w14:textId="77777777" w:rsidR="00BB184E" w:rsidRPr="003D1147" w:rsidRDefault="00BB184E" w:rsidP="00BB184E">
      <w:pPr>
        <w:rPr>
          <w:rFonts w:ascii="Times New Roman" w:hAnsi="Times New Roman"/>
          <w:b/>
          <w:bCs/>
          <w:szCs w:val="24"/>
        </w:rPr>
      </w:pPr>
    </w:p>
    <w:p w14:paraId="5C09657F" w14:textId="77777777" w:rsidR="00BB184E" w:rsidRPr="003D1147" w:rsidRDefault="00BB184E" w:rsidP="00BB184E">
      <w:pPr>
        <w:rPr>
          <w:rFonts w:ascii="Times New Roman" w:hAnsi="Times New Roman"/>
          <w:szCs w:val="24"/>
        </w:rPr>
      </w:pPr>
      <w:r w:rsidRPr="003D1147">
        <w:rPr>
          <w:rFonts w:ascii="Times New Roman" w:hAnsi="Times New Roman"/>
          <w:szCs w:val="24"/>
        </w:rPr>
        <w:t>Waters of the Lake Michigan Basin must be free from sludge or bottom deposits, floating debris, visible oil, odor, plant or algal growth, and color or turbidity of other than natural origin.  The allowed mixing provisions of Section 302.102 must not be used to comply with the provisions of this Section.</w:t>
      </w:r>
    </w:p>
    <w:p w14:paraId="6F87B1D8" w14:textId="77777777" w:rsidR="00BB184E" w:rsidRPr="003D1147" w:rsidRDefault="00BB184E" w:rsidP="00BB184E">
      <w:pPr>
        <w:rPr>
          <w:rFonts w:ascii="Times New Roman" w:hAnsi="Times New Roman"/>
          <w:szCs w:val="24"/>
        </w:rPr>
      </w:pPr>
    </w:p>
    <w:p w14:paraId="01689010" w14:textId="43BE9D36" w:rsidR="00BB184E"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DE58E71" w14:textId="77777777" w:rsidR="00014A87" w:rsidRDefault="00014A87">
      <w:pPr>
        <w:rPr>
          <w:rFonts w:ascii="Times New Roman" w:hAnsi="Times New Roman"/>
        </w:rPr>
      </w:pPr>
    </w:p>
    <w:p w14:paraId="3BBD0E13"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302.520  Regulation</w:t>
      </w:r>
      <w:proofErr w:type="gramEnd"/>
      <w:r w:rsidRPr="003D1147">
        <w:rPr>
          <w:rFonts w:ascii="Times New Roman" w:hAnsi="Times New Roman"/>
          <w:b/>
          <w:bCs/>
          <w:szCs w:val="24"/>
        </w:rPr>
        <w:t xml:space="preserve"> and Designation of </w:t>
      </w:r>
      <w:proofErr w:type="spellStart"/>
      <w:r w:rsidRPr="003D1147">
        <w:rPr>
          <w:rFonts w:ascii="Times New Roman" w:hAnsi="Times New Roman"/>
          <w:b/>
          <w:bCs/>
          <w:szCs w:val="24"/>
        </w:rPr>
        <w:t>Bioaccumulative</w:t>
      </w:r>
      <w:proofErr w:type="spellEnd"/>
      <w:r w:rsidRPr="003D1147">
        <w:rPr>
          <w:rFonts w:ascii="Times New Roman" w:hAnsi="Times New Roman"/>
          <w:b/>
          <w:bCs/>
          <w:szCs w:val="24"/>
        </w:rPr>
        <w:t xml:space="preserve"> Chemicals of </w:t>
      </w:r>
    </w:p>
    <w:p w14:paraId="5ED1C990"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Concern (BCCs)</w:t>
      </w:r>
    </w:p>
    <w:p w14:paraId="312E9146" w14:textId="77777777" w:rsidR="00BB184E" w:rsidRPr="003D1147" w:rsidRDefault="00BB184E" w:rsidP="00BB184E">
      <w:pPr>
        <w:rPr>
          <w:rFonts w:ascii="Times New Roman" w:hAnsi="Times New Roman"/>
          <w:b/>
          <w:bCs/>
          <w:szCs w:val="24"/>
        </w:rPr>
      </w:pPr>
    </w:p>
    <w:p w14:paraId="6287FCD9"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regulating BCCs in compliance with Sections 302.521 and 302.530, the following chemicals must be considered as BCCs:</w:t>
      </w:r>
    </w:p>
    <w:p w14:paraId="15FC098B" w14:textId="77777777" w:rsidR="00BB184E" w:rsidRPr="003D1147" w:rsidRDefault="00BB184E" w:rsidP="00BB184E">
      <w:pPr>
        <w:tabs>
          <w:tab w:val="left" w:pos="720"/>
        </w:tabs>
        <w:ind w:left="2160" w:hanging="720"/>
        <w:rPr>
          <w:rFonts w:ascii="Times New Roman" w:hAnsi="Times New Roman"/>
          <w:szCs w:val="24"/>
        </w:rPr>
      </w:pPr>
    </w:p>
    <w:p w14:paraId="0106E4E1" w14:textId="77777777" w:rsidR="00BB184E" w:rsidRPr="003D1147" w:rsidRDefault="00BB184E" w:rsidP="00BB184E">
      <w:pPr>
        <w:tabs>
          <w:tab w:val="left" w:pos="720"/>
        </w:tab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any chemical or class of chemicals listed as a BCC in Section 302.501; and</w:t>
      </w:r>
    </w:p>
    <w:p w14:paraId="008734E1" w14:textId="77777777" w:rsidR="00BB184E" w:rsidRPr="003D1147" w:rsidRDefault="00BB184E" w:rsidP="00BB184E">
      <w:pPr>
        <w:tabs>
          <w:tab w:val="left" w:pos="720"/>
        </w:tabs>
        <w:ind w:left="720"/>
        <w:rPr>
          <w:rFonts w:ascii="Times New Roman" w:hAnsi="Times New Roman"/>
          <w:szCs w:val="24"/>
        </w:rPr>
      </w:pPr>
    </w:p>
    <w:p w14:paraId="5E044480" w14:textId="77777777" w:rsidR="00BB184E" w:rsidRPr="003D1147" w:rsidRDefault="00BB184E" w:rsidP="00BB184E">
      <w:pPr>
        <w:tabs>
          <w:tab w:val="left" w:pos="2160"/>
        </w:tabs>
        <w:ind w:left="2160" w:hanging="720"/>
        <w:rPr>
          <w:rFonts w:ascii="Times New Roman" w:hAnsi="Times New Roman"/>
          <w:szCs w:val="24"/>
        </w:rPr>
      </w:pPr>
      <w:r w:rsidRPr="003D1147">
        <w:rPr>
          <w:rFonts w:ascii="Times New Roman" w:hAnsi="Times New Roman"/>
          <w:szCs w:val="24"/>
        </w:rPr>
        <w:lastRenderedPageBreak/>
        <w:t>2)</w:t>
      </w:r>
      <w:r w:rsidRPr="003D1147">
        <w:rPr>
          <w:rFonts w:ascii="Times New Roman" w:hAnsi="Times New Roman"/>
          <w:szCs w:val="24"/>
        </w:rPr>
        <w:tab/>
        <w:t>any chemical or class of chemicals that the Agency has determined meets the characteristics of a BCC as defined in Section 302.501 as indicated by:</w:t>
      </w:r>
    </w:p>
    <w:p w14:paraId="64C4C0A5" w14:textId="77777777" w:rsidR="00BB184E" w:rsidRPr="003D1147" w:rsidRDefault="00BB184E" w:rsidP="00BB184E">
      <w:pPr>
        <w:tabs>
          <w:tab w:val="left" w:pos="1440"/>
        </w:tabs>
        <w:ind w:left="720"/>
        <w:rPr>
          <w:rFonts w:ascii="Times New Roman" w:hAnsi="Times New Roman"/>
          <w:szCs w:val="24"/>
        </w:rPr>
      </w:pPr>
    </w:p>
    <w:p w14:paraId="6B1F58E0" w14:textId="77777777" w:rsidR="00BB184E" w:rsidRPr="003D1147" w:rsidRDefault="00BB184E" w:rsidP="00BB184E">
      <w:pPr>
        <w:tabs>
          <w:tab w:val="left" w:pos="2880"/>
        </w:tabs>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publication in the Illinois </w:t>
      </w:r>
      <w:proofErr w:type="gramStart"/>
      <w:r w:rsidRPr="003D1147">
        <w:rPr>
          <w:rFonts w:ascii="Times New Roman" w:hAnsi="Times New Roman"/>
          <w:szCs w:val="24"/>
        </w:rPr>
        <w:t>Register;</w:t>
      </w:r>
      <w:proofErr w:type="gramEnd"/>
      <w:r w:rsidRPr="003D1147">
        <w:rPr>
          <w:rFonts w:ascii="Times New Roman" w:hAnsi="Times New Roman"/>
          <w:szCs w:val="24"/>
        </w:rPr>
        <w:t xml:space="preserve"> </w:t>
      </w:r>
    </w:p>
    <w:p w14:paraId="2CA16889" w14:textId="77777777" w:rsidR="00BB184E" w:rsidRPr="003D1147" w:rsidRDefault="00BB184E" w:rsidP="00BB184E">
      <w:pPr>
        <w:tabs>
          <w:tab w:val="left" w:pos="2880"/>
        </w:tabs>
        <w:ind w:left="2880" w:hanging="720"/>
        <w:rPr>
          <w:rFonts w:ascii="Times New Roman" w:hAnsi="Times New Roman"/>
          <w:szCs w:val="24"/>
        </w:rPr>
      </w:pPr>
    </w:p>
    <w:p w14:paraId="47341D9F" w14:textId="77777777" w:rsidR="00BB184E" w:rsidRPr="003D1147" w:rsidRDefault="00BB184E" w:rsidP="00BB184E">
      <w:pPr>
        <w:tabs>
          <w:tab w:val="left" w:pos="2880"/>
        </w:tabs>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notification to a permittee or applicant; or</w:t>
      </w:r>
    </w:p>
    <w:p w14:paraId="35612C09" w14:textId="77777777" w:rsidR="00BB184E" w:rsidRPr="003D1147" w:rsidRDefault="00BB184E" w:rsidP="00BB184E">
      <w:pPr>
        <w:tabs>
          <w:tab w:val="left" w:pos="2160"/>
        </w:tabs>
        <w:ind w:left="1440"/>
        <w:rPr>
          <w:rFonts w:ascii="Times New Roman" w:hAnsi="Times New Roman"/>
          <w:szCs w:val="24"/>
        </w:rPr>
      </w:pPr>
    </w:p>
    <w:p w14:paraId="6BE335DA"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filing a petition with the Board to verify that the chemical must be designated a BCC.</w:t>
      </w:r>
    </w:p>
    <w:p w14:paraId="0695CB35" w14:textId="77777777" w:rsidR="00BB184E" w:rsidRPr="003D1147" w:rsidRDefault="00BB184E" w:rsidP="00BB184E">
      <w:pPr>
        <w:tabs>
          <w:tab w:val="left" w:pos="2160"/>
        </w:tabs>
        <w:ind w:left="1440"/>
        <w:rPr>
          <w:rFonts w:ascii="Times New Roman" w:hAnsi="Times New Roman"/>
          <w:szCs w:val="24"/>
        </w:rPr>
      </w:pPr>
    </w:p>
    <w:p w14:paraId="3BA17005" w14:textId="77777777" w:rsidR="00BB184E" w:rsidRPr="003D1147" w:rsidRDefault="00BB184E" w:rsidP="00BB184E">
      <w:pPr>
        <w:tabs>
          <w:tab w:val="left" w:pos="2160"/>
        </w:tabs>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Notwithstanding subsections (a)(2)(A) and (B), a chemical must not be regulated as a BCC if the Agency has not filed a petition, within 60 days after the publication or notification, with the Board in compliance with Section 28.2 of the Act to verify that the chemical must be designated a BCC.</w:t>
      </w:r>
    </w:p>
    <w:p w14:paraId="3B533966" w14:textId="77777777" w:rsidR="00BB184E" w:rsidRPr="003D1147" w:rsidRDefault="00BB184E" w:rsidP="00BB184E">
      <w:pPr>
        <w:tabs>
          <w:tab w:val="left" w:pos="2160"/>
        </w:tabs>
        <w:rPr>
          <w:rFonts w:ascii="Times New Roman" w:hAnsi="Times New Roman"/>
          <w:szCs w:val="24"/>
        </w:rPr>
      </w:pPr>
    </w:p>
    <w:p w14:paraId="02CDBFC5" w14:textId="77777777" w:rsidR="00BB184E" w:rsidRPr="003D1147" w:rsidRDefault="00BB184E" w:rsidP="00BB184E">
      <w:pPr>
        <w:tabs>
          <w:tab w:val="left" w:pos="2160"/>
        </w:tabs>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Under subsection (b) and Section 302.570, if the Board verifies that a chemical has a human health bioaccumulation factor greater than 1,000 and is consistent with the definition of a BCC in 35 Ill. Adm. Code 302.501, the Board will designate the chemical as a BCC and list the chemical in Section 302.501.  If the Board fails to verify the chemical as a BCC in its final action on the verification petition, the chemical must not be listed as a BCC and must not be regulated as a BCC in compliance with Sections 302.521 and 302.530.</w:t>
      </w:r>
    </w:p>
    <w:p w14:paraId="2A42A782" w14:textId="77777777" w:rsidR="00BB184E" w:rsidRPr="003D1147" w:rsidRDefault="00BB184E" w:rsidP="00BB184E">
      <w:pPr>
        <w:tabs>
          <w:tab w:val="left" w:pos="2160"/>
        </w:tabs>
        <w:jc w:val="both"/>
        <w:rPr>
          <w:rFonts w:ascii="Times New Roman" w:hAnsi="Times New Roman"/>
          <w:szCs w:val="24"/>
        </w:rPr>
      </w:pPr>
    </w:p>
    <w:p w14:paraId="22727018" w14:textId="782196B0" w:rsidR="00014A87" w:rsidRDefault="00BB184E" w:rsidP="00BB184E">
      <w:pPr>
        <w:rPr>
          <w:rFonts w:ascii="Times New Roman" w:hAnsi="Times New Roman"/>
          <w:szCs w:val="24"/>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3B9EE376" w14:textId="77777777" w:rsidR="00BB184E" w:rsidRDefault="00BB184E" w:rsidP="00BB184E">
      <w:pPr>
        <w:rPr>
          <w:rFonts w:ascii="Times New Roman" w:hAnsi="Times New Roman"/>
        </w:rPr>
      </w:pPr>
    </w:p>
    <w:p w14:paraId="1B4308C9" w14:textId="77777777"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14:paraId="5E978B0B" w14:textId="77777777" w:rsidR="00BB184E" w:rsidRPr="003D1147" w:rsidRDefault="00BB184E" w:rsidP="00BB184E">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302.521  Supplemental</w:t>
      </w:r>
      <w:proofErr w:type="gramEnd"/>
      <w:r w:rsidRPr="003D1147">
        <w:rPr>
          <w:rFonts w:ascii="Times New Roman" w:hAnsi="Times New Roman"/>
          <w:b/>
          <w:bCs/>
          <w:szCs w:val="24"/>
        </w:rPr>
        <w:t xml:space="preserve"> Antidegradation Provisions for BCCs</w:t>
      </w:r>
    </w:p>
    <w:p w14:paraId="76BE001B" w14:textId="77777777" w:rsidR="00BB184E" w:rsidRPr="003D1147" w:rsidRDefault="00BB184E" w:rsidP="00BB184E">
      <w:pPr>
        <w:rPr>
          <w:rFonts w:ascii="Times New Roman" w:hAnsi="Times New Roman"/>
          <w:b/>
          <w:bCs/>
          <w:szCs w:val="24"/>
        </w:rPr>
      </w:pPr>
    </w:p>
    <w:p w14:paraId="72170736"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Notwithstanding the provisions of Section 302.105, waters within the Lake Michigan Basin must not be lowered in quality due to new or increased loading of substances defined as BCCs in Section 302.501 from any source or activity subject to the NPDES permitting, Section 401 water quality certification provisions of the Clean Water Act (33 U.S.C. 1341), or joint permits from the Agency and the Illinois Department of Natural Resources under Section 39(n) of the Act [415 ILCS 5/39(n)] until and unless it can be affirmatively demonstrated that the change is necessary to accommodate important economic or social development.</w:t>
      </w:r>
    </w:p>
    <w:p w14:paraId="787CA91C" w14:textId="77777777" w:rsidR="00BB184E" w:rsidRPr="003D1147" w:rsidRDefault="00BB184E" w:rsidP="00BB184E">
      <w:pPr>
        <w:ind w:left="2160" w:hanging="720"/>
        <w:rPr>
          <w:rFonts w:ascii="Times New Roman" w:hAnsi="Times New Roman"/>
          <w:szCs w:val="24"/>
        </w:rPr>
      </w:pPr>
    </w:p>
    <w:p w14:paraId="6170992C"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Where ambient concentrations of a BCC are equal to or exceed an applicable water quality criterion, no increase in loading of that BCC is allowed. </w:t>
      </w:r>
    </w:p>
    <w:p w14:paraId="37B10C85" w14:textId="77777777" w:rsidR="00BB184E" w:rsidRPr="003D1147" w:rsidRDefault="00BB184E" w:rsidP="00BB184E">
      <w:pPr>
        <w:ind w:left="2880" w:hanging="720"/>
        <w:rPr>
          <w:rFonts w:ascii="Times New Roman" w:hAnsi="Times New Roman"/>
          <w:szCs w:val="24"/>
        </w:rPr>
      </w:pPr>
    </w:p>
    <w:p w14:paraId="1E3A147F"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lastRenderedPageBreak/>
        <w:t>2)</w:t>
      </w:r>
      <w:r w:rsidRPr="003D1147">
        <w:rPr>
          <w:rFonts w:ascii="Times New Roman" w:hAnsi="Times New Roman"/>
          <w:szCs w:val="24"/>
        </w:rPr>
        <w:tab/>
        <w:t>Where ambient concentrations of a BCC are below the applicable water quality criterion, a demonstration to justify increased loading of that BCC must include the following:</w:t>
      </w:r>
    </w:p>
    <w:p w14:paraId="35311F3C" w14:textId="77777777" w:rsidR="00BB184E" w:rsidRPr="003D1147" w:rsidRDefault="00BB184E" w:rsidP="00BB184E">
      <w:pPr>
        <w:ind w:left="2880"/>
        <w:rPr>
          <w:rFonts w:ascii="Times New Roman" w:hAnsi="Times New Roman"/>
          <w:szCs w:val="24"/>
        </w:rPr>
      </w:pPr>
    </w:p>
    <w:p w14:paraId="38880522"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Pollution Prevention Alternatives Analysis.  Identify any cost-effective reasonably available pollution prevention alternatives and techniques that would eliminate or significantly reduce the extent of increased loading of the BCC.</w:t>
      </w:r>
    </w:p>
    <w:p w14:paraId="5539B601" w14:textId="77777777" w:rsidR="00BB184E" w:rsidRPr="003D1147" w:rsidRDefault="00BB184E" w:rsidP="00BB184E">
      <w:pPr>
        <w:ind w:left="3600" w:hanging="720"/>
        <w:rPr>
          <w:rFonts w:ascii="Times New Roman" w:hAnsi="Times New Roman"/>
          <w:szCs w:val="24"/>
        </w:rPr>
      </w:pPr>
    </w:p>
    <w:p w14:paraId="2208173C"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Alternative or Enhanced Treatment Analysis.  Identify alternative or enhanced treatment techniques that are cost-effective and reasonably available to the entity that would eliminate or significantly reduce the extent of increased loading of the BCC.</w:t>
      </w:r>
    </w:p>
    <w:p w14:paraId="2B702E97" w14:textId="77777777" w:rsidR="00BB184E" w:rsidRPr="003D1147" w:rsidRDefault="00BB184E" w:rsidP="00BB184E">
      <w:pPr>
        <w:ind w:left="2160"/>
        <w:rPr>
          <w:rFonts w:ascii="Times New Roman" w:hAnsi="Times New Roman"/>
          <w:szCs w:val="24"/>
        </w:rPr>
      </w:pPr>
    </w:p>
    <w:p w14:paraId="09B82FE0"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Important Social or Economic Development Analysis.  Identify the social or economic development and the benefits that would be forgone if the increased loading of the BCC is not allowed.</w:t>
      </w:r>
    </w:p>
    <w:p w14:paraId="7A114FC1" w14:textId="77777777" w:rsidR="00BB184E" w:rsidRPr="003D1147" w:rsidRDefault="00BB184E" w:rsidP="00BB184E">
      <w:pPr>
        <w:ind w:left="3600" w:hanging="720"/>
        <w:rPr>
          <w:rFonts w:ascii="Times New Roman" w:hAnsi="Times New Roman"/>
          <w:szCs w:val="24"/>
        </w:rPr>
      </w:pPr>
    </w:p>
    <w:p w14:paraId="052DA5D7"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In no case will </w:t>
      </w:r>
      <w:proofErr w:type="gramStart"/>
      <w:r w:rsidRPr="003D1147">
        <w:rPr>
          <w:rFonts w:ascii="Times New Roman" w:hAnsi="Times New Roman"/>
          <w:szCs w:val="24"/>
        </w:rPr>
        <w:t>increased</w:t>
      </w:r>
      <w:proofErr w:type="gramEnd"/>
      <w:r w:rsidRPr="003D1147">
        <w:rPr>
          <w:rFonts w:ascii="Times New Roman" w:hAnsi="Times New Roman"/>
          <w:szCs w:val="24"/>
        </w:rPr>
        <w:t xml:space="preserve"> loading of BCCs result in exceeding applicable water quality criteria or concentrations exceeding the level of water quality necessary to protect existing uses.</w:t>
      </w:r>
    </w:p>
    <w:p w14:paraId="433FCCFF" w14:textId="77777777" w:rsidR="00BB184E" w:rsidRPr="003D1147" w:rsidRDefault="00BB184E" w:rsidP="00BB184E">
      <w:pPr>
        <w:ind w:left="2880" w:hanging="720"/>
        <w:rPr>
          <w:rFonts w:ascii="Times New Roman" w:hAnsi="Times New Roman"/>
          <w:szCs w:val="24"/>
        </w:rPr>
      </w:pPr>
    </w:p>
    <w:p w14:paraId="01A82CB4"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Changes in loadings of any BCC within the existing capacity and processes of an existing NPDES authorized discharge, certified activity under Section 401 of the Clean Water Act, or joint permits from the Agency and the Illinois Department of Natural Resources under Section 39(n) of the Act are not subject to the antidegradation review of subsection (a).  These changes include:</w:t>
      </w:r>
    </w:p>
    <w:p w14:paraId="2BC7B59B" w14:textId="77777777" w:rsidR="00BB184E" w:rsidRPr="003D1147" w:rsidRDefault="00BB184E" w:rsidP="00BB184E">
      <w:pPr>
        <w:ind w:left="2880" w:hanging="720"/>
        <w:rPr>
          <w:rFonts w:ascii="Times New Roman" w:hAnsi="Times New Roman"/>
          <w:szCs w:val="24"/>
        </w:rPr>
      </w:pPr>
    </w:p>
    <w:p w14:paraId="278EC856"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normal operational variability, including intermittent increased discharges due to wet weather </w:t>
      </w:r>
      <w:proofErr w:type="gramStart"/>
      <w:r w:rsidRPr="003D1147">
        <w:rPr>
          <w:rFonts w:ascii="Times New Roman" w:hAnsi="Times New Roman"/>
          <w:szCs w:val="24"/>
        </w:rPr>
        <w:t>conditions;</w:t>
      </w:r>
      <w:proofErr w:type="gramEnd"/>
    </w:p>
    <w:p w14:paraId="2BA86618" w14:textId="77777777" w:rsidR="00BB184E" w:rsidRPr="003D1147" w:rsidRDefault="00BB184E" w:rsidP="00BB184E">
      <w:pPr>
        <w:ind w:left="2880" w:hanging="720"/>
        <w:rPr>
          <w:rFonts w:ascii="Times New Roman" w:hAnsi="Times New Roman"/>
          <w:szCs w:val="24"/>
        </w:rPr>
      </w:pPr>
    </w:p>
    <w:p w14:paraId="7661768D"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changes in intake water </w:t>
      </w:r>
      <w:proofErr w:type="gramStart"/>
      <w:r w:rsidRPr="003D1147">
        <w:rPr>
          <w:rFonts w:ascii="Times New Roman" w:hAnsi="Times New Roman"/>
          <w:szCs w:val="24"/>
        </w:rPr>
        <w:t>pollutants;</w:t>
      </w:r>
      <w:proofErr w:type="gramEnd"/>
      <w:r w:rsidRPr="003D1147">
        <w:rPr>
          <w:rFonts w:ascii="Times New Roman" w:hAnsi="Times New Roman"/>
          <w:szCs w:val="24"/>
        </w:rPr>
        <w:t xml:space="preserve"> </w:t>
      </w:r>
    </w:p>
    <w:p w14:paraId="140E00E4" w14:textId="77777777" w:rsidR="00BB184E" w:rsidRPr="003D1147" w:rsidRDefault="00BB184E" w:rsidP="00BB184E">
      <w:pPr>
        <w:ind w:left="3600" w:hanging="720"/>
        <w:rPr>
          <w:rFonts w:ascii="Times New Roman" w:hAnsi="Times New Roman"/>
          <w:szCs w:val="24"/>
        </w:rPr>
      </w:pPr>
    </w:p>
    <w:p w14:paraId="7844D7DB" w14:textId="77777777" w:rsidR="00BB184E" w:rsidRPr="003D1147" w:rsidRDefault="00BB184E" w:rsidP="00BB184E">
      <w:pPr>
        <w:tabs>
          <w:tab w:val="left" w:pos="2880"/>
        </w:tabs>
        <w:ind w:left="3600" w:hanging="144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increasing the production hours of the facility; or  </w:t>
      </w:r>
    </w:p>
    <w:p w14:paraId="0419F322" w14:textId="77777777" w:rsidR="00BB184E" w:rsidRPr="003D1147" w:rsidRDefault="00BB184E" w:rsidP="00BB184E">
      <w:pPr>
        <w:ind w:left="3600" w:hanging="720"/>
        <w:rPr>
          <w:rFonts w:ascii="Times New Roman" w:hAnsi="Times New Roman"/>
          <w:szCs w:val="24"/>
        </w:rPr>
      </w:pPr>
    </w:p>
    <w:p w14:paraId="72911B84" w14:textId="77777777" w:rsidR="00BB184E" w:rsidRPr="003D1147" w:rsidRDefault="00BB184E" w:rsidP="00BB184E">
      <w:pPr>
        <w:ind w:left="288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increasing the rate of production.</w:t>
      </w:r>
    </w:p>
    <w:p w14:paraId="43D991B0" w14:textId="77777777" w:rsidR="00BB184E" w:rsidRPr="003D1147" w:rsidRDefault="00BB184E" w:rsidP="00BB184E">
      <w:pPr>
        <w:ind w:left="2880" w:hanging="720"/>
        <w:rPr>
          <w:rFonts w:ascii="Times New Roman" w:hAnsi="Times New Roman"/>
          <w:szCs w:val="24"/>
        </w:rPr>
      </w:pPr>
    </w:p>
    <w:p w14:paraId="0CB6D4CC"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 xml:space="preserve">Any determination to allow increased loading of a BCC based on a demonstration of important economic or social development need must satisfy the public participation requirements of 40 CFR 25 before final issuance of the NPDES permit, Section 401 water quality certification, or joint permits from the Agency and the </w:t>
      </w:r>
      <w:r w:rsidRPr="003D1147">
        <w:rPr>
          <w:rFonts w:ascii="Times New Roman" w:hAnsi="Times New Roman"/>
          <w:szCs w:val="24"/>
        </w:rPr>
        <w:lastRenderedPageBreak/>
        <w:t>Illinois Department of Natural Resources under Section 39(n) of the Act.</w:t>
      </w:r>
    </w:p>
    <w:p w14:paraId="5D0E5100" w14:textId="77777777" w:rsidR="00BB184E" w:rsidRPr="003D1147" w:rsidRDefault="00BB184E" w:rsidP="00BB184E">
      <w:pPr>
        <w:ind w:left="2880" w:hanging="720"/>
        <w:rPr>
          <w:rFonts w:ascii="Times New Roman" w:hAnsi="Times New Roman"/>
          <w:szCs w:val="24"/>
        </w:rPr>
      </w:pPr>
    </w:p>
    <w:p w14:paraId="0946645D" w14:textId="77777777" w:rsidR="00BB184E" w:rsidRPr="003D1147" w:rsidRDefault="00BB184E" w:rsidP="00BB184E">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The following actions are not subject to the provisions of subsection (a) unless the Agency determines the circumstances of an individual situation warrant application of those provisions to adequately protect water quality:</w:t>
      </w:r>
    </w:p>
    <w:p w14:paraId="6C8504D2" w14:textId="77777777" w:rsidR="00BB184E" w:rsidRPr="003D1147" w:rsidRDefault="00BB184E" w:rsidP="00BB184E">
      <w:pPr>
        <w:ind w:left="2160" w:hanging="720"/>
        <w:rPr>
          <w:rFonts w:ascii="Times New Roman" w:hAnsi="Times New Roman"/>
          <w:szCs w:val="24"/>
        </w:rPr>
      </w:pPr>
    </w:p>
    <w:p w14:paraId="4616DF9B"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Short-term, temporary (i.e., weeks or months) lowering of water </w:t>
      </w:r>
      <w:proofErr w:type="gramStart"/>
      <w:r w:rsidRPr="003D1147">
        <w:rPr>
          <w:rFonts w:ascii="Times New Roman" w:hAnsi="Times New Roman"/>
          <w:szCs w:val="24"/>
        </w:rPr>
        <w:t>quality;</w:t>
      </w:r>
      <w:proofErr w:type="gramEnd"/>
    </w:p>
    <w:p w14:paraId="768D05C3" w14:textId="77777777" w:rsidR="00BB184E" w:rsidRPr="003D1147" w:rsidRDefault="00BB184E" w:rsidP="00BB184E">
      <w:pPr>
        <w:ind w:left="2880" w:hanging="720"/>
        <w:rPr>
          <w:rFonts w:ascii="Times New Roman" w:hAnsi="Times New Roman"/>
          <w:szCs w:val="24"/>
        </w:rPr>
      </w:pPr>
    </w:p>
    <w:p w14:paraId="1B22FC7C"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Bypasses that are not prohibited at 40 CFR 122.41 (m), incorporated by reference in 35 Ill. Adm. Code 301.106; or</w:t>
      </w:r>
    </w:p>
    <w:p w14:paraId="283CD13A" w14:textId="77777777" w:rsidR="00BB184E" w:rsidRPr="003D1147" w:rsidRDefault="00BB184E" w:rsidP="00BB184E">
      <w:pPr>
        <w:ind w:left="2880" w:hanging="720"/>
        <w:rPr>
          <w:rFonts w:ascii="Times New Roman" w:hAnsi="Times New Roman"/>
          <w:szCs w:val="24"/>
        </w:rPr>
      </w:pPr>
    </w:p>
    <w:p w14:paraId="4033700B" w14:textId="77777777" w:rsidR="00BB184E" w:rsidRPr="003D1147" w:rsidRDefault="00BB184E" w:rsidP="00BB184E">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Response actions under the Comprehensive Environmental Response, Compensation, and Liability Act (CERCLA), as amended, or similar federal or State authority, undertaken to alleviate a release into the environment of hazardous substances, pollutants, or contaminants that pose danger to public health or welfare.</w:t>
      </w:r>
    </w:p>
    <w:p w14:paraId="105E24E6" w14:textId="77777777" w:rsidR="00BB184E" w:rsidRPr="003D1147" w:rsidRDefault="00BB184E" w:rsidP="00BB184E">
      <w:pPr>
        <w:rPr>
          <w:rFonts w:ascii="Times New Roman" w:hAnsi="Times New Roman"/>
          <w:szCs w:val="24"/>
        </w:rPr>
      </w:pPr>
    </w:p>
    <w:p w14:paraId="52BB9E29" w14:textId="7ABDD2D1" w:rsidR="00014A87" w:rsidRDefault="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2AF6124" w14:textId="77777777" w:rsidR="00014A87" w:rsidRDefault="00014A87">
      <w:pPr>
        <w:rPr>
          <w:rFonts w:ascii="Times New Roman" w:hAnsi="Times New Roman"/>
        </w:rPr>
      </w:pPr>
    </w:p>
    <w:p w14:paraId="700C8A78" w14:textId="77777777" w:rsidR="00BB184E" w:rsidRPr="003D1147" w:rsidRDefault="00BB184E" w:rsidP="00BB184E">
      <w:pPr>
        <w:pStyle w:val="FootnoteText"/>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302.525  Radioactivity</w:t>
      </w:r>
      <w:proofErr w:type="gramEnd"/>
    </w:p>
    <w:p w14:paraId="2C291063" w14:textId="77777777" w:rsidR="00BB184E" w:rsidRPr="003D1147" w:rsidRDefault="00BB184E" w:rsidP="00BB184E">
      <w:pPr>
        <w:rPr>
          <w:rFonts w:ascii="Times New Roman" w:hAnsi="Times New Roman"/>
          <w:szCs w:val="24"/>
        </w:rPr>
      </w:pPr>
    </w:p>
    <w:p w14:paraId="3E6663EE" w14:textId="77777777" w:rsidR="00BB184E" w:rsidRPr="003D1147" w:rsidRDefault="00BB184E" w:rsidP="00BB184E">
      <w:pPr>
        <w:rPr>
          <w:rFonts w:ascii="Times New Roman" w:hAnsi="Times New Roman"/>
          <w:szCs w:val="24"/>
        </w:rPr>
      </w:pPr>
      <w:r w:rsidRPr="003D1147">
        <w:rPr>
          <w:rFonts w:ascii="Times New Roman" w:hAnsi="Times New Roman"/>
          <w:szCs w:val="24"/>
        </w:rPr>
        <w:t>Except as provided in Section 302.102, all waters of the Lake Michigan Basin must meet the following concentrations:</w:t>
      </w:r>
    </w:p>
    <w:p w14:paraId="7914839D" w14:textId="77777777" w:rsidR="00BB184E" w:rsidRPr="003D1147" w:rsidRDefault="00BB184E" w:rsidP="00BB184E">
      <w:pPr>
        <w:rPr>
          <w:rFonts w:ascii="Times New Roman" w:hAnsi="Times New Roman"/>
          <w:szCs w:val="24"/>
        </w:rPr>
      </w:pPr>
    </w:p>
    <w:p w14:paraId="230A1C4B" w14:textId="77777777" w:rsidR="00BB184E" w:rsidRPr="003D1147" w:rsidRDefault="00BB184E" w:rsidP="00BB184E">
      <w:pPr>
        <w:pStyle w:val="BodyTextIndent2"/>
        <w:ind w:left="144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Gross beta concentrations must not exceed 100 picocuries per liter (</w:t>
      </w:r>
      <w:proofErr w:type="spellStart"/>
      <w:r w:rsidRPr="003D1147">
        <w:rPr>
          <w:rFonts w:ascii="Times New Roman" w:hAnsi="Times New Roman"/>
          <w:szCs w:val="24"/>
        </w:rPr>
        <w:t>pCi</w:t>
      </w:r>
      <w:proofErr w:type="spellEnd"/>
      <w:r w:rsidRPr="003D1147">
        <w:rPr>
          <w:rFonts w:ascii="Times New Roman" w:hAnsi="Times New Roman"/>
          <w:szCs w:val="24"/>
        </w:rPr>
        <w:t>/L).</w:t>
      </w:r>
    </w:p>
    <w:p w14:paraId="55EC1F45" w14:textId="77777777" w:rsidR="00BB184E" w:rsidRPr="003D1147" w:rsidRDefault="00BB184E" w:rsidP="00BB184E">
      <w:pPr>
        <w:rPr>
          <w:rFonts w:ascii="Times New Roman" w:hAnsi="Times New Roman"/>
          <w:szCs w:val="24"/>
        </w:rPr>
      </w:pPr>
    </w:p>
    <w:p w14:paraId="5E78727B" w14:textId="77777777" w:rsidR="00BB184E" w:rsidRPr="003D1147" w:rsidRDefault="00BB184E" w:rsidP="00BB184E">
      <w:pPr>
        <w:numPr>
          <w:ilvl w:val="0"/>
          <w:numId w:val="9"/>
        </w:numPr>
        <w:tabs>
          <w:tab w:val="clear" w:pos="1080"/>
        </w:tabs>
        <w:ind w:left="1440" w:hanging="720"/>
        <w:rPr>
          <w:rFonts w:ascii="Times New Roman" w:hAnsi="Times New Roman"/>
          <w:szCs w:val="24"/>
        </w:rPr>
      </w:pPr>
      <w:r w:rsidRPr="003D1147">
        <w:rPr>
          <w:rFonts w:ascii="Times New Roman" w:hAnsi="Times New Roman"/>
          <w:szCs w:val="24"/>
        </w:rPr>
        <w:t>Strontium 90 concentration must not exceed 2 picocuries per liter (</w:t>
      </w:r>
      <w:proofErr w:type="spellStart"/>
      <w:r w:rsidRPr="003D1147">
        <w:rPr>
          <w:rFonts w:ascii="Times New Roman" w:hAnsi="Times New Roman"/>
          <w:szCs w:val="24"/>
        </w:rPr>
        <w:t>pCi</w:t>
      </w:r>
      <w:proofErr w:type="spellEnd"/>
      <w:r w:rsidRPr="003D1147">
        <w:rPr>
          <w:rFonts w:ascii="Times New Roman" w:hAnsi="Times New Roman"/>
          <w:szCs w:val="24"/>
        </w:rPr>
        <w:t>/L).</w:t>
      </w:r>
    </w:p>
    <w:p w14:paraId="4DCCBF69" w14:textId="77777777" w:rsidR="00BB184E" w:rsidRPr="003D1147" w:rsidRDefault="00BB184E" w:rsidP="00BB184E">
      <w:pPr>
        <w:pStyle w:val="FootnoteText"/>
        <w:rPr>
          <w:rFonts w:ascii="Times New Roman" w:hAnsi="Times New Roman"/>
          <w:szCs w:val="24"/>
        </w:rPr>
      </w:pPr>
    </w:p>
    <w:p w14:paraId="42D7FA1C" w14:textId="77777777" w:rsidR="00BB184E" w:rsidRPr="003D1147" w:rsidRDefault="00BB184E" w:rsidP="00BB184E">
      <w:pPr>
        <w:pStyle w:val="BodyTextIndent3"/>
        <w:ind w:left="1440"/>
        <w:rPr>
          <w:rFonts w:ascii="Times New Roman" w:hAnsi="Times New Roman"/>
          <w:szCs w:val="24"/>
          <w:u w:val="none"/>
        </w:rPr>
      </w:pPr>
      <w:r w:rsidRPr="003D1147">
        <w:rPr>
          <w:rFonts w:ascii="Times New Roman" w:hAnsi="Times New Roman"/>
          <w:szCs w:val="24"/>
          <w:u w:val="none"/>
        </w:rPr>
        <w:t>c)</w:t>
      </w:r>
      <w:r w:rsidRPr="003D1147">
        <w:rPr>
          <w:rFonts w:ascii="Times New Roman" w:hAnsi="Times New Roman"/>
          <w:szCs w:val="24"/>
          <w:u w:val="none"/>
        </w:rPr>
        <w:tab/>
        <w:t xml:space="preserve">The annual average radium 226 and </w:t>
      </w:r>
      <w:proofErr w:type="gramStart"/>
      <w:r w:rsidRPr="003D1147">
        <w:rPr>
          <w:rFonts w:ascii="Times New Roman" w:hAnsi="Times New Roman"/>
          <w:szCs w:val="24"/>
          <w:u w:val="none"/>
        </w:rPr>
        <w:t>228  combined</w:t>
      </w:r>
      <w:proofErr w:type="gramEnd"/>
      <w:r w:rsidRPr="003D1147">
        <w:rPr>
          <w:rFonts w:ascii="Times New Roman" w:hAnsi="Times New Roman"/>
          <w:szCs w:val="24"/>
          <w:u w:val="none"/>
        </w:rPr>
        <w:t xml:space="preserve"> concentration must not exceed 3.75 picocuries per liter (</w:t>
      </w:r>
      <w:proofErr w:type="spellStart"/>
      <w:r w:rsidRPr="003D1147">
        <w:rPr>
          <w:rFonts w:ascii="Times New Roman" w:hAnsi="Times New Roman"/>
          <w:szCs w:val="24"/>
          <w:u w:val="none"/>
        </w:rPr>
        <w:t>pCi</w:t>
      </w:r>
      <w:proofErr w:type="spellEnd"/>
      <w:r w:rsidRPr="003D1147">
        <w:rPr>
          <w:rFonts w:ascii="Times New Roman" w:hAnsi="Times New Roman"/>
          <w:szCs w:val="24"/>
          <w:u w:val="none"/>
        </w:rPr>
        <w:t>/L).</w:t>
      </w:r>
    </w:p>
    <w:p w14:paraId="72A2CB47" w14:textId="77777777" w:rsidR="00BB184E" w:rsidRPr="003D1147" w:rsidRDefault="00BB184E" w:rsidP="00BB184E">
      <w:pPr>
        <w:ind w:left="1440"/>
        <w:rPr>
          <w:rFonts w:ascii="Times New Roman" w:hAnsi="Times New Roman"/>
          <w:szCs w:val="24"/>
        </w:rPr>
      </w:pPr>
    </w:p>
    <w:p w14:paraId="34E33B6E" w14:textId="6A5D4B17" w:rsidR="00014A87" w:rsidRDefault="00BB184E" w:rsidP="00BB184E">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C6BC64D" w14:textId="77777777" w:rsidR="00014A87" w:rsidRDefault="00014A87">
      <w:pPr>
        <w:rPr>
          <w:rFonts w:ascii="Times New Roman" w:hAnsi="Times New Roman"/>
        </w:rPr>
      </w:pPr>
    </w:p>
    <w:p w14:paraId="1DA33B8F" w14:textId="77777777" w:rsidR="00014A87" w:rsidRDefault="00014A87">
      <w:pPr>
        <w:rPr>
          <w:rFonts w:ascii="Times New Roman" w:hAnsi="Times New Roman"/>
        </w:rPr>
      </w:pPr>
    </w:p>
    <w:p w14:paraId="096C5FB0" w14:textId="77777777" w:rsidR="002D73E3" w:rsidRPr="003D1147" w:rsidRDefault="002D73E3" w:rsidP="002D73E3">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302.530  Supplemental</w:t>
      </w:r>
      <w:proofErr w:type="gramEnd"/>
      <w:r w:rsidRPr="003D1147">
        <w:rPr>
          <w:rFonts w:ascii="Times New Roman" w:hAnsi="Times New Roman"/>
          <w:b/>
          <w:bCs/>
          <w:szCs w:val="24"/>
        </w:rPr>
        <w:t xml:space="preserve"> Mixing Provisions for </w:t>
      </w:r>
      <w:proofErr w:type="spellStart"/>
      <w:r w:rsidRPr="003D1147">
        <w:rPr>
          <w:rFonts w:ascii="Times New Roman" w:hAnsi="Times New Roman"/>
          <w:b/>
          <w:bCs/>
          <w:szCs w:val="24"/>
        </w:rPr>
        <w:t>Bioaccumulative</w:t>
      </w:r>
      <w:proofErr w:type="spellEnd"/>
      <w:r w:rsidRPr="003D1147">
        <w:rPr>
          <w:rFonts w:ascii="Times New Roman" w:hAnsi="Times New Roman"/>
          <w:b/>
          <w:bCs/>
          <w:szCs w:val="24"/>
        </w:rPr>
        <w:t xml:space="preserve"> Chemicals of </w:t>
      </w:r>
    </w:p>
    <w:p w14:paraId="1D9F996A" w14:textId="77777777" w:rsidR="002D73E3" w:rsidRPr="003D1147" w:rsidRDefault="002D73E3" w:rsidP="002D73E3">
      <w:pPr>
        <w:rPr>
          <w:rFonts w:ascii="Times New Roman" w:hAnsi="Times New Roman"/>
          <w:b/>
          <w:bCs/>
          <w:szCs w:val="24"/>
        </w:rPr>
      </w:pPr>
      <w:r w:rsidRPr="003D1147">
        <w:rPr>
          <w:rFonts w:ascii="Times New Roman" w:hAnsi="Times New Roman"/>
          <w:b/>
          <w:bCs/>
          <w:szCs w:val="24"/>
        </w:rPr>
        <w:t>Concern (BCCs)</w:t>
      </w:r>
    </w:p>
    <w:p w14:paraId="0ECD2D03" w14:textId="77777777" w:rsidR="002D73E3" w:rsidRPr="003D1147" w:rsidRDefault="002D73E3" w:rsidP="002D73E3">
      <w:pPr>
        <w:rPr>
          <w:rFonts w:ascii="Times New Roman" w:hAnsi="Times New Roman"/>
          <w:b/>
          <w:bCs/>
          <w:szCs w:val="24"/>
        </w:rPr>
      </w:pPr>
    </w:p>
    <w:p w14:paraId="704473B9" w14:textId="77777777" w:rsidR="002D73E3" w:rsidRPr="003D1147" w:rsidRDefault="002D73E3" w:rsidP="002D7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Cs w:val="24"/>
        </w:rPr>
      </w:pPr>
      <w:r w:rsidRPr="003D1147">
        <w:rPr>
          <w:rFonts w:ascii="Times New Roman" w:hAnsi="Times New Roman"/>
          <w:szCs w:val="24"/>
        </w:rPr>
        <w:t>The Allowed Mixing, Mixing Zones, and ZIDs provisions of Section 302.102 apply within the Lake Michigan Basin except as otherwise provided for substances defined as</w:t>
      </w:r>
      <w:r w:rsidRPr="003D1147">
        <w:rPr>
          <w:rFonts w:ascii="Times New Roman" w:hAnsi="Times New Roman"/>
          <w:b/>
          <w:szCs w:val="24"/>
        </w:rPr>
        <w:t xml:space="preserve"> </w:t>
      </w:r>
      <w:r w:rsidRPr="003D1147">
        <w:rPr>
          <w:rFonts w:ascii="Times New Roman" w:hAnsi="Times New Roman"/>
          <w:szCs w:val="24"/>
        </w:rPr>
        <w:t>BCCs in Section 302.501.  Mixing is not allowed for BCCs for new discharges commencing on or after December 24, 1997.</w:t>
      </w:r>
    </w:p>
    <w:p w14:paraId="0D1883C9" w14:textId="77777777" w:rsidR="002D73E3" w:rsidRPr="003D1147" w:rsidRDefault="002D73E3" w:rsidP="002D73E3">
      <w:pPr>
        <w:rPr>
          <w:rFonts w:ascii="Times New Roman" w:hAnsi="Times New Roman"/>
          <w:szCs w:val="24"/>
        </w:rPr>
      </w:pPr>
    </w:p>
    <w:p w14:paraId="6407ABBB" w14:textId="4EC8D034" w:rsidR="00014A87" w:rsidRDefault="002D73E3" w:rsidP="002D73E3">
      <w:pPr>
        <w:rPr>
          <w:rFonts w:ascii="Times New Roman" w:hAnsi="Times New Roman"/>
          <w:szCs w:val="24"/>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08E83D46" w14:textId="77777777" w:rsidR="002D73E3" w:rsidRDefault="002D73E3" w:rsidP="002D73E3">
      <w:pPr>
        <w:rPr>
          <w:rFonts w:ascii="Times New Roman" w:hAnsi="Times New Roman"/>
        </w:rPr>
      </w:pPr>
    </w:p>
    <w:p w14:paraId="15540AA7" w14:textId="77777777"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14:paraId="4D5F7C71" w14:textId="77777777" w:rsidR="002D73E3" w:rsidRPr="003D1147" w:rsidRDefault="002D73E3" w:rsidP="002D73E3">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302.535  Ammonia</w:t>
      </w:r>
      <w:proofErr w:type="gramEnd"/>
      <w:r w:rsidRPr="003D1147">
        <w:rPr>
          <w:rFonts w:ascii="Times New Roman" w:hAnsi="Times New Roman"/>
          <w:b/>
          <w:bCs/>
          <w:szCs w:val="24"/>
        </w:rPr>
        <w:t xml:space="preserve"> Nitrogen</w:t>
      </w:r>
    </w:p>
    <w:p w14:paraId="6335E0CD" w14:textId="77777777" w:rsidR="002D73E3" w:rsidRPr="003D1147" w:rsidRDefault="002D73E3" w:rsidP="002D73E3">
      <w:pPr>
        <w:rPr>
          <w:rFonts w:ascii="Times New Roman" w:hAnsi="Times New Roman"/>
          <w:b/>
          <w:bCs/>
          <w:szCs w:val="24"/>
        </w:rPr>
      </w:pPr>
    </w:p>
    <w:p w14:paraId="24FE0BF0" w14:textId="77777777" w:rsidR="002D73E3" w:rsidRPr="003D1147" w:rsidRDefault="002D73E3" w:rsidP="002D73E3">
      <w:pPr>
        <w:rPr>
          <w:rFonts w:ascii="Times New Roman" w:hAnsi="Times New Roman"/>
          <w:szCs w:val="24"/>
        </w:rPr>
      </w:pPr>
      <w:r w:rsidRPr="003D1147">
        <w:rPr>
          <w:rFonts w:ascii="Times New Roman" w:hAnsi="Times New Roman"/>
          <w:szCs w:val="24"/>
        </w:rPr>
        <w:t>The Open Waters of Lake Michigan as defined in Section 302.501 must not exceed 0.02 mg/L total ammonia (as N).  The remaining waters of the Lake Michigan Basin are subject to the following:</w:t>
      </w:r>
    </w:p>
    <w:p w14:paraId="411CCC81" w14:textId="77777777" w:rsidR="002D73E3" w:rsidRPr="003D1147" w:rsidRDefault="002D73E3" w:rsidP="002D73E3">
      <w:pPr>
        <w:rPr>
          <w:rFonts w:ascii="Times New Roman" w:hAnsi="Times New Roman"/>
          <w:szCs w:val="24"/>
        </w:rPr>
      </w:pPr>
    </w:p>
    <w:p w14:paraId="08DE544C"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Total ammonia nitrogen (as N) must in no case exceed 15 mg/L.</w:t>
      </w:r>
    </w:p>
    <w:p w14:paraId="54549C82" w14:textId="77777777" w:rsidR="002D73E3" w:rsidRPr="003D1147" w:rsidRDefault="002D73E3" w:rsidP="002D73E3">
      <w:pPr>
        <w:numPr>
          <w:ilvl w:val="12"/>
          <w:numId w:val="0"/>
        </w:numPr>
        <w:rPr>
          <w:rFonts w:ascii="Times New Roman" w:hAnsi="Times New Roman"/>
          <w:szCs w:val="24"/>
        </w:rPr>
      </w:pPr>
    </w:p>
    <w:p w14:paraId="4D050A35"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Un-ionized ammonia nitrogen (as N) must not exceed the acute and chronic standards given below subject to the provisions of Section 302.208(a) and (b):</w:t>
      </w:r>
    </w:p>
    <w:p w14:paraId="55656B12" w14:textId="77777777" w:rsidR="002D73E3" w:rsidRPr="003D1147" w:rsidRDefault="002D73E3" w:rsidP="002D73E3">
      <w:pPr>
        <w:rPr>
          <w:rFonts w:ascii="Times New Roman" w:hAnsi="Times New Roman"/>
          <w:szCs w:val="24"/>
        </w:rPr>
      </w:pPr>
    </w:p>
    <w:p w14:paraId="2EC966E2"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From April through October, the Acute Standard (AS) must be 0.33 mg/L and the chronic standard (CS) must be 0.057 mg/L.</w:t>
      </w:r>
    </w:p>
    <w:p w14:paraId="7F7CC1AB" w14:textId="77777777" w:rsidR="002D73E3" w:rsidRPr="003D1147" w:rsidRDefault="002D73E3" w:rsidP="002D73E3">
      <w:pPr>
        <w:numPr>
          <w:ilvl w:val="12"/>
          <w:numId w:val="0"/>
        </w:numPr>
        <w:ind w:left="2160" w:hanging="720"/>
        <w:rPr>
          <w:rFonts w:ascii="Times New Roman" w:hAnsi="Times New Roman"/>
          <w:szCs w:val="24"/>
        </w:rPr>
      </w:pPr>
    </w:p>
    <w:p w14:paraId="701EA797"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From November through March, the AS must be 0.14 mg/L and the CS must be 0.025 mg/L.</w:t>
      </w:r>
    </w:p>
    <w:p w14:paraId="63105067" w14:textId="77777777" w:rsidR="002D73E3" w:rsidRPr="003D1147" w:rsidRDefault="002D73E3" w:rsidP="002D73E3">
      <w:pPr>
        <w:numPr>
          <w:ilvl w:val="12"/>
          <w:numId w:val="0"/>
        </w:numPr>
        <w:ind w:left="360" w:hanging="360"/>
        <w:rPr>
          <w:rFonts w:ascii="Times New Roman" w:hAnsi="Times New Roman"/>
          <w:szCs w:val="24"/>
        </w:rPr>
      </w:pPr>
    </w:p>
    <w:p w14:paraId="03E965B3"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For this Section, the concentration of un-ionized ammonia nitrogen as N and total ammonia as N must be computed according to the following equations:</w:t>
      </w:r>
    </w:p>
    <w:p w14:paraId="2BEF352F" w14:textId="77777777" w:rsidR="002D73E3" w:rsidRPr="003D1147" w:rsidRDefault="002D73E3" w:rsidP="002D73E3">
      <w:pPr>
        <w:ind w:left="720" w:hanging="720"/>
        <w:rPr>
          <w:rFonts w:ascii="Times New Roman" w:hAnsi="Times New Roman"/>
          <w:szCs w:val="24"/>
        </w:rPr>
      </w:pPr>
    </w:p>
    <w:p w14:paraId="12D8058C" w14:textId="77777777" w:rsidR="002D73E3" w:rsidRPr="003D1147" w:rsidRDefault="002D73E3" w:rsidP="002D73E3">
      <w:pPr>
        <w:ind w:left="720" w:hanging="72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U=</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N</w:t>
      </w:r>
    </w:p>
    <w:p w14:paraId="04598B8D" w14:textId="21CE52E5" w:rsidR="002D73E3" w:rsidRPr="003D1147" w:rsidRDefault="002D73E3" w:rsidP="002D73E3">
      <w:pPr>
        <w:rPr>
          <w:rFonts w:ascii="Times New Roman" w:hAnsi="Times New Roman"/>
          <w:szCs w:val="24"/>
        </w:rPr>
      </w:pPr>
      <w:r>
        <w:rPr>
          <w:noProof/>
        </w:rPr>
        <w:pict w14:anchorId="3664A840">
          <v:line id="Line 4" o:spid="_x0000_s1078"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5pt" to="18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" o:allowincell="f">
            <v:stroke startarrowwidth="narrow" startarrowlength="short" endarrowwidth="narrow" endarrowlength="short"/>
          </v:line>
        </w:pict>
      </w:r>
      <w:r>
        <w:rPr>
          <w:noProof/>
        </w:rPr>
        <w:pict w14:anchorId="771C8CEB">
          <v:line id="Line 3" o:spid="_x0000_s107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05pt" to="25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" o:allowincell="f">
            <v:stroke startarrowwidth="narrow" startarrowlength="short" endarrowwidth="narrow" endarrowlength="short"/>
          </v:line>
        </w:pic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[0.94412(1 + 10</w:t>
      </w:r>
      <w:proofErr w:type="gramStart"/>
      <w:r w:rsidRPr="003D1147">
        <w:rPr>
          <w:rFonts w:ascii="Times New Roman" w:hAnsi="Times New Roman"/>
          <w:szCs w:val="24"/>
          <w:vertAlign w:val="superscript"/>
        </w:rPr>
        <w:t xml:space="preserve">x </w:t>
      </w:r>
      <w:r w:rsidRPr="003D1147">
        <w:rPr>
          <w:rFonts w:ascii="Times New Roman" w:hAnsi="Times New Roman"/>
          <w:szCs w:val="24"/>
        </w:rPr>
        <w:t>)</w:t>
      </w:r>
      <w:proofErr w:type="gramEnd"/>
      <w:r w:rsidRPr="003D1147">
        <w:rPr>
          <w:rFonts w:ascii="Times New Roman" w:hAnsi="Times New Roman"/>
          <w:szCs w:val="24"/>
        </w:rPr>
        <w:t xml:space="preserve"> + 0.0559]</w:t>
      </w:r>
    </w:p>
    <w:p w14:paraId="7A4B62D5" w14:textId="77777777" w:rsidR="002D73E3" w:rsidRPr="003D1147" w:rsidRDefault="002D73E3" w:rsidP="002D73E3">
      <w:pPr>
        <w:rPr>
          <w:rFonts w:ascii="Times New Roman" w:hAnsi="Times New Roman"/>
          <w:szCs w:val="24"/>
        </w:rPr>
      </w:pPr>
    </w:p>
    <w:p w14:paraId="391B7193" w14:textId="77777777" w:rsidR="002D73E3" w:rsidRPr="003D1147" w:rsidRDefault="002D73E3" w:rsidP="002D73E3">
      <w:pPr>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 xml:space="preserve">and N = </w:t>
      </w:r>
      <w:proofErr w:type="gramStart"/>
      <w:r w:rsidRPr="003D1147">
        <w:rPr>
          <w:rFonts w:ascii="Times New Roman" w:hAnsi="Times New Roman"/>
          <w:szCs w:val="24"/>
        </w:rPr>
        <w:t>U[</w:t>
      </w:r>
      <w:proofErr w:type="gramEnd"/>
      <w:r w:rsidRPr="003D1147">
        <w:rPr>
          <w:rFonts w:ascii="Times New Roman" w:hAnsi="Times New Roman"/>
          <w:szCs w:val="24"/>
        </w:rPr>
        <w:t>0.94412(1 + 10</w:t>
      </w:r>
      <w:r w:rsidRPr="003D1147">
        <w:rPr>
          <w:rFonts w:ascii="Times New Roman" w:hAnsi="Times New Roman"/>
          <w:szCs w:val="24"/>
          <w:vertAlign w:val="superscript"/>
        </w:rPr>
        <w:t xml:space="preserve">x </w:t>
      </w:r>
      <w:r w:rsidRPr="003D1147">
        <w:rPr>
          <w:rFonts w:ascii="Times New Roman" w:hAnsi="Times New Roman"/>
          <w:szCs w:val="24"/>
        </w:rPr>
        <w:t>) + 0.0559]</w:t>
      </w:r>
    </w:p>
    <w:p w14:paraId="6CE0F954" w14:textId="77777777" w:rsidR="002D73E3" w:rsidRPr="003D1147" w:rsidRDefault="002D73E3" w:rsidP="002D73E3">
      <w:pPr>
        <w:rPr>
          <w:rFonts w:ascii="Times New Roman" w:hAnsi="Times New Roman"/>
          <w:szCs w:val="24"/>
        </w:rPr>
      </w:pPr>
    </w:p>
    <w:p w14:paraId="0DC9FF0F" w14:textId="1EBABBFC" w:rsidR="002D73E3" w:rsidRPr="003D1147" w:rsidRDefault="002D73E3" w:rsidP="002D73E3">
      <w:pPr>
        <w:rPr>
          <w:rFonts w:ascii="Times New Roman" w:hAnsi="Times New Roman"/>
          <w:szCs w:val="24"/>
        </w:rPr>
      </w:pPr>
      <w:r>
        <w:rPr>
          <w:noProof/>
        </w:rPr>
        <w:pict w14:anchorId="321333A7">
          <v:shape id="Arc 6" o:spid="_x0000_s1076" style="position:absolute;margin-left:180pt;margin-top:7.25pt;width:7.25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" o:allowincell="f" path="m-1,nfc11929,,21600,9670,21600,21600em-1,nsc11929,,21600,9670,21600,21600l,21600,-1,xe" fillcolor="#bfbfbf">
            <v:path arrowok="t" o:extrusionok="f" o:connecttype="custom" o:connectlocs="0,0;92075,635;0,635" o:connectangles="0,0,0"/>
          </v:shape>
        </w:pict>
      </w:r>
      <w:r w:rsidRPr="003D1147">
        <w:rPr>
          <w:rFonts w:ascii="Times New Roman" w:hAnsi="Times New Roman"/>
          <w:szCs w:val="24"/>
        </w:rPr>
        <w:tab/>
      </w:r>
      <w:r w:rsidRPr="003D1147">
        <w:rPr>
          <w:rFonts w:ascii="Times New Roman" w:hAnsi="Times New Roman"/>
          <w:szCs w:val="24"/>
        </w:rPr>
        <w:tab/>
        <w:t xml:space="preserve">Where:  X = 0.09018 +      2729.92 </w:t>
      </w:r>
      <w:r w:rsidRPr="003D1147">
        <w:rPr>
          <w:rFonts w:ascii="Times New Roman" w:hAnsi="Times New Roman"/>
          <w:szCs w:val="24"/>
        </w:rPr>
        <w:tab/>
        <w:t xml:space="preserve">   -pH</w:t>
      </w:r>
    </w:p>
    <w:p w14:paraId="194A9986" w14:textId="47047AAC" w:rsidR="002D73E3" w:rsidRPr="003D1147" w:rsidRDefault="002D73E3" w:rsidP="002D73E3">
      <w:pPr>
        <w:rPr>
          <w:rFonts w:ascii="Times New Roman" w:hAnsi="Times New Roman"/>
          <w:szCs w:val="24"/>
        </w:rPr>
      </w:pPr>
      <w:r>
        <w:rPr>
          <w:noProof/>
        </w:rPr>
        <w:pict w14:anchorId="41087247">
          <v:line id="Line 5" o:spid="_x0000_s107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05pt" to="25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" o:allowincell="f">
            <v:stroke startarrowwidth="narrow" startarrowlength="short" endarrowwidth="narrow" endarrowlength="short"/>
          </v:line>
        </w:pic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 xml:space="preserve">    (T + 273.16)</w:t>
      </w:r>
    </w:p>
    <w:p w14:paraId="5DF0708F" w14:textId="77777777" w:rsidR="002D73E3" w:rsidRPr="003D1147" w:rsidRDefault="002D73E3" w:rsidP="002D73E3">
      <w:pPr>
        <w:rPr>
          <w:rFonts w:ascii="Times New Roman" w:hAnsi="Times New Roman"/>
          <w:szCs w:val="24"/>
        </w:rPr>
      </w:pPr>
    </w:p>
    <w:p w14:paraId="6C1B17B5" w14:textId="77777777" w:rsidR="002D73E3" w:rsidRPr="003D1147" w:rsidRDefault="002D73E3" w:rsidP="002D73E3">
      <w:pPr>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U = Concentration of un-ionized ammonia as N in mg/L</w:t>
      </w:r>
    </w:p>
    <w:p w14:paraId="66695AF6" w14:textId="77777777" w:rsidR="002D73E3" w:rsidRPr="003D1147" w:rsidRDefault="002D73E3" w:rsidP="002D73E3">
      <w:pPr>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N = Concentration of ammonia nitrogen as N in mg/L</w:t>
      </w:r>
    </w:p>
    <w:p w14:paraId="72D371E5" w14:textId="77777777" w:rsidR="002D73E3" w:rsidRPr="003D1147" w:rsidRDefault="002D73E3" w:rsidP="002D73E3">
      <w:pPr>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t>T = Temperature in degrees Celsius.</w:t>
      </w:r>
    </w:p>
    <w:p w14:paraId="34C558ED" w14:textId="77777777" w:rsidR="002D73E3" w:rsidRPr="003D1147" w:rsidRDefault="002D73E3" w:rsidP="002D73E3">
      <w:pPr>
        <w:rPr>
          <w:rFonts w:ascii="Times New Roman" w:hAnsi="Times New Roman"/>
          <w:szCs w:val="24"/>
        </w:rPr>
      </w:pPr>
    </w:p>
    <w:p w14:paraId="313C9568" w14:textId="11F143F5" w:rsidR="00014A87" w:rsidRDefault="002D73E3" w:rsidP="002D73E3">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C3C77AA" w14:textId="77777777" w:rsidR="00014A87" w:rsidRDefault="00014A87">
      <w:pPr>
        <w:pStyle w:val="Heading4"/>
        <w:rPr>
          <w:rFonts w:ascii="Times New Roman" w:hAnsi="Times New Roman"/>
          <w:b w:val="0"/>
        </w:rPr>
      </w:pPr>
    </w:p>
    <w:p w14:paraId="0FA5B519" w14:textId="77777777" w:rsidR="002D73E3" w:rsidRPr="003D1147" w:rsidRDefault="002D73E3" w:rsidP="002D73E3">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302.540  Other</w:t>
      </w:r>
      <w:proofErr w:type="gramEnd"/>
      <w:r w:rsidRPr="003D1147">
        <w:rPr>
          <w:rFonts w:ascii="Times New Roman" w:hAnsi="Times New Roman"/>
          <w:b/>
          <w:bCs/>
          <w:szCs w:val="24"/>
        </w:rPr>
        <w:t xml:space="preserve"> Toxic Substances</w:t>
      </w:r>
    </w:p>
    <w:p w14:paraId="6321319C" w14:textId="77777777" w:rsidR="002D73E3" w:rsidRPr="003D1147" w:rsidRDefault="002D73E3" w:rsidP="002D73E3">
      <w:pPr>
        <w:rPr>
          <w:rFonts w:ascii="Times New Roman" w:hAnsi="Times New Roman"/>
          <w:b/>
          <w:bCs/>
          <w:szCs w:val="24"/>
        </w:rPr>
      </w:pPr>
    </w:p>
    <w:p w14:paraId="0B7909FD" w14:textId="77777777" w:rsidR="002D73E3" w:rsidRPr="003D1147" w:rsidRDefault="002D73E3" w:rsidP="002D73E3">
      <w:pPr>
        <w:rPr>
          <w:rFonts w:ascii="Times New Roman" w:hAnsi="Times New Roman"/>
          <w:szCs w:val="24"/>
        </w:rPr>
      </w:pPr>
      <w:r w:rsidRPr="003D1147">
        <w:rPr>
          <w:rFonts w:ascii="Times New Roman" w:hAnsi="Times New Roman"/>
          <w:szCs w:val="24"/>
        </w:rPr>
        <w:t xml:space="preserve">Waters of the Lake Michigan Basin must be free from any substance or any combination of substances in concentrations toxic or harmful to human health or animal, plant, or aquatic life.  The numeric standards protective of </w:t>
      </w:r>
      <w:proofErr w:type="gramStart"/>
      <w:r w:rsidRPr="003D1147">
        <w:rPr>
          <w:rFonts w:ascii="Times New Roman" w:hAnsi="Times New Roman"/>
          <w:szCs w:val="24"/>
        </w:rPr>
        <w:t>particular uses</w:t>
      </w:r>
      <w:proofErr w:type="gramEnd"/>
      <w:r w:rsidRPr="003D1147">
        <w:rPr>
          <w:rFonts w:ascii="Times New Roman" w:hAnsi="Times New Roman"/>
          <w:szCs w:val="24"/>
        </w:rPr>
        <w:t xml:space="preserve"> specified for individual chemical substances in Section 302.504 are not subject to recalculation by this Section; however, where no standard applies to a category, a numeric value may be calculated. </w:t>
      </w:r>
    </w:p>
    <w:p w14:paraId="3D80D9FF" w14:textId="77777777" w:rsidR="002D73E3" w:rsidRPr="003D1147" w:rsidRDefault="002D73E3" w:rsidP="002D73E3">
      <w:pPr>
        <w:rPr>
          <w:rFonts w:ascii="Times New Roman" w:hAnsi="Times New Roman"/>
          <w:szCs w:val="24"/>
        </w:rPr>
      </w:pPr>
    </w:p>
    <w:p w14:paraId="1337D020"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Any substance will be deemed toxic or harmful to aquatic life if present in concentrations that exceed the following:</w:t>
      </w:r>
    </w:p>
    <w:p w14:paraId="5F380FD9" w14:textId="77777777" w:rsidR="002D73E3" w:rsidRPr="003D1147" w:rsidRDefault="002D73E3" w:rsidP="002D73E3">
      <w:pPr>
        <w:rPr>
          <w:rFonts w:ascii="Times New Roman" w:hAnsi="Times New Roman"/>
          <w:szCs w:val="24"/>
        </w:rPr>
      </w:pPr>
    </w:p>
    <w:p w14:paraId="04C4E8D4"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 Tier I Lake Michigan Basin Acute Aquatic Life Toxicity Criterion (LMAATC) or Tier II Lake Michigan Basin Acute Aquatic Life Toxicity Value (LMAATV) derived under procedures in Sections 302.555, 302.560 or 302.563 at any time; or </w:t>
      </w:r>
    </w:p>
    <w:p w14:paraId="1124BD33" w14:textId="77777777" w:rsidR="002D73E3" w:rsidRPr="003D1147" w:rsidRDefault="002D73E3" w:rsidP="002D73E3">
      <w:pPr>
        <w:rPr>
          <w:rFonts w:ascii="Times New Roman" w:hAnsi="Times New Roman"/>
          <w:szCs w:val="24"/>
        </w:rPr>
      </w:pPr>
    </w:p>
    <w:p w14:paraId="497AF923"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 Tier I Lake Michigan Basin Chronic Aquatic Life Toxicity Criterion (LMCATC) or Tier II Lake Michigan Basin Chronic Aquatic Life Toxicity Value (LMCATV) derived under procedures in Section 302.565 as an average of four samples collected on four different days.</w:t>
      </w:r>
    </w:p>
    <w:p w14:paraId="0DB4829E" w14:textId="77777777" w:rsidR="002D73E3" w:rsidRPr="003D1147" w:rsidRDefault="002D73E3" w:rsidP="002D73E3">
      <w:pPr>
        <w:rPr>
          <w:rFonts w:ascii="Times New Roman" w:hAnsi="Times New Roman"/>
          <w:szCs w:val="24"/>
        </w:rPr>
      </w:pPr>
    </w:p>
    <w:p w14:paraId="6103A523"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Any combination of substances, including effluents, will be deemed toxic to aquatic life if present in concentrations that exceed either subsection (b)(1) or (b)(2):</w:t>
      </w:r>
    </w:p>
    <w:p w14:paraId="63E32354" w14:textId="77777777" w:rsidR="002D73E3" w:rsidRPr="003D1147" w:rsidRDefault="002D73E3" w:rsidP="002D73E3">
      <w:pPr>
        <w:ind w:left="1440" w:hanging="720"/>
        <w:rPr>
          <w:rFonts w:ascii="Times New Roman" w:hAnsi="Times New Roman"/>
          <w:szCs w:val="24"/>
        </w:rPr>
      </w:pPr>
    </w:p>
    <w:p w14:paraId="1BCF31C6"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 sample of water from the Lake Michigan Basin collected outside of a designated zone of initial dilution must not exceed 0.3 </w:t>
      </w:r>
      <w:proofErr w:type="spellStart"/>
      <w:r w:rsidRPr="003D1147">
        <w:rPr>
          <w:rFonts w:ascii="Times New Roman" w:hAnsi="Times New Roman"/>
          <w:szCs w:val="24"/>
        </w:rPr>
        <w:t>TU</w:t>
      </w:r>
      <w:r w:rsidRPr="003D1147">
        <w:rPr>
          <w:rFonts w:ascii="Times New Roman" w:hAnsi="Times New Roman"/>
          <w:szCs w:val="24"/>
          <w:vertAlign w:val="subscript"/>
        </w:rPr>
        <w:t>a</w:t>
      </w:r>
      <w:proofErr w:type="spellEnd"/>
      <w:r w:rsidRPr="003D1147">
        <w:rPr>
          <w:rFonts w:ascii="Times New Roman" w:hAnsi="Times New Roman"/>
          <w:szCs w:val="24"/>
          <w:vertAlign w:val="subscript"/>
        </w:rPr>
        <w:t xml:space="preserve"> </w:t>
      </w:r>
      <w:r w:rsidRPr="003D1147">
        <w:rPr>
          <w:rFonts w:ascii="Times New Roman" w:hAnsi="Times New Roman"/>
          <w:szCs w:val="24"/>
        </w:rPr>
        <w:t>as determined for the most sensitive species tested using acute toxicity testing methods.</w:t>
      </w:r>
    </w:p>
    <w:p w14:paraId="76B52DC0" w14:textId="77777777" w:rsidR="002D73E3" w:rsidRPr="003D1147" w:rsidRDefault="002D73E3" w:rsidP="002D73E3">
      <w:pPr>
        <w:ind w:left="2160" w:hanging="720"/>
        <w:rPr>
          <w:rFonts w:ascii="Times New Roman" w:hAnsi="Times New Roman"/>
          <w:szCs w:val="24"/>
        </w:rPr>
      </w:pPr>
    </w:p>
    <w:p w14:paraId="1FA92121"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A sample of water from the Lake Michigan Basin collected outside a designated mixing zone must not exceed 1.0 </w:t>
      </w:r>
      <w:proofErr w:type="spellStart"/>
      <w:r w:rsidRPr="003D1147">
        <w:rPr>
          <w:rFonts w:ascii="Times New Roman" w:hAnsi="Times New Roman"/>
          <w:szCs w:val="24"/>
        </w:rPr>
        <w:t>TU</w:t>
      </w:r>
      <w:r w:rsidRPr="003D1147">
        <w:rPr>
          <w:rFonts w:ascii="Times New Roman" w:hAnsi="Times New Roman"/>
          <w:szCs w:val="24"/>
          <w:vertAlign w:val="subscript"/>
        </w:rPr>
        <w:t>c</w:t>
      </w:r>
      <w:proofErr w:type="spellEnd"/>
      <w:r w:rsidRPr="003D1147">
        <w:rPr>
          <w:rFonts w:ascii="Times New Roman" w:hAnsi="Times New Roman"/>
          <w:szCs w:val="24"/>
        </w:rPr>
        <w:t xml:space="preserve"> as determined for the most sensitive species tested using chronic toxicity testing methods.</w:t>
      </w:r>
    </w:p>
    <w:p w14:paraId="3668A490" w14:textId="77777777" w:rsidR="002D73E3" w:rsidRPr="003D1147" w:rsidRDefault="002D73E3" w:rsidP="002D73E3">
      <w:pPr>
        <w:ind w:left="2160" w:hanging="720"/>
        <w:rPr>
          <w:rFonts w:ascii="Times New Roman" w:hAnsi="Times New Roman"/>
          <w:szCs w:val="24"/>
        </w:rPr>
      </w:pPr>
    </w:p>
    <w:p w14:paraId="677DFD47"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To demonstrate compliance with subsections (b)(1) and (b)(2), at least two resident or indigenous species must be tested.  The rainbow trout must be used to represent fish for the Open Waters of Lake Michigan and the fathead minnow must represent fish for the other waters of the Lake Michigan Basin.  </w:t>
      </w:r>
      <w:proofErr w:type="spellStart"/>
      <w:r w:rsidRPr="003D1147">
        <w:rPr>
          <w:rFonts w:ascii="Times New Roman" w:hAnsi="Times New Roman"/>
          <w:szCs w:val="24"/>
        </w:rPr>
        <w:t>Ceriodaphnia</w:t>
      </w:r>
      <w:proofErr w:type="spellEnd"/>
      <w:r w:rsidRPr="003D1147">
        <w:rPr>
          <w:rFonts w:ascii="Times New Roman" w:hAnsi="Times New Roman"/>
          <w:szCs w:val="24"/>
        </w:rPr>
        <w:t xml:space="preserve"> must represent invertebrates for all waters of the Lake Michigan Basin.  Other common species may be used if listed in Table I (a) of 40 CFR 136, incorporated by reference at 35 Ill. Adm. Code 301.106, and approved by the Agency.</w:t>
      </w:r>
    </w:p>
    <w:p w14:paraId="676A8C3E" w14:textId="77777777" w:rsidR="002D73E3" w:rsidRPr="003D1147" w:rsidRDefault="002D73E3" w:rsidP="002D73E3">
      <w:pPr>
        <w:ind w:left="1440" w:hanging="720"/>
        <w:rPr>
          <w:rFonts w:ascii="Times New Roman" w:hAnsi="Times New Roman"/>
          <w:szCs w:val="24"/>
        </w:rPr>
      </w:pPr>
    </w:p>
    <w:p w14:paraId="7D932599"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Any substance must be deemed toxic or harmful to wildlife if present in concentrations that exceed a Tier I Lake Michigan Basin Wildlife Criterion (LMWLC) derived under procedures in Section 302.575 as an arithmetic average of four samples collected over four different days.</w:t>
      </w:r>
    </w:p>
    <w:p w14:paraId="1116612F" w14:textId="77777777" w:rsidR="002D73E3" w:rsidRPr="003D1147" w:rsidRDefault="002D73E3" w:rsidP="002D73E3">
      <w:pPr>
        <w:rPr>
          <w:rFonts w:ascii="Times New Roman" w:hAnsi="Times New Roman"/>
          <w:szCs w:val="24"/>
        </w:rPr>
      </w:pPr>
    </w:p>
    <w:p w14:paraId="229B12A1"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For any substance that is a threat to human health through drinking water exposure only, the resulting criterion or value must apply to only the Open </w:t>
      </w:r>
      <w:r w:rsidRPr="003D1147">
        <w:rPr>
          <w:rFonts w:ascii="Times New Roman" w:hAnsi="Times New Roman"/>
          <w:szCs w:val="24"/>
        </w:rPr>
        <w:lastRenderedPageBreak/>
        <w:t>Waters of Lake Michigan.  For any substance that is determined to be a BCC, the resulting criterion must apply to the entire Lake Michigan Basin.  These substances must be deemed toxic or harmful to human health if present in concentrations that exceed either of the following:</w:t>
      </w:r>
    </w:p>
    <w:p w14:paraId="32267A10" w14:textId="77777777" w:rsidR="002D73E3" w:rsidRPr="003D1147" w:rsidRDefault="002D73E3" w:rsidP="002D73E3">
      <w:pPr>
        <w:rPr>
          <w:rFonts w:ascii="Times New Roman" w:hAnsi="Times New Roman"/>
          <w:szCs w:val="24"/>
        </w:rPr>
      </w:pPr>
    </w:p>
    <w:p w14:paraId="09258DE9"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 Tier I Lake Michigan Basin Human Health Threshold Criterion (LMHHTC) or Tier II Lake Michigan Basin Human Health Threshold Value (LMHHTV) based on disease or functional impairment due to a physiological mechanism for which there is a threshold dose below which no damage occurs as derived under procedures in Section 302.585 as an arithmetic average of four samples collected over four different days; or</w:t>
      </w:r>
    </w:p>
    <w:p w14:paraId="00C1CBCF" w14:textId="77777777" w:rsidR="002D73E3" w:rsidRPr="003D1147" w:rsidRDefault="002D73E3" w:rsidP="002D73E3">
      <w:pPr>
        <w:rPr>
          <w:rFonts w:ascii="Times New Roman" w:hAnsi="Times New Roman"/>
          <w:szCs w:val="24"/>
        </w:rPr>
      </w:pPr>
    </w:p>
    <w:p w14:paraId="25B48577"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A Tier I Lake Michigan Basin Human Health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Criterion (LMHHNC) or Tier II Lake Michigan Basin Human Health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Value (LMHHNV) based on disease or functional impairment due to a physiological mechanism for which any dose may cause some risk of damage as derived under procedures in</w:t>
      </w:r>
      <w:r>
        <w:rPr>
          <w:rFonts w:ascii="Times New Roman" w:hAnsi="Times New Roman"/>
          <w:szCs w:val="24"/>
        </w:rPr>
        <w:t xml:space="preserve"> </w:t>
      </w:r>
      <w:r w:rsidRPr="003D1147">
        <w:rPr>
          <w:rFonts w:ascii="Times New Roman" w:hAnsi="Times New Roman"/>
          <w:szCs w:val="24"/>
        </w:rPr>
        <w:t>Section 302.590 as an arithmetic average of four samples collected over four different days.</w:t>
      </w:r>
    </w:p>
    <w:p w14:paraId="1970E1BA" w14:textId="77777777" w:rsidR="002D73E3" w:rsidRPr="003D1147" w:rsidRDefault="002D73E3" w:rsidP="002D73E3">
      <w:pPr>
        <w:ind w:left="1440"/>
        <w:rPr>
          <w:rFonts w:ascii="Times New Roman" w:hAnsi="Times New Roman"/>
          <w:szCs w:val="24"/>
        </w:rPr>
      </w:pPr>
    </w:p>
    <w:p w14:paraId="1A906418"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The derived criteria and values apply at all points outside of any waters in which mixing is allowed under Section 302.102 or 302.530. </w:t>
      </w:r>
    </w:p>
    <w:p w14:paraId="305C9B70" w14:textId="77777777" w:rsidR="002D73E3" w:rsidRPr="003D1147" w:rsidRDefault="002D73E3" w:rsidP="002D73E3">
      <w:pPr>
        <w:rPr>
          <w:rFonts w:ascii="Times New Roman" w:hAnsi="Times New Roman"/>
          <w:szCs w:val="24"/>
        </w:rPr>
      </w:pPr>
    </w:p>
    <w:p w14:paraId="6BC3E80C"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The procedures of this Subpart E set forth minimum data requirements, appropriate test protocols, and data assessment methods for establishing criteria or values under subsections (b), (c), and (d).  No other procedures may be used to establish these criteria or values unless approved by the Board in a rulemaking or adjusted standard proceeding under Title VII of the Act.  The validity and applicability of these procedures may not be challenged in any proceeding brought under Title VIII or X of the Act, although the validity and correctness of application of the numeric criteria or values derived under this Subpart may be challenged in proceedings under subsection (g).</w:t>
      </w:r>
    </w:p>
    <w:p w14:paraId="55A9FA13" w14:textId="77777777" w:rsidR="002D73E3" w:rsidRPr="003D1147" w:rsidRDefault="002D73E3" w:rsidP="002D73E3">
      <w:pPr>
        <w:rPr>
          <w:rFonts w:ascii="Times New Roman" w:hAnsi="Times New Roman"/>
          <w:szCs w:val="24"/>
        </w:rPr>
      </w:pPr>
    </w:p>
    <w:p w14:paraId="74EB87BC" w14:textId="77777777" w:rsidR="002D73E3" w:rsidRPr="003D1147" w:rsidRDefault="002D73E3" w:rsidP="002D73E3">
      <w:pPr>
        <w:tabs>
          <w:tab w:val="left" w:pos="1440"/>
        </w:tabs>
        <w:ind w:left="2160" w:hanging="144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 xml:space="preserve">Challenges to Applying Criteria and Values </w:t>
      </w:r>
    </w:p>
    <w:p w14:paraId="0AC33987" w14:textId="77777777" w:rsidR="002D73E3" w:rsidRPr="003D1147" w:rsidRDefault="002D73E3" w:rsidP="002D73E3">
      <w:pPr>
        <w:tabs>
          <w:tab w:val="left" w:pos="1440"/>
        </w:tabs>
        <w:ind w:left="2160" w:hanging="1440"/>
        <w:rPr>
          <w:rFonts w:ascii="Times New Roman" w:hAnsi="Times New Roman"/>
          <w:szCs w:val="24"/>
        </w:rPr>
      </w:pPr>
    </w:p>
    <w:p w14:paraId="7E8297D4" w14:textId="77777777" w:rsidR="002D73E3" w:rsidRPr="003D1147" w:rsidRDefault="002D73E3" w:rsidP="002D73E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 permittee may challenge the validity and correctness of application of a criterion or value derived by the Agency under this Section only at the time the criterion or value is first applied in its NPDES permit under 35 Ill. Adm. Code 309.152 or in an action under Title VIII of the Act for violation of the toxicity water quality standard.  Failure of a person to challenge the validity of a criterion or value at the time of its first application to that person’s facility constitutes a waiver of a challenge in any subsequent </w:t>
      </w:r>
      <w:r w:rsidRPr="003D1147">
        <w:rPr>
          <w:rFonts w:ascii="Times New Roman" w:hAnsi="Times New Roman"/>
          <w:szCs w:val="24"/>
        </w:rPr>
        <w:lastRenderedPageBreak/>
        <w:t>proceeding involving an application of the criterion or value to that person.</w:t>
      </w:r>
    </w:p>
    <w:p w14:paraId="73078B29" w14:textId="77777777" w:rsidR="002D73E3" w:rsidRPr="003D1147" w:rsidRDefault="002D73E3" w:rsidP="002D73E3">
      <w:pPr>
        <w:tabs>
          <w:tab w:val="left" w:pos="1800"/>
        </w:tabs>
        <w:ind w:left="1800" w:hanging="720"/>
        <w:rPr>
          <w:rFonts w:ascii="Times New Roman" w:hAnsi="Times New Roman"/>
          <w:szCs w:val="24"/>
        </w:rPr>
      </w:pPr>
    </w:p>
    <w:p w14:paraId="03729A83" w14:textId="77777777" w:rsidR="002D73E3" w:rsidRPr="003D1147" w:rsidRDefault="002D73E3" w:rsidP="002D73E3">
      <w:pPr>
        <w:tabs>
          <w:tab w:val="left" w:pos="1440"/>
        </w:tabs>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Consistent with subsection (g)(1), if a criterion or value is included as, or is used to derive, a condition of an NPDES discharge permit, a permittee may challenge the criterion or value in a permit appeal under 35 Ill. Adm. Code 309.181.  </w:t>
      </w:r>
    </w:p>
    <w:p w14:paraId="5E9E3562" w14:textId="77777777" w:rsidR="002D73E3" w:rsidRPr="003D1147" w:rsidRDefault="002D73E3" w:rsidP="002D73E3">
      <w:pPr>
        <w:tabs>
          <w:tab w:val="left" w:pos="1800"/>
        </w:tabs>
        <w:ind w:left="1800" w:hanging="720"/>
        <w:rPr>
          <w:rFonts w:ascii="Times New Roman" w:hAnsi="Times New Roman"/>
          <w:szCs w:val="24"/>
        </w:rPr>
      </w:pPr>
    </w:p>
    <w:p w14:paraId="7672C75E" w14:textId="77777777" w:rsidR="002D73E3" w:rsidRPr="003D1147" w:rsidRDefault="002D73E3" w:rsidP="002D73E3">
      <w:pPr>
        <w:tabs>
          <w:tab w:val="left" w:pos="1440"/>
        </w:tabs>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Consistent with subsection (g)(1), in an action when the alleged violation of the toxicity water quality standard is based on an alleged excursion of a criterion or value, the person bringing the action has the burdens of going forward with proof and persuasion regarding the general validity and correctness of application of the criterion or value.</w:t>
      </w:r>
    </w:p>
    <w:p w14:paraId="2C574807" w14:textId="77777777" w:rsidR="002D73E3" w:rsidRPr="003D1147" w:rsidRDefault="002D73E3" w:rsidP="002D73E3">
      <w:pPr>
        <w:ind w:left="1350" w:hanging="630"/>
        <w:rPr>
          <w:rFonts w:ascii="Times New Roman" w:hAnsi="Times New Roman"/>
          <w:szCs w:val="24"/>
        </w:rPr>
      </w:pPr>
    </w:p>
    <w:p w14:paraId="2B72F728" w14:textId="77777777" w:rsidR="002D73E3" w:rsidRPr="003D1147" w:rsidRDefault="002D73E3" w:rsidP="002D73E3">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Subsections (a) through (e) do not apply to USEPA registered pesticides approved for aquatic application and applied under the following conditions:</w:t>
      </w:r>
    </w:p>
    <w:p w14:paraId="74807F5D" w14:textId="77777777" w:rsidR="002D73E3" w:rsidRPr="003D1147" w:rsidRDefault="002D73E3" w:rsidP="002D73E3">
      <w:pPr>
        <w:tabs>
          <w:tab w:val="left" w:pos="810"/>
          <w:tab w:val="left" w:pos="1350"/>
        </w:tabs>
        <w:ind w:left="1350" w:hanging="630"/>
        <w:rPr>
          <w:rFonts w:ascii="Times New Roman" w:hAnsi="Times New Roman"/>
          <w:szCs w:val="24"/>
        </w:rPr>
      </w:pPr>
    </w:p>
    <w:p w14:paraId="00A2F7B8" w14:textId="77777777" w:rsidR="002D73E3" w:rsidRPr="003D1147" w:rsidRDefault="002D73E3" w:rsidP="002D73E3">
      <w:pPr>
        <w:tabs>
          <w:tab w:val="left" w:pos="2160"/>
        </w:tab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Application must be made in strict compliance with label </w:t>
      </w:r>
      <w:proofErr w:type="gramStart"/>
      <w:r w:rsidRPr="003D1147">
        <w:rPr>
          <w:rFonts w:ascii="Times New Roman" w:hAnsi="Times New Roman"/>
          <w:szCs w:val="24"/>
        </w:rPr>
        <w:t>directions;</w:t>
      </w:r>
      <w:proofErr w:type="gramEnd"/>
    </w:p>
    <w:p w14:paraId="0705F4BC" w14:textId="77777777" w:rsidR="002D73E3" w:rsidRPr="003D1147" w:rsidRDefault="002D73E3" w:rsidP="002D73E3">
      <w:pPr>
        <w:tabs>
          <w:tab w:val="left" w:pos="1440"/>
          <w:tab w:val="left" w:pos="1800"/>
        </w:tabs>
        <w:ind w:left="1800" w:hanging="630"/>
        <w:rPr>
          <w:rFonts w:ascii="Times New Roman" w:hAnsi="Times New Roman"/>
          <w:szCs w:val="24"/>
        </w:rPr>
      </w:pPr>
    </w:p>
    <w:p w14:paraId="0A8A8E31" w14:textId="77777777" w:rsidR="002D73E3" w:rsidRPr="003D1147" w:rsidRDefault="002D73E3" w:rsidP="002D73E3">
      <w:pPr>
        <w:tabs>
          <w:tab w:val="left" w:pos="1440"/>
        </w:tabs>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Applicator must be properly certified under the provisions of the Federal Insecticide, Fungicide, and Rodenticide Act (7 U.S.C. 136 et seq.</w:t>
      </w:r>
      <w:proofErr w:type="gramStart"/>
      <w:r w:rsidRPr="003D1147">
        <w:rPr>
          <w:rFonts w:ascii="Times New Roman" w:hAnsi="Times New Roman"/>
          <w:szCs w:val="24"/>
        </w:rPr>
        <w:t>);</w:t>
      </w:r>
      <w:proofErr w:type="gramEnd"/>
    </w:p>
    <w:p w14:paraId="007DAE22" w14:textId="77777777" w:rsidR="002D73E3" w:rsidRPr="003D1147" w:rsidRDefault="002D73E3" w:rsidP="002D73E3">
      <w:pPr>
        <w:tabs>
          <w:tab w:val="left" w:pos="1440"/>
          <w:tab w:val="left" w:pos="1800"/>
        </w:tabs>
        <w:ind w:left="1800" w:hanging="630"/>
        <w:rPr>
          <w:rFonts w:ascii="Times New Roman" w:hAnsi="Times New Roman"/>
          <w:szCs w:val="24"/>
        </w:rPr>
      </w:pPr>
    </w:p>
    <w:p w14:paraId="708DEC48" w14:textId="77777777" w:rsidR="002D73E3" w:rsidRPr="003D1147" w:rsidRDefault="002D73E3" w:rsidP="002D73E3">
      <w:pPr>
        <w:tabs>
          <w:tab w:val="left" w:pos="1440"/>
        </w:tabs>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Applications of aquatic pesticides must comply with the laws, regulations and guidelines of all State and federal agencies authorized by law to regulate, use or supervise pesticide </w:t>
      </w:r>
      <w:proofErr w:type="gramStart"/>
      <w:r w:rsidRPr="003D1147">
        <w:rPr>
          <w:rFonts w:ascii="Times New Roman" w:hAnsi="Times New Roman"/>
          <w:szCs w:val="24"/>
        </w:rPr>
        <w:t>applications;</w:t>
      </w:r>
      <w:proofErr w:type="gramEnd"/>
    </w:p>
    <w:p w14:paraId="0FAE88E0" w14:textId="77777777" w:rsidR="002D73E3" w:rsidRPr="003D1147" w:rsidRDefault="002D73E3" w:rsidP="002D73E3">
      <w:pPr>
        <w:tabs>
          <w:tab w:val="left" w:pos="1440"/>
          <w:tab w:val="left" w:pos="1800"/>
        </w:tabs>
        <w:ind w:left="1800" w:hanging="630"/>
        <w:rPr>
          <w:rFonts w:ascii="Times New Roman" w:hAnsi="Times New Roman"/>
          <w:szCs w:val="24"/>
        </w:rPr>
      </w:pPr>
    </w:p>
    <w:p w14:paraId="35C5A044" w14:textId="77777777" w:rsidR="002D73E3" w:rsidRPr="003D1147" w:rsidRDefault="002D73E3" w:rsidP="002D73E3">
      <w:pPr>
        <w:tabs>
          <w:tab w:val="left" w:pos="1440"/>
          <w:tab w:val="left" w:pos="2160"/>
        </w:tabs>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Aquatic pesticides must not be applied to waters affecting public or food processing water supplies unless a permit to apply the pesticide has been obtained from the Agency.  All permits must be issued so as not to cause a violation of the Act or any of the Board's rules.  To aid applicators in determining their responsibilities under this subsection (h), a list of waters affecting public water supplies must be published and maintained by the Agency's Division of Public Water Supplies.</w:t>
      </w:r>
    </w:p>
    <w:p w14:paraId="79A20E97" w14:textId="77777777" w:rsidR="002D73E3" w:rsidRPr="003D1147" w:rsidRDefault="002D73E3" w:rsidP="002D73E3">
      <w:pPr>
        <w:rPr>
          <w:rFonts w:ascii="Times New Roman" w:hAnsi="Times New Roman"/>
          <w:szCs w:val="24"/>
        </w:rPr>
      </w:pPr>
    </w:p>
    <w:p w14:paraId="4572B165" w14:textId="5916B868" w:rsidR="00014A87" w:rsidRDefault="002D73E3" w:rsidP="002D73E3">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C0C409D" w14:textId="77777777" w:rsidR="00014A87" w:rsidRDefault="00014A87">
      <w:pPr>
        <w:pStyle w:val="Heading4"/>
        <w:rPr>
          <w:rFonts w:ascii="Times New Roman" w:hAnsi="Times New Roman"/>
          <w:b w:val="0"/>
        </w:rPr>
      </w:pPr>
    </w:p>
    <w:p w14:paraId="09AF4256" w14:textId="77777777" w:rsidR="005F7A64" w:rsidRPr="003D1147" w:rsidRDefault="005F7A64" w:rsidP="005F7A64">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302.545  Data</w:t>
      </w:r>
      <w:proofErr w:type="gramEnd"/>
      <w:r w:rsidRPr="003D1147">
        <w:rPr>
          <w:rFonts w:ascii="Times New Roman" w:hAnsi="Times New Roman"/>
          <w:b/>
          <w:bCs/>
          <w:szCs w:val="24"/>
        </w:rPr>
        <w:t xml:space="preserve"> Requirements</w:t>
      </w:r>
    </w:p>
    <w:p w14:paraId="239088B4" w14:textId="77777777" w:rsidR="005F7A64" w:rsidRPr="003D1147" w:rsidRDefault="005F7A64" w:rsidP="005F7A64">
      <w:pPr>
        <w:rPr>
          <w:rFonts w:ascii="Times New Roman" w:hAnsi="Times New Roman"/>
          <w:b/>
          <w:bCs/>
          <w:szCs w:val="24"/>
        </w:rPr>
      </w:pPr>
    </w:p>
    <w:p w14:paraId="7AD9225A" w14:textId="77777777" w:rsidR="005F7A64" w:rsidRPr="003D1147" w:rsidRDefault="005F7A64" w:rsidP="005F7A64">
      <w:pPr>
        <w:rPr>
          <w:rFonts w:ascii="Times New Roman" w:hAnsi="Times New Roman"/>
          <w:szCs w:val="24"/>
        </w:rPr>
      </w:pPr>
      <w:r w:rsidRPr="003D1147">
        <w:rPr>
          <w:rFonts w:ascii="Times New Roman" w:hAnsi="Times New Roman"/>
          <w:szCs w:val="24"/>
        </w:rPr>
        <w:t xml:space="preserve">The Agency must review for validity, applicability, and completeness the data used in calculating criteria or values.  To the extent available and not otherwise specified, testing </w:t>
      </w:r>
      <w:r w:rsidRPr="003D1147">
        <w:rPr>
          <w:rFonts w:ascii="Times New Roman" w:hAnsi="Times New Roman"/>
          <w:szCs w:val="24"/>
        </w:rPr>
        <w:lastRenderedPageBreak/>
        <w:t>procedures, selection of test species, and other aspects of data acquisition must use methods published by USEPA or nationally recognized standards of organizations, including those methods found in Standard Methods, incorporated by reference in 35 Ill. Adm. Code 301.106, or recommended in 40 CFR 132, incorporated by reference in 35 Ill. Adm. Code 301.106.</w:t>
      </w:r>
    </w:p>
    <w:p w14:paraId="7707C30A" w14:textId="77777777" w:rsidR="005F7A64" w:rsidRPr="003D1147" w:rsidRDefault="005F7A64" w:rsidP="005F7A64">
      <w:pPr>
        <w:rPr>
          <w:rFonts w:ascii="Times New Roman" w:hAnsi="Times New Roman"/>
          <w:szCs w:val="24"/>
        </w:rPr>
      </w:pPr>
    </w:p>
    <w:p w14:paraId="75A5ADEA" w14:textId="7FD249A5" w:rsidR="00014A87" w:rsidRDefault="005F7A64" w:rsidP="005F7A64">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700DCE09" w14:textId="77777777"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14:paraId="5CA61BFD" w14:textId="77777777" w:rsidR="00014A87" w:rsidRDefault="00014A87">
      <w:pPr>
        <w:rPr>
          <w:rFonts w:ascii="Times New Roman" w:hAnsi="Times New Roman"/>
        </w:rPr>
      </w:pPr>
    </w:p>
    <w:p w14:paraId="214B2C65" w14:textId="77777777" w:rsidR="005F7A64" w:rsidRPr="003D1147" w:rsidRDefault="005F7A64" w:rsidP="005F7A64">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302.550  Analytical</w:t>
      </w:r>
      <w:proofErr w:type="gramEnd"/>
      <w:r w:rsidRPr="003D1147">
        <w:rPr>
          <w:rFonts w:ascii="Times New Roman" w:hAnsi="Times New Roman"/>
          <w:b/>
          <w:bCs/>
          <w:szCs w:val="24"/>
        </w:rPr>
        <w:t xml:space="preserve"> Testing</w:t>
      </w:r>
    </w:p>
    <w:p w14:paraId="5BF2D6BD" w14:textId="77777777" w:rsidR="005F7A64" w:rsidRPr="003D1147" w:rsidRDefault="005F7A64" w:rsidP="005F7A64">
      <w:pPr>
        <w:rPr>
          <w:rFonts w:ascii="Times New Roman" w:hAnsi="Times New Roman"/>
          <w:b/>
          <w:bCs/>
          <w:szCs w:val="24"/>
        </w:rPr>
      </w:pPr>
    </w:p>
    <w:p w14:paraId="0E24E568" w14:textId="77777777" w:rsidR="005F7A64" w:rsidRPr="003D1147" w:rsidRDefault="005F7A64" w:rsidP="005F7A64">
      <w:pPr>
        <w:rPr>
          <w:rFonts w:ascii="Times New Roman" w:hAnsi="Times New Roman"/>
          <w:szCs w:val="24"/>
        </w:rPr>
      </w:pPr>
      <w:r w:rsidRPr="003D1147">
        <w:rPr>
          <w:rFonts w:ascii="Times New Roman" w:hAnsi="Times New Roman"/>
          <w:szCs w:val="24"/>
        </w:rPr>
        <w:t>All methods of sample collection, preservation, and analysis used in applying any of the requirements of this Subpart must be consistent with the methods published by USEPA or nationally recognized standards of organizations, including those methods found in Standard Methods, incorporated by reference in 35 Ill. Adm. Code 301.106, or recommended in 40 CFR 132, incorporated by reference in 35 Ill. Adm. Code 301.106.</w:t>
      </w:r>
    </w:p>
    <w:p w14:paraId="38818AF7" w14:textId="77777777" w:rsidR="005F7A64" w:rsidRPr="003D1147" w:rsidRDefault="005F7A64" w:rsidP="005F7A64">
      <w:pPr>
        <w:rPr>
          <w:rFonts w:ascii="Times New Roman" w:hAnsi="Times New Roman"/>
          <w:szCs w:val="24"/>
        </w:rPr>
      </w:pPr>
    </w:p>
    <w:p w14:paraId="06A27B81" w14:textId="5CBD0ACF" w:rsidR="00014A87" w:rsidRDefault="005F7A64" w:rsidP="005F7A64">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268B64B" w14:textId="77777777" w:rsidR="00014A87" w:rsidRDefault="00014A87">
      <w:pPr>
        <w:rPr>
          <w:rFonts w:ascii="Times New Roman" w:hAnsi="Times New Roman"/>
        </w:rPr>
      </w:pPr>
    </w:p>
    <w:p w14:paraId="26261817" w14:textId="77777777" w:rsidR="00014A87" w:rsidRDefault="00014A87">
      <w:pPr>
        <w:pStyle w:val="Heading4"/>
        <w:ind w:left="2160" w:hanging="2160"/>
        <w:rPr>
          <w:rFonts w:ascii="Times New Roman" w:hAnsi="Times New Roman"/>
        </w:rPr>
      </w:pPr>
      <w:r>
        <w:rPr>
          <w:rFonts w:ascii="Times New Roman" w:hAnsi="Times New Roman"/>
        </w:rPr>
        <w:t>Section 302.553</w:t>
      </w:r>
      <w:r>
        <w:rPr>
          <w:rFonts w:ascii="Times New Roman" w:hAnsi="Times New Roman"/>
        </w:rPr>
        <w:tab/>
        <w:t>Determining the Lake Michigan Aquatic Toxicity Criteria or Values - General Procedures</w:t>
      </w:r>
    </w:p>
    <w:p w14:paraId="1E76F0B7" w14:textId="77777777" w:rsidR="00014A87" w:rsidRDefault="00014A87">
      <w:pPr>
        <w:rPr>
          <w:rFonts w:ascii="Times New Roman" w:hAnsi="Times New Roman"/>
        </w:rPr>
      </w:pPr>
    </w:p>
    <w:p w14:paraId="53FD6576" w14:textId="77777777" w:rsidR="006C2398" w:rsidRDefault="006C2398" w:rsidP="006C2398">
      <w:pPr>
        <w:widowControl w:val="0"/>
      </w:pPr>
    </w:p>
    <w:p w14:paraId="2A843FB6" w14:textId="77777777" w:rsidR="005F7A64" w:rsidRPr="003D1147" w:rsidRDefault="005F7A64" w:rsidP="005F7A64">
      <w:pPr>
        <w:widowControl w:val="0"/>
        <w:rPr>
          <w:rFonts w:ascii="Times New Roman" w:hAnsi="Times New Roman"/>
          <w:szCs w:val="24"/>
        </w:rPr>
      </w:pPr>
      <w:r w:rsidRPr="003D1147">
        <w:rPr>
          <w:rFonts w:ascii="Times New Roman" w:hAnsi="Times New Roman"/>
          <w:szCs w:val="24"/>
        </w:rPr>
        <w:t xml:space="preserve">The Lake Michigan Aquatic Life Criteria and Values are those concentrations or levels of a substance at which aquatic life is protected from adverse effects resulting from short- or long-term exposure in water. </w:t>
      </w:r>
    </w:p>
    <w:p w14:paraId="2E8CEC8E" w14:textId="77777777" w:rsidR="005F7A64" w:rsidRPr="003D1147" w:rsidRDefault="005F7A64" w:rsidP="005F7A64">
      <w:pPr>
        <w:widowControl w:val="0"/>
        <w:rPr>
          <w:rFonts w:ascii="Times New Roman" w:hAnsi="Times New Roman"/>
          <w:szCs w:val="24"/>
        </w:rPr>
      </w:pPr>
    </w:p>
    <w:p w14:paraId="6F5BC957" w14:textId="77777777" w:rsidR="005F7A64" w:rsidRPr="003D1147" w:rsidRDefault="005F7A64" w:rsidP="005F7A64">
      <w:pPr>
        <w:widowControl w:val="0"/>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Tier I criteria and Tier II values to protect against acute effects in aquatic organisms will be calculated according to procedures listed at Sections 302.555, 302.560, and 302.563.  The procedures of Section 302.560 must</w:t>
      </w:r>
      <w:r>
        <w:rPr>
          <w:rFonts w:ascii="Times New Roman" w:hAnsi="Times New Roman"/>
          <w:szCs w:val="24"/>
        </w:rPr>
        <w:t xml:space="preserve"> </w:t>
      </w:r>
      <w:r w:rsidRPr="003D1147">
        <w:rPr>
          <w:rFonts w:ascii="Times New Roman" w:hAnsi="Times New Roman"/>
          <w:szCs w:val="24"/>
        </w:rPr>
        <w:t>be used as necessary to allow for interactions with other water quality characteristics such as hardness, pH, or temperature.  Tier I criteria and Tier II values to protect against chronic effects in aquatic organisms must</w:t>
      </w:r>
      <w:r>
        <w:rPr>
          <w:rFonts w:ascii="Times New Roman" w:hAnsi="Times New Roman"/>
          <w:szCs w:val="24"/>
        </w:rPr>
        <w:t xml:space="preserve"> </w:t>
      </w:r>
      <w:r w:rsidRPr="003D1147">
        <w:rPr>
          <w:rFonts w:ascii="Times New Roman" w:hAnsi="Times New Roman"/>
          <w:szCs w:val="24"/>
        </w:rPr>
        <w:t xml:space="preserve">be calculated according to the procedures listed at Section 302.565. </w:t>
      </w:r>
    </w:p>
    <w:p w14:paraId="2F4812EE" w14:textId="77777777" w:rsidR="005F7A64" w:rsidRPr="003D1147" w:rsidRDefault="005F7A64" w:rsidP="005F7A64">
      <w:pPr>
        <w:widowControl w:val="0"/>
        <w:ind w:left="1440" w:hanging="720"/>
        <w:rPr>
          <w:rFonts w:ascii="Times New Roman" w:hAnsi="Times New Roman"/>
          <w:szCs w:val="24"/>
        </w:rPr>
      </w:pPr>
    </w:p>
    <w:p w14:paraId="7B0B05E8" w14:textId="77777777" w:rsidR="005F7A64" w:rsidRPr="003D1147" w:rsidRDefault="005F7A64" w:rsidP="005F7A64">
      <w:pPr>
        <w:widowControl w:val="0"/>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Minimum Data Requirements.  To derive a </w:t>
      </w:r>
      <w:proofErr w:type="gramStart"/>
      <w:r w:rsidRPr="003D1147">
        <w:rPr>
          <w:rFonts w:ascii="Times New Roman" w:hAnsi="Times New Roman"/>
          <w:szCs w:val="24"/>
        </w:rPr>
        <w:t>Tier</w:t>
      </w:r>
      <w:proofErr w:type="gramEnd"/>
      <w:r w:rsidRPr="003D1147">
        <w:rPr>
          <w:rFonts w:ascii="Times New Roman" w:hAnsi="Times New Roman"/>
          <w:szCs w:val="24"/>
        </w:rPr>
        <w:t xml:space="preserve"> I acute or chronic criterion, data must be available for at least one species of freshwater animal in at least eight different families such that the following taxa are included: </w:t>
      </w:r>
    </w:p>
    <w:p w14:paraId="70EE8020" w14:textId="77777777" w:rsidR="005F7A64" w:rsidRPr="003D1147" w:rsidRDefault="005F7A64" w:rsidP="005F7A64">
      <w:pPr>
        <w:widowControl w:val="0"/>
        <w:ind w:left="2160" w:hanging="720"/>
        <w:rPr>
          <w:rFonts w:ascii="Times New Roman" w:hAnsi="Times New Roman"/>
          <w:szCs w:val="24"/>
        </w:rPr>
      </w:pPr>
    </w:p>
    <w:p w14:paraId="08B64CBB"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The family Salmonidae in the class </w:t>
      </w:r>
      <w:proofErr w:type="gramStart"/>
      <w:r w:rsidRPr="003D1147">
        <w:rPr>
          <w:rFonts w:ascii="Times New Roman" w:hAnsi="Times New Roman"/>
          <w:szCs w:val="24"/>
        </w:rPr>
        <w:t>Osteichthyes;</w:t>
      </w:r>
      <w:proofErr w:type="gramEnd"/>
      <w:r w:rsidRPr="003D1147">
        <w:rPr>
          <w:rFonts w:ascii="Times New Roman" w:hAnsi="Times New Roman"/>
          <w:szCs w:val="24"/>
        </w:rPr>
        <w:t xml:space="preserve"> </w:t>
      </w:r>
    </w:p>
    <w:p w14:paraId="54AA5436" w14:textId="77777777" w:rsidR="005F7A64" w:rsidRPr="003D1147" w:rsidRDefault="005F7A64" w:rsidP="005F7A64">
      <w:pPr>
        <w:widowControl w:val="0"/>
        <w:ind w:left="2160" w:hanging="720"/>
        <w:rPr>
          <w:rFonts w:ascii="Times New Roman" w:hAnsi="Times New Roman"/>
          <w:szCs w:val="24"/>
        </w:rPr>
      </w:pPr>
    </w:p>
    <w:p w14:paraId="256D70E3"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One other family in the class </w:t>
      </w:r>
      <w:proofErr w:type="gramStart"/>
      <w:r w:rsidRPr="003D1147">
        <w:rPr>
          <w:rFonts w:ascii="Times New Roman" w:hAnsi="Times New Roman"/>
          <w:szCs w:val="24"/>
        </w:rPr>
        <w:t>Osteichthyes;</w:t>
      </w:r>
      <w:proofErr w:type="gramEnd"/>
      <w:r w:rsidRPr="003D1147">
        <w:rPr>
          <w:rFonts w:ascii="Times New Roman" w:hAnsi="Times New Roman"/>
          <w:szCs w:val="24"/>
        </w:rPr>
        <w:t xml:space="preserve"> </w:t>
      </w:r>
    </w:p>
    <w:p w14:paraId="72908310" w14:textId="77777777" w:rsidR="005F7A64" w:rsidRPr="003D1147" w:rsidRDefault="005F7A64" w:rsidP="005F7A64">
      <w:pPr>
        <w:widowControl w:val="0"/>
        <w:ind w:left="2160" w:hanging="720"/>
        <w:rPr>
          <w:rFonts w:ascii="Times New Roman" w:hAnsi="Times New Roman"/>
          <w:szCs w:val="24"/>
        </w:rPr>
      </w:pPr>
    </w:p>
    <w:p w14:paraId="2D00EB68"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A third family in the phylum </w:t>
      </w:r>
      <w:proofErr w:type="gramStart"/>
      <w:r w:rsidRPr="003D1147">
        <w:rPr>
          <w:rFonts w:ascii="Times New Roman" w:hAnsi="Times New Roman"/>
          <w:szCs w:val="24"/>
        </w:rPr>
        <w:t>Chordata;</w:t>
      </w:r>
      <w:proofErr w:type="gramEnd"/>
      <w:r w:rsidRPr="003D1147">
        <w:rPr>
          <w:rFonts w:ascii="Times New Roman" w:hAnsi="Times New Roman"/>
          <w:szCs w:val="24"/>
        </w:rPr>
        <w:t xml:space="preserve"> </w:t>
      </w:r>
    </w:p>
    <w:p w14:paraId="1753D285" w14:textId="77777777" w:rsidR="005F7A64" w:rsidRPr="003D1147" w:rsidRDefault="005F7A64" w:rsidP="005F7A64">
      <w:pPr>
        <w:widowControl w:val="0"/>
        <w:ind w:left="2160" w:hanging="720"/>
        <w:rPr>
          <w:rFonts w:ascii="Times New Roman" w:hAnsi="Times New Roman"/>
          <w:szCs w:val="24"/>
        </w:rPr>
      </w:pPr>
    </w:p>
    <w:p w14:paraId="05BFF4B6"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 xml:space="preserve">A planktonic </w:t>
      </w:r>
      <w:proofErr w:type="gramStart"/>
      <w:r w:rsidRPr="003D1147">
        <w:rPr>
          <w:rFonts w:ascii="Times New Roman" w:hAnsi="Times New Roman"/>
          <w:szCs w:val="24"/>
        </w:rPr>
        <w:t>crustacean;</w:t>
      </w:r>
      <w:proofErr w:type="gramEnd"/>
      <w:r w:rsidRPr="003D1147">
        <w:rPr>
          <w:rFonts w:ascii="Times New Roman" w:hAnsi="Times New Roman"/>
          <w:szCs w:val="24"/>
        </w:rPr>
        <w:t xml:space="preserve"> </w:t>
      </w:r>
    </w:p>
    <w:p w14:paraId="301BAD08" w14:textId="77777777" w:rsidR="005F7A64" w:rsidRPr="003D1147" w:rsidRDefault="005F7A64" w:rsidP="005F7A64">
      <w:pPr>
        <w:widowControl w:val="0"/>
        <w:ind w:left="2160" w:hanging="720"/>
        <w:rPr>
          <w:rFonts w:ascii="Times New Roman" w:hAnsi="Times New Roman"/>
          <w:szCs w:val="24"/>
        </w:rPr>
      </w:pPr>
    </w:p>
    <w:p w14:paraId="30C9C740"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 xml:space="preserve">A benthic </w:t>
      </w:r>
      <w:proofErr w:type="gramStart"/>
      <w:r w:rsidRPr="003D1147">
        <w:rPr>
          <w:rFonts w:ascii="Times New Roman" w:hAnsi="Times New Roman"/>
          <w:szCs w:val="24"/>
        </w:rPr>
        <w:t>crustacean;</w:t>
      </w:r>
      <w:proofErr w:type="gramEnd"/>
      <w:r w:rsidRPr="003D1147">
        <w:rPr>
          <w:rFonts w:ascii="Times New Roman" w:hAnsi="Times New Roman"/>
          <w:szCs w:val="24"/>
        </w:rPr>
        <w:t xml:space="preserve"> </w:t>
      </w:r>
    </w:p>
    <w:p w14:paraId="47EDB6B2" w14:textId="77777777" w:rsidR="005F7A64" w:rsidRPr="003D1147" w:rsidRDefault="005F7A64" w:rsidP="005F7A64">
      <w:pPr>
        <w:widowControl w:val="0"/>
        <w:ind w:left="2160" w:hanging="720"/>
        <w:rPr>
          <w:rFonts w:ascii="Times New Roman" w:hAnsi="Times New Roman"/>
          <w:szCs w:val="24"/>
        </w:rPr>
      </w:pPr>
    </w:p>
    <w:p w14:paraId="05869958"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6)</w:t>
      </w:r>
      <w:r w:rsidRPr="003D1147">
        <w:rPr>
          <w:rFonts w:ascii="Times New Roman" w:hAnsi="Times New Roman"/>
          <w:szCs w:val="24"/>
        </w:rPr>
        <w:tab/>
        <w:t xml:space="preserve">An </w:t>
      </w:r>
      <w:proofErr w:type="gramStart"/>
      <w:r w:rsidRPr="003D1147">
        <w:rPr>
          <w:rFonts w:ascii="Times New Roman" w:hAnsi="Times New Roman"/>
          <w:szCs w:val="24"/>
        </w:rPr>
        <w:t>insect;</w:t>
      </w:r>
      <w:proofErr w:type="gramEnd"/>
      <w:r w:rsidRPr="003D1147">
        <w:rPr>
          <w:rFonts w:ascii="Times New Roman" w:hAnsi="Times New Roman"/>
          <w:szCs w:val="24"/>
        </w:rPr>
        <w:t xml:space="preserve"> </w:t>
      </w:r>
    </w:p>
    <w:p w14:paraId="17B56DCF" w14:textId="77777777" w:rsidR="005F7A64" w:rsidRPr="003D1147" w:rsidRDefault="005F7A64" w:rsidP="005F7A64">
      <w:pPr>
        <w:widowControl w:val="0"/>
        <w:ind w:left="2160" w:hanging="720"/>
        <w:rPr>
          <w:rFonts w:ascii="Times New Roman" w:hAnsi="Times New Roman"/>
          <w:szCs w:val="24"/>
        </w:rPr>
      </w:pPr>
    </w:p>
    <w:p w14:paraId="26425174"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7)</w:t>
      </w:r>
      <w:r w:rsidRPr="003D1147">
        <w:rPr>
          <w:rFonts w:ascii="Times New Roman" w:hAnsi="Times New Roman"/>
          <w:szCs w:val="24"/>
        </w:rPr>
        <w:tab/>
        <w:t xml:space="preserve">A family in a phylum other than Arthropoda or Chordata; and </w:t>
      </w:r>
    </w:p>
    <w:p w14:paraId="593B8BE8" w14:textId="77777777" w:rsidR="005F7A64" w:rsidRPr="003D1147" w:rsidRDefault="005F7A64" w:rsidP="005F7A64">
      <w:pPr>
        <w:widowControl w:val="0"/>
        <w:ind w:left="2160" w:hanging="720"/>
        <w:rPr>
          <w:rFonts w:ascii="Times New Roman" w:hAnsi="Times New Roman"/>
          <w:szCs w:val="24"/>
        </w:rPr>
      </w:pPr>
    </w:p>
    <w:p w14:paraId="5C732908" w14:textId="77777777" w:rsidR="005F7A64" w:rsidRPr="003D1147" w:rsidRDefault="005F7A64" w:rsidP="005F7A64">
      <w:pPr>
        <w:widowControl w:val="0"/>
        <w:ind w:left="2160" w:hanging="720"/>
        <w:rPr>
          <w:rFonts w:ascii="Times New Roman" w:hAnsi="Times New Roman"/>
          <w:szCs w:val="24"/>
        </w:rPr>
      </w:pPr>
      <w:r w:rsidRPr="003D1147">
        <w:rPr>
          <w:rFonts w:ascii="Times New Roman" w:hAnsi="Times New Roman"/>
          <w:szCs w:val="24"/>
        </w:rPr>
        <w:t>8)</w:t>
      </w:r>
      <w:r w:rsidRPr="003D1147">
        <w:rPr>
          <w:rFonts w:ascii="Times New Roman" w:hAnsi="Times New Roman"/>
          <w:szCs w:val="24"/>
        </w:rPr>
        <w:tab/>
        <w:t xml:space="preserve">A family from any order of insect or any phylum not already represented. </w:t>
      </w:r>
    </w:p>
    <w:p w14:paraId="48FA0B5F" w14:textId="77777777" w:rsidR="005F7A64" w:rsidRPr="003D1147" w:rsidRDefault="005F7A64" w:rsidP="005F7A64">
      <w:pPr>
        <w:widowControl w:val="0"/>
        <w:ind w:left="1440" w:hanging="720"/>
        <w:rPr>
          <w:rFonts w:ascii="Times New Roman" w:hAnsi="Times New Roman"/>
          <w:szCs w:val="24"/>
        </w:rPr>
      </w:pPr>
    </w:p>
    <w:p w14:paraId="3B9311D4" w14:textId="77777777" w:rsidR="005F7A64" w:rsidRPr="003D1147" w:rsidRDefault="005F7A64" w:rsidP="005F7A64">
      <w:pPr>
        <w:widowControl w:val="0"/>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Data for tests with plants, if available, must be included in the data set. </w:t>
      </w:r>
    </w:p>
    <w:p w14:paraId="141FD573" w14:textId="77777777" w:rsidR="005F7A64" w:rsidRPr="003D1147" w:rsidRDefault="005F7A64" w:rsidP="005F7A64">
      <w:pPr>
        <w:widowControl w:val="0"/>
        <w:ind w:left="1440" w:hanging="720"/>
        <w:rPr>
          <w:rFonts w:ascii="Times New Roman" w:hAnsi="Times New Roman"/>
          <w:szCs w:val="24"/>
        </w:rPr>
      </w:pPr>
    </w:p>
    <w:p w14:paraId="244C51AE" w14:textId="77777777" w:rsidR="005F7A64" w:rsidRPr="003D1147" w:rsidRDefault="005F7A64" w:rsidP="005F7A64">
      <w:pPr>
        <w:widowControl w:val="0"/>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If data for acute effects are not available for all the eight families listed above, but are available for the family </w:t>
      </w:r>
      <w:proofErr w:type="spellStart"/>
      <w:r w:rsidRPr="003D1147">
        <w:rPr>
          <w:rFonts w:ascii="Times New Roman" w:hAnsi="Times New Roman"/>
          <w:szCs w:val="24"/>
        </w:rPr>
        <w:t>Daphnidae</w:t>
      </w:r>
      <w:proofErr w:type="spellEnd"/>
      <w:r w:rsidRPr="003D1147">
        <w:rPr>
          <w:rFonts w:ascii="Times New Roman" w:hAnsi="Times New Roman"/>
          <w:szCs w:val="24"/>
        </w:rPr>
        <w:t xml:space="preserve">, a Tier II value must be derived according to procedures in Section 302.563.  If data for chronic effects are not available for all the eight families, but there are acute and chronic data available according to Section 302.565(b) so that three acute to chronic ratios (ACRs) can be calculated, then a Tier I chronic criterion can be derived according to procedures in Section 302.565.  If three ACRs are not available, then a Tier II chronic value can be derived according to procedures in Section 302.565(b). </w:t>
      </w:r>
    </w:p>
    <w:p w14:paraId="1EE63CD5" w14:textId="77777777" w:rsidR="005F7A64" w:rsidRPr="003D1147" w:rsidRDefault="005F7A64" w:rsidP="005F7A64">
      <w:pPr>
        <w:widowControl w:val="0"/>
        <w:ind w:left="1440" w:hanging="720"/>
        <w:rPr>
          <w:rFonts w:ascii="Times New Roman" w:hAnsi="Times New Roman"/>
          <w:szCs w:val="24"/>
        </w:rPr>
      </w:pPr>
    </w:p>
    <w:p w14:paraId="01B868D6" w14:textId="77777777" w:rsidR="005F7A64" w:rsidRPr="003D1147" w:rsidRDefault="005F7A64" w:rsidP="005F7A64">
      <w:pPr>
        <w:widowControl w:val="0"/>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Data must be obtained from species that have reproducing wild populations in North America except that data from saltwater species can be used in the derivation of an ACR. </w:t>
      </w:r>
    </w:p>
    <w:p w14:paraId="1A9A88BA" w14:textId="77777777" w:rsidR="005F7A64" w:rsidRPr="003D1147" w:rsidRDefault="005F7A64" w:rsidP="005F7A64">
      <w:pPr>
        <w:widowControl w:val="0"/>
        <w:ind w:left="1440" w:hanging="720"/>
        <w:rPr>
          <w:rFonts w:ascii="Times New Roman" w:hAnsi="Times New Roman"/>
          <w:szCs w:val="24"/>
        </w:rPr>
      </w:pPr>
    </w:p>
    <w:p w14:paraId="3F1D3831" w14:textId="357BF6C7" w:rsidR="00014A87" w:rsidRDefault="005F7A64" w:rsidP="005F7A64">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F017A94" w14:textId="77777777" w:rsidR="00014A87" w:rsidRDefault="00014A87">
      <w:pPr>
        <w:rPr>
          <w:rFonts w:ascii="Times New Roman" w:hAnsi="Times New Roman"/>
        </w:rPr>
      </w:pPr>
    </w:p>
    <w:p w14:paraId="56C8643E" w14:textId="77777777"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14:paraId="60BA8E9D" w14:textId="77777777" w:rsidR="00014A87" w:rsidRDefault="00014A87">
      <w:pPr>
        <w:pStyle w:val="Heading4"/>
        <w:ind w:left="2160" w:hanging="2160"/>
        <w:rPr>
          <w:rFonts w:ascii="Times New Roman" w:hAnsi="Times New Roman"/>
        </w:rPr>
      </w:pPr>
      <w:r>
        <w:rPr>
          <w:rFonts w:ascii="Times New Roman" w:hAnsi="Times New Roman"/>
        </w:rPr>
        <w:t>Section 302.555</w:t>
      </w:r>
      <w:r>
        <w:rPr>
          <w:rFonts w:ascii="Times New Roman" w:hAnsi="Times New Roman"/>
        </w:rPr>
        <w:tab/>
        <w:t>Determining the Tier I Lake Michigan Acute Aquatic Toxicity Criterion (LMAATC):  Independent of Water Chemistry</w:t>
      </w:r>
    </w:p>
    <w:p w14:paraId="6FFE130B" w14:textId="77777777" w:rsidR="00014A87" w:rsidRDefault="00014A87">
      <w:pPr>
        <w:spacing w:line="240" w:lineRule="exact"/>
        <w:rPr>
          <w:rFonts w:ascii="Times New Roman" w:hAnsi="Times New Roman"/>
        </w:rPr>
      </w:pPr>
    </w:p>
    <w:p w14:paraId="1DDD434E" w14:textId="77777777" w:rsidR="005F7A64" w:rsidRPr="003D1147" w:rsidRDefault="005F7A64" w:rsidP="005F7A64">
      <w:pPr>
        <w:rPr>
          <w:rFonts w:ascii="Times New Roman" w:hAnsi="Times New Roman"/>
          <w:szCs w:val="24"/>
        </w:rPr>
      </w:pPr>
      <w:r w:rsidRPr="003D1147">
        <w:rPr>
          <w:rFonts w:ascii="Times New Roman" w:hAnsi="Times New Roman"/>
          <w:szCs w:val="24"/>
        </w:rPr>
        <w:t>If the acute toxicity of the chemical has not been shown to be related to a water quality characteristic, including hardness, pH, or temperature, the Tier I LMAATC is calculated using the procedures below.</w:t>
      </w:r>
    </w:p>
    <w:p w14:paraId="4C6BCC1F" w14:textId="77777777" w:rsidR="005F7A64" w:rsidRPr="003D1147" w:rsidRDefault="005F7A64" w:rsidP="005F7A64">
      <w:pPr>
        <w:ind w:left="1440" w:hanging="720"/>
        <w:rPr>
          <w:rFonts w:ascii="Times New Roman" w:hAnsi="Times New Roman"/>
          <w:szCs w:val="24"/>
        </w:rPr>
      </w:pPr>
    </w:p>
    <w:p w14:paraId="5E82915C"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For each species for which more than one acute value is available, the Species Mean Acute Value (SMAV) is calculated as the geometric mean of the acute values from all tests. </w:t>
      </w:r>
    </w:p>
    <w:p w14:paraId="520F56EE" w14:textId="77777777" w:rsidR="005F7A64" w:rsidRPr="003D1147" w:rsidRDefault="005F7A64" w:rsidP="005F7A64">
      <w:pPr>
        <w:ind w:left="1440" w:hanging="720"/>
        <w:rPr>
          <w:rFonts w:ascii="Times New Roman" w:hAnsi="Times New Roman"/>
          <w:szCs w:val="24"/>
        </w:rPr>
      </w:pPr>
    </w:p>
    <w:p w14:paraId="3186C081"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each genus for which one or more SMAVs are available, the Genus Mean Acute Value (GMAV) is calculated as the geometric mean of the SMAVs available for the genus.</w:t>
      </w:r>
    </w:p>
    <w:p w14:paraId="1993D8C0" w14:textId="77777777" w:rsidR="005F7A64" w:rsidRPr="003D1147" w:rsidRDefault="005F7A64" w:rsidP="005F7A64">
      <w:pPr>
        <w:ind w:left="1440" w:hanging="720"/>
        <w:rPr>
          <w:rFonts w:ascii="Times New Roman" w:hAnsi="Times New Roman"/>
          <w:szCs w:val="24"/>
        </w:rPr>
      </w:pPr>
    </w:p>
    <w:p w14:paraId="57EF06F4"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GMAVs are ordered from high to low in numerical order.</w:t>
      </w:r>
    </w:p>
    <w:p w14:paraId="07EAAA3E" w14:textId="77777777" w:rsidR="005F7A64" w:rsidRPr="003D1147" w:rsidRDefault="005F7A64" w:rsidP="005F7A64">
      <w:pPr>
        <w:ind w:left="1440" w:hanging="720"/>
        <w:rPr>
          <w:rFonts w:ascii="Times New Roman" w:hAnsi="Times New Roman"/>
          <w:szCs w:val="24"/>
        </w:rPr>
      </w:pPr>
    </w:p>
    <w:p w14:paraId="5091B9B4"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lastRenderedPageBreak/>
        <w:t>d)</w:t>
      </w:r>
      <w:r w:rsidRPr="003D1147">
        <w:rPr>
          <w:rFonts w:ascii="Times New Roman" w:hAnsi="Times New Roman"/>
          <w:szCs w:val="24"/>
        </w:rPr>
        <w:tab/>
        <w:t>Ranks (R) are assigned to the GMAVs from "1" for the lowest to "N" for the highest.  If two or more GMAVs are identical, successive ranks are arbitrarily assigned.</w:t>
      </w:r>
    </w:p>
    <w:p w14:paraId="018E1C8A" w14:textId="77777777" w:rsidR="005F7A64" w:rsidRPr="003D1147" w:rsidRDefault="005F7A64" w:rsidP="005F7A64">
      <w:pPr>
        <w:ind w:left="1440" w:hanging="720"/>
        <w:rPr>
          <w:rFonts w:ascii="Times New Roman" w:hAnsi="Times New Roman"/>
          <w:szCs w:val="24"/>
        </w:rPr>
      </w:pPr>
    </w:p>
    <w:p w14:paraId="43E98E0F"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The cumulative probability, P, is calculated for each GMAV as R/(N+1).</w:t>
      </w:r>
    </w:p>
    <w:p w14:paraId="71FBAA91" w14:textId="77777777" w:rsidR="005F7A64" w:rsidRPr="003D1147" w:rsidRDefault="005F7A64" w:rsidP="005F7A64">
      <w:pPr>
        <w:ind w:left="1440" w:hanging="720"/>
        <w:rPr>
          <w:rFonts w:ascii="Times New Roman" w:hAnsi="Times New Roman"/>
          <w:szCs w:val="24"/>
        </w:rPr>
      </w:pPr>
    </w:p>
    <w:p w14:paraId="5ECB6F2A"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 xml:space="preserve">The GMAVs to be used in the calculations of subsection (g) must be those with cumulative probabilities closest to 0.05.  If there are fewer than 59 GMAVs in the total data set, the values utilized must be the lowest four obtained through the ranking procedures of subsections (c) and (d).  </w:t>
      </w:r>
    </w:p>
    <w:p w14:paraId="3D748D14" w14:textId="77777777" w:rsidR="005F7A64" w:rsidRPr="003D1147" w:rsidRDefault="005F7A64" w:rsidP="005F7A64">
      <w:pPr>
        <w:ind w:left="1440" w:hanging="720"/>
        <w:rPr>
          <w:rFonts w:ascii="Times New Roman" w:hAnsi="Times New Roman"/>
          <w:szCs w:val="24"/>
        </w:rPr>
      </w:pPr>
    </w:p>
    <w:p w14:paraId="3B55048B"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Using the GMAVs identified under subsection (f) and the Ps calculated under subsection (e), the Final Acute Value (FAV) and the LMAATC are calculated as:</w:t>
      </w:r>
    </w:p>
    <w:p w14:paraId="479C1EE3" w14:textId="77777777" w:rsidR="005F7A64" w:rsidRPr="003D1147" w:rsidRDefault="005F7A64" w:rsidP="005F7A64">
      <w:pPr>
        <w:ind w:left="1440" w:hanging="720"/>
        <w:rPr>
          <w:rFonts w:ascii="Times New Roman" w:hAnsi="Times New Roman"/>
          <w:szCs w:val="24"/>
        </w:rPr>
      </w:pPr>
    </w:p>
    <w:p w14:paraId="4B59D4DD" w14:textId="77777777" w:rsidR="005F7A64" w:rsidRPr="003D1147" w:rsidRDefault="005F7A64" w:rsidP="005F7A64">
      <w:pPr>
        <w:ind w:left="1440"/>
        <w:jc w:val="center"/>
        <w:rPr>
          <w:rFonts w:ascii="Times New Roman" w:hAnsi="Times New Roman"/>
          <w:szCs w:val="24"/>
        </w:rPr>
      </w:pPr>
      <w:r w:rsidRPr="003D1147">
        <w:rPr>
          <w:rFonts w:ascii="Times New Roman" w:hAnsi="Times New Roman"/>
          <w:szCs w:val="24"/>
        </w:rPr>
        <w:t>FAV = exp(A) and</w:t>
      </w:r>
    </w:p>
    <w:p w14:paraId="5047F96D" w14:textId="77777777" w:rsidR="005F7A64" w:rsidRPr="003D1147" w:rsidRDefault="005F7A64" w:rsidP="005F7A64">
      <w:pPr>
        <w:ind w:left="1440"/>
        <w:jc w:val="center"/>
        <w:rPr>
          <w:rFonts w:ascii="Times New Roman" w:hAnsi="Times New Roman"/>
          <w:szCs w:val="24"/>
        </w:rPr>
      </w:pPr>
      <w:r w:rsidRPr="003D1147">
        <w:rPr>
          <w:rFonts w:ascii="Times New Roman" w:hAnsi="Times New Roman"/>
          <w:szCs w:val="24"/>
        </w:rPr>
        <w:t>LMAATC = FAV/2</w:t>
      </w:r>
    </w:p>
    <w:p w14:paraId="7438ADF3" w14:textId="77777777" w:rsidR="005F7A64" w:rsidRPr="003D1147" w:rsidRDefault="005F7A64" w:rsidP="005F7A64">
      <w:pPr>
        <w:ind w:left="1440"/>
        <w:rPr>
          <w:rFonts w:ascii="Times New Roman" w:hAnsi="Times New Roman"/>
          <w:szCs w:val="24"/>
        </w:rPr>
      </w:pPr>
    </w:p>
    <w:p w14:paraId="3D763DEF"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Where:</w:t>
      </w:r>
    </w:p>
    <w:p w14:paraId="7C32E0FF" w14:textId="77777777" w:rsidR="005F7A64" w:rsidRPr="003D1147" w:rsidRDefault="005F7A64" w:rsidP="005F7A64">
      <w:pPr>
        <w:ind w:left="1440"/>
        <w:rPr>
          <w:rFonts w:ascii="Times New Roman" w:hAnsi="Times New Roman"/>
          <w:szCs w:val="24"/>
        </w:rPr>
      </w:pPr>
    </w:p>
    <w:p w14:paraId="46EE9B69"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A = L + 0.2236 S</w:t>
      </w:r>
    </w:p>
    <w:p w14:paraId="4ACCDFE3" w14:textId="77777777" w:rsidR="005F7A64" w:rsidRPr="003D1147" w:rsidRDefault="005F7A64" w:rsidP="005F7A64">
      <w:pPr>
        <w:ind w:left="1440"/>
        <w:rPr>
          <w:rFonts w:ascii="Times New Roman" w:hAnsi="Times New Roman"/>
          <w:szCs w:val="24"/>
        </w:rPr>
      </w:pPr>
    </w:p>
    <w:p w14:paraId="30B5F204"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L = [</w:t>
      </w:r>
      <w:r w:rsidRPr="003D1147">
        <w:rPr>
          <w:rFonts w:ascii="Times New Roman" w:hAnsi="Times New Roman"/>
          <w:szCs w:val="24"/>
        </w:rPr>
        <w:sym w:font="Courier New" w:char="03A3"/>
      </w:r>
      <w:r w:rsidRPr="003D1147">
        <w:rPr>
          <w:rFonts w:ascii="Times New Roman" w:hAnsi="Times New Roman"/>
          <w:szCs w:val="24"/>
        </w:rPr>
        <w:t>(</w:t>
      </w:r>
      <w:proofErr w:type="spellStart"/>
      <w:r w:rsidRPr="003D1147">
        <w:rPr>
          <w:rFonts w:ascii="Times New Roman" w:hAnsi="Times New Roman"/>
          <w:szCs w:val="24"/>
        </w:rPr>
        <w:t>lnGMAV</w:t>
      </w:r>
      <w:proofErr w:type="spellEnd"/>
      <w:r w:rsidRPr="003D1147">
        <w:rPr>
          <w:rFonts w:ascii="Times New Roman" w:hAnsi="Times New Roman"/>
          <w:szCs w:val="24"/>
        </w:rPr>
        <w:t xml:space="preserve">) - </w:t>
      </w:r>
      <w:proofErr w:type="gramStart"/>
      <w:r w:rsidRPr="003D1147">
        <w:rPr>
          <w:rFonts w:ascii="Times New Roman" w:hAnsi="Times New Roman"/>
          <w:szCs w:val="24"/>
        </w:rPr>
        <w:t>S(</w:t>
      </w:r>
      <w:proofErr w:type="gramEnd"/>
      <w:r w:rsidRPr="003D1147">
        <w:rPr>
          <w:rFonts w:ascii="Times New Roman" w:hAnsi="Times New Roman"/>
          <w:szCs w:val="24"/>
        </w:rPr>
        <w:sym w:font="Courier New" w:char="03A3"/>
      </w:r>
      <w:r w:rsidRPr="003D1147">
        <w:rPr>
          <w:rFonts w:ascii="Times New Roman" w:hAnsi="Times New Roman"/>
          <w:szCs w:val="24"/>
        </w:rPr>
        <w:t>(P</w:t>
      </w:r>
      <w:r w:rsidRPr="003D1147">
        <w:rPr>
          <w:rFonts w:ascii="Times New Roman" w:hAnsi="Times New Roman"/>
          <w:szCs w:val="24"/>
          <w:vertAlign w:val="superscript"/>
        </w:rPr>
        <w:t>0.5</w:t>
      </w:r>
      <w:r w:rsidRPr="003D1147">
        <w:rPr>
          <w:rFonts w:ascii="Times New Roman" w:hAnsi="Times New Roman"/>
          <w:szCs w:val="24"/>
        </w:rPr>
        <w:t>))]/4</w:t>
      </w:r>
    </w:p>
    <w:p w14:paraId="4F12422B" w14:textId="77777777" w:rsidR="005F7A64" w:rsidRPr="003D1147" w:rsidRDefault="005F7A64" w:rsidP="005F7A64">
      <w:pPr>
        <w:ind w:left="1440"/>
        <w:rPr>
          <w:rFonts w:ascii="Times New Roman" w:hAnsi="Times New Roman"/>
          <w:szCs w:val="24"/>
        </w:rPr>
      </w:pPr>
    </w:p>
    <w:p w14:paraId="0A8146BD"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S = [[</w:t>
      </w:r>
      <w:r w:rsidRPr="003D1147">
        <w:rPr>
          <w:rFonts w:ascii="Times New Roman" w:hAnsi="Times New Roman"/>
          <w:szCs w:val="24"/>
        </w:rPr>
        <w:sym w:font="Courier New" w:char="03A3"/>
      </w:r>
      <w:r w:rsidRPr="003D1147">
        <w:rPr>
          <w:rFonts w:ascii="Times New Roman" w:hAnsi="Times New Roman"/>
          <w:szCs w:val="24"/>
        </w:rPr>
        <w:t>((</w:t>
      </w:r>
      <w:proofErr w:type="spellStart"/>
      <w:r w:rsidRPr="003D1147">
        <w:rPr>
          <w:rFonts w:ascii="Times New Roman" w:hAnsi="Times New Roman"/>
          <w:szCs w:val="24"/>
        </w:rPr>
        <w:t>lnGMAV</w:t>
      </w:r>
      <w:proofErr w:type="spellEnd"/>
      <w:r w:rsidRPr="003D1147">
        <w:rPr>
          <w:rFonts w:ascii="Times New Roman" w:hAnsi="Times New Roman"/>
          <w:szCs w:val="24"/>
        </w:rPr>
        <w:t xml:space="preserve">) </w:t>
      </w:r>
      <w:r w:rsidRPr="003D1147">
        <w:rPr>
          <w:rFonts w:ascii="Times New Roman" w:hAnsi="Times New Roman"/>
          <w:szCs w:val="24"/>
          <w:vertAlign w:val="superscript"/>
        </w:rPr>
        <w:t>2</w:t>
      </w:r>
      <w:r w:rsidRPr="003D1147">
        <w:rPr>
          <w:rFonts w:ascii="Times New Roman" w:hAnsi="Times New Roman"/>
          <w:szCs w:val="24"/>
        </w:rPr>
        <w:t>) - ((</w:t>
      </w:r>
      <w:r w:rsidRPr="003D1147">
        <w:rPr>
          <w:rFonts w:ascii="Times New Roman" w:hAnsi="Times New Roman"/>
          <w:szCs w:val="24"/>
        </w:rPr>
        <w:sym w:font="Courier New" w:char="03A3"/>
      </w:r>
      <w:r w:rsidRPr="003D1147">
        <w:rPr>
          <w:rFonts w:ascii="Times New Roman" w:hAnsi="Times New Roman"/>
          <w:szCs w:val="24"/>
        </w:rPr>
        <w:t>(</w:t>
      </w:r>
      <w:proofErr w:type="spellStart"/>
      <w:r w:rsidRPr="003D1147">
        <w:rPr>
          <w:rFonts w:ascii="Times New Roman" w:hAnsi="Times New Roman"/>
          <w:szCs w:val="24"/>
        </w:rPr>
        <w:t>lnGMAV</w:t>
      </w:r>
      <w:proofErr w:type="spellEnd"/>
      <w:r w:rsidRPr="003D1147">
        <w:rPr>
          <w:rFonts w:ascii="Times New Roman" w:hAnsi="Times New Roman"/>
          <w:szCs w:val="24"/>
        </w:rPr>
        <w:t>))</w:t>
      </w:r>
      <w:r w:rsidRPr="003D1147">
        <w:rPr>
          <w:rFonts w:ascii="Times New Roman" w:hAnsi="Times New Roman"/>
          <w:szCs w:val="24"/>
          <w:vertAlign w:val="superscript"/>
        </w:rPr>
        <w:t xml:space="preserve"> 2</w:t>
      </w:r>
      <w:r w:rsidRPr="003D1147">
        <w:rPr>
          <w:rFonts w:ascii="Times New Roman" w:hAnsi="Times New Roman"/>
          <w:szCs w:val="24"/>
        </w:rPr>
        <w:t>)/4]</w:t>
      </w:r>
      <w:proofErr w:type="gramStart"/>
      <w:r w:rsidRPr="003D1147">
        <w:rPr>
          <w:rFonts w:ascii="Times New Roman" w:hAnsi="Times New Roman"/>
          <w:szCs w:val="24"/>
        </w:rPr>
        <w:t>/[</w:t>
      </w:r>
      <w:proofErr w:type="gramEnd"/>
      <w:r w:rsidRPr="003D1147">
        <w:rPr>
          <w:rFonts w:ascii="Times New Roman" w:hAnsi="Times New Roman"/>
          <w:szCs w:val="24"/>
        </w:rPr>
        <w:t xml:space="preserve"> </w:t>
      </w:r>
      <w:r w:rsidRPr="003D1147">
        <w:rPr>
          <w:rFonts w:ascii="Times New Roman" w:hAnsi="Times New Roman"/>
          <w:szCs w:val="24"/>
        </w:rPr>
        <w:sym w:font="Courier New" w:char="03A3"/>
      </w:r>
      <w:r w:rsidRPr="003D1147">
        <w:rPr>
          <w:rFonts w:ascii="Times New Roman" w:hAnsi="Times New Roman"/>
          <w:szCs w:val="24"/>
        </w:rPr>
        <w:t>(P) - ((</w:t>
      </w:r>
      <w:r w:rsidRPr="003D1147">
        <w:rPr>
          <w:rFonts w:ascii="Times New Roman" w:hAnsi="Times New Roman"/>
          <w:szCs w:val="24"/>
        </w:rPr>
        <w:sym w:font="Courier New" w:char="03A3"/>
      </w:r>
      <w:r w:rsidRPr="003D1147">
        <w:rPr>
          <w:rFonts w:ascii="Times New Roman" w:hAnsi="Times New Roman"/>
          <w:szCs w:val="24"/>
        </w:rPr>
        <w:t>(P</w:t>
      </w:r>
      <w:r w:rsidRPr="003D1147">
        <w:rPr>
          <w:rFonts w:ascii="Times New Roman" w:hAnsi="Times New Roman"/>
          <w:szCs w:val="24"/>
          <w:vertAlign w:val="superscript"/>
        </w:rPr>
        <w:t>0.5</w:t>
      </w:r>
      <w:r w:rsidRPr="003D1147">
        <w:rPr>
          <w:rFonts w:ascii="Times New Roman" w:hAnsi="Times New Roman"/>
          <w:szCs w:val="24"/>
        </w:rPr>
        <w:t xml:space="preserve">)) </w:t>
      </w:r>
      <w:r w:rsidRPr="003D1147">
        <w:rPr>
          <w:rFonts w:ascii="Times New Roman" w:hAnsi="Times New Roman"/>
          <w:szCs w:val="24"/>
          <w:vertAlign w:val="superscript"/>
        </w:rPr>
        <w:t>2</w:t>
      </w:r>
      <w:r w:rsidRPr="003D1147">
        <w:rPr>
          <w:rFonts w:ascii="Times New Roman" w:hAnsi="Times New Roman"/>
          <w:szCs w:val="24"/>
        </w:rPr>
        <w:t>)/4]]</w:t>
      </w:r>
      <w:r w:rsidRPr="003D1147">
        <w:rPr>
          <w:rFonts w:ascii="Times New Roman" w:hAnsi="Times New Roman"/>
          <w:szCs w:val="24"/>
          <w:vertAlign w:val="superscript"/>
        </w:rPr>
        <w:t xml:space="preserve"> 0.5</w:t>
      </w:r>
    </w:p>
    <w:p w14:paraId="1C836F58" w14:textId="77777777" w:rsidR="005F7A64" w:rsidRPr="003D1147" w:rsidRDefault="005F7A64" w:rsidP="005F7A64">
      <w:pPr>
        <w:ind w:left="1440"/>
        <w:rPr>
          <w:rFonts w:ascii="Times New Roman" w:hAnsi="Times New Roman"/>
          <w:szCs w:val="24"/>
        </w:rPr>
      </w:pPr>
    </w:p>
    <w:p w14:paraId="79533CA9"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If a resident or indigenous species whose presence is necessary to sustain commercial or recreational activities will not be protected by the calculated FAV, then the SMAV for that species is used as the FAV.</w:t>
      </w:r>
    </w:p>
    <w:p w14:paraId="094B1A5B" w14:textId="77777777" w:rsidR="005F7A64" w:rsidRPr="003D1147" w:rsidRDefault="005F7A64" w:rsidP="005F7A64">
      <w:pPr>
        <w:rPr>
          <w:rFonts w:ascii="Times New Roman" w:hAnsi="Times New Roman"/>
          <w:szCs w:val="24"/>
        </w:rPr>
      </w:pPr>
    </w:p>
    <w:p w14:paraId="244A9706" w14:textId="213ECB62" w:rsidR="00014A87" w:rsidRDefault="005F7A64" w:rsidP="005F7A64">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C9085F6" w14:textId="77777777" w:rsidR="00014A87" w:rsidRDefault="00014A87">
      <w:pPr>
        <w:rPr>
          <w:rFonts w:ascii="Times New Roman" w:hAnsi="Times New Roman"/>
        </w:rPr>
      </w:pPr>
    </w:p>
    <w:p w14:paraId="2F7024D5" w14:textId="77777777" w:rsidR="00014A87" w:rsidRDefault="00014A87">
      <w:pPr>
        <w:pStyle w:val="Heading4"/>
        <w:ind w:left="2160" w:hanging="2160"/>
        <w:rPr>
          <w:rFonts w:ascii="Times New Roman" w:hAnsi="Times New Roman"/>
        </w:rPr>
      </w:pPr>
      <w:r>
        <w:rPr>
          <w:rFonts w:ascii="Times New Roman" w:hAnsi="Times New Roman"/>
        </w:rPr>
        <w:t>Section 302.560</w:t>
      </w:r>
      <w:r>
        <w:rPr>
          <w:rFonts w:ascii="Times New Roman" w:hAnsi="Times New Roman"/>
        </w:rPr>
        <w:tab/>
        <w:t>Determining the Tier I Lake Michigan Basin Acute Aquatic Life Toxicity Criterion (LMAATC): Dependent on Water Chemistry</w:t>
      </w:r>
    </w:p>
    <w:p w14:paraId="7C41B985" w14:textId="77777777" w:rsidR="00014A87" w:rsidRDefault="00014A87">
      <w:pPr>
        <w:spacing w:line="240" w:lineRule="exact"/>
        <w:rPr>
          <w:rFonts w:ascii="Times New Roman" w:hAnsi="Times New Roman"/>
        </w:rPr>
      </w:pPr>
    </w:p>
    <w:p w14:paraId="2E61C648" w14:textId="77777777" w:rsidR="005F7A64" w:rsidRPr="003D1147" w:rsidRDefault="005F7A64" w:rsidP="005F7A64">
      <w:pPr>
        <w:rPr>
          <w:rFonts w:ascii="Times New Roman" w:hAnsi="Times New Roman"/>
          <w:szCs w:val="24"/>
        </w:rPr>
      </w:pPr>
      <w:r w:rsidRPr="003D1147">
        <w:rPr>
          <w:rFonts w:ascii="Times New Roman" w:hAnsi="Times New Roman"/>
          <w:szCs w:val="24"/>
        </w:rPr>
        <w:t xml:space="preserve">If data are available to show that a relationship exists between a water quality characteristic (WQC) and acute toxicity to two or more species, a Tier I LMAATC must be calculated using procedures in this Section.  Although the relationship between hardness and acute toxicity is typically non-linear, it can be linearized by a logarithmic transformation (i.e., for any variable, K, f(K) = logarithm of K) of the variables and plotting the logarithm of hardness against the logarithm of acute toxicity.  Similarly, relationships between acute toxicity and other water quality characteristics, such as pH or temperature, may require a transformation, including no transformation (i.e., for any variable, K, f(K) = K), for one or both variables to obtain </w:t>
      </w:r>
      <w:proofErr w:type="gramStart"/>
      <w:r w:rsidRPr="003D1147">
        <w:rPr>
          <w:rFonts w:ascii="Times New Roman" w:hAnsi="Times New Roman"/>
          <w:szCs w:val="24"/>
        </w:rPr>
        <w:t>a</w:t>
      </w:r>
      <w:proofErr w:type="gramEnd"/>
      <w:r w:rsidRPr="003D1147">
        <w:rPr>
          <w:rFonts w:ascii="Times New Roman" w:hAnsi="Times New Roman"/>
          <w:szCs w:val="24"/>
        </w:rPr>
        <w:t xml:space="preserve"> least squares linear regression </w:t>
      </w:r>
      <w:r w:rsidRPr="003D1147">
        <w:rPr>
          <w:rFonts w:ascii="Times New Roman" w:hAnsi="Times New Roman"/>
          <w:szCs w:val="24"/>
        </w:rPr>
        <w:lastRenderedPageBreak/>
        <w:t xml:space="preserve">of the transformed acute toxicity values on the transformed values of the water quality characteristic.  An LMAATC is calculated using the following procedures. </w:t>
      </w:r>
    </w:p>
    <w:p w14:paraId="78007140" w14:textId="77777777" w:rsidR="005F7A64" w:rsidRPr="003D1147" w:rsidRDefault="005F7A64" w:rsidP="005F7A64">
      <w:pPr>
        <w:rPr>
          <w:rFonts w:ascii="Times New Roman" w:hAnsi="Times New Roman"/>
          <w:szCs w:val="24"/>
        </w:rPr>
      </w:pPr>
    </w:p>
    <w:p w14:paraId="44058DD3"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For each species for which acute toxicity values are available at two or more different values of the water quality characteristic, a least squares linear regression of the transformed acute toxicity (TAT) values on the transformed water quality characteristic (TWQC) values is performed to obtain the slope of the line describing the relationship. </w:t>
      </w:r>
    </w:p>
    <w:p w14:paraId="241EAEF2" w14:textId="77777777" w:rsidR="005F7A64" w:rsidRPr="003D1147" w:rsidRDefault="005F7A64" w:rsidP="005F7A64">
      <w:pPr>
        <w:ind w:left="1440" w:hanging="720"/>
        <w:rPr>
          <w:rFonts w:ascii="Times New Roman" w:hAnsi="Times New Roman"/>
          <w:szCs w:val="24"/>
        </w:rPr>
      </w:pPr>
    </w:p>
    <w:p w14:paraId="482A44D8"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Each of the slopes determined under subsection (a) is evaluated as to whether it is statistically valid, considering the range and number of tested values of the water quality characteristic and the degree of agreement within and between species.  If slopes are not available for at least one fish and one invertebrate species, </w:t>
      </w:r>
      <w:r>
        <w:rPr>
          <w:rFonts w:ascii="Times New Roman" w:hAnsi="Times New Roman"/>
          <w:szCs w:val="24"/>
        </w:rPr>
        <w:t>t</w:t>
      </w:r>
      <w:r w:rsidRPr="003D1147">
        <w:rPr>
          <w:rFonts w:ascii="Times New Roman" w:hAnsi="Times New Roman"/>
          <w:szCs w:val="24"/>
        </w:rPr>
        <w:t>he available slopes are too dissimilar, or too few data are available to define the relationship between acute toxicity and the water quality characteristic, then the LMAATC must be calculated using the procedures in Section 302.555.</w:t>
      </w:r>
    </w:p>
    <w:p w14:paraId="189FDE86" w14:textId="77777777" w:rsidR="005F7A64" w:rsidRPr="003D1147" w:rsidRDefault="005F7A64" w:rsidP="005F7A64">
      <w:pPr>
        <w:ind w:left="1440" w:hanging="720"/>
        <w:rPr>
          <w:rFonts w:ascii="Times New Roman" w:hAnsi="Times New Roman"/>
          <w:szCs w:val="24"/>
        </w:rPr>
      </w:pPr>
    </w:p>
    <w:p w14:paraId="48287C2B"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Normalize the TAT values for each species by subtracting W, the arithmetic </w:t>
      </w:r>
      <w:proofErr w:type="gramStart"/>
      <w:r w:rsidRPr="003D1147">
        <w:rPr>
          <w:rFonts w:ascii="Times New Roman" w:hAnsi="Times New Roman"/>
          <w:szCs w:val="24"/>
        </w:rPr>
        <w:t>mean</w:t>
      </w:r>
      <w:proofErr w:type="gramEnd"/>
      <w:r w:rsidRPr="003D1147">
        <w:rPr>
          <w:rFonts w:ascii="Times New Roman" w:hAnsi="Times New Roman"/>
          <w:szCs w:val="24"/>
        </w:rPr>
        <w:t xml:space="preserve"> of the TAT values of a species, from each of the TAT values used in the determination of the mean, such that the arithmetic mean of the normalized TAT values for each species individually or for any combination of species is zero (0.0).</w:t>
      </w:r>
    </w:p>
    <w:p w14:paraId="54304E05" w14:textId="77777777" w:rsidR="005F7A64" w:rsidRPr="003D1147" w:rsidRDefault="005F7A64" w:rsidP="005F7A64">
      <w:pPr>
        <w:ind w:left="1440" w:hanging="720"/>
        <w:rPr>
          <w:rFonts w:ascii="Times New Roman" w:hAnsi="Times New Roman"/>
          <w:szCs w:val="24"/>
        </w:rPr>
      </w:pPr>
    </w:p>
    <w:p w14:paraId="5C2DEBD5"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Normalize the TWQC values for each species using X, the arithmetic </w:t>
      </w:r>
      <w:proofErr w:type="gramStart"/>
      <w:r w:rsidRPr="003D1147">
        <w:rPr>
          <w:rFonts w:ascii="Times New Roman" w:hAnsi="Times New Roman"/>
          <w:szCs w:val="24"/>
        </w:rPr>
        <w:t>mean</w:t>
      </w:r>
      <w:proofErr w:type="gramEnd"/>
      <w:r w:rsidRPr="003D1147">
        <w:rPr>
          <w:rFonts w:ascii="Times New Roman" w:hAnsi="Times New Roman"/>
          <w:szCs w:val="24"/>
        </w:rPr>
        <w:t xml:space="preserve"> of the TWQC values of a species, in the same manner as in subsection (c).</w:t>
      </w:r>
    </w:p>
    <w:p w14:paraId="68BD384C" w14:textId="77777777" w:rsidR="005F7A64" w:rsidRPr="003D1147" w:rsidRDefault="005F7A64" w:rsidP="005F7A64">
      <w:pPr>
        <w:ind w:left="1440" w:hanging="720"/>
        <w:rPr>
          <w:rFonts w:ascii="Times New Roman" w:hAnsi="Times New Roman"/>
          <w:szCs w:val="24"/>
        </w:rPr>
      </w:pPr>
    </w:p>
    <w:p w14:paraId="3E25A75B"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Group all the normalized data by treating them as if they were from a single species and perform a least squares linear regression of all the normalized TAT values on the corresponding normalized TWQC values to obtain the pooled acute slope, V.</w:t>
      </w:r>
    </w:p>
    <w:p w14:paraId="45922F8A" w14:textId="77777777" w:rsidR="005F7A64" w:rsidRPr="003D1147" w:rsidRDefault="005F7A64" w:rsidP="005F7A64">
      <w:pPr>
        <w:ind w:left="1440" w:hanging="720"/>
        <w:rPr>
          <w:rFonts w:ascii="Times New Roman" w:hAnsi="Times New Roman"/>
          <w:szCs w:val="24"/>
        </w:rPr>
      </w:pPr>
    </w:p>
    <w:p w14:paraId="1436A70A"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 xml:space="preserve">For each species, the graphical intercept representing the species TAT intercept, f(Y), at a specific selected value, Z, of the WQC is calculated using the equation:  </w:t>
      </w:r>
    </w:p>
    <w:p w14:paraId="0FB2DF50" w14:textId="77777777" w:rsidR="005F7A64" w:rsidRPr="003D1147" w:rsidRDefault="005F7A64" w:rsidP="005F7A64">
      <w:pPr>
        <w:rPr>
          <w:rFonts w:ascii="Times New Roman" w:hAnsi="Times New Roman"/>
          <w:szCs w:val="24"/>
        </w:rPr>
      </w:pPr>
    </w:p>
    <w:p w14:paraId="5C2DA7C6" w14:textId="77777777" w:rsidR="005F7A64" w:rsidRPr="003D1147" w:rsidRDefault="005F7A64" w:rsidP="005F7A64">
      <w:pPr>
        <w:jc w:val="center"/>
        <w:rPr>
          <w:rFonts w:ascii="Times New Roman" w:hAnsi="Times New Roman"/>
          <w:szCs w:val="24"/>
        </w:rPr>
      </w:pPr>
      <w:r w:rsidRPr="003D1147">
        <w:rPr>
          <w:rFonts w:ascii="Times New Roman" w:hAnsi="Times New Roman"/>
          <w:szCs w:val="24"/>
        </w:rPr>
        <w:t xml:space="preserve">  f(Y) = W - </w:t>
      </w:r>
      <w:proofErr w:type="gramStart"/>
      <w:r w:rsidRPr="003D1147">
        <w:rPr>
          <w:rFonts w:ascii="Times New Roman" w:hAnsi="Times New Roman"/>
          <w:szCs w:val="24"/>
        </w:rPr>
        <w:t>V(</w:t>
      </w:r>
      <w:proofErr w:type="gramEnd"/>
      <w:r w:rsidRPr="003D1147">
        <w:rPr>
          <w:rFonts w:ascii="Times New Roman" w:hAnsi="Times New Roman"/>
          <w:szCs w:val="24"/>
        </w:rPr>
        <w:t>X - g(Z))</w:t>
      </w:r>
    </w:p>
    <w:p w14:paraId="5E8A3B1B" w14:textId="77777777" w:rsidR="005F7A64" w:rsidRPr="003D1147" w:rsidRDefault="005F7A64" w:rsidP="005F7A64">
      <w:pPr>
        <w:jc w:val="center"/>
        <w:rPr>
          <w:rFonts w:ascii="Times New Roman" w:hAnsi="Times New Roman"/>
          <w:szCs w:val="24"/>
        </w:rPr>
      </w:pPr>
    </w:p>
    <w:p w14:paraId="780A7563"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Where:</w:t>
      </w:r>
    </w:p>
    <w:p w14:paraId="44465D76" w14:textId="77777777" w:rsidR="005F7A64" w:rsidRPr="003D1147" w:rsidRDefault="005F7A64" w:rsidP="005F7A64">
      <w:pPr>
        <w:ind w:left="1440"/>
        <w:rPr>
          <w:rFonts w:ascii="Times New Roman" w:hAnsi="Times New Roman"/>
          <w:szCs w:val="24"/>
        </w:rPr>
      </w:pPr>
    </w:p>
    <w:p w14:paraId="5A7C5381" w14:textId="77777777" w:rsidR="005F7A64" w:rsidRPr="003D1147" w:rsidRDefault="005F7A64" w:rsidP="005F7A64">
      <w:pPr>
        <w:ind w:left="1440"/>
        <w:rPr>
          <w:rFonts w:ascii="Times New Roman" w:hAnsi="Times New Roman"/>
          <w:szCs w:val="24"/>
        </w:rPr>
      </w:pPr>
      <w:proofErr w:type="gramStart"/>
      <w:r w:rsidRPr="003D1147">
        <w:rPr>
          <w:rFonts w:ascii="Times New Roman" w:hAnsi="Times New Roman"/>
          <w:szCs w:val="24"/>
        </w:rPr>
        <w:t>f(</w:t>
      </w:r>
      <w:proofErr w:type="gramEnd"/>
      <w:r w:rsidRPr="003D1147">
        <w:rPr>
          <w:rFonts w:ascii="Times New Roman" w:hAnsi="Times New Roman"/>
          <w:szCs w:val="24"/>
        </w:rPr>
        <w:t>) is the transformation used to convert acute toxicity values to TAT values</w:t>
      </w:r>
    </w:p>
    <w:p w14:paraId="6E9C5B52" w14:textId="77777777" w:rsidR="005F7A64" w:rsidRPr="003D1147" w:rsidRDefault="005F7A64" w:rsidP="005F7A64">
      <w:pPr>
        <w:ind w:left="1440"/>
        <w:rPr>
          <w:rFonts w:ascii="Times New Roman" w:hAnsi="Times New Roman"/>
          <w:szCs w:val="24"/>
        </w:rPr>
      </w:pPr>
    </w:p>
    <w:p w14:paraId="7F68425C"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Y is the species acute toxicity intercept or species acute intercept</w:t>
      </w:r>
    </w:p>
    <w:p w14:paraId="5DC6C113" w14:textId="77777777" w:rsidR="005F7A64" w:rsidRPr="003D1147" w:rsidRDefault="005F7A64" w:rsidP="005F7A64">
      <w:pPr>
        <w:ind w:left="1440"/>
        <w:rPr>
          <w:rFonts w:ascii="Times New Roman" w:hAnsi="Times New Roman"/>
          <w:szCs w:val="24"/>
        </w:rPr>
      </w:pPr>
    </w:p>
    <w:p w14:paraId="2CE9E745"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lastRenderedPageBreak/>
        <w:t xml:space="preserve">W is the arithmetic mean of the TAT values as specified in subsection (c) </w:t>
      </w:r>
    </w:p>
    <w:p w14:paraId="245A1517" w14:textId="77777777" w:rsidR="005F7A64" w:rsidRPr="003D1147" w:rsidRDefault="005F7A64" w:rsidP="005F7A64">
      <w:pPr>
        <w:ind w:left="1440"/>
        <w:rPr>
          <w:rFonts w:ascii="Times New Roman" w:hAnsi="Times New Roman"/>
          <w:szCs w:val="24"/>
        </w:rPr>
      </w:pPr>
    </w:p>
    <w:p w14:paraId="2EE7D0B9"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 xml:space="preserve">V is the pooled acute slope as specified in subsection (e) </w:t>
      </w:r>
    </w:p>
    <w:p w14:paraId="0E3F19FC" w14:textId="77777777" w:rsidR="005F7A64" w:rsidRPr="003D1147" w:rsidRDefault="005F7A64" w:rsidP="005F7A64">
      <w:pPr>
        <w:ind w:left="1440"/>
        <w:rPr>
          <w:rFonts w:ascii="Times New Roman" w:hAnsi="Times New Roman"/>
          <w:szCs w:val="24"/>
        </w:rPr>
      </w:pPr>
    </w:p>
    <w:p w14:paraId="25D484AE"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 xml:space="preserve">X is the arithmetic mean of the TWQC values as specified in subsection (c) </w:t>
      </w:r>
    </w:p>
    <w:p w14:paraId="64F2E086" w14:textId="77777777" w:rsidR="005F7A64" w:rsidRPr="003D1147" w:rsidRDefault="005F7A64" w:rsidP="005F7A64">
      <w:pPr>
        <w:ind w:left="1440"/>
        <w:rPr>
          <w:rFonts w:ascii="Times New Roman" w:hAnsi="Times New Roman"/>
          <w:szCs w:val="24"/>
        </w:rPr>
      </w:pPr>
    </w:p>
    <w:p w14:paraId="549C624D" w14:textId="77777777" w:rsidR="005F7A64" w:rsidRPr="003D1147" w:rsidRDefault="005F7A64" w:rsidP="005F7A64">
      <w:pPr>
        <w:ind w:left="1440"/>
        <w:rPr>
          <w:rFonts w:ascii="Times New Roman" w:hAnsi="Times New Roman"/>
          <w:szCs w:val="24"/>
        </w:rPr>
      </w:pPr>
      <w:proofErr w:type="gramStart"/>
      <w:r w:rsidRPr="003D1147">
        <w:rPr>
          <w:rFonts w:ascii="Times New Roman" w:hAnsi="Times New Roman"/>
          <w:szCs w:val="24"/>
        </w:rPr>
        <w:t>g(</w:t>
      </w:r>
      <w:proofErr w:type="gramEnd"/>
      <w:r w:rsidRPr="003D1147">
        <w:rPr>
          <w:rFonts w:ascii="Times New Roman" w:hAnsi="Times New Roman"/>
          <w:szCs w:val="24"/>
        </w:rPr>
        <w:t>) is the transformation used to convert the WQC values to TWQC values</w:t>
      </w:r>
    </w:p>
    <w:p w14:paraId="0E73F3D9" w14:textId="77777777" w:rsidR="005F7A64" w:rsidRPr="003D1147" w:rsidRDefault="005F7A64" w:rsidP="005F7A64">
      <w:pPr>
        <w:ind w:left="1440"/>
        <w:rPr>
          <w:rFonts w:ascii="Times New Roman" w:hAnsi="Times New Roman"/>
          <w:szCs w:val="24"/>
        </w:rPr>
      </w:pPr>
    </w:p>
    <w:p w14:paraId="115E9770"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Z is a selected value of the WQC</w:t>
      </w:r>
    </w:p>
    <w:p w14:paraId="74E461BA" w14:textId="77777777" w:rsidR="005F7A64" w:rsidRPr="003D1147" w:rsidRDefault="005F7A64" w:rsidP="005F7A64">
      <w:pPr>
        <w:ind w:left="1440"/>
        <w:rPr>
          <w:rFonts w:ascii="Times New Roman" w:hAnsi="Times New Roman"/>
          <w:szCs w:val="24"/>
        </w:rPr>
      </w:pPr>
    </w:p>
    <w:p w14:paraId="788605B1"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For each species, determine the species acute intercept, Y, by carrying out an inverse transformation of the species TAT value, f(Y).  For example, in the case of a logarithmic transformation, Y = antilogarithm of (f(Y)); or in the case where no transformation is used, Y = f(Y).</w:t>
      </w:r>
    </w:p>
    <w:p w14:paraId="48955182" w14:textId="77777777" w:rsidR="005F7A64" w:rsidRPr="003D1147" w:rsidRDefault="005F7A64" w:rsidP="005F7A64">
      <w:pPr>
        <w:ind w:left="1440" w:hanging="720"/>
        <w:rPr>
          <w:rFonts w:ascii="Times New Roman" w:hAnsi="Times New Roman"/>
          <w:szCs w:val="24"/>
        </w:rPr>
      </w:pPr>
    </w:p>
    <w:p w14:paraId="2364CBF5"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The Final Acute Intercept (FAI) is derived by using the species acute intercepts, obtained from subsection (f), in compliance with the procedures described in Section 302.555 (b) through (g), with the word "value" replaced by the word "intercept".  Note that in this procedure, geometric means and natural logarithms are always used.</w:t>
      </w:r>
    </w:p>
    <w:p w14:paraId="6CF146C6" w14:textId="77777777" w:rsidR="005F7A64" w:rsidRPr="003D1147" w:rsidRDefault="005F7A64" w:rsidP="005F7A64">
      <w:pPr>
        <w:ind w:left="1440" w:hanging="720"/>
        <w:rPr>
          <w:rFonts w:ascii="Times New Roman" w:hAnsi="Times New Roman"/>
          <w:szCs w:val="24"/>
        </w:rPr>
      </w:pPr>
    </w:p>
    <w:p w14:paraId="7F3512C9"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The Aquatic Acute Intercept (AAI) is obtained by dividing the FAI by two.</w:t>
      </w:r>
    </w:p>
    <w:p w14:paraId="321EA8C6" w14:textId="77777777" w:rsidR="005F7A64" w:rsidRPr="003D1147" w:rsidRDefault="005F7A64" w:rsidP="005F7A64">
      <w:pPr>
        <w:rPr>
          <w:rFonts w:ascii="Times New Roman" w:hAnsi="Times New Roman"/>
          <w:szCs w:val="24"/>
        </w:rPr>
      </w:pPr>
    </w:p>
    <w:p w14:paraId="5D3D823A"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 xml:space="preserve">If, for a commercially or recreationally important species, the geometric mean of the acute values at Z is lower than the FAV at Z, then the geometric mean of that species must be used as the FAV. </w:t>
      </w:r>
    </w:p>
    <w:p w14:paraId="1BB9E428" w14:textId="77777777" w:rsidR="005F7A64" w:rsidRPr="003D1147" w:rsidRDefault="005F7A64" w:rsidP="005F7A64">
      <w:pPr>
        <w:ind w:left="1440"/>
        <w:rPr>
          <w:rFonts w:ascii="Times New Roman" w:hAnsi="Times New Roman"/>
          <w:szCs w:val="24"/>
        </w:rPr>
      </w:pPr>
    </w:p>
    <w:p w14:paraId="45729A63"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j)</w:t>
      </w:r>
      <w:r w:rsidRPr="003D1147">
        <w:rPr>
          <w:rFonts w:ascii="Times New Roman" w:hAnsi="Times New Roman"/>
          <w:szCs w:val="24"/>
        </w:rPr>
        <w:tab/>
        <w:t xml:space="preserve">The LMAATC at any value of the WQC, denoted by </w:t>
      </w:r>
      <w:proofErr w:type="spellStart"/>
      <w:r w:rsidRPr="003D1147">
        <w:rPr>
          <w:rFonts w:ascii="Times New Roman" w:hAnsi="Times New Roman"/>
          <w:szCs w:val="24"/>
        </w:rPr>
        <w:t>WQCx</w:t>
      </w:r>
      <w:proofErr w:type="spellEnd"/>
      <w:r w:rsidRPr="003D1147">
        <w:rPr>
          <w:rFonts w:ascii="Times New Roman" w:hAnsi="Times New Roman"/>
          <w:szCs w:val="24"/>
        </w:rPr>
        <w:t>, is calculated using the terms defined in subsection (f) and the equation:</w:t>
      </w:r>
    </w:p>
    <w:p w14:paraId="5899A938" w14:textId="77777777" w:rsidR="005F7A64" w:rsidRPr="003D1147" w:rsidRDefault="005F7A64" w:rsidP="005F7A64">
      <w:pPr>
        <w:rPr>
          <w:rFonts w:ascii="Times New Roman" w:hAnsi="Times New Roman"/>
          <w:szCs w:val="24"/>
        </w:rPr>
      </w:pPr>
    </w:p>
    <w:p w14:paraId="19FDC0B5" w14:textId="77777777" w:rsidR="005F7A64" w:rsidRPr="003D1147" w:rsidRDefault="005F7A64" w:rsidP="005F7A64">
      <w:pPr>
        <w:jc w:val="center"/>
        <w:rPr>
          <w:rFonts w:ascii="Times New Roman" w:hAnsi="Times New Roman"/>
          <w:szCs w:val="24"/>
        </w:rPr>
      </w:pPr>
      <w:r w:rsidRPr="003D1147">
        <w:rPr>
          <w:rFonts w:ascii="Times New Roman" w:hAnsi="Times New Roman"/>
          <w:szCs w:val="24"/>
        </w:rPr>
        <w:t>LMAATC = exp[V(g(</w:t>
      </w:r>
      <w:proofErr w:type="spellStart"/>
      <w:r w:rsidRPr="003D1147">
        <w:rPr>
          <w:rFonts w:ascii="Times New Roman" w:hAnsi="Times New Roman"/>
          <w:szCs w:val="24"/>
        </w:rPr>
        <w:t>WQCx</w:t>
      </w:r>
      <w:proofErr w:type="spellEnd"/>
      <w:r w:rsidRPr="003D1147">
        <w:rPr>
          <w:rFonts w:ascii="Times New Roman" w:hAnsi="Times New Roman"/>
          <w:szCs w:val="24"/>
        </w:rPr>
        <w:t>) - g(Z)) + f(AAI)]</w:t>
      </w:r>
    </w:p>
    <w:p w14:paraId="36D6A0CB" w14:textId="77777777" w:rsidR="005F7A64" w:rsidRPr="003D1147" w:rsidRDefault="005F7A64" w:rsidP="005F7A64">
      <w:pPr>
        <w:rPr>
          <w:rFonts w:ascii="Times New Roman" w:hAnsi="Times New Roman"/>
          <w:szCs w:val="24"/>
        </w:rPr>
      </w:pPr>
    </w:p>
    <w:p w14:paraId="1DB09798" w14:textId="62E358B2" w:rsidR="00014A87" w:rsidRDefault="005F7A64" w:rsidP="005F7A64">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1AB46429" w14:textId="77777777" w:rsidR="00014A87" w:rsidRDefault="00014A87">
      <w:pPr>
        <w:rPr>
          <w:rFonts w:ascii="Times New Roman" w:hAnsi="Times New Roman"/>
        </w:rPr>
      </w:pPr>
    </w:p>
    <w:p w14:paraId="15732661" w14:textId="77777777" w:rsidR="00014A87" w:rsidRDefault="00014A87">
      <w:pPr>
        <w:pStyle w:val="Heading4"/>
        <w:ind w:left="2160" w:hanging="2160"/>
        <w:rPr>
          <w:rFonts w:ascii="Times New Roman" w:hAnsi="Times New Roman"/>
        </w:rPr>
      </w:pPr>
      <w:r>
        <w:rPr>
          <w:rFonts w:ascii="Times New Roman" w:hAnsi="Times New Roman"/>
        </w:rPr>
        <w:t>Section 302.563</w:t>
      </w:r>
      <w:r>
        <w:rPr>
          <w:rFonts w:ascii="Times New Roman" w:hAnsi="Times New Roman"/>
        </w:rPr>
        <w:tab/>
        <w:t>Determining the Tier II Lake Michigan Basin Acute Aquatic Life Toxicity Value (LMAATV)</w:t>
      </w:r>
    </w:p>
    <w:p w14:paraId="7D941487" w14:textId="77777777" w:rsidR="00014A87" w:rsidRDefault="00014A87">
      <w:pPr>
        <w:ind w:left="720" w:hanging="720"/>
        <w:rPr>
          <w:rFonts w:ascii="Times New Roman" w:hAnsi="Times New Roman"/>
        </w:rPr>
      </w:pPr>
    </w:p>
    <w:p w14:paraId="1C9EE7F5" w14:textId="77777777" w:rsidR="005F7A64" w:rsidRPr="003D1147" w:rsidRDefault="005F7A64" w:rsidP="005F7A64">
      <w:pPr>
        <w:rPr>
          <w:rFonts w:ascii="Times New Roman" w:hAnsi="Times New Roman"/>
          <w:szCs w:val="24"/>
        </w:rPr>
      </w:pPr>
      <w:r w:rsidRPr="003D1147">
        <w:rPr>
          <w:rFonts w:ascii="Times New Roman" w:hAnsi="Times New Roman"/>
          <w:szCs w:val="24"/>
        </w:rPr>
        <w:t>If all eight minimum data requirements for calculating a FAV using Tier I procedures are not met, a Tier II LMAATV must be calculated for a substance as follows:</w:t>
      </w:r>
    </w:p>
    <w:p w14:paraId="1735619F" w14:textId="77777777" w:rsidR="005F7A64" w:rsidRPr="003D1147" w:rsidRDefault="005F7A64" w:rsidP="005F7A64">
      <w:pPr>
        <w:ind w:left="720"/>
        <w:rPr>
          <w:rFonts w:ascii="Times New Roman" w:hAnsi="Times New Roman"/>
          <w:szCs w:val="24"/>
        </w:rPr>
      </w:pPr>
    </w:p>
    <w:p w14:paraId="75EECC67"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 lowest GMAV in the database is divided by the Secondary Acute Factor (SAF) corresponding to the number of satisfied minimum data requirements listed in the Tier I methodology (Section 302.553).  To calculate a Tier II LMAATV, the database must contain, at a minimum, a </w:t>
      </w:r>
      <w:r w:rsidRPr="003D1147">
        <w:rPr>
          <w:rFonts w:ascii="Times New Roman" w:hAnsi="Times New Roman"/>
          <w:szCs w:val="24"/>
        </w:rPr>
        <w:lastRenderedPageBreak/>
        <w:t xml:space="preserve">GMAV for one of the following three genera in the family </w:t>
      </w:r>
      <w:proofErr w:type="spellStart"/>
      <w:r w:rsidRPr="003D1147">
        <w:rPr>
          <w:rFonts w:ascii="Times New Roman" w:hAnsi="Times New Roman"/>
          <w:szCs w:val="24"/>
        </w:rPr>
        <w:t>Daphnidae</w:t>
      </w:r>
      <w:proofErr w:type="spellEnd"/>
      <w:r w:rsidRPr="003D1147">
        <w:rPr>
          <w:rFonts w:ascii="Times New Roman" w:hAnsi="Times New Roman"/>
          <w:szCs w:val="24"/>
        </w:rPr>
        <w:t xml:space="preserve"> -- </w:t>
      </w:r>
      <w:proofErr w:type="spellStart"/>
      <w:r w:rsidRPr="003D1147">
        <w:rPr>
          <w:rFonts w:ascii="Times New Roman" w:hAnsi="Times New Roman"/>
          <w:szCs w:val="24"/>
        </w:rPr>
        <w:t>Ceriodaphnia</w:t>
      </w:r>
      <w:proofErr w:type="spellEnd"/>
      <w:r w:rsidRPr="003D1147">
        <w:rPr>
          <w:rFonts w:ascii="Times New Roman" w:hAnsi="Times New Roman"/>
          <w:szCs w:val="24"/>
        </w:rPr>
        <w:t xml:space="preserve"> sp., Daphnia sp., or </w:t>
      </w:r>
      <w:proofErr w:type="spellStart"/>
      <w:r w:rsidRPr="003D1147">
        <w:rPr>
          <w:rFonts w:ascii="Times New Roman" w:hAnsi="Times New Roman"/>
          <w:szCs w:val="24"/>
        </w:rPr>
        <w:t>Simocephalus</w:t>
      </w:r>
      <w:proofErr w:type="spellEnd"/>
      <w:r w:rsidRPr="003D1147">
        <w:rPr>
          <w:rFonts w:ascii="Times New Roman" w:hAnsi="Times New Roman"/>
          <w:szCs w:val="24"/>
        </w:rPr>
        <w:t xml:space="preserve"> sp.  The Secondary Acute Factors are:</w:t>
      </w:r>
    </w:p>
    <w:p w14:paraId="65247BBC" w14:textId="77777777" w:rsidR="005F7A64" w:rsidRPr="003D1147" w:rsidRDefault="005F7A64" w:rsidP="005F7A64">
      <w:pPr>
        <w:ind w:left="1440"/>
        <w:rPr>
          <w:rFonts w:ascii="Times New Roman" w:hAnsi="Times New Roman"/>
          <w:szCs w:val="24"/>
        </w:rPr>
      </w:pPr>
    </w:p>
    <w:p w14:paraId="43ABBFED"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Number of Minimum data</w:t>
      </w:r>
      <w:r w:rsidRPr="003D1147">
        <w:rPr>
          <w:rFonts w:ascii="Times New Roman" w:hAnsi="Times New Roman"/>
          <w:szCs w:val="24"/>
        </w:rPr>
        <w:tab/>
      </w:r>
      <w:r w:rsidRPr="003D1147">
        <w:rPr>
          <w:rFonts w:ascii="Times New Roman" w:hAnsi="Times New Roman"/>
          <w:szCs w:val="24"/>
        </w:rPr>
        <w:tab/>
        <w:t>Secondary Acute Factor</w:t>
      </w:r>
    </w:p>
    <w:p w14:paraId="2EEEBEC4"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 xml:space="preserve">requirements </w:t>
      </w:r>
      <w:proofErr w:type="gramStart"/>
      <w:r w:rsidRPr="003D1147">
        <w:rPr>
          <w:rFonts w:ascii="Times New Roman" w:hAnsi="Times New Roman"/>
          <w:szCs w:val="24"/>
        </w:rPr>
        <w:t>satisfied</w:t>
      </w:r>
      <w:proofErr w:type="gramEnd"/>
      <w:r w:rsidRPr="003D1147">
        <w:rPr>
          <w:rFonts w:ascii="Times New Roman" w:hAnsi="Times New Roman"/>
          <w:szCs w:val="24"/>
        </w:rPr>
        <w:t xml:space="preserve"> </w:t>
      </w:r>
    </w:p>
    <w:p w14:paraId="18192C9D"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w:t>
      </w:r>
      <w:proofErr w:type="gramStart"/>
      <w:r w:rsidRPr="003D1147">
        <w:rPr>
          <w:rFonts w:ascii="Times New Roman" w:hAnsi="Times New Roman"/>
          <w:szCs w:val="24"/>
        </w:rPr>
        <w:t>required</w:t>
      </w:r>
      <w:proofErr w:type="gramEnd"/>
      <w:r w:rsidRPr="003D1147">
        <w:rPr>
          <w:rFonts w:ascii="Times New Roman" w:hAnsi="Times New Roman"/>
          <w:szCs w:val="24"/>
        </w:rPr>
        <w:t xml:space="preserve"> taxa)</w:t>
      </w:r>
    </w:p>
    <w:p w14:paraId="18D13A7C" w14:textId="77777777" w:rsidR="005F7A64" w:rsidRPr="003D1147" w:rsidRDefault="005F7A64" w:rsidP="005F7A64">
      <w:pPr>
        <w:tabs>
          <w:tab w:val="left" w:pos="6931"/>
        </w:tabs>
        <w:ind w:left="396"/>
        <w:rPr>
          <w:rFonts w:ascii="Times New Roman" w:hAnsi="Times New Roman"/>
          <w:szCs w:val="24"/>
        </w:rPr>
      </w:pPr>
    </w:p>
    <w:p w14:paraId="2DBD6A69"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43.8</w:t>
      </w:r>
    </w:p>
    <w:p w14:paraId="56A7FCEF" w14:textId="77777777" w:rsidR="005F7A64" w:rsidRPr="003D1147" w:rsidRDefault="005F7A64" w:rsidP="005F7A64">
      <w:pPr>
        <w:ind w:left="2160"/>
        <w:rPr>
          <w:rFonts w:ascii="Times New Roman" w:hAnsi="Times New Roman"/>
          <w:szCs w:val="24"/>
        </w:rPr>
      </w:pPr>
    </w:p>
    <w:p w14:paraId="059F3EE9"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26.0</w:t>
      </w:r>
    </w:p>
    <w:p w14:paraId="493D1B34" w14:textId="77777777" w:rsidR="005F7A64" w:rsidRPr="003D1147" w:rsidRDefault="005F7A64" w:rsidP="005F7A64">
      <w:pPr>
        <w:tabs>
          <w:tab w:val="left" w:pos="6931"/>
        </w:tabs>
        <w:ind w:left="2160"/>
        <w:rPr>
          <w:rFonts w:ascii="Times New Roman" w:hAnsi="Times New Roman"/>
          <w:szCs w:val="24"/>
        </w:rPr>
      </w:pPr>
    </w:p>
    <w:p w14:paraId="48497A53"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16.0</w:t>
      </w:r>
    </w:p>
    <w:p w14:paraId="45E6933A" w14:textId="77777777" w:rsidR="005F7A64" w:rsidRPr="003D1147" w:rsidRDefault="005F7A64" w:rsidP="005F7A64">
      <w:pPr>
        <w:tabs>
          <w:tab w:val="left" w:pos="6931"/>
        </w:tabs>
        <w:ind w:left="2160"/>
        <w:rPr>
          <w:rFonts w:ascii="Times New Roman" w:hAnsi="Times New Roman"/>
          <w:szCs w:val="24"/>
        </w:rPr>
      </w:pPr>
    </w:p>
    <w:p w14:paraId="39AAE014"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14.0</w:t>
      </w:r>
    </w:p>
    <w:p w14:paraId="6B632818" w14:textId="77777777" w:rsidR="005F7A64" w:rsidRPr="003D1147" w:rsidRDefault="005F7A64" w:rsidP="005F7A64">
      <w:pPr>
        <w:tabs>
          <w:tab w:val="left" w:pos="6931"/>
        </w:tabs>
        <w:ind w:left="2160"/>
        <w:rPr>
          <w:rFonts w:ascii="Times New Roman" w:hAnsi="Times New Roman"/>
          <w:szCs w:val="24"/>
        </w:rPr>
      </w:pPr>
    </w:p>
    <w:p w14:paraId="56060FD6"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12.2</w:t>
      </w:r>
    </w:p>
    <w:p w14:paraId="419A6CF8" w14:textId="77777777" w:rsidR="005F7A64" w:rsidRPr="003D1147" w:rsidRDefault="005F7A64" w:rsidP="005F7A64">
      <w:pPr>
        <w:tabs>
          <w:tab w:val="left" w:pos="6931"/>
        </w:tabs>
        <w:ind w:left="2160"/>
        <w:rPr>
          <w:rFonts w:ascii="Times New Roman" w:hAnsi="Times New Roman"/>
          <w:szCs w:val="24"/>
        </w:rPr>
      </w:pPr>
    </w:p>
    <w:p w14:paraId="5C5332F8"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6</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10.4</w:t>
      </w:r>
    </w:p>
    <w:p w14:paraId="7ED73BDE" w14:textId="77777777" w:rsidR="005F7A64" w:rsidRPr="003D1147" w:rsidRDefault="005F7A64" w:rsidP="005F7A64">
      <w:pPr>
        <w:tabs>
          <w:tab w:val="left" w:pos="6931"/>
        </w:tabs>
        <w:ind w:left="2160"/>
        <w:rPr>
          <w:rFonts w:ascii="Times New Roman" w:hAnsi="Times New Roman"/>
          <w:szCs w:val="24"/>
        </w:rPr>
      </w:pPr>
    </w:p>
    <w:p w14:paraId="2220A372"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7</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8.6</w:t>
      </w:r>
    </w:p>
    <w:p w14:paraId="592B0030" w14:textId="77777777" w:rsidR="005F7A64" w:rsidRPr="003D1147" w:rsidRDefault="005F7A64" w:rsidP="005F7A64">
      <w:pPr>
        <w:rPr>
          <w:rFonts w:ascii="Times New Roman" w:hAnsi="Times New Roman"/>
          <w:szCs w:val="24"/>
        </w:rPr>
      </w:pPr>
    </w:p>
    <w:p w14:paraId="61B31EFB"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If dependent on a water quality characteristic, the Tier II LMAATV must be calculated according to Section 302.560.  </w:t>
      </w:r>
    </w:p>
    <w:p w14:paraId="2FB87274" w14:textId="77777777" w:rsidR="005F7A64" w:rsidRPr="003D1147" w:rsidRDefault="005F7A64" w:rsidP="005F7A64">
      <w:pPr>
        <w:rPr>
          <w:rFonts w:ascii="Times New Roman" w:hAnsi="Times New Roman"/>
          <w:szCs w:val="24"/>
        </w:rPr>
      </w:pPr>
    </w:p>
    <w:p w14:paraId="24CEB5D0" w14:textId="520B9BDD" w:rsidR="00014A87" w:rsidRDefault="005F7A64" w:rsidP="005F7A64">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921A536" w14:textId="77777777" w:rsidR="00014A87" w:rsidRDefault="00014A87">
      <w:pPr>
        <w:pStyle w:val="Heading4"/>
        <w:rPr>
          <w:rFonts w:ascii="Times New Roman" w:hAnsi="Times New Roman"/>
          <w:b w:val="0"/>
        </w:rPr>
      </w:pPr>
    </w:p>
    <w:p w14:paraId="683AD1F6" w14:textId="77777777" w:rsidR="005F7A64" w:rsidRPr="003D1147" w:rsidRDefault="005F7A64" w:rsidP="005F7A64">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302.565  Determining</w:t>
      </w:r>
      <w:proofErr w:type="gramEnd"/>
      <w:r w:rsidRPr="003D1147">
        <w:rPr>
          <w:rFonts w:ascii="Times New Roman" w:hAnsi="Times New Roman"/>
          <w:b/>
          <w:bCs/>
          <w:szCs w:val="24"/>
        </w:rPr>
        <w:t xml:space="preserve"> the Lake Michigan Basin Chronic Aquatic Life </w:t>
      </w:r>
    </w:p>
    <w:p w14:paraId="3395B823" w14:textId="77777777" w:rsidR="005F7A64" w:rsidRPr="003D1147" w:rsidRDefault="005F7A64" w:rsidP="005F7A64">
      <w:pPr>
        <w:rPr>
          <w:rFonts w:ascii="Times New Roman" w:hAnsi="Times New Roman"/>
          <w:b/>
          <w:bCs/>
          <w:szCs w:val="24"/>
        </w:rPr>
      </w:pPr>
      <w:r w:rsidRPr="003D1147">
        <w:rPr>
          <w:rFonts w:ascii="Times New Roman" w:hAnsi="Times New Roman"/>
          <w:b/>
          <w:bCs/>
          <w:szCs w:val="24"/>
        </w:rPr>
        <w:t xml:space="preserve">Toxicity Criterion (LMCATC) or the Lake Michigan Basin Chronic Aquatic Life </w:t>
      </w:r>
    </w:p>
    <w:p w14:paraId="11C5F487" w14:textId="77777777" w:rsidR="005F7A64" w:rsidRPr="003D1147" w:rsidRDefault="005F7A64" w:rsidP="005F7A64">
      <w:pPr>
        <w:rPr>
          <w:rFonts w:ascii="Times New Roman" w:hAnsi="Times New Roman"/>
          <w:b/>
          <w:bCs/>
          <w:szCs w:val="24"/>
        </w:rPr>
      </w:pPr>
      <w:r w:rsidRPr="003D1147">
        <w:rPr>
          <w:rFonts w:ascii="Times New Roman" w:hAnsi="Times New Roman"/>
          <w:b/>
          <w:bCs/>
          <w:szCs w:val="24"/>
        </w:rPr>
        <w:t>Toxicity Value (LMCATV)</w:t>
      </w:r>
    </w:p>
    <w:p w14:paraId="7242A267" w14:textId="77777777" w:rsidR="005F7A64" w:rsidRPr="003D1147" w:rsidRDefault="005F7A64" w:rsidP="005F7A64">
      <w:pPr>
        <w:rPr>
          <w:rFonts w:ascii="Times New Roman" w:hAnsi="Times New Roman"/>
          <w:b/>
          <w:bCs/>
          <w:szCs w:val="24"/>
        </w:rPr>
      </w:pPr>
    </w:p>
    <w:p w14:paraId="015D2E93"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Determining </w:t>
      </w:r>
      <w:proofErr w:type="gramStart"/>
      <w:r w:rsidRPr="003D1147">
        <w:rPr>
          <w:rFonts w:ascii="Times New Roman" w:hAnsi="Times New Roman"/>
          <w:szCs w:val="24"/>
        </w:rPr>
        <w:t>Tier</w:t>
      </w:r>
      <w:proofErr w:type="gramEnd"/>
      <w:r w:rsidRPr="003D1147">
        <w:rPr>
          <w:rFonts w:ascii="Times New Roman" w:hAnsi="Times New Roman"/>
          <w:szCs w:val="24"/>
        </w:rPr>
        <w:t xml:space="preserve"> I LMCATC</w:t>
      </w:r>
    </w:p>
    <w:p w14:paraId="6ED07944" w14:textId="77777777" w:rsidR="005F7A64" w:rsidRPr="003D1147" w:rsidRDefault="005F7A64" w:rsidP="005F7A64">
      <w:pPr>
        <w:ind w:left="1440" w:hanging="720"/>
        <w:rPr>
          <w:rFonts w:ascii="Times New Roman" w:hAnsi="Times New Roman"/>
          <w:szCs w:val="24"/>
        </w:rPr>
      </w:pPr>
    </w:p>
    <w:p w14:paraId="4EC92AED"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When chronic toxicity data are available for at least eight resident or indigenous species from eight different North American genera of freshwater organisms as specified in Section 302.553, a Tier I LMCATC is derived in the same manner as the FAV in Section 302.555 or 302.560 by substituting LMCATC for FAV or FAI, chronic for acute, SMCV (Species Mean Chronic Value) for SMAV, and GMCV (Genus Mean Chronic Value) for GMAV.</w:t>
      </w:r>
    </w:p>
    <w:p w14:paraId="1680A9D4" w14:textId="77777777" w:rsidR="005F7A64" w:rsidRPr="003D1147" w:rsidRDefault="005F7A64" w:rsidP="005F7A64">
      <w:pPr>
        <w:ind w:left="1440" w:hanging="720"/>
        <w:rPr>
          <w:rFonts w:ascii="Times New Roman" w:hAnsi="Times New Roman"/>
          <w:szCs w:val="24"/>
        </w:rPr>
      </w:pPr>
    </w:p>
    <w:p w14:paraId="60FFFAC9"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If data are not available to meet the requirements of subsection (a), a Tier I LMCATC is calculated by dividing the FAV by the geometric mean of the acute-chronic ratios (ACRs) obtained from at least one species of aquatic animal from at least three different families provided that of the three species:</w:t>
      </w:r>
    </w:p>
    <w:p w14:paraId="5744E9E1" w14:textId="77777777" w:rsidR="005F7A64" w:rsidRPr="003D1147" w:rsidRDefault="005F7A64" w:rsidP="005F7A64">
      <w:pPr>
        <w:ind w:left="720" w:firstLine="720"/>
        <w:rPr>
          <w:rFonts w:ascii="Times New Roman" w:hAnsi="Times New Roman"/>
          <w:szCs w:val="24"/>
        </w:rPr>
      </w:pPr>
    </w:p>
    <w:p w14:paraId="09CD360E"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At least one is a </w:t>
      </w:r>
      <w:proofErr w:type="gramStart"/>
      <w:r w:rsidRPr="003D1147">
        <w:rPr>
          <w:rFonts w:ascii="Times New Roman" w:hAnsi="Times New Roman"/>
          <w:szCs w:val="24"/>
        </w:rPr>
        <w:t>fish;</w:t>
      </w:r>
      <w:proofErr w:type="gramEnd"/>
    </w:p>
    <w:p w14:paraId="209F7E58" w14:textId="77777777" w:rsidR="005F7A64" w:rsidRPr="003D1147" w:rsidRDefault="005F7A64" w:rsidP="005F7A64">
      <w:pPr>
        <w:ind w:left="720" w:firstLine="720"/>
        <w:rPr>
          <w:rFonts w:ascii="Times New Roman" w:hAnsi="Times New Roman"/>
          <w:szCs w:val="24"/>
        </w:rPr>
      </w:pPr>
    </w:p>
    <w:p w14:paraId="21BEC5D8"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At least one is an invertebrate; and </w:t>
      </w:r>
    </w:p>
    <w:p w14:paraId="2EB8BB13" w14:textId="77777777" w:rsidR="005F7A64" w:rsidRPr="003D1147" w:rsidRDefault="005F7A64" w:rsidP="005F7A64">
      <w:pPr>
        <w:ind w:left="720" w:firstLine="720"/>
        <w:rPr>
          <w:rFonts w:ascii="Times New Roman" w:hAnsi="Times New Roman"/>
          <w:szCs w:val="24"/>
        </w:rPr>
      </w:pPr>
    </w:p>
    <w:p w14:paraId="7FED85F0" w14:textId="77777777" w:rsidR="005F7A64" w:rsidRPr="003D1147" w:rsidRDefault="005F7A64" w:rsidP="005F7A64">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At least one species is an acutely sensitive freshwater species if the other two are saltwater species. </w:t>
      </w:r>
    </w:p>
    <w:p w14:paraId="563857AD" w14:textId="77777777" w:rsidR="005F7A64" w:rsidRPr="003D1147" w:rsidRDefault="005F7A64" w:rsidP="005F7A64">
      <w:pPr>
        <w:ind w:left="630"/>
        <w:rPr>
          <w:rFonts w:ascii="Times New Roman" w:hAnsi="Times New Roman"/>
          <w:szCs w:val="24"/>
        </w:rPr>
      </w:pPr>
    </w:p>
    <w:p w14:paraId="4A885BB1"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The acute-chronic ratio (ACR) for a species equals the acute toxicity concentration from data considered under Section 302.555 or 302.560, divided by the chronic toxicity concentration.</w:t>
      </w:r>
    </w:p>
    <w:p w14:paraId="6C3278F4" w14:textId="77777777" w:rsidR="005F7A64" w:rsidRPr="003D1147" w:rsidRDefault="005F7A64" w:rsidP="005F7A64">
      <w:pPr>
        <w:ind w:left="1440" w:hanging="810"/>
        <w:rPr>
          <w:rFonts w:ascii="Times New Roman" w:hAnsi="Times New Roman"/>
          <w:szCs w:val="24"/>
        </w:rPr>
      </w:pPr>
    </w:p>
    <w:p w14:paraId="675718CE"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If a resident or indigenous species whose presence is necessary to sustain commercial or recreational activities will not be protected by the calculated LMCATC, then the SMCV for that species is used as the CATC.</w:t>
      </w:r>
    </w:p>
    <w:p w14:paraId="135F93E5" w14:textId="77777777" w:rsidR="005F7A64" w:rsidRPr="003D1147" w:rsidRDefault="005F7A64" w:rsidP="005F7A64">
      <w:pPr>
        <w:ind w:left="1440" w:hanging="810"/>
        <w:rPr>
          <w:rFonts w:ascii="Times New Roman" w:hAnsi="Times New Roman"/>
          <w:szCs w:val="24"/>
        </w:rPr>
      </w:pPr>
    </w:p>
    <w:p w14:paraId="54B971BC"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Determining the Tier II LMCATV</w:t>
      </w:r>
    </w:p>
    <w:p w14:paraId="694D2651" w14:textId="77777777" w:rsidR="005F7A64" w:rsidRPr="003D1147" w:rsidRDefault="005F7A64" w:rsidP="005F7A64">
      <w:pPr>
        <w:ind w:left="1440" w:hanging="810"/>
        <w:rPr>
          <w:rFonts w:ascii="Times New Roman" w:hAnsi="Times New Roman"/>
          <w:szCs w:val="24"/>
        </w:rPr>
      </w:pPr>
    </w:p>
    <w:p w14:paraId="4FC3D647"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If all eight minimum data requirements for calculating an FCV using Tier I procedures are not met, or if there are not enough data for all three ACRs, a Tier II Lake Michigan Chronic Aquatic Life Toxicity Value must be calculated using a secondary acute chronic ratio (SACR) determined as follows:</w:t>
      </w:r>
    </w:p>
    <w:p w14:paraId="27004E5E" w14:textId="77777777" w:rsidR="005F7A64" w:rsidRPr="003D1147" w:rsidRDefault="005F7A64" w:rsidP="005F7A64">
      <w:pPr>
        <w:ind w:left="1440"/>
        <w:rPr>
          <w:rFonts w:ascii="Times New Roman" w:hAnsi="Times New Roman"/>
          <w:szCs w:val="24"/>
        </w:rPr>
      </w:pPr>
    </w:p>
    <w:p w14:paraId="51CB2731" w14:textId="77777777" w:rsidR="005F7A64" w:rsidRPr="003D1147" w:rsidRDefault="005F7A64" w:rsidP="005F7A64">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If fewer than three valid experimentally determined ACRs are available:</w:t>
      </w:r>
    </w:p>
    <w:p w14:paraId="79AB61BB" w14:textId="77777777" w:rsidR="005F7A64" w:rsidRPr="003D1147" w:rsidRDefault="005F7A64" w:rsidP="005F7A64">
      <w:pPr>
        <w:ind w:left="2880" w:hanging="720"/>
        <w:rPr>
          <w:rFonts w:ascii="Times New Roman" w:hAnsi="Times New Roman"/>
          <w:szCs w:val="24"/>
        </w:rPr>
      </w:pPr>
    </w:p>
    <w:p w14:paraId="3ED14875" w14:textId="77777777" w:rsidR="005F7A64" w:rsidRPr="003D1147" w:rsidRDefault="005F7A64" w:rsidP="005F7A64">
      <w:pPr>
        <w:ind w:left="360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Use sufficient ACRs of 18 so that the total number of ACRs equals three; and</w:t>
      </w:r>
    </w:p>
    <w:p w14:paraId="7DD57E5A" w14:textId="77777777" w:rsidR="005F7A64" w:rsidRPr="003D1147" w:rsidRDefault="005F7A64" w:rsidP="005F7A64">
      <w:pPr>
        <w:ind w:left="2880" w:hanging="720"/>
        <w:rPr>
          <w:rFonts w:ascii="Times New Roman" w:hAnsi="Times New Roman"/>
          <w:szCs w:val="24"/>
        </w:rPr>
      </w:pPr>
    </w:p>
    <w:p w14:paraId="025D3856" w14:textId="77777777" w:rsidR="005F7A64" w:rsidRPr="003D1147" w:rsidRDefault="005F7A64" w:rsidP="005F7A64">
      <w:pPr>
        <w:ind w:left="3600" w:hanging="720"/>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Calculate the Secondary Acute-Chronic Ratio as the geometric mean of the three ACRs; or</w:t>
      </w:r>
    </w:p>
    <w:p w14:paraId="4D46F59C" w14:textId="77777777" w:rsidR="005F7A64" w:rsidRPr="003D1147" w:rsidRDefault="005F7A64" w:rsidP="005F7A64">
      <w:pPr>
        <w:ind w:left="2160"/>
        <w:rPr>
          <w:rFonts w:ascii="Times New Roman" w:hAnsi="Times New Roman"/>
          <w:szCs w:val="24"/>
        </w:rPr>
      </w:pPr>
    </w:p>
    <w:p w14:paraId="36494E9F" w14:textId="77777777" w:rsidR="005F7A64" w:rsidRPr="003D1147" w:rsidRDefault="005F7A64" w:rsidP="005F7A64">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If </w:t>
      </w:r>
      <w:proofErr w:type="gramStart"/>
      <w:r w:rsidRPr="003D1147">
        <w:rPr>
          <w:rFonts w:ascii="Times New Roman" w:hAnsi="Times New Roman"/>
          <w:szCs w:val="24"/>
        </w:rPr>
        <w:t>no</w:t>
      </w:r>
      <w:proofErr w:type="gramEnd"/>
      <w:r w:rsidRPr="003D1147">
        <w:rPr>
          <w:rFonts w:ascii="Times New Roman" w:hAnsi="Times New Roman"/>
          <w:szCs w:val="24"/>
        </w:rPr>
        <w:t xml:space="preserve"> experimentally determined ACRs are available, the SACR is 18.</w:t>
      </w:r>
    </w:p>
    <w:p w14:paraId="3559F84A" w14:textId="77777777" w:rsidR="005F7A64" w:rsidRPr="003D1147" w:rsidRDefault="005F7A64" w:rsidP="005F7A64">
      <w:pPr>
        <w:ind w:left="2160" w:hanging="720"/>
        <w:rPr>
          <w:rFonts w:ascii="Times New Roman" w:hAnsi="Times New Roman"/>
          <w:szCs w:val="24"/>
        </w:rPr>
      </w:pPr>
    </w:p>
    <w:p w14:paraId="5796F025"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Calculate the Tier II LMCATV using one of the following equations:</w:t>
      </w:r>
    </w:p>
    <w:p w14:paraId="54879D4C" w14:textId="77777777" w:rsidR="005F7A64" w:rsidRPr="003D1147" w:rsidRDefault="005F7A64" w:rsidP="005F7A64">
      <w:pPr>
        <w:ind w:left="2160" w:hanging="720"/>
        <w:rPr>
          <w:rFonts w:ascii="Times New Roman" w:hAnsi="Times New Roman"/>
          <w:szCs w:val="24"/>
        </w:rPr>
      </w:pPr>
    </w:p>
    <w:p w14:paraId="71AA4EFD"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Tier II LMCATV = FAV / SACR</w:t>
      </w:r>
    </w:p>
    <w:p w14:paraId="2DA52CB5" w14:textId="77777777" w:rsidR="005F7A64" w:rsidRPr="003D1147" w:rsidRDefault="005F7A64" w:rsidP="005F7A64">
      <w:pPr>
        <w:ind w:left="2160" w:hanging="720"/>
        <w:rPr>
          <w:rFonts w:ascii="Times New Roman" w:hAnsi="Times New Roman"/>
          <w:szCs w:val="24"/>
        </w:rPr>
      </w:pPr>
    </w:p>
    <w:p w14:paraId="34B0EBB4"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Tier II LMCATV = SAV / FACR</w:t>
      </w:r>
    </w:p>
    <w:p w14:paraId="024F2AF7" w14:textId="77777777" w:rsidR="005F7A64" w:rsidRPr="003D1147" w:rsidRDefault="005F7A64" w:rsidP="005F7A64">
      <w:pPr>
        <w:ind w:left="2160" w:hanging="720"/>
        <w:rPr>
          <w:rFonts w:ascii="Times New Roman" w:hAnsi="Times New Roman"/>
          <w:szCs w:val="24"/>
        </w:rPr>
      </w:pPr>
    </w:p>
    <w:p w14:paraId="322FFFA7"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Tier II LMCATV = SAV / SACR</w:t>
      </w:r>
    </w:p>
    <w:p w14:paraId="766F6CCE" w14:textId="77777777" w:rsidR="005F7A64" w:rsidRPr="003D1147" w:rsidRDefault="005F7A64" w:rsidP="005F7A64">
      <w:pPr>
        <w:ind w:left="2160"/>
        <w:rPr>
          <w:rFonts w:ascii="Times New Roman" w:hAnsi="Times New Roman"/>
          <w:szCs w:val="24"/>
        </w:rPr>
      </w:pPr>
    </w:p>
    <w:p w14:paraId="2BAE0217" w14:textId="77777777" w:rsidR="005F7A64" w:rsidRPr="003D1147" w:rsidRDefault="005F7A64" w:rsidP="005F7A64">
      <w:pPr>
        <w:ind w:left="2160" w:firstLine="720"/>
        <w:rPr>
          <w:rFonts w:ascii="Times New Roman" w:hAnsi="Times New Roman"/>
          <w:szCs w:val="24"/>
        </w:rPr>
      </w:pPr>
      <w:r w:rsidRPr="003D1147">
        <w:rPr>
          <w:rFonts w:ascii="Times New Roman" w:hAnsi="Times New Roman"/>
          <w:szCs w:val="24"/>
        </w:rPr>
        <w:lastRenderedPageBreak/>
        <w:t>Where:</w:t>
      </w:r>
    </w:p>
    <w:p w14:paraId="4D92EB85" w14:textId="77777777" w:rsidR="005F7A64" w:rsidRPr="003D1147" w:rsidRDefault="005F7A64" w:rsidP="005F7A64">
      <w:pPr>
        <w:ind w:left="2880"/>
        <w:rPr>
          <w:rFonts w:ascii="Times New Roman" w:hAnsi="Times New Roman"/>
          <w:szCs w:val="24"/>
        </w:rPr>
      </w:pPr>
    </w:p>
    <w:p w14:paraId="18622BE1"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the SAV equals 2 times the value of the Tier II LMAATV calculated in Section 302.563.</w:t>
      </w:r>
    </w:p>
    <w:p w14:paraId="093A130F" w14:textId="77777777" w:rsidR="005F7A64" w:rsidRPr="003D1147" w:rsidRDefault="005F7A64" w:rsidP="005F7A64">
      <w:pPr>
        <w:ind w:left="2160" w:hanging="720"/>
        <w:rPr>
          <w:rFonts w:ascii="Times New Roman" w:hAnsi="Times New Roman"/>
          <w:szCs w:val="24"/>
        </w:rPr>
      </w:pPr>
    </w:p>
    <w:p w14:paraId="13F9E265"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If, for a commercially or recreationally important species, the SMCV is lower than the calculated Tier II LMCATV, then the SMCV must be used as the Tier II LMCATV.</w:t>
      </w:r>
    </w:p>
    <w:p w14:paraId="746EFC27" w14:textId="77777777" w:rsidR="005F7A64" w:rsidRPr="003D1147" w:rsidRDefault="005F7A64" w:rsidP="005F7A64">
      <w:pPr>
        <w:ind w:left="1800" w:hanging="1800"/>
        <w:rPr>
          <w:rFonts w:ascii="Times New Roman" w:hAnsi="Times New Roman"/>
          <w:szCs w:val="24"/>
        </w:rPr>
      </w:pPr>
    </w:p>
    <w:p w14:paraId="05885A0F" w14:textId="0FADB7CC" w:rsidR="00014A87" w:rsidRDefault="005F7A64" w:rsidP="005F7A64">
      <w:pPr>
        <w:rPr>
          <w:rFonts w:ascii="Times New Roman" w:hAnsi="Times New Roman"/>
          <w:szCs w:val="24"/>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1670BFB0" w14:textId="77777777" w:rsidR="005F7A64" w:rsidRDefault="005F7A64" w:rsidP="005F7A64">
      <w:pPr>
        <w:rPr>
          <w:rFonts w:ascii="Times New Roman" w:hAnsi="Times New Roman"/>
        </w:rPr>
      </w:pPr>
    </w:p>
    <w:p w14:paraId="5AF39F87" w14:textId="77777777"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14:paraId="4F3BF315" w14:textId="77777777" w:rsidR="00014A87" w:rsidRDefault="00014A87">
      <w:pPr>
        <w:pStyle w:val="Heading4"/>
        <w:ind w:left="2160" w:hanging="2160"/>
        <w:rPr>
          <w:rFonts w:ascii="Times New Roman" w:hAnsi="Times New Roman"/>
        </w:rPr>
      </w:pPr>
      <w:r>
        <w:rPr>
          <w:rFonts w:ascii="Times New Roman" w:hAnsi="Times New Roman"/>
        </w:rPr>
        <w:t>Section 302.570</w:t>
      </w:r>
      <w:r>
        <w:rPr>
          <w:rFonts w:ascii="Times New Roman" w:hAnsi="Times New Roman"/>
        </w:rPr>
        <w:tab/>
        <w:t>Procedures for Deriving Bioaccumulation Factors for the Lake Michigan Basin</w:t>
      </w:r>
    </w:p>
    <w:p w14:paraId="49E93BD4" w14:textId="77777777" w:rsidR="00014A87" w:rsidRDefault="00014A87">
      <w:pPr>
        <w:rPr>
          <w:rFonts w:ascii="Times New Roman" w:hAnsi="Times New Roman"/>
        </w:rPr>
      </w:pPr>
    </w:p>
    <w:p w14:paraId="1DD28253" w14:textId="77777777" w:rsidR="005F7A64" w:rsidRPr="003D1147" w:rsidRDefault="005F7A64" w:rsidP="005F7A64">
      <w:pPr>
        <w:rPr>
          <w:rFonts w:ascii="Times New Roman" w:hAnsi="Times New Roman"/>
          <w:szCs w:val="24"/>
        </w:rPr>
      </w:pPr>
      <w:r w:rsidRPr="003D1147">
        <w:rPr>
          <w:rFonts w:ascii="Times New Roman" w:hAnsi="Times New Roman"/>
          <w:szCs w:val="24"/>
        </w:rPr>
        <w:t>A bioaccumulation factor (BAF) is used to relate the concentration of a substance in an aquatic organism to the concentration of the substance in the waters in which the organism resides when all routes of exposure (ambient water and food) are included.  A BAF is used in the derivation of water quality criteria to protect wildlife and criteria and values to protect human health.</w:t>
      </w:r>
    </w:p>
    <w:p w14:paraId="2FDE5B28" w14:textId="77777777" w:rsidR="005F7A64" w:rsidRPr="003D1147" w:rsidRDefault="005F7A64" w:rsidP="005F7A64">
      <w:pPr>
        <w:rPr>
          <w:rFonts w:ascii="Times New Roman" w:hAnsi="Times New Roman"/>
          <w:szCs w:val="24"/>
        </w:rPr>
      </w:pPr>
    </w:p>
    <w:p w14:paraId="005BDF6F"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Selection of Data.  BAFs can be obtained or developed from one of the following methods, listed in order of preference.  </w:t>
      </w:r>
    </w:p>
    <w:p w14:paraId="5F9746E4" w14:textId="77777777" w:rsidR="005F7A64" w:rsidRPr="003D1147" w:rsidRDefault="005F7A64" w:rsidP="005F7A64">
      <w:pPr>
        <w:ind w:left="720" w:firstLine="720"/>
        <w:rPr>
          <w:rFonts w:ascii="Times New Roman" w:hAnsi="Times New Roman"/>
          <w:szCs w:val="24"/>
        </w:rPr>
      </w:pPr>
    </w:p>
    <w:p w14:paraId="4987810E" w14:textId="77777777" w:rsidR="005F7A64" w:rsidRPr="003D1147" w:rsidRDefault="005F7A64" w:rsidP="005F7A64">
      <w:pPr>
        <w:ind w:left="720" w:firstLine="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Field-measured BAF.  </w:t>
      </w:r>
    </w:p>
    <w:p w14:paraId="6E6ED159" w14:textId="77777777" w:rsidR="005F7A64" w:rsidRPr="003D1147" w:rsidRDefault="005F7A64" w:rsidP="005F7A64">
      <w:pPr>
        <w:rPr>
          <w:rFonts w:ascii="Times New Roman" w:hAnsi="Times New Roman"/>
          <w:szCs w:val="24"/>
        </w:rPr>
      </w:pPr>
    </w:p>
    <w:p w14:paraId="2C622650" w14:textId="77777777" w:rsidR="005F7A64" w:rsidRPr="003D1147" w:rsidRDefault="005F7A64" w:rsidP="005F7A64">
      <w:pPr>
        <w:ind w:left="720" w:firstLine="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Field-measured biota-sediment accumulation factor (BSAF).</w:t>
      </w:r>
    </w:p>
    <w:p w14:paraId="4C64A2F4" w14:textId="77777777" w:rsidR="005F7A64" w:rsidRPr="003D1147" w:rsidRDefault="005F7A64" w:rsidP="005F7A64">
      <w:pPr>
        <w:rPr>
          <w:rFonts w:ascii="Times New Roman" w:hAnsi="Times New Roman"/>
          <w:szCs w:val="24"/>
        </w:rPr>
      </w:pPr>
    </w:p>
    <w:p w14:paraId="4BCC46F4"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Laboratory-measured bioconcentration factor (BCF).</w:t>
      </w:r>
    </w:p>
    <w:p w14:paraId="76CAD016" w14:textId="77777777" w:rsidR="005F7A64" w:rsidRPr="003D1147" w:rsidRDefault="005F7A64" w:rsidP="005F7A64">
      <w:pPr>
        <w:ind w:left="2160"/>
        <w:rPr>
          <w:rFonts w:ascii="Times New Roman" w:hAnsi="Times New Roman"/>
          <w:szCs w:val="24"/>
        </w:rPr>
      </w:pPr>
      <w:r w:rsidRPr="003D1147">
        <w:rPr>
          <w:rFonts w:ascii="Times New Roman" w:hAnsi="Times New Roman"/>
          <w:szCs w:val="24"/>
        </w:rPr>
        <w:t>The concentration of particulate organic carbon (POC) and dissolved organic carbon (DOC) in the test solution must be either measured or reliably estimated.</w:t>
      </w:r>
    </w:p>
    <w:p w14:paraId="5D9DC6D7" w14:textId="77777777" w:rsidR="005F7A64" w:rsidRPr="003D1147" w:rsidRDefault="005F7A64" w:rsidP="005F7A64">
      <w:pPr>
        <w:rPr>
          <w:rFonts w:ascii="Times New Roman" w:hAnsi="Times New Roman"/>
          <w:szCs w:val="24"/>
        </w:rPr>
      </w:pPr>
    </w:p>
    <w:p w14:paraId="08E200D9" w14:textId="77777777" w:rsidR="005F7A64" w:rsidRPr="003D1147" w:rsidRDefault="005F7A64" w:rsidP="005F7A64">
      <w:pPr>
        <w:ind w:left="720" w:firstLine="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Predicted BCF.</w:t>
      </w:r>
    </w:p>
    <w:p w14:paraId="61473708"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 xml:space="preserve">Predicted baseline BCF = </w:t>
      </w:r>
      <w:proofErr w:type="spellStart"/>
      <w:r w:rsidRPr="003D1147">
        <w:rPr>
          <w:rFonts w:ascii="Times New Roman" w:hAnsi="Times New Roman"/>
          <w:szCs w:val="24"/>
        </w:rPr>
        <w:t>Kow</w:t>
      </w:r>
      <w:proofErr w:type="spellEnd"/>
      <w:r w:rsidRPr="003D1147">
        <w:rPr>
          <w:rFonts w:ascii="Times New Roman" w:hAnsi="Times New Roman"/>
          <w:szCs w:val="24"/>
        </w:rPr>
        <w:t>.</w:t>
      </w:r>
    </w:p>
    <w:p w14:paraId="04172293" w14:textId="77777777" w:rsidR="005F7A64" w:rsidRPr="003D1147" w:rsidRDefault="005F7A64" w:rsidP="005F7A64">
      <w:pPr>
        <w:rPr>
          <w:rFonts w:ascii="Times New Roman" w:hAnsi="Times New Roman"/>
          <w:szCs w:val="24"/>
        </w:rPr>
      </w:pPr>
    </w:p>
    <w:p w14:paraId="06960DC4"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Calculation of Baseline BAFs for Organic Chemicals</w:t>
      </w:r>
    </w:p>
    <w:p w14:paraId="459AB9B2" w14:textId="77777777" w:rsidR="005F7A64" w:rsidRPr="003D1147" w:rsidRDefault="005F7A64" w:rsidP="005F7A64">
      <w:pPr>
        <w:ind w:left="1440"/>
        <w:rPr>
          <w:rFonts w:ascii="Times New Roman" w:hAnsi="Times New Roman"/>
          <w:szCs w:val="24"/>
        </w:rPr>
      </w:pPr>
      <w:r w:rsidRPr="003D1147">
        <w:rPr>
          <w:rFonts w:ascii="Times New Roman" w:hAnsi="Times New Roman"/>
          <w:szCs w:val="24"/>
        </w:rPr>
        <w:t>The most preferred BAF or BCF from above is used to calculate a baseline BAF which in turn is utilized to derive a human health or wildlife specific BAF.</w:t>
      </w:r>
    </w:p>
    <w:p w14:paraId="5BD2C2EB" w14:textId="77777777" w:rsidR="005F7A64" w:rsidRPr="003D1147" w:rsidRDefault="005F7A64" w:rsidP="005F7A64">
      <w:pPr>
        <w:rPr>
          <w:rFonts w:ascii="Times New Roman" w:hAnsi="Times New Roman"/>
          <w:szCs w:val="24"/>
        </w:rPr>
      </w:pPr>
    </w:p>
    <w:p w14:paraId="3F8CA8BB"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Procedures for Determining the Necessary Elements of Baseline Calculation</w:t>
      </w:r>
    </w:p>
    <w:p w14:paraId="1231F556" w14:textId="77777777" w:rsidR="005F7A64" w:rsidRPr="003D1147" w:rsidRDefault="005F7A64" w:rsidP="005F7A64">
      <w:pPr>
        <w:ind w:left="2160" w:hanging="720"/>
        <w:rPr>
          <w:rFonts w:ascii="Times New Roman" w:hAnsi="Times New Roman"/>
          <w:szCs w:val="24"/>
        </w:rPr>
      </w:pPr>
    </w:p>
    <w:p w14:paraId="219DB132" w14:textId="77777777" w:rsidR="005F7A64" w:rsidRPr="003D1147" w:rsidRDefault="005F7A64" w:rsidP="005F7A64">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Lipid Normalization.  The lipid-normalized concentration, C</w:t>
      </w:r>
      <w:r w:rsidRPr="003D1147">
        <w:rPr>
          <w:rFonts w:ascii="Times New Roman" w:hAnsi="Times New Roman"/>
          <w:szCs w:val="24"/>
          <w:vertAlign w:val="subscript"/>
        </w:rPr>
        <w:t>l</w:t>
      </w:r>
      <w:r w:rsidRPr="003D1147">
        <w:rPr>
          <w:rFonts w:ascii="Times New Roman" w:hAnsi="Times New Roman"/>
          <w:szCs w:val="24"/>
        </w:rPr>
        <w:t>, of a chemical in tissue is defined using the following equation:</w:t>
      </w:r>
    </w:p>
    <w:p w14:paraId="39A3938C" w14:textId="77777777" w:rsidR="005F7A64" w:rsidRPr="003D1147" w:rsidRDefault="005F7A64" w:rsidP="005F7A64">
      <w:pPr>
        <w:ind w:left="2880" w:hanging="720"/>
        <w:rPr>
          <w:rFonts w:ascii="Times New Roman" w:hAnsi="Times New Roman"/>
          <w:szCs w:val="24"/>
        </w:rPr>
      </w:pPr>
    </w:p>
    <w:p w14:paraId="5360272B" w14:textId="77777777" w:rsidR="005F7A64" w:rsidRPr="003D1147" w:rsidRDefault="005F7A64" w:rsidP="005F7A64">
      <w:pPr>
        <w:ind w:left="1440" w:firstLine="1440"/>
        <w:jc w:val="center"/>
        <w:rPr>
          <w:rFonts w:ascii="Times New Roman" w:hAnsi="Times New Roman"/>
          <w:szCs w:val="24"/>
        </w:rPr>
      </w:pPr>
      <w:r w:rsidRPr="003D1147">
        <w:rPr>
          <w:rFonts w:ascii="Times New Roman" w:hAnsi="Times New Roman"/>
          <w:szCs w:val="24"/>
        </w:rPr>
        <w:t>C</w:t>
      </w:r>
      <w:r w:rsidRPr="003D1147">
        <w:rPr>
          <w:rFonts w:ascii="Times New Roman" w:hAnsi="Times New Roman"/>
          <w:szCs w:val="24"/>
          <w:vertAlign w:val="subscript"/>
        </w:rPr>
        <w:t>l</w:t>
      </w:r>
      <w:r w:rsidRPr="003D1147">
        <w:rPr>
          <w:rFonts w:ascii="Times New Roman" w:hAnsi="Times New Roman"/>
          <w:szCs w:val="24"/>
        </w:rPr>
        <w:t xml:space="preserve"> = </w:t>
      </w:r>
      <w:proofErr w:type="spellStart"/>
      <w:r w:rsidRPr="003D1147">
        <w:rPr>
          <w:rFonts w:ascii="Times New Roman" w:hAnsi="Times New Roman"/>
          <w:szCs w:val="24"/>
        </w:rPr>
        <w:t>C</w:t>
      </w:r>
      <w:r w:rsidRPr="003D1147">
        <w:rPr>
          <w:rFonts w:ascii="Times New Roman" w:hAnsi="Times New Roman"/>
          <w:szCs w:val="24"/>
          <w:vertAlign w:val="subscript"/>
        </w:rPr>
        <w:t>b</w:t>
      </w:r>
      <w:proofErr w:type="spellEnd"/>
      <w:r w:rsidRPr="003D1147">
        <w:rPr>
          <w:rFonts w:ascii="Times New Roman" w:hAnsi="Times New Roman"/>
          <w:szCs w:val="24"/>
        </w:rPr>
        <w:t xml:space="preserve"> / </w:t>
      </w:r>
      <w:proofErr w:type="spellStart"/>
      <w:r w:rsidRPr="003D1147">
        <w:rPr>
          <w:rFonts w:ascii="Times New Roman" w:hAnsi="Times New Roman"/>
          <w:szCs w:val="24"/>
        </w:rPr>
        <w:t>f</w:t>
      </w:r>
      <w:r w:rsidRPr="003D1147">
        <w:rPr>
          <w:rFonts w:ascii="Times New Roman" w:hAnsi="Times New Roman"/>
          <w:szCs w:val="24"/>
          <w:vertAlign w:val="subscript"/>
        </w:rPr>
        <w:t>l</w:t>
      </w:r>
      <w:proofErr w:type="spellEnd"/>
    </w:p>
    <w:p w14:paraId="2ACB7723" w14:textId="77777777" w:rsidR="005F7A64" w:rsidRPr="003D1147" w:rsidRDefault="005F7A64" w:rsidP="005F7A64">
      <w:pPr>
        <w:ind w:left="2160" w:firstLine="720"/>
        <w:rPr>
          <w:rFonts w:ascii="Times New Roman" w:hAnsi="Times New Roman"/>
          <w:szCs w:val="24"/>
        </w:rPr>
      </w:pPr>
      <w:r w:rsidRPr="003D1147">
        <w:rPr>
          <w:rFonts w:ascii="Times New Roman" w:hAnsi="Times New Roman"/>
          <w:szCs w:val="24"/>
        </w:rPr>
        <w:t>Where:</w:t>
      </w:r>
    </w:p>
    <w:p w14:paraId="5AA63D60" w14:textId="77777777" w:rsidR="005F7A64" w:rsidRPr="003D1147" w:rsidRDefault="005F7A64" w:rsidP="005F7A64">
      <w:pPr>
        <w:ind w:left="2160" w:firstLine="720"/>
        <w:rPr>
          <w:rFonts w:ascii="Times New Roman" w:hAnsi="Times New Roman"/>
          <w:szCs w:val="24"/>
        </w:rPr>
      </w:pPr>
    </w:p>
    <w:p w14:paraId="368D668A"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t>C</w:t>
      </w:r>
      <w:r w:rsidRPr="003D1147">
        <w:rPr>
          <w:rFonts w:ascii="Times New Roman" w:hAnsi="Times New Roman"/>
          <w:szCs w:val="24"/>
          <w:vertAlign w:val="subscript"/>
        </w:rPr>
        <w:t>b</w:t>
      </w:r>
      <w:proofErr w:type="spellEnd"/>
      <w:r w:rsidRPr="003D1147">
        <w:rPr>
          <w:rFonts w:ascii="Times New Roman" w:hAnsi="Times New Roman"/>
          <w:szCs w:val="24"/>
        </w:rPr>
        <w:t xml:space="preserve"> = concentration of the organic chemical in the tissue of aquatic biota (either whole organism or specified tissue) (µg/g)</w:t>
      </w:r>
    </w:p>
    <w:p w14:paraId="69A38DBA" w14:textId="77777777" w:rsidR="005F7A64" w:rsidRPr="003D1147" w:rsidRDefault="005F7A64" w:rsidP="005F7A64">
      <w:pPr>
        <w:ind w:left="2160" w:firstLine="72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l</w:t>
      </w:r>
      <w:proofErr w:type="spellEnd"/>
      <w:r w:rsidRPr="003D1147">
        <w:rPr>
          <w:rFonts w:ascii="Times New Roman" w:hAnsi="Times New Roman"/>
          <w:szCs w:val="24"/>
        </w:rPr>
        <w:t xml:space="preserve"> = fraction of the tissue that is lipid </w:t>
      </w:r>
    </w:p>
    <w:p w14:paraId="4281115B" w14:textId="77777777" w:rsidR="005F7A64" w:rsidRPr="003D1147" w:rsidRDefault="005F7A64" w:rsidP="005F7A64">
      <w:pPr>
        <w:rPr>
          <w:rFonts w:ascii="Times New Roman" w:hAnsi="Times New Roman"/>
          <w:szCs w:val="24"/>
        </w:rPr>
      </w:pPr>
    </w:p>
    <w:p w14:paraId="6C83A267"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Bioavailability.</w:t>
      </w:r>
    </w:p>
    <w:p w14:paraId="10FA3B2A" w14:textId="77777777" w:rsidR="005F7A64" w:rsidRPr="003D1147" w:rsidRDefault="005F7A64" w:rsidP="005F7A64">
      <w:pPr>
        <w:rPr>
          <w:rFonts w:ascii="Times New Roman" w:hAnsi="Times New Roman"/>
          <w:szCs w:val="24"/>
        </w:rPr>
      </w:pPr>
    </w:p>
    <w:p w14:paraId="6ABC638B"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The fraction of the total chemical in the ambient water that is freely dissolved,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must be calculated using the following equation:</w:t>
      </w:r>
    </w:p>
    <w:p w14:paraId="5843A88E" w14:textId="77777777" w:rsidR="005F7A64" w:rsidRPr="003D1147" w:rsidRDefault="005F7A64" w:rsidP="005F7A64">
      <w:pPr>
        <w:ind w:firstLine="2880"/>
        <w:rPr>
          <w:rFonts w:ascii="Times New Roman" w:hAnsi="Times New Roman"/>
          <w:szCs w:val="24"/>
        </w:rPr>
      </w:pPr>
    </w:p>
    <w:p w14:paraId="36A6405B" w14:textId="77777777" w:rsidR="005F7A64" w:rsidRPr="003D1147" w:rsidRDefault="005F7A64" w:rsidP="005F7A64">
      <w:pPr>
        <w:ind w:firstLine="288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xml:space="preserve"> = 1 / </w:t>
      </w:r>
      <w:proofErr w:type="gramStart"/>
      <w:r w:rsidRPr="003D1147">
        <w:rPr>
          <w:rFonts w:ascii="Times New Roman" w:hAnsi="Times New Roman"/>
          <w:szCs w:val="24"/>
        </w:rPr>
        <w:t>{ 1</w:t>
      </w:r>
      <w:proofErr w:type="gramEnd"/>
      <w:r w:rsidRPr="003D1147">
        <w:rPr>
          <w:rFonts w:ascii="Times New Roman" w:hAnsi="Times New Roman"/>
          <w:szCs w:val="24"/>
        </w:rPr>
        <w:t xml:space="preserve"> + [(DOC)(</w:t>
      </w:r>
      <w:proofErr w:type="spellStart"/>
      <w:r w:rsidRPr="003D1147">
        <w:rPr>
          <w:rFonts w:ascii="Times New Roman" w:hAnsi="Times New Roman"/>
          <w:szCs w:val="24"/>
        </w:rPr>
        <w:t>Kow</w:t>
      </w:r>
      <w:proofErr w:type="spellEnd"/>
      <w:r w:rsidRPr="003D1147">
        <w:rPr>
          <w:rFonts w:ascii="Times New Roman" w:hAnsi="Times New Roman"/>
          <w:szCs w:val="24"/>
        </w:rPr>
        <w:t>)/10] + [(POC)(</w:t>
      </w:r>
      <w:proofErr w:type="spellStart"/>
      <w:r w:rsidRPr="003D1147">
        <w:rPr>
          <w:rFonts w:ascii="Times New Roman" w:hAnsi="Times New Roman"/>
          <w:szCs w:val="24"/>
        </w:rPr>
        <w:t>Kow</w:t>
      </w:r>
      <w:proofErr w:type="spellEnd"/>
      <w:r w:rsidRPr="003D1147">
        <w:rPr>
          <w:rFonts w:ascii="Times New Roman" w:hAnsi="Times New Roman"/>
          <w:szCs w:val="24"/>
        </w:rPr>
        <w:t>)] }</w:t>
      </w:r>
    </w:p>
    <w:p w14:paraId="22FFA4B3" w14:textId="77777777" w:rsidR="005F7A64" w:rsidRPr="003D1147" w:rsidRDefault="005F7A64" w:rsidP="005F7A64">
      <w:pPr>
        <w:ind w:firstLine="2880"/>
        <w:rPr>
          <w:rFonts w:ascii="Times New Roman" w:hAnsi="Times New Roman"/>
          <w:szCs w:val="24"/>
        </w:rPr>
      </w:pPr>
    </w:p>
    <w:p w14:paraId="445E1F00" w14:textId="77777777" w:rsidR="005F7A64" w:rsidRPr="003D1147" w:rsidRDefault="005F7A64" w:rsidP="005F7A64">
      <w:pPr>
        <w:ind w:firstLine="2880"/>
        <w:rPr>
          <w:rFonts w:ascii="Times New Roman" w:hAnsi="Times New Roman"/>
          <w:szCs w:val="24"/>
        </w:rPr>
      </w:pPr>
      <w:r w:rsidRPr="003D1147">
        <w:rPr>
          <w:rFonts w:ascii="Times New Roman" w:hAnsi="Times New Roman"/>
          <w:szCs w:val="24"/>
        </w:rPr>
        <w:t>Where:</w:t>
      </w:r>
    </w:p>
    <w:p w14:paraId="69D810C6" w14:textId="77777777" w:rsidR="005F7A64" w:rsidRPr="003D1147" w:rsidRDefault="005F7A64" w:rsidP="005F7A64">
      <w:pPr>
        <w:ind w:firstLine="2880"/>
        <w:rPr>
          <w:rFonts w:ascii="Times New Roman" w:hAnsi="Times New Roman"/>
          <w:szCs w:val="24"/>
        </w:rPr>
      </w:pPr>
    </w:p>
    <w:p w14:paraId="21086A9A"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DOC = concentration of dissolved organic carbon, kg of dissolved organic carbon/L of water</w:t>
      </w:r>
    </w:p>
    <w:p w14:paraId="5AEE5449"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t>Kow</w:t>
      </w:r>
      <w:proofErr w:type="spellEnd"/>
      <w:r w:rsidRPr="003D1147">
        <w:rPr>
          <w:rFonts w:ascii="Times New Roman" w:hAnsi="Times New Roman"/>
          <w:szCs w:val="24"/>
        </w:rPr>
        <w:t xml:space="preserve"> = octanol-water partition coefficient of the chemical</w:t>
      </w:r>
    </w:p>
    <w:p w14:paraId="04245328"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POC = concentration of particulate organic carbon, kg of particulate organic carbon/L of water</w:t>
      </w:r>
    </w:p>
    <w:p w14:paraId="0096E8D2" w14:textId="77777777" w:rsidR="005F7A64" w:rsidRPr="003D1147" w:rsidRDefault="005F7A64" w:rsidP="005F7A64">
      <w:pPr>
        <w:ind w:left="2880" w:hanging="720"/>
        <w:rPr>
          <w:rFonts w:ascii="Times New Roman" w:hAnsi="Times New Roman"/>
          <w:szCs w:val="24"/>
        </w:rPr>
      </w:pPr>
    </w:p>
    <w:p w14:paraId="386E781D" w14:textId="77777777" w:rsidR="005F7A64" w:rsidRPr="003D1147" w:rsidRDefault="005F7A64" w:rsidP="005F7A64">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Food Chain Multiplier (FCM).  For an organic chemical, the FCM used must be taken from Table B-1 in Appendix B of 40 CFR 132, incorporated by reference at 35 Ill. Adm. Code 301.106.</w:t>
      </w:r>
    </w:p>
    <w:p w14:paraId="0102B061" w14:textId="77777777" w:rsidR="005F7A64" w:rsidRPr="003D1147" w:rsidRDefault="005F7A64" w:rsidP="005F7A64">
      <w:pPr>
        <w:rPr>
          <w:rFonts w:ascii="Times New Roman" w:hAnsi="Times New Roman"/>
          <w:szCs w:val="24"/>
        </w:rPr>
      </w:pPr>
    </w:p>
    <w:p w14:paraId="5F352EE3" w14:textId="77777777" w:rsidR="005F7A64" w:rsidRPr="003D1147" w:rsidRDefault="005F7A64" w:rsidP="005F7A64">
      <w:pPr>
        <w:ind w:left="720" w:firstLine="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Calculation of Baseline BAFs</w:t>
      </w:r>
    </w:p>
    <w:p w14:paraId="16549668" w14:textId="77777777" w:rsidR="005F7A64" w:rsidRPr="003D1147" w:rsidRDefault="005F7A64" w:rsidP="005F7A64">
      <w:pPr>
        <w:rPr>
          <w:rFonts w:ascii="Times New Roman" w:hAnsi="Times New Roman"/>
          <w:szCs w:val="24"/>
        </w:rPr>
      </w:pPr>
    </w:p>
    <w:p w14:paraId="461ACDDA"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From Field-Measured BAFs</w:t>
      </w:r>
      <w:r w:rsidRPr="003D1147">
        <w:rPr>
          <w:rFonts w:ascii="Times New Roman" w:hAnsi="Times New Roman"/>
          <w:strike/>
          <w:szCs w:val="24"/>
        </w:rPr>
        <w:t>:</w:t>
      </w:r>
    </w:p>
    <w:p w14:paraId="0D57F545" w14:textId="77777777" w:rsidR="005F7A64" w:rsidRPr="003D1147" w:rsidRDefault="005F7A64" w:rsidP="005F7A64">
      <w:pPr>
        <w:ind w:firstLine="720"/>
        <w:rPr>
          <w:rFonts w:ascii="Times New Roman" w:hAnsi="Times New Roman"/>
          <w:szCs w:val="24"/>
        </w:rPr>
      </w:pPr>
    </w:p>
    <w:p w14:paraId="02692014"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Baseline BAF = </w:t>
      </w:r>
      <w:proofErr w:type="gramStart"/>
      <w:r w:rsidRPr="003D1147">
        <w:rPr>
          <w:rFonts w:ascii="Times New Roman" w:hAnsi="Times New Roman"/>
          <w:szCs w:val="24"/>
        </w:rPr>
        <w:t>{ [</w:t>
      </w:r>
      <w:proofErr w:type="gramEnd"/>
      <w:r w:rsidRPr="003D1147">
        <w:rPr>
          <w:rFonts w:ascii="Times New Roman" w:hAnsi="Times New Roman"/>
          <w:szCs w:val="24"/>
        </w:rPr>
        <w:t xml:space="preserve">measured </w:t>
      </w:r>
      <w:proofErr w:type="spellStart"/>
      <w:r w:rsidRPr="003D1147">
        <w:rPr>
          <w:rFonts w:ascii="Times New Roman" w:hAnsi="Times New Roman"/>
          <w:szCs w:val="24"/>
        </w:rPr>
        <w:t>BAF</w:t>
      </w:r>
      <w:r w:rsidRPr="003D1147">
        <w:rPr>
          <w:rFonts w:ascii="Times New Roman" w:hAnsi="Times New Roman"/>
          <w:szCs w:val="24"/>
          <w:vertAlign w:val="subscript"/>
        </w:rPr>
        <w:t>tT</w:t>
      </w:r>
      <w:proofErr w:type="spellEnd"/>
      <w:r w:rsidRPr="003D1147">
        <w:rPr>
          <w:rFonts w:ascii="Times New Roman" w:hAnsi="Times New Roman"/>
          <w:szCs w:val="24"/>
        </w:rPr>
        <w:t xml:space="preserve"> /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xml:space="preserve">] - 1 } { 1 / </w:t>
      </w:r>
      <w:proofErr w:type="spellStart"/>
      <w:r w:rsidRPr="003D1147">
        <w:rPr>
          <w:rFonts w:ascii="Times New Roman" w:hAnsi="Times New Roman"/>
          <w:szCs w:val="24"/>
        </w:rPr>
        <w:t>f</w:t>
      </w:r>
      <w:r w:rsidRPr="003D1147">
        <w:rPr>
          <w:rFonts w:ascii="Times New Roman" w:hAnsi="Times New Roman"/>
          <w:szCs w:val="24"/>
          <w:vertAlign w:val="subscript"/>
        </w:rPr>
        <w:t>l</w:t>
      </w:r>
      <w:proofErr w:type="spellEnd"/>
      <w:r w:rsidRPr="003D1147">
        <w:rPr>
          <w:rFonts w:ascii="Times New Roman" w:hAnsi="Times New Roman"/>
          <w:szCs w:val="24"/>
        </w:rPr>
        <w:t xml:space="preserve"> }</w:t>
      </w:r>
    </w:p>
    <w:p w14:paraId="160041BC" w14:textId="77777777" w:rsidR="005F7A64" w:rsidRPr="003D1147" w:rsidRDefault="005F7A64" w:rsidP="005F7A64">
      <w:pPr>
        <w:ind w:left="2880"/>
        <w:rPr>
          <w:rFonts w:ascii="Times New Roman" w:hAnsi="Times New Roman"/>
          <w:szCs w:val="24"/>
        </w:rPr>
      </w:pPr>
    </w:p>
    <w:p w14:paraId="22E6920F"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Where:</w:t>
      </w:r>
    </w:p>
    <w:p w14:paraId="027DFBE1" w14:textId="77777777" w:rsidR="005F7A64" w:rsidRPr="003D1147" w:rsidRDefault="005F7A64" w:rsidP="005F7A64">
      <w:pPr>
        <w:ind w:left="2880"/>
        <w:rPr>
          <w:rFonts w:ascii="Times New Roman" w:hAnsi="Times New Roman"/>
          <w:szCs w:val="24"/>
        </w:rPr>
      </w:pPr>
    </w:p>
    <w:p w14:paraId="3634A395"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t>BAF</w:t>
      </w:r>
      <w:r w:rsidRPr="003D1147">
        <w:rPr>
          <w:rFonts w:ascii="Times New Roman" w:hAnsi="Times New Roman"/>
          <w:szCs w:val="24"/>
          <w:vertAlign w:val="subscript"/>
        </w:rPr>
        <w:t>tT</w:t>
      </w:r>
      <w:proofErr w:type="spellEnd"/>
      <w:r w:rsidRPr="003D1147">
        <w:rPr>
          <w:rFonts w:ascii="Times New Roman" w:hAnsi="Times New Roman"/>
          <w:szCs w:val="24"/>
        </w:rPr>
        <w:t xml:space="preserve"> = BAF based on total concentration in tissue and water of study organism and site</w:t>
      </w:r>
    </w:p>
    <w:p w14:paraId="1C74517E"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l</w:t>
      </w:r>
      <w:proofErr w:type="spellEnd"/>
      <w:r w:rsidRPr="003D1147">
        <w:rPr>
          <w:rFonts w:ascii="Times New Roman" w:hAnsi="Times New Roman"/>
          <w:szCs w:val="24"/>
        </w:rPr>
        <w:t xml:space="preserve"> = fraction of the tissue of study organism that is lipid</w:t>
      </w:r>
    </w:p>
    <w:p w14:paraId="35670865"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xml:space="preserve"> = fraction of the total chemical that is freely dissolved in the ambient water</w:t>
      </w:r>
    </w:p>
    <w:p w14:paraId="4CB9D851" w14:textId="77777777" w:rsidR="005F7A64" w:rsidRPr="003D1147" w:rsidRDefault="005F7A64" w:rsidP="005F7A64">
      <w:pPr>
        <w:rPr>
          <w:rFonts w:ascii="Times New Roman" w:hAnsi="Times New Roman"/>
          <w:szCs w:val="24"/>
        </w:rPr>
      </w:pPr>
    </w:p>
    <w:p w14:paraId="10AC7C29" w14:textId="77777777" w:rsidR="005F7A64" w:rsidRPr="003D1147" w:rsidRDefault="005F7A64" w:rsidP="005F7A64">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From a Field-Measured Biota-Sediment Accumulation Factor (BSAF)</w:t>
      </w:r>
    </w:p>
    <w:p w14:paraId="4423F77A" w14:textId="77777777" w:rsidR="005F7A64" w:rsidRPr="003D1147" w:rsidRDefault="005F7A64" w:rsidP="005F7A64">
      <w:pPr>
        <w:ind w:left="2880"/>
        <w:rPr>
          <w:rFonts w:ascii="Times New Roman" w:hAnsi="Times New Roman"/>
          <w:szCs w:val="24"/>
        </w:rPr>
      </w:pPr>
    </w:p>
    <w:p w14:paraId="32D9E135"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(Baseline </w:t>
      </w:r>
      <w:proofErr w:type="gramStart"/>
      <w:r w:rsidRPr="003D1147">
        <w:rPr>
          <w:rFonts w:ascii="Times New Roman" w:hAnsi="Times New Roman"/>
          <w:szCs w:val="24"/>
        </w:rPr>
        <w:t>BAF)</w:t>
      </w:r>
      <w:r w:rsidRPr="003D1147">
        <w:rPr>
          <w:rFonts w:ascii="Times New Roman" w:hAnsi="Times New Roman"/>
          <w:szCs w:val="24"/>
          <w:vertAlign w:val="subscript"/>
        </w:rPr>
        <w:t>i</w:t>
      </w:r>
      <w:proofErr w:type="gramEnd"/>
      <w:r w:rsidRPr="003D1147">
        <w:rPr>
          <w:rFonts w:ascii="Times New Roman" w:hAnsi="Times New Roman"/>
          <w:szCs w:val="24"/>
        </w:rPr>
        <w:t xml:space="preserve"> = </w:t>
      </w:r>
    </w:p>
    <w:p w14:paraId="6BA17895" w14:textId="77777777" w:rsidR="005F7A64" w:rsidRPr="003D1147" w:rsidRDefault="005F7A64" w:rsidP="005F7A64">
      <w:pPr>
        <w:ind w:left="2880"/>
        <w:rPr>
          <w:rFonts w:ascii="Times New Roman" w:hAnsi="Times New Roman"/>
          <w:szCs w:val="24"/>
        </w:rPr>
      </w:pPr>
    </w:p>
    <w:p w14:paraId="2C9BCD2A" w14:textId="77777777" w:rsidR="005F7A64" w:rsidRPr="003D1147" w:rsidRDefault="005F7A64" w:rsidP="005F7A64">
      <w:pPr>
        <w:ind w:left="2880"/>
        <w:jc w:val="center"/>
        <w:rPr>
          <w:rFonts w:ascii="Times New Roman" w:hAnsi="Times New Roman"/>
          <w:szCs w:val="24"/>
        </w:rPr>
      </w:pPr>
      <w:r w:rsidRPr="003D1147">
        <w:rPr>
          <w:rFonts w:ascii="Times New Roman" w:hAnsi="Times New Roman"/>
          <w:szCs w:val="24"/>
        </w:rPr>
        <w:t xml:space="preserve">(baseline </w:t>
      </w:r>
      <w:proofErr w:type="gramStart"/>
      <w:r w:rsidRPr="003D1147">
        <w:rPr>
          <w:rFonts w:ascii="Times New Roman" w:hAnsi="Times New Roman"/>
          <w:szCs w:val="24"/>
        </w:rPr>
        <w:t>BAF)</w:t>
      </w:r>
      <w:r w:rsidRPr="003D1147">
        <w:rPr>
          <w:rFonts w:ascii="Times New Roman" w:hAnsi="Times New Roman"/>
          <w:szCs w:val="24"/>
          <w:vertAlign w:val="subscript"/>
        </w:rPr>
        <w:t>r</w:t>
      </w:r>
      <w:proofErr w:type="gramEnd"/>
      <w:r w:rsidRPr="003D1147">
        <w:rPr>
          <w:rFonts w:ascii="Times New Roman" w:hAnsi="Times New Roman"/>
          <w:szCs w:val="24"/>
        </w:rPr>
        <w:t xml:space="preserve"> (BSAF)</w:t>
      </w:r>
      <w:r w:rsidRPr="003D1147">
        <w:rPr>
          <w:rFonts w:ascii="Times New Roman" w:hAnsi="Times New Roman"/>
          <w:szCs w:val="24"/>
          <w:vertAlign w:val="subscript"/>
        </w:rPr>
        <w:t>i</w:t>
      </w:r>
      <w:r w:rsidRPr="003D1147">
        <w:rPr>
          <w:rFonts w:ascii="Times New Roman" w:hAnsi="Times New Roman"/>
          <w:szCs w:val="24"/>
        </w:rPr>
        <w:t xml:space="preserve"> (</w:t>
      </w:r>
      <w:proofErr w:type="spellStart"/>
      <w:r w:rsidRPr="003D1147">
        <w:rPr>
          <w:rFonts w:ascii="Times New Roman" w:hAnsi="Times New Roman"/>
          <w:szCs w:val="24"/>
        </w:rPr>
        <w:t>Kow</w:t>
      </w:r>
      <w:proofErr w:type="spellEnd"/>
      <w:r w:rsidRPr="003D1147">
        <w:rPr>
          <w:rFonts w:ascii="Times New Roman" w:hAnsi="Times New Roman"/>
          <w:szCs w:val="24"/>
        </w:rPr>
        <w:t>)</w:t>
      </w:r>
      <w:r w:rsidRPr="003D1147">
        <w:rPr>
          <w:rFonts w:ascii="Times New Roman" w:hAnsi="Times New Roman"/>
          <w:szCs w:val="24"/>
          <w:vertAlign w:val="subscript"/>
        </w:rPr>
        <w:t>i</w:t>
      </w:r>
      <w:r w:rsidRPr="003D1147">
        <w:rPr>
          <w:rFonts w:ascii="Times New Roman" w:hAnsi="Times New Roman"/>
          <w:szCs w:val="24"/>
        </w:rPr>
        <w:t xml:space="preserve"> / (BSAF)</w:t>
      </w:r>
      <w:r w:rsidRPr="003D1147">
        <w:rPr>
          <w:rFonts w:ascii="Times New Roman" w:hAnsi="Times New Roman"/>
          <w:szCs w:val="24"/>
          <w:vertAlign w:val="subscript"/>
        </w:rPr>
        <w:t>r</w:t>
      </w:r>
      <w:r w:rsidRPr="003D1147">
        <w:rPr>
          <w:rFonts w:ascii="Times New Roman" w:hAnsi="Times New Roman"/>
          <w:szCs w:val="24"/>
        </w:rPr>
        <w:t xml:space="preserve"> (</w:t>
      </w:r>
      <w:proofErr w:type="spellStart"/>
      <w:r w:rsidRPr="003D1147">
        <w:rPr>
          <w:rFonts w:ascii="Times New Roman" w:hAnsi="Times New Roman"/>
          <w:szCs w:val="24"/>
        </w:rPr>
        <w:t>Kow</w:t>
      </w:r>
      <w:proofErr w:type="spellEnd"/>
      <w:r w:rsidRPr="003D1147">
        <w:rPr>
          <w:rFonts w:ascii="Times New Roman" w:hAnsi="Times New Roman"/>
          <w:szCs w:val="24"/>
        </w:rPr>
        <w:t>)</w:t>
      </w:r>
      <w:r w:rsidRPr="003D1147">
        <w:rPr>
          <w:rFonts w:ascii="Times New Roman" w:hAnsi="Times New Roman"/>
          <w:szCs w:val="24"/>
          <w:vertAlign w:val="subscript"/>
        </w:rPr>
        <w:t>r</w:t>
      </w:r>
    </w:p>
    <w:p w14:paraId="701A806C" w14:textId="77777777" w:rsidR="005F7A64" w:rsidRPr="003D1147" w:rsidRDefault="005F7A64" w:rsidP="005F7A64">
      <w:pPr>
        <w:ind w:left="2880"/>
        <w:rPr>
          <w:rFonts w:ascii="Times New Roman" w:hAnsi="Times New Roman"/>
          <w:szCs w:val="24"/>
        </w:rPr>
      </w:pPr>
    </w:p>
    <w:p w14:paraId="43BDA9F8"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Where:</w:t>
      </w:r>
    </w:p>
    <w:p w14:paraId="5E2E56F3" w14:textId="77777777" w:rsidR="005F7A64" w:rsidRPr="003D1147" w:rsidRDefault="005F7A64" w:rsidP="005F7A64">
      <w:pPr>
        <w:ind w:left="2880"/>
        <w:rPr>
          <w:rFonts w:ascii="Times New Roman" w:hAnsi="Times New Roman"/>
          <w:szCs w:val="24"/>
        </w:rPr>
      </w:pPr>
    </w:p>
    <w:p w14:paraId="32CA8989"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(BSAF)</w:t>
      </w:r>
      <w:r w:rsidRPr="003D1147">
        <w:rPr>
          <w:rFonts w:ascii="Times New Roman" w:hAnsi="Times New Roman"/>
          <w:szCs w:val="24"/>
          <w:vertAlign w:val="subscript"/>
        </w:rPr>
        <w:t>i</w:t>
      </w:r>
      <w:r w:rsidRPr="003D1147">
        <w:rPr>
          <w:rFonts w:ascii="Times New Roman" w:hAnsi="Times New Roman"/>
          <w:szCs w:val="24"/>
        </w:rPr>
        <w:t xml:space="preserve"> = BSAF for chemical “</w:t>
      </w:r>
      <w:r w:rsidRPr="003D1147">
        <w:rPr>
          <w:rFonts w:ascii="Times New Roman" w:hAnsi="Times New Roman"/>
          <w:szCs w:val="24"/>
          <w:vertAlign w:val="subscript"/>
        </w:rPr>
        <w:t>i</w:t>
      </w:r>
      <w:r w:rsidRPr="003D1147">
        <w:rPr>
          <w:rFonts w:ascii="Times New Roman" w:hAnsi="Times New Roman"/>
          <w:szCs w:val="24"/>
        </w:rPr>
        <w:t>”</w:t>
      </w:r>
    </w:p>
    <w:p w14:paraId="1F0B1DC5"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(BSAF)</w:t>
      </w:r>
      <w:r w:rsidRPr="003D1147">
        <w:rPr>
          <w:rFonts w:ascii="Times New Roman" w:hAnsi="Times New Roman"/>
          <w:szCs w:val="24"/>
          <w:vertAlign w:val="subscript"/>
        </w:rPr>
        <w:t>r</w:t>
      </w:r>
      <w:r w:rsidRPr="003D1147">
        <w:rPr>
          <w:rFonts w:ascii="Times New Roman" w:hAnsi="Times New Roman"/>
          <w:szCs w:val="24"/>
        </w:rPr>
        <w:t xml:space="preserve"> = BSAF for the reference chemical “</w:t>
      </w:r>
      <w:r w:rsidRPr="003D1147">
        <w:rPr>
          <w:rFonts w:ascii="Times New Roman" w:hAnsi="Times New Roman"/>
          <w:szCs w:val="24"/>
          <w:vertAlign w:val="subscript"/>
        </w:rPr>
        <w:t>r</w:t>
      </w:r>
      <w:r w:rsidRPr="003D1147">
        <w:rPr>
          <w:rFonts w:ascii="Times New Roman" w:hAnsi="Times New Roman"/>
          <w:szCs w:val="24"/>
        </w:rPr>
        <w:t>”</w:t>
      </w:r>
    </w:p>
    <w:p w14:paraId="0881CF9C"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w:t>
      </w:r>
      <w:proofErr w:type="spellStart"/>
      <w:r w:rsidRPr="003D1147">
        <w:rPr>
          <w:rFonts w:ascii="Times New Roman" w:hAnsi="Times New Roman"/>
          <w:szCs w:val="24"/>
        </w:rPr>
        <w:t>Kow</w:t>
      </w:r>
      <w:proofErr w:type="spellEnd"/>
      <w:r w:rsidRPr="003D1147">
        <w:rPr>
          <w:rFonts w:ascii="Times New Roman" w:hAnsi="Times New Roman"/>
          <w:szCs w:val="24"/>
        </w:rPr>
        <w:t>)</w:t>
      </w:r>
      <w:r w:rsidRPr="003D1147">
        <w:rPr>
          <w:rFonts w:ascii="Times New Roman" w:hAnsi="Times New Roman"/>
          <w:szCs w:val="24"/>
          <w:vertAlign w:val="subscript"/>
        </w:rPr>
        <w:t>i</w:t>
      </w:r>
      <w:r w:rsidRPr="003D1147">
        <w:rPr>
          <w:rFonts w:ascii="Times New Roman" w:hAnsi="Times New Roman"/>
          <w:szCs w:val="24"/>
        </w:rPr>
        <w:t xml:space="preserve"> = octanol-water partition coefficient for chemical “</w:t>
      </w:r>
      <w:r w:rsidRPr="003D1147">
        <w:rPr>
          <w:rFonts w:ascii="Times New Roman" w:hAnsi="Times New Roman"/>
          <w:szCs w:val="24"/>
          <w:vertAlign w:val="subscript"/>
        </w:rPr>
        <w:t>i</w:t>
      </w:r>
      <w:r w:rsidRPr="003D1147">
        <w:rPr>
          <w:rFonts w:ascii="Times New Roman" w:hAnsi="Times New Roman"/>
          <w:szCs w:val="24"/>
        </w:rPr>
        <w:t>”</w:t>
      </w:r>
    </w:p>
    <w:p w14:paraId="77063A42"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w:t>
      </w:r>
      <w:proofErr w:type="spellStart"/>
      <w:r w:rsidRPr="003D1147">
        <w:rPr>
          <w:rFonts w:ascii="Times New Roman" w:hAnsi="Times New Roman"/>
          <w:szCs w:val="24"/>
        </w:rPr>
        <w:t>Kow</w:t>
      </w:r>
      <w:proofErr w:type="spellEnd"/>
      <w:r w:rsidRPr="003D1147">
        <w:rPr>
          <w:rFonts w:ascii="Times New Roman" w:hAnsi="Times New Roman"/>
          <w:szCs w:val="24"/>
        </w:rPr>
        <w:t>)</w:t>
      </w:r>
      <w:r w:rsidRPr="003D1147">
        <w:rPr>
          <w:rFonts w:ascii="Times New Roman" w:hAnsi="Times New Roman"/>
          <w:szCs w:val="24"/>
          <w:vertAlign w:val="subscript"/>
        </w:rPr>
        <w:t>r</w:t>
      </w:r>
      <w:r w:rsidRPr="003D1147">
        <w:rPr>
          <w:rFonts w:ascii="Times New Roman" w:hAnsi="Times New Roman"/>
          <w:szCs w:val="24"/>
        </w:rPr>
        <w:t xml:space="preserve"> = octanol-water partition coefficient for the reference chemical “</w:t>
      </w:r>
      <w:r w:rsidRPr="003D1147">
        <w:rPr>
          <w:rFonts w:ascii="Times New Roman" w:hAnsi="Times New Roman"/>
          <w:szCs w:val="24"/>
          <w:vertAlign w:val="subscript"/>
        </w:rPr>
        <w:t>r</w:t>
      </w:r>
      <w:r w:rsidRPr="003D1147">
        <w:rPr>
          <w:rFonts w:ascii="Times New Roman" w:hAnsi="Times New Roman"/>
          <w:szCs w:val="24"/>
        </w:rPr>
        <w:t>”</w:t>
      </w:r>
    </w:p>
    <w:p w14:paraId="44F5E4B8" w14:textId="77777777" w:rsidR="005F7A64" w:rsidRPr="003D1147" w:rsidRDefault="005F7A64" w:rsidP="005F7A64">
      <w:pPr>
        <w:ind w:left="2880"/>
        <w:rPr>
          <w:rFonts w:ascii="Times New Roman" w:hAnsi="Times New Roman"/>
          <w:szCs w:val="24"/>
        </w:rPr>
      </w:pPr>
    </w:p>
    <w:p w14:paraId="285452AB" w14:textId="77777777" w:rsidR="005F7A64" w:rsidRPr="003D1147" w:rsidRDefault="005F7A64" w:rsidP="005F7A64">
      <w:pPr>
        <w:ind w:left="360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A BSAF must be calculated using the following equation:</w:t>
      </w:r>
    </w:p>
    <w:p w14:paraId="45F42C35" w14:textId="77777777" w:rsidR="005F7A64" w:rsidRPr="003D1147" w:rsidRDefault="005F7A64" w:rsidP="005F7A64">
      <w:pPr>
        <w:ind w:left="2880"/>
        <w:rPr>
          <w:rFonts w:ascii="Times New Roman" w:hAnsi="Times New Roman"/>
          <w:szCs w:val="24"/>
        </w:rPr>
      </w:pPr>
    </w:p>
    <w:p w14:paraId="4350CF09" w14:textId="77777777" w:rsidR="005F7A64" w:rsidRPr="003D1147" w:rsidRDefault="005F7A64" w:rsidP="005F7A64">
      <w:pPr>
        <w:ind w:left="2880"/>
        <w:jc w:val="center"/>
        <w:rPr>
          <w:rFonts w:ascii="Times New Roman" w:hAnsi="Times New Roman"/>
          <w:szCs w:val="24"/>
        </w:rPr>
      </w:pPr>
      <w:r w:rsidRPr="003D1147">
        <w:rPr>
          <w:rFonts w:ascii="Times New Roman" w:hAnsi="Times New Roman"/>
          <w:szCs w:val="24"/>
        </w:rPr>
        <w:t>BSAF = C</w:t>
      </w:r>
      <w:r w:rsidRPr="003D1147">
        <w:rPr>
          <w:rFonts w:ascii="Times New Roman" w:hAnsi="Times New Roman"/>
          <w:szCs w:val="24"/>
          <w:vertAlign w:val="subscript"/>
        </w:rPr>
        <w:t>l</w:t>
      </w:r>
      <w:r w:rsidRPr="003D1147">
        <w:rPr>
          <w:rFonts w:ascii="Times New Roman" w:hAnsi="Times New Roman"/>
          <w:szCs w:val="24"/>
        </w:rPr>
        <w:t xml:space="preserve"> / </w:t>
      </w:r>
      <w:proofErr w:type="spellStart"/>
      <w:r w:rsidRPr="003D1147">
        <w:rPr>
          <w:rFonts w:ascii="Times New Roman" w:hAnsi="Times New Roman"/>
          <w:szCs w:val="24"/>
        </w:rPr>
        <w:t>C</w:t>
      </w:r>
      <w:r w:rsidRPr="003D1147">
        <w:rPr>
          <w:rFonts w:ascii="Times New Roman" w:hAnsi="Times New Roman"/>
          <w:szCs w:val="24"/>
          <w:vertAlign w:val="subscript"/>
        </w:rPr>
        <w:t>soc</w:t>
      </w:r>
      <w:proofErr w:type="spellEnd"/>
    </w:p>
    <w:p w14:paraId="0E2367AF" w14:textId="77777777" w:rsidR="005F7A64" w:rsidRPr="003D1147" w:rsidRDefault="005F7A64" w:rsidP="005F7A64">
      <w:pPr>
        <w:ind w:left="2880"/>
        <w:rPr>
          <w:rFonts w:ascii="Times New Roman" w:hAnsi="Times New Roman"/>
          <w:szCs w:val="24"/>
        </w:rPr>
      </w:pPr>
    </w:p>
    <w:p w14:paraId="7F4D6F20" w14:textId="77777777" w:rsidR="005F7A64" w:rsidRPr="003D1147" w:rsidRDefault="005F7A64" w:rsidP="005F7A64">
      <w:pPr>
        <w:ind w:left="3600"/>
        <w:rPr>
          <w:rFonts w:ascii="Times New Roman" w:hAnsi="Times New Roman"/>
          <w:szCs w:val="24"/>
        </w:rPr>
      </w:pPr>
      <w:r w:rsidRPr="003D1147">
        <w:rPr>
          <w:rFonts w:ascii="Times New Roman" w:hAnsi="Times New Roman"/>
          <w:szCs w:val="24"/>
        </w:rPr>
        <w:t>Where:</w:t>
      </w:r>
    </w:p>
    <w:p w14:paraId="58AD1490" w14:textId="77777777" w:rsidR="005F7A64" w:rsidRPr="003D1147" w:rsidRDefault="005F7A64" w:rsidP="005F7A64">
      <w:pPr>
        <w:ind w:left="3600"/>
        <w:rPr>
          <w:rFonts w:ascii="Times New Roman" w:hAnsi="Times New Roman"/>
          <w:szCs w:val="24"/>
        </w:rPr>
      </w:pPr>
    </w:p>
    <w:p w14:paraId="02FAAE8F" w14:textId="77777777" w:rsidR="005F7A64" w:rsidRPr="003D1147" w:rsidRDefault="005F7A64" w:rsidP="005F7A64">
      <w:pPr>
        <w:ind w:left="3600"/>
        <w:rPr>
          <w:rFonts w:ascii="Times New Roman" w:hAnsi="Times New Roman"/>
          <w:szCs w:val="24"/>
        </w:rPr>
      </w:pPr>
      <w:r w:rsidRPr="003D1147">
        <w:rPr>
          <w:rFonts w:ascii="Times New Roman" w:hAnsi="Times New Roman"/>
          <w:szCs w:val="24"/>
        </w:rPr>
        <w:t>C</w:t>
      </w:r>
      <w:r w:rsidRPr="003D1147">
        <w:rPr>
          <w:rFonts w:ascii="Times New Roman" w:hAnsi="Times New Roman"/>
          <w:szCs w:val="24"/>
          <w:vertAlign w:val="subscript"/>
        </w:rPr>
        <w:t>l</w:t>
      </w:r>
      <w:r w:rsidRPr="003D1147">
        <w:rPr>
          <w:rFonts w:ascii="Times New Roman" w:hAnsi="Times New Roman"/>
          <w:szCs w:val="24"/>
        </w:rPr>
        <w:t xml:space="preserve"> = the lipid-normalized concentration of the chemical in tissue</w:t>
      </w:r>
    </w:p>
    <w:p w14:paraId="66075A0C" w14:textId="77777777" w:rsidR="005F7A64" w:rsidRPr="003D1147" w:rsidRDefault="005F7A64" w:rsidP="005F7A64">
      <w:pPr>
        <w:ind w:left="3600"/>
        <w:rPr>
          <w:rFonts w:ascii="Times New Roman" w:hAnsi="Times New Roman"/>
          <w:szCs w:val="24"/>
        </w:rPr>
      </w:pPr>
      <w:proofErr w:type="spellStart"/>
      <w:r w:rsidRPr="003D1147">
        <w:rPr>
          <w:rFonts w:ascii="Times New Roman" w:hAnsi="Times New Roman"/>
          <w:szCs w:val="24"/>
        </w:rPr>
        <w:t>C</w:t>
      </w:r>
      <w:r w:rsidRPr="003D1147">
        <w:rPr>
          <w:rFonts w:ascii="Times New Roman" w:hAnsi="Times New Roman"/>
          <w:szCs w:val="24"/>
          <w:vertAlign w:val="subscript"/>
        </w:rPr>
        <w:t>soc</w:t>
      </w:r>
      <w:proofErr w:type="spellEnd"/>
      <w:r w:rsidRPr="003D1147">
        <w:rPr>
          <w:rFonts w:ascii="Times New Roman" w:hAnsi="Times New Roman"/>
          <w:szCs w:val="24"/>
        </w:rPr>
        <w:t xml:space="preserve"> = the organic carbon-normalized concentration of the chemical in sediment</w:t>
      </w:r>
    </w:p>
    <w:p w14:paraId="43165DBF" w14:textId="77777777" w:rsidR="005F7A64" w:rsidRPr="003D1147" w:rsidRDefault="005F7A64" w:rsidP="005F7A64">
      <w:pPr>
        <w:ind w:left="2880"/>
        <w:rPr>
          <w:rFonts w:ascii="Times New Roman" w:hAnsi="Times New Roman"/>
          <w:szCs w:val="24"/>
        </w:rPr>
      </w:pPr>
    </w:p>
    <w:p w14:paraId="4C173BA2" w14:textId="77777777" w:rsidR="005F7A64" w:rsidRPr="003D1147" w:rsidRDefault="005F7A64" w:rsidP="005F7A64">
      <w:pPr>
        <w:ind w:left="3600" w:hanging="720"/>
        <w:rPr>
          <w:rFonts w:ascii="Times New Roman" w:hAnsi="Times New Roman"/>
          <w:szCs w:val="24"/>
        </w:rPr>
      </w:pPr>
      <w:r w:rsidRPr="003D1147">
        <w:rPr>
          <w:rFonts w:ascii="Times New Roman" w:hAnsi="Times New Roman"/>
          <w:szCs w:val="24"/>
        </w:rPr>
        <w:t>ii)</w:t>
      </w:r>
      <w:r w:rsidRPr="003D1147">
        <w:rPr>
          <w:rFonts w:ascii="Times New Roman" w:hAnsi="Times New Roman"/>
          <w:szCs w:val="24"/>
        </w:rPr>
        <w:tab/>
        <w:t xml:space="preserve">The organic carbon-normalized concentration of a chemical in sediment, </w:t>
      </w:r>
      <w:proofErr w:type="spellStart"/>
      <w:r w:rsidRPr="003D1147">
        <w:rPr>
          <w:rFonts w:ascii="Times New Roman" w:hAnsi="Times New Roman"/>
          <w:szCs w:val="24"/>
        </w:rPr>
        <w:t>C</w:t>
      </w:r>
      <w:r w:rsidRPr="003D1147">
        <w:rPr>
          <w:rFonts w:ascii="Times New Roman" w:hAnsi="Times New Roman"/>
          <w:szCs w:val="24"/>
          <w:vertAlign w:val="subscript"/>
        </w:rPr>
        <w:t>soc</w:t>
      </w:r>
      <w:proofErr w:type="spellEnd"/>
      <w:r w:rsidRPr="003D1147">
        <w:rPr>
          <w:rFonts w:ascii="Times New Roman" w:hAnsi="Times New Roman"/>
          <w:szCs w:val="24"/>
        </w:rPr>
        <w:t>, must be calculated using the following equation:</w:t>
      </w:r>
    </w:p>
    <w:p w14:paraId="32578820" w14:textId="77777777" w:rsidR="005F7A64" w:rsidRPr="003D1147" w:rsidRDefault="005F7A64" w:rsidP="005F7A64">
      <w:pPr>
        <w:ind w:left="2880"/>
        <w:rPr>
          <w:rFonts w:ascii="Times New Roman" w:hAnsi="Times New Roman"/>
          <w:szCs w:val="24"/>
        </w:rPr>
      </w:pPr>
    </w:p>
    <w:p w14:paraId="630DF808" w14:textId="77777777" w:rsidR="005F7A64" w:rsidRPr="003D1147" w:rsidRDefault="005F7A64" w:rsidP="005F7A64">
      <w:pPr>
        <w:ind w:left="2880"/>
        <w:jc w:val="center"/>
        <w:rPr>
          <w:rFonts w:ascii="Times New Roman" w:hAnsi="Times New Roman"/>
          <w:szCs w:val="24"/>
        </w:rPr>
      </w:pPr>
      <w:proofErr w:type="spellStart"/>
      <w:r w:rsidRPr="003D1147">
        <w:rPr>
          <w:rFonts w:ascii="Times New Roman" w:hAnsi="Times New Roman"/>
          <w:szCs w:val="24"/>
        </w:rPr>
        <w:t>C</w:t>
      </w:r>
      <w:r w:rsidRPr="003D1147">
        <w:rPr>
          <w:rFonts w:ascii="Times New Roman" w:hAnsi="Times New Roman"/>
          <w:szCs w:val="24"/>
          <w:vertAlign w:val="subscript"/>
        </w:rPr>
        <w:t>soc</w:t>
      </w:r>
      <w:proofErr w:type="spellEnd"/>
      <w:r w:rsidRPr="003D1147">
        <w:rPr>
          <w:rFonts w:ascii="Times New Roman" w:hAnsi="Times New Roman"/>
          <w:szCs w:val="24"/>
        </w:rPr>
        <w:t xml:space="preserve"> = C</w:t>
      </w:r>
      <w:r w:rsidRPr="003D1147">
        <w:rPr>
          <w:rFonts w:ascii="Times New Roman" w:hAnsi="Times New Roman"/>
          <w:szCs w:val="24"/>
          <w:vertAlign w:val="subscript"/>
        </w:rPr>
        <w:t>s</w:t>
      </w:r>
      <w:r w:rsidRPr="003D1147">
        <w:rPr>
          <w:rFonts w:ascii="Times New Roman" w:hAnsi="Times New Roman"/>
          <w:szCs w:val="24"/>
        </w:rPr>
        <w:t xml:space="preserve"> / </w:t>
      </w:r>
      <w:proofErr w:type="spellStart"/>
      <w:r w:rsidRPr="003D1147">
        <w:rPr>
          <w:rFonts w:ascii="Times New Roman" w:hAnsi="Times New Roman"/>
          <w:szCs w:val="24"/>
        </w:rPr>
        <w:t>f</w:t>
      </w:r>
      <w:r w:rsidRPr="003D1147">
        <w:rPr>
          <w:rFonts w:ascii="Times New Roman" w:hAnsi="Times New Roman"/>
          <w:szCs w:val="24"/>
          <w:vertAlign w:val="subscript"/>
        </w:rPr>
        <w:t>oc</w:t>
      </w:r>
      <w:proofErr w:type="spellEnd"/>
    </w:p>
    <w:p w14:paraId="29F144E4" w14:textId="77777777" w:rsidR="005F7A64" w:rsidRPr="003D1147" w:rsidRDefault="005F7A64" w:rsidP="005F7A64">
      <w:pPr>
        <w:ind w:left="2880"/>
        <w:rPr>
          <w:rFonts w:ascii="Times New Roman" w:hAnsi="Times New Roman"/>
          <w:szCs w:val="24"/>
        </w:rPr>
      </w:pPr>
    </w:p>
    <w:p w14:paraId="27ECAD94" w14:textId="77777777" w:rsidR="005F7A64" w:rsidRPr="003D1147" w:rsidRDefault="005F7A64" w:rsidP="005F7A64">
      <w:pPr>
        <w:ind w:left="3600"/>
        <w:rPr>
          <w:rFonts w:ascii="Times New Roman" w:hAnsi="Times New Roman"/>
          <w:szCs w:val="24"/>
        </w:rPr>
      </w:pPr>
      <w:r w:rsidRPr="003D1147">
        <w:rPr>
          <w:rFonts w:ascii="Times New Roman" w:hAnsi="Times New Roman"/>
          <w:szCs w:val="24"/>
        </w:rPr>
        <w:t>Where:</w:t>
      </w:r>
    </w:p>
    <w:p w14:paraId="3DCBDCEF" w14:textId="77777777" w:rsidR="005F7A64" w:rsidRPr="003D1147" w:rsidRDefault="005F7A64" w:rsidP="005F7A64">
      <w:pPr>
        <w:ind w:left="3600"/>
        <w:rPr>
          <w:rFonts w:ascii="Times New Roman" w:hAnsi="Times New Roman"/>
          <w:szCs w:val="24"/>
        </w:rPr>
      </w:pPr>
    </w:p>
    <w:p w14:paraId="50E79251" w14:textId="77777777" w:rsidR="005F7A64" w:rsidRPr="003D1147" w:rsidRDefault="005F7A64" w:rsidP="005F7A64">
      <w:pPr>
        <w:ind w:left="3600"/>
        <w:rPr>
          <w:rFonts w:ascii="Times New Roman" w:hAnsi="Times New Roman"/>
          <w:szCs w:val="24"/>
        </w:rPr>
      </w:pPr>
      <w:r w:rsidRPr="003D1147">
        <w:rPr>
          <w:rFonts w:ascii="Times New Roman" w:hAnsi="Times New Roman"/>
          <w:szCs w:val="24"/>
        </w:rPr>
        <w:t>C</w:t>
      </w:r>
      <w:r w:rsidRPr="003D1147">
        <w:rPr>
          <w:rFonts w:ascii="Times New Roman" w:hAnsi="Times New Roman"/>
          <w:szCs w:val="24"/>
          <w:vertAlign w:val="subscript"/>
        </w:rPr>
        <w:t>s</w:t>
      </w:r>
      <w:r w:rsidRPr="003D1147">
        <w:rPr>
          <w:rFonts w:ascii="Times New Roman" w:hAnsi="Times New Roman"/>
          <w:szCs w:val="24"/>
        </w:rPr>
        <w:t xml:space="preserve"> = concentration of chemical in sediment (</w:t>
      </w:r>
      <w:r w:rsidRPr="003D1147">
        <w:rPr>
          <w:rFonts w:ascii="Times New Roman" w:hAnsi="Times New Roman"/>
          <w:szCs w:val="24"/>
        </w:rPr>
        <w:sym w:font="Symbol" w:char="F06D"/>
      </w:r>
      <w:r w:rsidRPr="003D1147">
        <w:rPr>
          <w:rFonts w:ascii="Times New Roman" w:hAnsi="Times New Roman"/>
          <w:szCs w:val="24"/>
        </w:rPr>
        <w:t>g/g sediment)</w:t>
      </w:r>
    </w:p>
    <w:p w14:paraId="5EE510EE" w14:textId="77777777" w:rsidR="005F7A64" w:rsidRPr="003D1147" w:rsidRDefault="005F7A64" w:rsidP="005F7A64">
      <w:pPr>
        <w:ind w:left="360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oc</w:t>
      </w:r>
      <w:proofErr w:type="spellEnd"/>
      <w:r w:rsidRPr="003D1147">
        <w:rPr>
          <w:rFonts w:ascii="Times New Roman" w:hAnsi="Times New Roman"/>
          <w:szCs w:val="24"/>
        </w:rPr>
        <w:t xml:space="preserve"> = fraction of the sediment that is organic carbon</w:t>
      </w:r>
    </w:p>
    <w:p w14:paraId="14C75CB2" w14:textId="77777777" w:rsidR="005F7A64" w:rsidRPr="003D1147" w:rsidRDefault="005F7A64" w:rsidP="005F7A64">
      <w:pPr>
        <w:ind w:firstLine="720"/>
        <w:rPr>
          <w:rFonts w:ascii="Times New Roman" w:hAnsi="Times New Roman"/>
          <w:szCs w:val="24"/>
        </w:rPr>
      </w:pPr>
    </w:p>
    <w:p w14:paraId="3F3BD129" w14:textId="77777777" w:rsidR="005F7A64" w:rsidRPr="003D1147" w:rsidRDefault="005F7A64" w:rsidP="005F7A64">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From a Laboratory</w:t>
      </w:r>
      <w:r>
        <w:rPr>
          <w:rFonts w:ascii="Times New Roman" w:hAnsi="Times New Roman"/>
          <w:szCs w:val="24"/>
        </w:rPr>
        <w:t>-</w:t>
      </w:r>
      <w:r w:rsidRPr="003D1147">
        <w:rPr>
          <w:rFonts w:ascii="Times New Roman" w:hAnsi="Times New Roman"/>
          <w:szCs w:val="24"/>
        </w:rPr>
        <w:t>Measured BCF</w:t>
      </w:r>
    </w:p>
    <w:p w14:paraId="74D3EA15" w14:textId="77777777" w:rsidR="005F7A64" w:rsidRPr="003D1147" w:rsidRDefault="005F7A64" w:rsidP="005F7A64">
      <w:pPr>
        <w:ind w:left="2880"/>
        <w:rPr>
          <w:rFonts w:ascii="Times New Roman" w:hAnsi="Times New Roman"/>
          <w:szCs w:val="24"/>
        </w:rPr>
      </w:pPr>
    </w:p>
    <w:p w14:paraId="00C81FD1"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baseline BAF = (FCM) </w:t>
      </w:r>
      <w:proofErr w:type="gramStart"/>
      <w:r w:rsidRPr="003D1147">
        <w:rPr>
          <w:rFonts w:ascii="Times New Roman" w:hAnsi="Times New Roman"/>
          <w:szCs w:val="24"/>
        </w:rPr>
        <w:t>{ [</w:t>
      </w:r>
      <w:proofErr w:type="gramEnd"/>
      <w:r w:rsidRPr="003D1147">
        <w:rPr>
          <w:rFonts w:ascii="Times New Roman" w:hAnsi="Times New Roman"/>
          <w:szCs w:val="24"/>
        </w:rPr>
        <w:t xml:space="preserve">measured </w:t>
      </w:r>
      <w:proofErr w:type="spellStart"/>
      <w:r w:rsidRPr="003D1147">
        <w:rPr>
          <w:rFonts w:ascii="Times New Roman" w:hAnsi="Times New Roman"/>
          <w:szCs w:val="24"/>
        </w:rPr>
        <w:t>BCF</w:t>
      </w:r>
      <w:r w:rsidRPr="003D1147">
        <w:rPr>
          <w:rFonts w:ascii="Times New Roman" w:hAnsi="Times New Roman"/>
          <w:szCs w:val="24"/>
          <w:vertAlign w:val="subscript"/>
        </w:rPr>
        <w:t>tT</w:t>
      </w:r>
      <w:proofErr w:type="spellEnd"/>
      <w:r w:rsidRPr="003D1147">
        <w:rPr>
          <w:rFonts w:ascii="Times New Roman" w:hAnsi="Times New Roman"/>
          <w:szCs w:val="24"/>
        </w:rPr>
        <w:t xml:space="preserve"> /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- 1 } { 1 /</w:t>
      </w:r>
      <w:proofErr w:type="spellStart"/>
      <w:r w:rsidRPr="003D1147">
        <w:rPr>
          <w:rFonts w:ascii="Times New Roman" w:hAnsi="Times New Roman"/>
          <w:szCs w:val="24"/>
        </w:rPr>
        <w:t>f</w:t>
      </w:r>
      <w:r w:rsidRPr="003D1147">
        <w:rPr>
          <w:rFonts w:ascii="Times New Roman" w:hAnsi="Times New Roman"/>
          <w:szCs w:val="24"/>
          <w:vertAlign w:val="subscript"/>
        </w:rPr>
        <w:t>l</w:t>
      </w:r>
      <w:proofErr w:type="spellEnd"/>
      <w:r w:rsidRPr="003D1147">
        <w:rPr>
          <w:rFonts w:ascii="Times New Roman" w:hAnsi="Times New Roman"/>
          <w:szCs w:val="24"/>
        </w:rPr>
        <w:t xml:space="preserve"> }</w:t>
      </w:r>
    </w:p>
    <w:p w14:paraId="187955E4" w14:textId="77777777" w:rsidR="005F7A64" w:rsidRPr="003D1147" w:rsidRDefault="005F7A64" w:rsidP="005F7A64">
      <w:pPr>
        <w:ind w:left="2880"/>
        <w:rPr>
          <w:rFonts w:ascii="Times New Roman" w:hAnsi="Times New Roman"/>
          <w:szCs w:val="24"/>
        </w:rPr>
      </w:pPr>
    </w:p>
    <w:p w14:paraId="01E0D1D1"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Where:</w:t>
      </w:r>
    </w:p>
    <w:p w14:paraId="28DDF091" w14:textId="77777777" w:rsidR="005F7A64" w:rsidRPr="003D1147" w:rsidRDefault="005F7A64" w:rsidP="005F7A64">
      <w:pPr>
        <w:ind w:left="2880"/>
        <w:rPr>
          <w:rFonts w:ascii="Times New Roman" w:hAnsi="Times New Roman"/>
          <w:szCs w:val="24"/>
        </w:rPr>
      </w:pPr>
    </w:p>
    <w:p w14:paraId="6562BE42"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lastRenderedPageBreak/>
        <w:t>BCF</w:t>
      </w:r>
      <w:r w:rsidRPr="003D1147">
        <w:rPr>
          <w:rFonts w:ascii="Times New Roman" w:hAnsi="Times New Roman"/>
          <w:szCs w:val="24"/>
          <w:vertAlign w:val="subscript"/>
        </w:rPr>
        <w:t>tT</w:t>
      </w:r>
      <w:proofErr w:type="spellEnd"/>
      <w:r w:rsidRPr="003D1147">
        <w:rPr>
          <w:rFonts w:ascii="Times New Roman" w:hAnsi="Times New Roman"/>
          <w:szCs w:val="24"/>
        </w:rPr>
        <w:t xml:space="preserve"> = BCF based on total concentration in tissue and water.</w:t>
      </w:r>
    </w:p>
    <w:p w14:paraId="1829DF6E"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l</w:t>
      </w:r>
      <w:proofErr w:type="spellEnd"/>
      <w:r w:rsidRPr="003D1147">
        <w:rPr>
          <w:rFonts w:ascii="Times New Roman" w:hAnsi="Times New Roman"/>
          <w:szCs w:val="24"/>
        </w:rPr>
        <w:t xml:space="preserve"> = fraction of the tissue that is lipid</w:t>
      </w:r>
    </w:p>
    <w:p w14:paraId="196D3AE8" w14:textId="77777777" w:rsidR="005F7A64" w:rsidRPr="003D1147" w:rsidRDefault="005F7A64" w:rsidP="005F7A64">
      <w:pPr>
        <w:ind w:left="288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xml:space="preserve"> = fraction of the total chemical in the test water that is freely dissolved</w:t>
      </w:r>
    </w:p>
    <w:p w14:paraId="0E7995C0"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FCM = the food-chain multiplier obtained from Table B-1 in Appendix B to 40 CFR 132, incorporated by reference at 35 Ill. Adm. Code 310.106, by linear interpolation for trophic level 3 or 4, as necessary</w:t>
      </w:r>
    </w:p>
    <w:p w14:paraId="69729474" w14:textId="77777777" w:rsidR="005F7A64" w:rsidRPr="003D1147" w:rsidRDefault="005F7A64" w:rsidP="005F7A64">
      <w:pPr>
        <w:rPr>
          <w:rFonts w:ascii="Times New Roman" w:hAnsi="Times New Roman"/>
          <w:szCs w:val="24"/>
        </w:rPr>
      </w:pPr>
    </w:p>
    <w:p w14:paraId="6BB61EB3"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From a Predicted BCF</w:t>
      </w:r>
    </w:p>
    <w:p w14:paraId="44C49CD5" w14:textId="77777777" w:rsidR="005F7A64" w:rsidRPr="003D1147" w:rsidRDefault="005F7A64" w:rsidP="005F7A64">
      <w:pPr>
        <w:rPr>
          <w:rFonts w:ascii="Times New Roman" w:hAnsi="Times New Roman"/>
          <w:szCs w:val="24"/>
        </w:rPr>
      </w:pPr>
    </w:p>
    <w:p w14:paraId="45C16F1F"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baseline BAF = </w:t>
      </w:r>
    </w:p>
    <w:p w14:paraId="28D0C6A3"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(FCM) (predicted baseline BCF) = (FCM)(</w:t>
      </w:r>
      <w:proofErr w:type="spellStart"/>
      <w:r w:rsidRPr="003D1147">
        <w:rPr>
          <w:rFonts w:ascii="Times New Roman" w:hAnsi="Times New Roman"/>
          <w:szCs w:val="24"/>
        </w:rPr>
        <w:t>Kow</w:t>
      </w:r>
      <w:proofErr w:type="spellEnd"/>
      <w:r w:rsidRPr="003D1147">
        <w:rPr>
          <w:rFonts w:ascii="Times New Roman" w:hAnsi="Times New Roman"/>
          <w:szCs w:val="24"/>
        </w:rPr>
        <w:t>)</w:t>
      </w:r>
    </w:p>
    <w:p w14:paraId="6C6134E7" w14:textId="77777777" w:rsidR="005F7A64" w:rsidRPr="003D1147" w:rsidRDefault="005F7A64" w:rsidP="005F7A64">
      <w:pPr>
        <w:rPr>
          <w:rFonts w:ascii="Times New Roman" w:hAnsi="Times New Roman"/>
          <w:szCs w:val="24"/>
        </w:rPr>
      </w:pPr>
    </w:p>
    <w:p w14:paraId="68376C04" w14:textId="77777777" w:rsidR="005F7A64" w:rsidRPr="003D1147" w:rsidRDefault="005F7A64" w:rsidP="005F7A64">
      <w:pPr>
        <w:ind w:left="2160" w:firstLine="720"/>
        <w:rPr>
          <w:rFonts w:ascii="Times New Roman" w:hAnsi="Times New Roman"/>
          <w:szCs w:val="24"/>
        </w:rPr>
      </w:pPr>
      <w:r w:rsidRPr="003D1147">
        <w:rPr>
          <w:rFonts w:ascii="Times New Roman" w:hAnsi="Times New Roman"/>
          <w:szCs w:val="24"/>
        </w:rPr>
        <w:t>Where:</w:t>
      </w:r>
    </w:p>
    <w:p w14:paraId="3137B716" w14:textId="77777777" w:rsidR="005F7A64" w:rsidRPr="003D1147" w:rsidRDefault="005F7A64" w:rsidP="005F7A64">
      <w:pPr>
        <w:ind w:left="2160" w:firstLine="720"/>
        <w:rPr>
          <w:rFonts w:ascii="Times New Roman" w:hAnsi="Times New Roman"/>
          <w:szCs w:val="24"/>
        </w:rPr>
      </w:pPr>
    </w:p>
    <w:p w14:paraId="41779478"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FCM = the food-chain multiplier obtained from Table B-1 in Appendix B to 40 CFR 132, incorporated by reference at 35 Ill. Adm. Code 301.106, by linear interpolation for trophic level 3 or 4, as necessary  </w:t>
      </w:r>
    </w:p>
    <w:p w14:paraId="23879264" w14:textId="77777777" w:rsidR="005F7A64" w:rsidRPr="003D1147" w:rsidRDefault="005F7A64" w:rsidP="005F7A64">
      <w:pPr>
        <w:ind w:left="2160" w:firstLine="720"/>
        <w:rPr>
          <w:rFonts w:ascii="Times New Roman" w:hAnsi="Times New Roman"/>
          <w:szCs w:val="24"/>
        </w:rPr>
      </w:pPr>
      <w:proofErr w:type="spellStart"/>
      <w:r w:rsidRPr="003D1147">
        <w:rPr>
          <w:rFonts w:ascii="Times New Roman" w:hAnsi="Times New Roman"/>
          <w:szCs w:val="24"/>
        </w:rPr>
        <w:t>Kow</w:t>
      </w:r>
      <w:proofErr w:type="spellEnd"/>
      <w:r w:rsidRPr="003D1147">
        <w:rPr>
          <w:rFonts w:ascii="Times New Roman" w:hAnsi="Times New Roman"/>
          <w:szCs w:val="24"/>
        </w:rPr>
        <w:t xml:space="preserve"> = octanol-water partition coefficient</w:t>
      </w:r>
    </w:p>
    <w:p w14:paraId="2307D528" w14:textId="77777777" w:rsidR="005F7A64" w:rsidRPr="003D1147" w:rsidRDefault="005F7A64" w:rsidP="005F7A64">
      <w:pPr>
        <w:rPr>
          <w:rFonts w:ascii="Times New Roman" w:hAnsi="Times New Roman"/>
          <w:szCs w:val="24"/>
        </w:rPr>
      </w:pPr>
    </w:p>
    <w:p w14:paraId="7E89164D" w14:textId="77777777" w:rsidR="005F7A64" w:rsidRPr="003D1147" w:rsidRDefault="005F7A64" w:rsidP="005F7A64">
      <w:pPr>
        <w:ind w:left="1440" w:hanging="720"/>
        <w:rPr>
          <w:rFonts w:ascii="Times New Roman" w:hAnsi="Times New Roman"/>
          <w:strike/>
          <w:szCs w:val="24"/>
        </w:rPr>
      </w:pPr>
      <w:r w:rsidRPr="003D1147">
        <w:rPr>
          <w:rFonts w:ascii="Times New Roman" w:hAnsi="Times New Roman"/>
          <w:szCs w:val="24"/>
        </w:rPr>
        <w:t>c)</w:t>
      </w:r>
      <w:r w:rsidRPr="003D1147">
        <w:rPr>
          <w:rFonts w:ascii="Times New Roman" w:hAnsi="Times New Roman"/>
          <w:szCs w:val="24"/>
        </w:rPr>
        <w:tab/>
        <w:t xml:space="preserve">Human Health and Wildlife BAFs for Organic Chemicals </w:t>
      </w:r>
    </w:p>
    <w:p w14:paraId="6C297FB5" w14:textId="77777777" w:rsidR="005F7A64" w:rsidRPr="003D1147" w:rsidRDefault="005F7A64" w:rsidP="005F7A64">
      <w:pPr>
        <w:rPr>
          <w:rFonts w:ascii="Times New Roman" w:hAnsi="Times New Roman"/>
          <w:szCs w:val="24"/>
        </w:rPr>
      </w:pPr>
    </w:p>
    <w:p w14:paraId="0F1526C9"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Fraction freely dissolved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xml:space="preserve">).  By using the equation in subsection (b)(1)(B), the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xml:space="preserve"> to be used to calculate human health and wildlife BAFs for an organic chemical must be calculated using a standard POC concentration of 0.00000004 kg/L and a standard DOC concentration of 0.000002 kg/L:</w:t>
      </w:r>
    </w:p>
    <w:p w14:paraId="397DB361" w14:textId="77777777" w:rsidR="005F7A64" w:rsidRPr="003D1147" w:rsidRDefault="005F7A64" w:rsidP="005F7A64">
      <w:pPr>
        <w:ind w:left="2160" w:hanging="720"/>
        <w:rPr>
          <w:rFonts w:ascii="Times New Roman" w:hAnsi="Times New Roman"/>
          <w:szCs w:val="24"/>
        </w:rPr>
      </w:pPr>
    </w:p>
    <w:p w14:paraId="26575938" w14:textId="77777777" w:rsidR="005F7A64" w:rsidRPr="003D1147" w:rsidRDefault="005F7A64" w:rsidP="005F7A64">
      <w:pPr>
        <w:ind w:left="1440" w:firstLine="720"/>
        <w:jc w:val="center"/>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 xml:space="preserve"> = 1 / [1+ (0.00000024 kg/</w:t>
      </w:r>
      <w:proofErr w:type="gramStart"/>
      <w:r w:rsidRPr="003D1147">
        <w:rPr>
          <w:rFonts w:ascii="Times New Roman" w:hAnsi="Times New Roman"/>
          <w:szCs w:val="24"/>
        </w:rPr>
        <w:t>L)(</w:t>
      </w:r>
      <w:proofErr w:type="spellStart"/>
      <w:proofErr w:type="gramEnd"/>
      <w:r w:rsidRPr="003D1147">
        <w:rPr>
          <w:rFonts w:ascii="Times New Roman" w:hAnsi="Times New Roman"/>
          <w:szCs w:val="24"/>
        </w:rPr>
        <w:t>Kow</w:t>
      </w:r>
      <w:proofErr w:type="spellEnd"/>
      <w:r w:rsidRPr="003D1147">
        <w:rPr>
          <w:rFonts w:ascii="Times New Roman" w:hAnsi="Times New Roman"/>
          <w:szCs w:val="24"/>
        </w:rPr>
        <w:t>)]</w:t>
      </w:r>
    </w:p>
    <w:p w14:paraId="0006900A" w14:textId="77777777" w:rsidR="005F7A64" w:rsidRPr="003D1147" w:rsidRDefault="005F7A64" w:rsidP="005F7A64">
      <w:pPr>
        <w:rPr>
          <w:rFonts w:ascii="Times New Roman" w:hAnsi="Times New Roman"/>
          <w:szCs w:val="24"/>
        </w:rPr>
      </w:pPr>
    </w:p>
    <w:p w14:paraId="16D0892E"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Human health BAF.  The human health BAFs for an organic chemical must be calculated using the following equations:</w:t>
      </w:r>
    </w:p>
    <w:p w14:paraId="592B705E" w14:textId="77777777" w:rsidR="005F7A64" w:rsidRPr="003D1147" w:rsidRDefault="005F7A64" w:rsidP="005F7A64">
      <w:pPr>
        <w:rPr>
          <w:rFonts w:ascii="Times New Roman" w:hAnsi="Times New Roman"/>
          <w:szCs w:val="24"/>
        </w:rPr>
      </w:pPr>
    </w:p>
    <w:p w14:paraId="7282B8A8"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Trophic Level 3</w:t>
      </w:r>
    </w:p>
    <w:p w14:paraId="1BF2EBFC" w14:textId="77777777" w:rsidR="005F7A64" w:rsidRPr="003D1147" w:rsidRDefault="005F7A64" w:rsidP="005F7A64">
      <w:pPr>
        <w:rPr>
          <w:rFonts w:ascii="Times New Roman" w:hAnsi="Times New Roman"/>
          <w:szCs w:val="24"/>
        </w:rPr>
      </w:pPr>
    </w:p>
    <w:p w14:paraId="5153EC33"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Human Health BAF</w:t>
      </w:r>
      <w:r w:rsidRPr="003D1147">
        <w:rPr>
          <w:rFonts w:ascii="Times New Roman" w:hAnsi="Times New Roman"/>
          <w:szCs w:val="24"/>
          <w:vertAlign w:val="subscript"/>
        </w:rPr>
        <w:t>HHTL3</w:t>
      </w:r>
      <w:r w:rsidRPr="003D1147">
        <w:rPr>
          <w:rFonts w:ascii="Times New Roman" w:hAnsi="Times New Roman"/>
          <w:szCs w:val="24"/>
        </w:rPr>
        <w:t xml:space="preserve"> = [(baseline </w:t>
      </w:r>
      <w:proofErr w:type="gramStart"/>
      <w:r w:rsidRPr="003D1147">
        <w:rPr>
          <w:rFonts w:ascii="Times New Roman" w:hAnsi="Times New Roman"/>
          <w:szCs w:val="24"/>
        </w:rPr>
        <w:t>BAF)(</w:t>
      </w:r>
      <w:proofErr w:type="gramEnd"/>
      <w:r w:rsidRPr="003D1147">
        <w:rPr>
          <w:rFonts w:ascii="Times New Roman" w:hAnsi="Times New Roman"/>
          <w:szCs w:val="24"/>
        </w:rPr>
        <w:t>0.0182) + 1]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w:t>
      </w:r>
    </w:p>
    <w:p w14:paraId="1B994F93" w14:textId="77777777" w:rsidR="005F7A64" w:rsidRPr="003D1147" w:rsidRDefault="005F7A64" w:rsidP="005F7A64">
      <w:pPr>
        <w:rPr>
          <w:rFonts w:ascii="Times New Roman" w:hAnsi="Times New Roman"/>
          <w:szCs w:val="24"/>
        </w:rPr>
      </w:pPr>
    </w:p>
    <w:p w14:paraId="638E7538"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Trophic Level 4</w:t>
      </w:r>
    </w:p>
    <w:p w14:paraId="6B33D5BC" w14:textId="77777777" w:rsidR="005F7A64" w:rsidRPr="003D1147" w:rsidRDefault="005F7A64" w:rsidP="005F7A64">
      <w:pPr>
        <w:rPr>
          <w:rFonts w:ascii="Times New Roman" w:hAnsi="Times New Roman"/>
          <w:szCs w:val="24"/>
        </w:rPr>
      </w:pPr>
    </w:p>
    <w:p w14:paraId="3E9B78D2"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Human Health BAF</w:t>
      </w:r>
      <w:r w:rsidRPr="003D1147">
        <w:rPr>
          <w:rFonts w:ascii="Times New Roman" w:hAnsi="Times New Roman"/>
          <w:szCs w:val="24"/>
          <w:vertAlign w:val="subscript"/>
        </w:rPr>
        <w:t>HHTL4</w:t>
      </w:r>
      <w:r w:rsidRPr="003D1147">
        <w:rPr>
          <w:rFonts w:ascii="Times New Roman" w:hAnsi="Times New Roman"/>
          <w:szCs w:val="24"/>
        </w:rPr>
        <w:t xml:space="preserve"> = [(baseline BAF) (0.0310) + 1]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w:t>
      </w:r>
    </w:p>
    <w:p w14:paraId="6D76DCF0" w14:textId="77777777" w:rsidR="005F7A64" w:rsidRPr="003D1147" w:rsidRDefault="005F7A64" w:rsidP="005F7A64">
      <w:pPr>
        <w:rPr>
          <w:rFonts w:ascii="Times New Roman" w:hAnsi="Times New Roman"/>
          <w:szCs w:val="24"/>
        </w:rPr>
      </w:pPr>
    </w:p>
    <w:p w14:paraId="0406DC6D" w14:textId="77777777" w:rsidR="005F7A64" w:rsidRPr="003D1147" w:rsidRDefault="005F7A64" w:rsidP="005F7A64">
      <w:pPr>
        <w:ind w:left="1440" w:firstLine="1440"/>
        <w:rPr>
          <w:rFonts w:ascii="Times New Roman" w:hAnsi="Times New Roman"/>
          <w:szCs w:val="24"/>
        </w:rPr>
      </w:pPr>
      <w:r w:rsidRPr="003D1147">
        <w:rPr>
          <w:rFonts w:ascii="Times New Roman" w:hAnsi="Times New Roman"/>
          <w:szCs w:val="24"/>
        </w:rPr>
        <w:lastRenderedPageBreak/>
        <w:t>Where:</w:t>
      </w:r>
    </w:p>
    <w:p w14:paraId="1642F12E" w14:textId="77777777" w:rsidR="005F7A64" w:rsidRPr="003D1147" w:rsidRDefault="005F7A64" w:rsidP="005F7A64">
      <w:pPr>
        <w:ind w:left="1440" w:firstLine="720"/>
        <w:rPr>
          <w:rFonts w:ascii="Times New Roman" w:hAnsi="Times New Roman"/>
          <w:szCs w:val="24"/>
        </w:rPr>
      </w:pPr>
    </w:p>
    <w:p w14:paraId="212B324D"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0.0182 and 0.0310 are the standardized fraction lipid values for trophic levels 3 and 4, respectively, that are used to derive human health criteria and </w:t>
      </w:r>
      <w:proofErr w:type="gramStart"/>
      <w:r w:rsidRPr="003D1147">
        <w:rPr>
          <w:rFonts w:ascii="Times New Roman" w:hAnsi="Times New Roman"/>
          <w:szCs w:val="24"/>
        </w:rPr>
        <w:t>values</w:t>
      </w:r>
      <w:proofErr w:type="gramEnd"/>
    </w:p>
    <w:p w14:paraId="11357D7B" w14:textId="77777777" w:rsidR="005F7A64" w:rsidRPr="003D1147" w:rsidRDefault="005F7A64" w:rsidP="005F7A64">
      <w:pPr>
        <w:ind w:left="2880"/>
        <w:rPr>
          <w:rFonts w:ascii="Times New Roman" w:hAnsi="Times New Roman"/>
          <w:szCs w:val="24"/>
        </w:rPr>
      </w:pPr>
    </w:p>
    <w:p w14:paraId="4C1B926D"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Wildlife BAF.  The wildlife BAFs for an organic chemical must be calculated using the following equations:</w:t>
      </w:r>
    </w:p>
    <w:p w14:paraId="58CD4905" w14:textId="77777777" w:rsidR="005F7A64" w:rsidRPr="003D1147" w:rsidRDefault="005F7A64" w:rsidP="005F7A64">
      <w:pPr>
        <w:ind w:left="1440"/>
        <w:rPr>
          <w:rFonts w:ascii="Times New Roman" w:hAnsi="Times New Roman"/>
          <w:szCs w:val="24"/>
        </w:rPr>
      </w:pPr>
    </w:p>
    <w:p w14:paraId="56773475"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Trophic Level 3</w:t>
      </w:r>
    </w:p>
    <w:p w14:paraId="36245F12" w14:textId="77777777" w:rsidR="005F7A64" w:rsidRPr="003D1147" w:rsidRDefault="005F7A64" w:rsidP="005F7A64">
      <w:pPr>
        <w:rPr>
          <w:rFonts w:ascii="Times New Roman" w:hAnsi="Times New Roman"/>
          <w:szCs w:val="24"/>
        </w:rPr>
      </w:pPr>
    </w:p>
    <w:p w14:paraId="2C6004F7" w14:textId="77777777" w:rsidR="005F7A64" w:rsidRPr="003D1147" w:rsidRDefault="005F7A64" w:rsidP="005F7A64">
      <w:pPr>
        <w:ind w:left="1440" w:firstLine="1440"/>
        <w:rPr>
          <w:rFonts w:ascii="Times New Roman" w:hAnsi="Times New Roman"/>
          <w:szCs w:val="24"/>
        </w:rPr>
      </w:pPr>
      <w:r w:rsidRPr="003D1147">
        <w:rPr>
          <w:rFonts w:ascii="Times New Roman" w:hAnsi="Times New Roman"/>
          <w:szCs w:val="24"/>
        </w:rPr>
        <w:t>Wildlife BAF</w:t>
      </w:r>
      <w:r w:rsidRPr="003D1147">
        <w:rPr>
          <w:rFonts w:ascii="Times New Roman" w:hAnsi="Times New Roman"/>
          <w:szCs w:val="24"/>
          <w:vertAlign w:val="subscript"/>
        </w:rPr>
        <w:t>WLTL3</w:t>
      </w:r>
      <w:r w:rsidRPr="003D1147">
        <w:rPr>
          <w:rFonts w:ascii="Times New Roman" w:hAnsi="Times New Roman"/>
          <w:szCs w:val="24"/>
        </w:rPr>
        <w:t xml:space="preserve"> = [(baseline </w:t>
      </w:r>
      <w:proofErr w:type="gramStart"/>
      <w:r w:rsidRPr="003D1147">
        <w:rPr>
          <w:rFonts w:ascii="Times New Roman" w:hAnsi="Times New Roman"/>
          <w:szCs w:val="24"/>
        </w:rPr>
        <w:t>BAF)(</w:t>
      </w:r>
      <w:proofErr w:type="gramEnd"/>
      <w:r w:rsidRPr="003D1147">
        <w:rPr>
          <w:rFonts w:ascii="Times New Roman" w:hAnsi="Times New Roman"/>
          <w:szCs w:val="24"/>
        </w:rPr>
        <w:t>0.0646) +1]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w:t>
      </w:r>
    </w:p>
    <w:p w14:paraId="7AAB3FE2" w14:textId="77777777" w:rsidR="005F7A64" w:rsidRPr="003D1147" w:rsidRDefault="005F7A64" w:rsidP="005F7A64">
      <w:pPr>
        <w:rPr>
          <w:rFonts w:ascii="Times New Roman" w:hAnsi="Times New Roman"/>
          <w:szCs w:val="24"/>
        </w:rPr>
      </w:pPr>
    </w:p>
    <w:p w14:paraId="16BEBE3C" w14:textId="77777777" w:rsidR="005F7A64" w:rsidRPr="003D1147" w:rsidRDefault="005F7A64" w:rsidP="005F7A64">
      <w:pPr>
        <w:ind w:left="1440" w:firstLine="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Trophic Level 4</w:t>
      </w:r>
    </w:p>
    <w:p w14:paraId="2E94C476" w14:textId="77777777" w:rsidR="005F7A64" w:rsidRPr="003D1147" w:rsidRDefault="005F7A64" w:rsidP="005F7A64">
      <w:pPr>
        <w:rPr>
          <w:rFonts w:ascii="Times New Roman" w:hAnsi="Times New Roman"/>
          <w:szCs w:val="24"/>
        </w:rPr>
      </w:pPr>
    </w:p>
    <w:p w14:paraId="1C41B358" w14:textId="77777777" w:rsidR="005F7A64" w:rsidRPr="003D1147" w:rsidRDefault="005F7A64" w:rsidP="005F7A64">
      <w:pPr>
        <w:ind w:left="1440" w:firstLine="1440"/>
        <w:rPr>
          <w:rFonts w:ascii="Times New Roman" w:hAnsi="Times New Roman"/>
          <w:szCs w:val="24"/>
        </w:rPr>
      </w:pPr>
      <w:r w:rsidRPr="003D1147">
        <w:rPr>
          <w:rFonts w:ascii="Times New Roman" w:hAnsi="Times New Roman"/>
          <w:szCs w:val="24"/>
        </w:rPr>
        <w:t>Wildlife BAF</w:t>
      </w:r>
      <w:r w:rsidRPr="003D1147">
        <w:rPr>
          <w:rFonts w:ascii="Times New Roman" w:hAnsi="Times New Roman"/>
          <w:szCs w:val="24"/>
          <w:vertAlign w:val="subscript"/>
        </w:rPr>
        <w:t>WLTL4</w:t>
      </w:r>
      <w:r w:rsidRPr="003D1147">
        <w:rPr>
          <w:rFonts w:ascii="Times New Roman" w:hAnsi="Times New Roman"/>
          <w:szCs w:val="24"/>
        </w:rPr>
        <w:t xml:space="preserve"> </w:t>
      </w:r>
      <w:proofErr w:type="gramStart"/>
      <w:r w:rsidRPr="003D1147">
        <w:rPr>
          <w:rFonts w:ascii="Times New Roman" w:hAnsi="Times New Roman"/>
          <w:szCs w:val="24"/>
        </w:rPr>
        <w:t>=[</w:t>
      </w:r>
      <w:proofErr w:type="gramEnd"/>
      <w:r w:rsidRPr="003D1147">
        <w:rPr>
          <w:rFonts w:ascii="Times New Roman" w:hAnsi="Times New Roman"/>
          <w:szCs w:val="24"/>
        </w:rPr>
        <w:t>( baseline BAF)(0.1031) + 1] (</w:t>
      </w:r>
      <w:proofErr w:type="spellStart"/>
      <w:r w:rsidRPr="003D1147">
        <w:rPr>
          <w:rFonts w:ascii="Times New Roman" w:hAnsi="Times New Roman"/>
          <w:szCs w:val="24"/>
        </w:rPr>
        <w:t>f</w:t>
      </w:r>
      <w:r w:rsidRPr="003D1147">
        <w:rPr>
          <w:rFonts w:ascii="Times New Roman" w:hAnsi="Times New Roman"/>
          <w:szCs w:val="24"/>
          <w:vertAlign w:val="subscript"/>
        </w:rPr>
        <w:t>fd</w:t>
      </w:r>
      <w:proofErr w:type="spellEnd"/>
      <w:r w:rsidRPr="003D1147">
        <w:rPr>
          <w:rFonts w:ascii="Times New Roman" w:hAnsi="Times New Roman"/>
          <w:szCs w:val="24"/>
        </w:rPr>
        <w:t>)</w:t>
      </w:r>
    </w:p>
    <w:p w14:paraId="1F89ED98" w14:textId="77777777" w:rsidR="005F7A64" w:rsidRPr="003D1147" w:rsidRDefault="005F7A64" w:rsidP="005F7A64">
      <w:pPr>
        <w:rPr>
          <w:rFonts w:ascii="Times New Roman" w:hAnsi="Times New Roman"/>
          <w:szCs w:val="24"/>
        </w:rPr>
      </w:pPr>
    </w:p>
    <w:p w14:paraId="096CA3A8"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Where:</w:t>
      </w:r>
    </w:p>
    <w:p w14:paraId="27CF29CB" w14:textId="77777777" w:rsidR="005F7A64" w:rsidRPr="003D1147" w:rsidRDefault="005F7A64" w:rsidP="005F7A64">
      <w:pPr>
        <w:ind w:left="2880"/>
        <w:rPr>
          <w:rFonts w:ascii="Times New Roman" w:hAnsi="Times New Roman"/>
          <w:szCs w:val="24"/>
        </w:rPr>
      </w:pPr>
    </w:p>
    <w:p w14:paraId="51830858" w14:textId="77777777" w:rsidR="005F7A64" w:rsidRPr="003D1147" w:rsidRDefault="005F7A64" w:rsidP="005F7A64">
      <w:pPr>
        <w:ind w:left="2880"/>
        <w:rPr>
          <w:rFonts w:ascii="Times New Roman" w:hAnsi="Times New Roman"/>
          <w:szCs w:val="24"/>
        </w:rPr>
      </w:pPr>
      <w:r w:rsidRPr="003D1147">
        <w:rPr>
          <w:rFonts w:ascii="Times New Roman" w:hAnsi="Times New Roman"/>
          <w:szCs w:val="24"/>
        </w:rPr>
        <w:t xml:space="preserve">0.0646 and 0.1031 are the standardized fraction lipid values for trophic levels 3 and 4, respectively, that are used to derive wildlife </w:t>
      </w:r>
      <w:proofErr w:type="gramStart"/>
      <w:r w:rsidRPr="003D1147">
        <w:rPr>
          <w:rFonts w:ascii="Times New Roman" w:hAnsi="Times New Roman"/>
          <w:szCs w:val="24"/>
        </w:rPr>
        <w:t>criteria</w:t>
      </w:r>
      <w:proofErr w:type="gramEnd"/>
    </w:p>
    <w:p w14:paraId="2AE3E944" w14:textId="77777777" w:rsidR="005F7A64" w:rsidRPr="003D1147" w:rsidRDefault="005F7A64" w:rsidP="005F7A64">
      <w:pPr>
        <w:rPr>
          <w:rFonts w:ascii="Times New Roman" w:hAnsi="Times New Roman"/>
          <w:szCs w:val="24"/>
        </w:rPr>
      </w:pPr>
    </w:p>
    <w:p w14:paraId="0478B29E" w14:textId="77777777" w:rsidR="005F7A64" w:rsidRPr="003D1147" w:rsidRDefault="005F7A64" w:rsidP="005F7A64">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Human Health and Wildlife BAFs for Inorganic</w:t>
      </w:r>
      <w:r>
        <w:rPr>
          <w:rFonts w:ascii="Times New Roman" w:hAnsi="Times New Roman"/>
          <w:szCs w:val="24"/>
        </w:rPr>
        <w:t xml:space="preserve"> Chemicals</w:t>
      </w:r>
      <w:r w:rsidRPr="003D1147">
        <w:rPr>
          <w:rFonts w:ascii="Times New Roman" w:hAnsi="Times New Roman"/>
          <w:szCs w:val="24"/>
        </w:rPr>
        <w:t xml:space="preserve">.  For inorganic chemicals, the baseline BAFs for trophic levels 3 and 4 are both assumed to equal the BCF determined for the chemical with fish.  </w:t>
      </w:r>
    </w:p>
    <w:p w14:paraId="256913DE" w14:textId="77777777" w:rsidR="005F7A64" w:rsidRPr="003D1147" w:rsidRDefault="005F7A64" w:rsidP="005F7A64">
      <w:pPr>
        <w:ind w:left="1440" w:hanging="720"/>
        <w:rPr>
          <w:rFonts w:ascii="Times New Roman" w:hAnsi="Times New Roman"/>
          <w:szCs w:val="24"/>
        </w:rPr>
      </w:pPr>
    </w:p>
    <w:p w14:paraId="4B2BF587" w14:textId="77777777" w:rsidR="005F7A64" w:rsidRPr="003D1147" w:rsidRDefault="005F7A64" w:rsidP="005F7A64">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Human Health.  Measured BAFs and BCFs used to determine human health BAFs for inorganic chemicals must be based on concentration in edible tissue (e.g., muscle) of freshwater fish.</w:t>
      </w:r>
    </w:p>
    <w:p w14:paraId="707719A0" w14:textId="77777777" w:rsidR="005F7A64" w:rsidRPr="003D1147" w:rsidRDefault="005F7A64" w:rsidP="005F7A64">
      <w:pPr>
        <w:ind w:left="2160" w:hanging="720"/>
        <w:rPr>
          <w:rFonts w:ascii="Times New Roman" w:hAnsi="Times New Roman"/>
          <w:szCs w:val="24"/>
        </w:rPr>
      </w:pPr>
    </w:p>
    <w:p w14:paraId="241F0A4F" w14:textId="42C4A591" w:rsidR="005F7A64" w:rsidRDefault="005F7A64" w:rsidP="005F7A64">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Wildlife.  Measured BAFs and BCFs used to determine wildlife BAFs for inorganic chemicals must be based on concentration in the whole body of freshwater fish and invertebrates.</w:t>
      </w:r>
    </w:p>
    <w:p w14:paraId="0D1074A9" w14:textId="77777777" w:rsidR="00604173" w:rsidRPr="003D1147" w:rsidRDefault="00604173" w:rsidP="005F7A64">
      <w:pPr>
        <w:ind w:left="2160" w:hanging="720"/>
        <w:rPr>
          <w:rFonts w:ascii="Times New Roman" w:hAnsi="Times New Roman"/>
          <w:szCs w:val="24"/>
        </w:rPr>
      </w:pPr>
    </w:p>
    <w:p w14:paraId="5ABD2973" w14:textId="4ECF402A" w:rsidR="00014A87" w:rsidRDefault="00604173">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5EBF440" w14:textId="77777777" w:rsidR="00014A87" w:rsidRDefault="00014A87">
      <w:pPr>
        <w:rPr>
          <w:rFonts w:ascii="Times New Roman" w:hAnsi="Times New Roman"/>
        </w:rPr>
      </w:pPr>
    </w:p>
    <w:p w14:paraId="68060786" w14:textId="77777777" w:rsidR="00014A87" w:rsidRDefault="00014A87">
      <w:pPr>
        <w:pStyle w:val="SECTION"/>
        <w:keepNext w:val="0"/>
        <w:widowControl/>
        <w:rPr>
          <w:rFonts w:ascii="Times New Roman" w:hAnsi="Times New Roman"/>
          <w:bCs/>
        </w:rPr>
      </w:pPr>
      <w:r>
        <w:rPr>
          <w:rFonts w:ascii="Times New Roman" w:hAnsi="Times New Roman"/>
          <w:bCs/>
        </w:rPr>
        <w:t>Section 302.575</w:t>
      </w:r>
      <w:r>
        <w:rPr>
          <w:rFonts w:ascii="Times New Roman" w:hAnsi="Times New Roman"/>
          <w:bCs/>
        </w:rPr>
        <w:tab/>
        <w:t xml:space="preserve">Procedures for Deriving Tier I Water Quality Criteria and Values in the Lake Michigan Basin to Protect Wildlife </w:t>
      </w:r>
    </w:p>
    <w:p w14:paraId="4A5B9C6F" w14:textId="77777777" w:rsidR="00014A87" w:rsidRDefault="00014A87">
      <w:pPr>
        <w:rPr>
          <w:rFonts w:ascii="Times New Roman" w:hAnsi="Times New Roman"/>
        </w:rPr>
      </w:pPr>
    </w:p>
    <w:p w14:paraId="484262E9" w14:textId="77777777" w:rsidR="00604173" w:rsidRPr="003D1147" w:rsidRDefault="00604173" w:rsidP="00604173">
      <w:pPr>
        <w:rPr>
          <w:rFonts w:ascii="Times New Roman" w:hAnsi="Times New Roman"/>
          <w:szCs w:val="24"/>
        </w:rPr>
      </w:pPr>
      <w:r w:rsidRPr="003D1147">
        <w:rPr>
          <w:rFonts w:ascii="Times New Roman" w:hAnsi="Times New Roman"/>
          <w:szCs w:val="24"/>
        </w:rPr>
        <w:t xml:space="preserve">The Lake Michigan Basin Wildlife Criterion (LMWC) is the concentration of a substance that, if not exceeded, protects Illinois wild mammal and bird populations from adverse effects resulting from the ingestion of surface waters of the Lake Michigan Basin or aquatic prey organisms taken from surface waters of the Lake Michigan Basin.  Wildlife criteria calculated under this Section protect against long-term effects and are therefore considered chronic criteria.  The methodology involves the use of data from test animals </w:t>
      </w:r>
      <w:r w:rsidRPr="003D1147">
        <w:rPr>
          <w:rFonts w:ascii="Times New Roman" w:hAnsi="Times New Roman"/>
          <w:szCs w:val="24"/>
        </w:rPr>
        <w:lastRenderedPageBreak/>
        <w:t>to derive criteria to protect representative or target species: bald eagle, herring gull, belted kingfisher, mink, and river otter.  The lower of the geometric mean of species-specific criteria for bird species or mammal species is chosen as the LMWC to protect a broad range of species.</w:t>
      </w:r>
    </w:p>
    <w:p w14:paraId="35D95318" w14:textId="77777777" w:rsidR="00604173" w:rsidRPr="003D1147" w:rsidRDefault="00604173" w:rsidP="00604173">
      <w:pPr>
        <w:rPr>
          <w:rFonts w:ascii="Times New Roman" w:hAnsi="Times New Roman"/>
          <w:szCs w:val="24"/>
        </w:rPr>
      </w:pPr>
    </w:p>
    <w:p w14:paraId="6D55A060" w14:textId="77777777" w:rsidR="00604173" w:rsidRPr="003D1147" w:rsidRDefault="00604173" w:rsidP="00604173">
      <w:pPr>
        <w:ind w:left="1350" w:hanging="63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This method must also be used for non-BCCs when appropriately modified to consider the following factors:</w:t>
      </w:r>
    </w:p>
    <w:p w14:paraId="08F668DB" w14:textId="77777777" w:rsidR="00604173" w:rsidRPr="003D1147" w:rsidRDefault="00604173" w:rsidP="00604173">
      <w:pPr>
        <w:ind w:left="720"/>
        <w:rPr>
          <w:rFonts w:ascii="Times New Roman" w:hAnsi="Times New Roman"/>
          <w:szCs w:val="24"/>
        </w:rPr>
      </w:pPr>
    </w:p>
    <w:p w14:paraId="70215546"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Selection of scientifically justified target </w:t>
      </w:r>
      <w:proofErr w:type="gramStart"/>
      <w:r w:rsidRPr="003D1147">
        <w:rPr>
          <w:rFonts w:ascii="Times New Roman" w:hAnsi="Times New Roman"/>
          <w:szCs w:val="24"/>
        </w:rPr>
        <w:t>species;</w:t>
      </w:r>
      <w:proofErr w:type="gramEnd"/>
    </w:p>
    <w:p w14:paraId="49D155B7" w14:textId="77777777" w:rsidR="00604173" w:rsidRPr="003D1147" w:rsidRDefault="00604173" w:rsidP="00604173">
      <w:pPr>
        <w:ind w:left="1440"/>
        <w:rPr>
          <w:rFonts w:ascii="Times New Roman" w:hAnsi="Times New Roman"/>
          <w:szCs w:val="24"/>
        </w:rPr>
      </w:pPr>
    </w:p>
    <w:p w14:paraId="7ED22DE9"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Relevant routes of chemical </w:t>
      </w:r>
      <w:proofErr w:type="gramStart"/>
      <w:r w:rsidRPr="003D1147">
        <w:rPr>
          <w:rFonts w:ascii="Times New Roman" w:hAnsi="Times New Roman"/>
          <w:szCs w:val="24"/>
        </w:rPr>
        <w:t>exposure;</w:t>
      </w:r>
      <w:proofErr w:type="gramEnd"/>
    </w:p>
    <w:p w14:paraId="60383B14" w14:textId="77777777" w:rsidR="00604173" w:rsidRPr="003D1147" w:rsidRDefault="00604173" w:rsidP="00604173">
      <w:pPr>
        <w:ind w:left="1440"/>
        <w:rPr>
          <w:rFonts w:ascii="Times New Roman" w:hAnsi="Times New Roman"/>
          <w:szCs w:val="24"/>
        </w:rPr>
      </w:pPr>
    </w:p>
    <w:p w14:paraId="683F5CC8"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Pertinent toxicity endpoints.</w:t>
      </w:r>
    </w:p>
    <w:p w14:paraId="61D761C9" w14:textId="77777777" w:rsidR="00604173" w:rsidRPr="003D1147" w:rsidRDefault="00604173" w:rsidP="00604173">
      <w:pPr>
        <w:ind w:left="720"/>
        <w:rPr>
          <w:rFonts w:ascii="Times New Roman" w:hAnsi="Times New Roman"/>
          <w:szCs w:val="24"/>
        </w:rPr>
      </w:pPr>
    </w:p>
    <w:p w14:paraId="1ECF42E6" w14:textId="77777777" w:rsidR="00604173" w:rsidRPr="003D1147" w:rsidRDefault="00604173" w:rsidP="00604173">
      <w:pPr>
        <w:ind w:left="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Minimum Data Requirements</w:t>
      </w:r>
    </w:p>
    <w:p w14:paraId="10463418" w14:textId="77777777" w:rsidR="00604173" w:rsidRPr="003D1147" w:rsidRDefault="00604173" w:rsidP="00604173">
      <w:pPr>
        <w:ind w:left="1440" w:firstLine="720"/>
        <w:rPr>
          <w:rFonts w:ascii="Times New Roman" w:hAnsi="Times New Roman"/>
          <w:szCs w:val="24"/>
        </w:rPr>
      </w:pPr>
    </w:p>
    <w:p w14:paraId="70493B95" w14:textId="77777777" w:rsidR="00604173" w:rsidRPr="003D1147" w:rsidRDefault="00604173" w:rsidP="0060417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Test Dose (TD).  To calculate an LMWC, the following minimal database is required:</w:t>
      </w:r>
    </w:p>
    <w:p w14:paraId="447FAC2E" w14:textId="77777777" w:rsidR="00604173" w:rsidRPr="003D1147" w:rsidRDefault="00604173" w:rsidP="00604173">
      <w:pPr>
        <w:ind w:left="2160"/>
        <w:rPr>
          <w:rFonts w:ascii="Times New Roman" w:hAnsi="Times New Roman"/>
          <w:szCs w:val="24"/>
        </w:rPr>
      </w:pPr>
    </w:p>
    <w:p w14:paraId="70FD2DA9"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There must be at least one data set showing dose-response for oral, </w:t>
      </w:r>
      <w:proofErr w:type="spellStart"/>
      <w:r w:rsidRPr="003D1147">
        <w:rPr>
          <w:rFonts w:ascii="Times New Roman" w:hAnsi="Times New Roman"/>
          <w:szCs w:val="24"/>
        </w:rPr>
        <w:t>subchronic</w:t>
      </w:r>
      <w:proofErr w:type="spellEnd"/>
      <w:r w:rsidRPr="003D1147">
        <w:rPr>
          <w:rFonts w:ascii="Times New Roman" w:hAnsi="Times New Roman"/>
          <w:szCs w:val="24"/>
        </w:rPr>
        <w:t>, or chronic exposure of 28 days for one bird species; and</w:t>
      </w:r>
    </w:p>
    <w:p w14:paraId="3BCD9B24" w14:textId="77777777" w:rsidR="00604173" w:rsidRPr="003D1147" w:rsidRDefault="00604173" w:rsidP="00604173">
      <w:pPr>
        <w:ind w:left="3600" w:hanging="720"/>
        <w:rPr>
          <w:rFonts w:ascii="Times New Roman" w:hAnsi="Times New Roman"/>
          <w:szCs w:val="24"/>
        </w:rPr>
      </w:pPr>
    </w:p>
    <w:p w14:paraId="59C57989"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There must be at least one data set showing dose-response for oral, </w:t>
      </w:r>
      <w:proofErr w:type="spellStart"/>
      <w:r w:rsidRPr="003D1147">
        <w:rPr>
          <w:rFonts w:ascii="Times New Roman" w:hAnsi="Times New Roman"/>
          <w:szCs w:val="24"/>
        </w:rPr>
        <w:t>subchronic</w:t>
      </w:r>
      <w:proofErr w:type="spellEnd"/>
      <w:r w:rsidRPr="003D1147">
        <w:rPr>
          <w:rFonts w:ascii="Times New Roman" w:hAnsi="Times New Roman"/>
          <w:szCs w:val="24"/>
        </w:rPr>
        <w:t>, or chronic exposure of 90 days for one mammal species.</w:t>
      </w:r>
    </w:p>
    <w:p w14:paraId="07D46539" w14:textId="77777777" w:rsidR="00604173" w:rsidRPr="003D1147" w:rsidRDefault="00604173" w:rsidP="00604173">
      <w:pPr>
        <w:ind w:left="1440" w:hanging="720"/>
        <w:rPr>
          <w:rFonts w:ascii="Times New Roman" w:hAnsi="Times New Roman"/>
          <w:szCs w:val="24"/>
        </w:rPr>
      </w:pPr>
    </w:p>
    <w:p w14:paraId="7A3BF71F" w14:textId="77777777" w:rsidR="00604173" w:rsidRPr="003D1147" w:rsidRDefault="00604173" w:rsidP="00604173">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Bioaccumulation Factor (BAF) Data Requirements</w:t>
      </w:r>
    </w:p>
    <w:p w14:paraId="69846209" w14:textId="77777777" w:rsidR="00604173" w:rsidRPr="003D1147" w:rsidRDefault="00604173" w:rsidP="00604173">
      <w:pPr>
        <w:rPr>
          <w:rFonts w:ascii="Times New Roman" w:hAnsi="Times New Roman"/>
          <w:szCs w:val="24"/>
        </w:rPr>
      </w:pPr>
    </w:p>
    <w:p w14:paraId="16B1E430"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any chemical with a BAF of less than 125, the BAF may be obtained by any method; and</w:t>
      </w:r>
    </w:p>
    <w:p w14:paraId="418BD503" w14:textId="77777777" w:rsidR="00604173" w:rsidRPr="003D1147" w:rsidRDefault="00604173" w:rsidP="00604173">
      <w:pPr>
        <w:ind w:left="3600" w:hanging="720"/>
        <w:rPr>
          <w:rFonts w:ascii="Times New Roman" w:hAnsi="Times New Roman"/>
          <w:szCs w:val="24"/>
        </w:rPr>
      </w:pPr>
    </w:p>
    <w:p w14:paraId="2C77AA2F" w14:textId="77777777" w:rsidR="00604173" w:rsidRPr="003D1147" w:rsidRDefault="00604173" w:rsidP="00604173">
      <w:pPr>
        <w:pStyle w:val="BodyTextIndent2"/>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chemicals with a BAF of greater than 125, the BAF must come from a field measured BAF or Biota-Sediment Accumulation Factor (BSAF).</w:t>
      </w:r>
    </w:p>
    <w:p w14:paraId="05C89B9A" w14:textId="77777777" w:rsidR="00604173" w:rsidRPr="003D1147" w:rsidRDefault="00604173" w:rsidP="00604173">
      <w:pPr>
        <w:ind w:left="1440" w:hanging="720"/>
        <w:rPr>
          <w:rFonts w:ascii="Times New Roman" w:hAnsi="Times New Roman"/>
          <w:szCs w:val="24"/>
        </w:rPr>
      </w:pPr>
    </w:p>
    <w:p w14:paraId="7C062434" w14:textId="77777777" w:rsidR="00604173" w:rsidRPr="003D1147" w:rsidRDefault="00604173" w:rsidP="00604173">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Principles for Developing Criteria </w:t>
      </w:r>
    </w:p>
    <w:p w14:paraId="12A7E71D" w14:textId="77777777" w:rsidR="00604173" w:rsidRPr="003D1147" w:rsidRDefault="00604173" w:rsidP="00604173">
      <w:pPr>
        <w:ind w:left="1440" w:hanging="720"/>
        <w:rPr>
          <w:rFonts w:ascii="Times New Roman" w:hAnsi="Times New Roman"/>
          <w:szCs w:val="24"/>
        </w:rPr>
      </w:pPr>
    </w:p>
    <w:p w14:paraId="4E59FFB4" w14:textId="77777777" w:rsidR="00604173" w:rsidRPr="003D1147" w:rsidRDefault="00604173" w:rsidP="0060417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Dose Standardization.  The data for the test species must be expressed as, or converted to, the form mg/kg/d utilizing the guidelines for drinking and feeding rates and other procedures in 40 CFR 132, incorporated by reference in 35 Ill. Adm. Code 301.106.</w:t>
      </w:r>
    </w:p>
    <w:p w14:paraId="6DB370C2" w14:textId="77777777" w:rsidR="00604173" w:rsidRPr="003D1147" w:rsidRDefault="00604173" w:rsidP="00604173">
      <w:pPr>
        <w:ind w:left="1440" w:hanging="720"/>
        <w:rPr>
          <w:rFonts w:ascii="Times New Roman" w:hAnsi="Times New Roman"/>
          <w:szCs w:val="24"/>
        </w:rPr>
      </w:pPr>
    </w:p>
    <w:p w14:paraId="17F9B08D" w14:textId="77777777" w:rsidR="00604173" w:rsidRPr="003D1147" w:rsidRDefault="00604173" w:rsidP="00604173">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Uncertainty factors (UF) for utilizing test dose data in the calculation of the target species value (TSV</w:t>
      </w:r>
      <w:proofErr w:type="gramStart"/>
      <w:r w:rsidRPr="003D1147">
        <w:rPr>
          <w:rFonts w:ascii="Times New Roman" w:hAnsi="Times New Roman"/>
          <w:szCs w:val="24"/>
        </w:rPr>
        <w:t>);</w:t>
      </w:r>
      <w:proofErr w:type="gramEnd"/>
    </w:p>
    <w:p w14:paraId="60F6BE41" w14:textId="77777777" w:rsidR="00604173" w:rsidRPr="003D1147" w:rsidRDefault="00604173" w:rsidP="00604173">
      <w:pPr>
        <w:ind w:left="2160"/>
        <w:rPr>
          <w:rFonts w:ascii="Times New Roman" w:hAnsi="Times New Roman"/>
          <w:szCs w:val="24"/>
        </w:rPr>
      </w:pPr>
    </w:p>
    <w:p w14:paraId="74EDA3D1"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Correction for Intermittent Exposure.  If the animals used in a study were not exposed to the toxicant each day of the test period, the no observed adverse effect level (NOAEL) must be multiplied by the ratio of days of exposure to the total days in the test period.</w:t>
      </w:r>
    </w:p>
    <w:p w14:paraId="5BB291D2" w14:textId="77777777" w:rsidR="00604173" w:rsidRPr="003D1147" w:rsidRDefault="00604173" w:rsidP="00604173">
      <w:pPr>
        <w:ind w:left="2160" w:firstLine="720"/>
        <w:rPr>
          <w:rFonts w:ascii="Times New Roman" w:hAnsi="Times New Roman"/>
          <w:szCs w:val="24"/>
        </w:rPr>
      </w:pPr>
    </w:p>
    <w:p w14:paraId="6C90F9BB"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Correction from the Lowest Observed Adverse Effect Level (LOAEL) to NOAEL (</w:t>
      </w:r>
      <w:proofErr w:type="spellStart"/>
      <w:r w:rsidRPr="003D1147">
        <w:rPr>
          <w:rFonts w:ascii="Times New Roman" w:hAnsi="Times New Roman"/>
          <w:szCs w:val="24"/>
        </w:rPr>
        <w:t>UF</w:t>
      </w:r>
      <w:r w:rsidRPr="003D1147">
        <w:rPr>
          <w:rFonts w:ascii="Times New Roman" w:hAnsi="Times New Roman"/>
          <w:szCs w:val="24"/>
          <w:vertAlign w:val="subscript"/>
        </w:rPr>
        <w:t>l</w:t>
      </w:r>
      <w:proofErr w:type="spellEnd"/>
      <w:r w:rsidRPr="003D1147">
        <w:rPr>
          <w:rFonts w:ascii="Times New Roman" w:hAnsi="Times New Roman"/>
          <w:szCs w:val="24"/>
        </w:rPr>
        <w:t>).  For those substances for which a LOAEL has been derived, the UF</w:t>
      </w:r>
      <w:r w:rsidRPr="003D1147">
        <w:rPr>
          <w:rFonts w:ascii="Times New Roman" w:hAnsi="Times New Roman"/>
          <w:szCs w:val="24"/>
          <w:vertAlign w:val="subscript"/>
        </w:rPr>
        <w:t>1</w:t>
      </w:r>
      <w:r w:rsidRPr="003D1147">
        <w:rPr>
          <w:rFonts w:ascii="Times New Roman" w:hAnsi="Times New Roman"/>
          <w:szCs w:val="24"/>
        </w:rPr>
        <w:t xml:space="preserve"> must not be less than one and should not exceed 10.</w:t>
      </w:r>
    </w:p>
    <w:p w14:paraId="10C96FFA" w14:textId="77777777" w:rsidR="00604173" w:rsidRPr="003D1147" w:rsidRDefault="00604173" w:rsidP="00604173">
      <w:pPr>
        <w:ind w:left="2160" w:hanging="720"/>
        <w:rPr>
          <w:rFonts w:ascii="Times New Roman" w:hAnsi="Times New Roman"/>
          <w:szCs w:val="24"/>
        </w:rPr>
      </w:pPr>
    </w:p>
    <w:p w14:paraId="1AD972CF"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Correction for </w:t>
      </w:r>
      <w:proofErr w:type="spellStart"/>
      <w:r w:rsidRPr="003D1147">
        <w:rPr>
          <w:rFonts w:ascii="Times New Roman" w:hAnsi="Times New Roman"/>
          <w:szCs w:val="24"/>
        </w:rPr>
        <w:t>Subchronic</w:t>
      </w:r>
      <w:proofErr w:type="spellEnd"/>
      <w:r w:rsidRPr="003D1147">
        <w:rPr>
          <w:rFonts w:ascii="Times New Roman" w:hAnsi="Times New Roman"/>
          <w:szCs w:val="24"/>
        </w:rPr>
        <w:t xml:space="preserve"> to Chronic Extrapolation (UF</w:t>
      </w:r>
      <w:r w:rsidRPr="003D1147">
        <w:rPr>
          <w:rFonts w:ascii="Times New Roman" w:hAnsi="Times New Roman"/>
          <w:szCs w:val="24"/>
          <w:vertAlign w:val="subscript"/>
        </w:rPr>
        <w:t>s</w:t>
      </w:r>
      <w:r w:rsidRPr="003D1147">
        <w:rPr>
          <w:rFonts w:ascii="Times New Roman" w:hAnsi="Times New Roman"/>
          <w:szCs w:val="24"/>
        </w:rPr>
        <w:t xml:space="preserve">).  In instances where only </w:t>
      </w:r>
      <w:proofErr w:type="spellStart"/>
      <w:r w:rsidRPr="003D1147">
        <w:rPr>
          <w:rFonts w:ascii="Times New Roman" w:hAnsi="Times New Roman"/>
          <w:szCs w:val="24"/>
        </w:rPr>
        <w:t>subchronic</w:t>
      </w:r>
      <w:proofErr w:type="spellEnd"/>
      <w:r w:rsidRPr="003D1147">
        <w:rPr>
          <w:rFonts w:ascii="Times New Roman" w:hAnsi="Times New Roman"/>
          <w:szCs w:val="24"/>
        </w:rPr>
        <w:t xml:space="preserve"> data are available, the TD may be derived from </w:t>
      </w:r>
      <w:proofErr w:type="spellStart"/>
      <w:r w:rsidRPr="003D1147">
        <w:rPr>
          <w:rFonts w:ascii="Times New Roman" w:hAnsi="Times New Roman"/>
          <w:szCs w:val="24"/>
        </w:rPr>
        <w:t>subchronic</w:t>
      </w:r>
      <w:proofErr w:type="spellEnd"/>
      <w:r w:rsidRPr="003D1147">
        <w:rPr>
          <w:rFonts w:ascii="Times New Roman" w:hAnsi="Times New Roman"/>
          <w:szCs w:val="24"/>
        </w:rPr>
        <w:t xml:space="preserve"> data.  The value of the UF</w:t>
      </w:r>
      <w:r w:rsidRPr="003D1147">
        <w:rPr>
          <w:rFonts w:ascii="Times New Roman" w:hAnsi="Times New Roman"/>
          <w:szCs w:val="24"/>
          <w:vertAlign w:val="subscript"/>
        </w:rPr>
        <w:t>s</w:t>
      </w:r>
      <w:r w:rsidRPr="003D1147">
        <w:rPr>
          <w:rFonts w:ascii="Times New Roman" w:hAnsi="Times New Roman"/>
          <w:szCs w:val="24"/>
        </w:rPr>
        <w:t xml:space="preserve"> must not be less than one and should not exceed 10.</w:t>
      </w:r>
    </w:p>
    <w:p w14:paraId="23163064" w14:textId="77777777" w:rsidR="00604173" w:rsidRPr="003D1147" w:rsidRDefault="00604173" w:rsidP="00604173">
      <w:pPr>
        <w:ind w:left="2160" w:hanging="720"/>
        <w:rPr>
          <w:rFonts w:ascii="Times New Roman" w:hAnsi="Times New Roman"/>
          <w:szCs w:val="24"/>
        </w:rPr>
      </w:pPr>
    </w:p>
    <w:p w14:paraId="254B20DB"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Correction for Interspecies Extrapolations (</w:t>
      </w:r>
      <w:proofErr w:type="spellStart"/>
      <w:r w:rsidRPr="003D1147">
        <w:rPr>
          <w:rFonts w:ascii="Times New Roman" w:hAnsi="Times New Roman"/>
          <w:szCs w:val="24"/>
        </w:rPr>
        <w:t>UF</w:t>
      </w:r>
      <w:r w:rsidRPr="003D1147">
        <w:rPr>
          <w:rFonts w:ascii="Times New Roman" w:hAnsi="Times New Roman"/>
          <w:szCs w:val="24"/>
          <w:vertAlign w:val="subscript"/>
        </w:rPr>
        <w:t>a</w:t>
      </w:r>
      <w:proofErr w:type="spellEnd"/>
      <w:r w:rsidRPr="003D1147">
        <w:rPr>
          <w:rFonts w:ascii="Times New Roman" w:hAnsi="Times New Roman"/>
          <w:szCs w:val="24"/>
        </w:rPr>
        <w:t xml:space="preserve">).  For the derivation of criteria, a </w:t>
      </w:r>
      <w:proofErr w:type="spellStart"/>
      <w:proofErr w:type="gramStart"/>
      <w:r w:rsidRPr="003D1147">
        <w:rPr>
          <w:rFonts w:ascii="Times New Roman" w:hAnsi="Times New Roman"/>
          <w:szCs w:val="24"/>
        </w:rPr>
        <w:t>UF</w:t>
      </w:r>
      <w:r w:rsidRPr="003D1147">
        <w:rPr>
          <w:rFonts w:ascii="Times New Roman" w:hAnsi="Times New Roman"/>
          <w:szCs w:val="24"/>
          <w:vertAlign w:val="subscript"/>
        </w:rPr>
        <w:t>a</w:t>
      </w:r>
      <w:proofErr w:type="spellEnd"/>
      <w:r w:rsidRPr="003D1147">
        <w:rPr>
          <w:rFonts w:ascii="Times New Roman" w:hAnsi="Times New Roman"/>
          <w:szCs w:val="24"/>
          <w:vertAlign w:val="subscript"/>
        </w:rPr>
        <w:t xml:space="preserve"> </w:t>
      </w:r>
      <w:r w:rsidRPr="003D1147">
        <w:rPr>
          <w:rFonts w:ascii="Times New Roman" w:hAnsi="Times New Roman"/>
          <w:szCs w:val="24"/>
        </w:rPr>
        <w:t xml:space="preserve"> must</w:t>
      </w:r>
      <w:proofErr w:type="gramEnd"/>
      <w:r w:rsidRPr="003D1147">
        <w:rPr>
          <w:rFonts w:ascii="Times New Roman" w:hAnsi="Times New Roman"/>
          <w:szCs w:val="24"/>
        </w:rPr>
        <w:t xml:space="preserve"> not be less than one and should not exceed 100.  The </w:t>
      </w:r>
      <w:proofErr w:type="spellStart"/>
      <w:r w:rsidRPr="003D1147">
        <w:rPr>
          <w:rFonts w:ascii="Times New Roman" w:hAnsi="Times New Roman"/>
          <w:szCs w:val="24"/>
        </w:rPr>
        <w:t>UF</w:t>
      </w:r>
      <w:r w:rsidRPr="003D1147">
        <w:rPr>
          <w:rFonts w:ascii="Times New Roman" w:hAnsi="Times New Roman"/>
          <w:szCs w:val="24"/>
          <w:vertAlign w:val="subscript"/>
        </w:rPr>
        <w:t>a</w:t>
      </w:r>
      <w:proofErr w:type="spellEnd"/>
      <w:r w:rsidRPr="003D1147">
        <w:rPr>
          <w:rFonts w:ascii="Times New Roman" w:hAnsi="Times New Roman"/>
          <w:szCs w:val="24"/>
        </w:rPr>
        <w:t xml:space="preserve"> must be used only for extrapolating toxicity data across species within a taxonomic class.  A species-specific </w:t>
      </w:r>
      <w:proofErr w:type="spellStart"/>
      <w:proofErr w:type="gramStart"/>
      <w:r w:rsidRPr="003D1147">
        <w:rPr>
          <w:rFonts w:ascii="Times New Roman" w:hAnsi="Times New Roman"/>
          <w:szCs w:val="24"/>
        </w:rPr>
        <w:t>UF</w:t>
      </w:r>
      <w:r w:rsidRPr="003D1147">
        <w:rPr>
          <w:rFonts w:ascii="Times New Roman" w:hAnsi="Times New Roman"/>
          <w:szCs w:val="24"/>
          <w:vertAlign w:val="subscript"/>
        </w:rPr>
        <w:t>a</w:t>
      </w:r>
      <w:proofErr w:type="spellEnd"/>
      <w:r w:rsidRPr="003D1147">
        <w:rPr>
          <w:rFonts w:ascii="Times New Roman" w:hAnsi="Times New Roman"/>
          <w:szCs w:val="24"/>
          <w:vertAlign w:val="subscript"/>
        </w:rPr>
        <w:t xml:space="preserve"> </w:t>
      </w:r>
      <w:r w:rsidRPr="003D1147">
        <w:rPr>
          <w:rFonts w:ascii="Times New Roman" w:hAnsi="Times New Roman"/>
          <w:szCs w:val="24"/>
        </w:rPr>
        <w:t xml:space="preserve"> must</w:t>
      </w:r>
      <w:proofErr w:type="gramEnd"/>
      <w:r w:rsidRPr="003D1147">
        <w:rPr>
          <w:rFonts w:ascii="Times New Roman" w:hAnsi="Times New Roman"/>
          <w:szCs w:val="24"/>
        </w:rPr>
        <w:t xml:space="preserve"> be selected and applied to each target species, consistent with the equation in subsection (d). </w:t>
      </w:r>
    </w:p>
    <w:p w14:paraId="4E3831B2" w14:textId="77777777" w:rsidR="00604173" w:rsidRPr="003D1147" w:rsidRDefault="00604173" w:rsidP="00604173">
      <w:pPr>
        <w:pStyle w:val="Header"/>
        <w:tabs>
          <w:tab w:val="left" w:pos="720"/>
        </w:tabs>
        <w:rPr>
          <w:rFonts w:ascii="Times New Roman" w:hAnsi="Times New Roman"/>
          <w:szCs w:val="24"/>
        </w:rPr>
      </w:pPr>
    </w:p>
    <w:p w14:paraId="5CD76615" w14:textId="77777777" w:rsidR="00604173" w:rsidRPr="003D1147" w:rsidRDefault="00604173" w:rsidP="00604173">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Calculation of TSV.  The TSV, measured in milligrams per liter (mg/L), is calculated according to the equation: </w:t>
      </w:r>
    </w:p>
    <w:p w14:paraId="4E742D76" w14:textId="77777777" w:rsidR="00604173" w:rsidRPr="003D1147" w:rsidRDefault="00604173" w:rsidP="00604173">
      <w:pPr>
        <w:ind w:left="1440" w:hanging="720"/>
        <w:rPr>
          <w:rFonts w:ascii="Times New Roman" w:hAnsi="Times New Roman"/>
          <w:szCs w:val="24"/>
        </w:rPr>
      </w:pPr>
    </w:p>
    <w:p w14:paraId="5A00EF0B"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 xml:space="preserve">TSV = </w:t>
      </w:r>
      <w:proofErr w:type="gramStart"/>
      <w:r w:rsidRPr="003D1147">
        <w:rPr>
          <w:rFonts w:ascii="Times New Roman" w:hAnsi="Times New Roman"/>
          <w:szCs w:val="24"/>
        </w:rPr>
        <w:t>{ [</w:t>
      </w:r>
      <w:proofErr w:type="gramEnd"/>
      <w:r w:rsidRPr="003D1147">
        <w:rPr>
          <w:rFonts w:ascii="Times New Roman" w:hAnsi="Times New Roman"/>
          <w:szCs w:val="24"/>
        </w:rPr>
        <w:t xml:space="preserve">TD x </w:t>
      </w:r>
      <w:proofErr w:type="spellStart"/>
      <w:r w:rsidRPr="003D1147">
        <w:rPr>
          <w:rFonts w:ascii="Times New Roman" w:hAnsi="Times New Roman"/>
          <w:szCs w:val="24"/>
        </w:rPr>
        <w:t>Wt</w:t>
      </w:r>
      <w:proofErr w:type="spellEnd"/>
      <w:r w:rsidRPr="003D1147">
        <w:rPr>
          <w:rFonts w:ascii="Times New Roman" w:hAnsi="Times New Roman"/>
          <w:szCs w:val="24"/>
        </w:rPr>
        <w:t>] / [</w:t>
      </w:r>
      <w:proofErr w:type="spellStart"/>
      <w:r w:rsidRPr="003D1147">
        <w:rPr>
          <w:rFonts w:ascii="Times New Roman" w:hAnsi="Times New Roman"/>
          <w:szCs w:val="24"/>
        </w:rPr>
        <w:t>UF</w:t>
      </w:r>
      <w:r w:rsidRPr="003D1147">
        <w:rPr>
          <w:rFonts w:ascii="Times New Roman" w:hAnsi="Times New Roman"/>
          <w:szCs w:val="24"/>
          <w:vertAlign w:val="subscript"/>
        </w:rPr>
        <w:t>a</w:t>
      </w:r>
      <w:proofErr w:type="spellEnd"/>
      <w:r w:rsidRPr="003D1147">
        <w:rPr>
          <w:rFonts w:ascii="Times New Roman" w:hAnsi="Times New Roman"/>
          <w:szCs w:val="24"/>
        </w:rPr>
        <w:t xml:space="preserve"> x UF</w:t>
      </w:r>
      <w:r w:rsidRPr="003D1147">
        <w:rPr>
          <w:rFonts w:ascii="Times New Roman" w:hAnsi="Times New Roman"/>
          <w:szCs w:val="24"/>
          <w:vertAlign w:val="subscript"/>
        </w:rPr>
        <w:t>s</w:t>
      </w:r>
      <w:r w:rsidRPr="003D1147">
        <w:rPr>
          <w:rFonts w:ascii="Times New Roman" w:hAnsi="Times New Roman"/>
          <w:szCs w:val="24"/>
        </w:rPr>
        <w:t xml:space="preserve"> x </w:t>
      </w:r>
      <w:proofErr w:type="spellStart"/>
      <w:r w:rsidRPr="003D1147">
        <w:rPr>
          <w:rFonts w:ascii="Times New Roman" w:hAnsi="Times New Roman"/>
          <w:szCs w:val="24"/>
        </w:rPr>
        <w:t>UF</w:t>
      </w:r>
      <w:r w:rsidRPr="003D1147">
        <w:rPr>
          <w:rFonts w:ascii="Times New Roman" w:hAnsi="Times New Roman"/>
          <w:szCs w:val="24"/>
          <w:vertAlign w:val="subscript"/>
        </w:rPr>
        <w:t>l</w:t>
      </w:r>
      <w:proofErr w:type="spellEnd"/>
      <w:r w:rsidRPr="003D1147">
        <w:rPr>
          <w:rFonts w:ascii="Times New Roman" w:hAnsi="Times New Roman"/>
          <w:szCs w:val="24"/>
        </w:rPr>
        <w:t xml:space="preserve">] }  /  { W +    </w:t>
      </w:r>
      <w:r w:rsidRPr="003D1147">
        <w:rPr>
          <w:rFonts w:ascii="Times New Roman" w:hAnsi="Times New Roman"/>
          <w:szCs w:val="24"/>
        </w:rPr>
        <w:sym w:font="Symbol" w:char="0053"/>
      </w:r>
      <w:r w:rsidRPr="003D1147">
        <w:rPr>
          <w:rFonts w:ascii="Times New Roman" w:hAnsi="Times New Roman"/>
          <w:szCs w:val="24"/>
        </w:rPr>
        <w:t>[</w:t>
      </w:r>
      <w:proofErr w:type="spellStart"/>
      <w:r w:rsidRPr="003D1147">
        <w:rPr>
          <w:rFonts w:ascii="Times New Roman" w:hAnsi="Times New Roman"/>
          <w:szCs w:val="24"/>
        </w:rPr>
        <w:t>F</w:t>
      </w:r>
      <w:r w:rsidRPr="003D1147">
        <w:rPr>
          <w:rFonts w:ascii="Times New Roman" w:hAnsi="Times New Roman"/>
          <w:szCs w:val="24"/>
          <w:vertAlign w:val="subscript"/>
        </w:rPr>
        <w:t>TLi</w:t>
      </w:r>
      <w:proofErr w:type="spellEnd"/>
      <w:r w:rsidRPr="003D1147">
        <w:rPr>
          <w:rFonts w:ascii="Times New Roman" w:hAnsi="Times New Roman"/>
          <w:szCs w:val="24"/>
        </w:rPr>
        <w:t xml:space="preserve"> x </w:t>
      </w:r>
      <w:proofErr w:type="spellStart"/>
      <w:r w:rsidRPr="003D1147">
        <w:rPr>
          <w:rFonts w:ascii="Times New Roman" w:hAnsi="Times New Roman"/>
          <w:szCs w:val="24"/>
        </w:rPr>
        <w:t>BAF</w:t>
      </w:r>
      <w:r w:rsidRPr="003D1147">
        <w:rPr>
          <w:rFonts w:ascii="Times New Roman" w:hAnsi="Times New Roman"/>
          <w:szCs w:val="24"/>
          <w:vertAlign w:val="subscript"/>
        </w:rPr>
        <w:t>WLTLi</w:t>
      </w:r>
      <w:proofErr w:type="spellEnd"/>
      <w:r w:rsidRPr="003D1147">
        <w:rPr>
          <w:rFonts w:ascii="Times New Roman" w:hAnsi="Times New Roman"/>
          <w:szCs w:val="24"/>
        </w:rPr>
        <w:t>] }</w:t>
      </w:r>
    </w:p>
    <w:p w14:paraId="70DF5767" w14:textId="77777777" w:rsidR="00604173" w:rsidRPr="003D1147" w:rsidRDefault="00604173" w:rsidP="00604173">
      <w:pPr>
        <w:ind w:left="1440" w:hanging="720"/>
        <w:rPr>
          <w:rFonts w:ascii="Times New Roman" w:hAnsi="Times New Roman"/>
          <w:szCs w:val="24"/>
        </w:rPr>
      </w:pPr>
    </w:p>
    <w:p w14:paraId="43290586"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Where:</w:t>
      </w:r>
    </w:p>
    <w:p w14:paraId="17C5D04E" w14:textId="77777777" w:rsidR="00604173" w:rsidRPr="003D1147" w:rsidRDefault="00604173" w:rsidP="00604173">
      <w:pPr>
        <w:ind w:left="1440" w:hanging="720"/>
        <w:rPr>
          <w:rFonts w:ascii="Times New Roman" w:hAnsi="Times New Roman"/>
          <w:szCs w:val="24"/>
        </w:rPr>
      </w:pPr>
    </w:p>
    <w:p w14:paraId="1AD50606"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TSV = target species value in milligrams of substance per liter (mg/L).</w:t>
      </w:r>
    </w:p>
    <w:p w14:paraId="7954C4CE"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TD = test dose that is toxic to the test species, either NOAEL or LOAEL.</w:t>
      </w:r>
    </w:p>
    <w:p w14:paraId="440F0E9E" w14:textId="77777777" w:rsidR="00604173" w:rsidRPr="003D1147" w:rsidRDefault="00604173" w:rsidP="00604173">
      <w:pPr>
        <w:ind w:left="1440"/>
        <w:rPr>
          <w:rFonts w:ascii="Times New Roman" w:hAnsi="Times New Roman"/>
          <w:szCs w:val="24"/>
        </w:rPr>
      </w:pPr>
    </w:p>
    <w:p w14:paraId="10B09FF0" w14:textId="77777777" w:rsidR="00604173" w:rsidRPr="003D1147" w:rsidRDefault="00604173" w:rsidP="00604173">
      <w:pPr>
        <w:ind w:left="1440"/>
        <w:rPr>
          <w:rFonts w:ascii="Times New Roman" w:hAnsi="Times New Roman"/>
          <w:szCs w:val="24"/>
        </w:rPr>
      </w:pPr>
      <w:proofErr w:type="spellStart"/>
      <w:r w:rsidRPr="003D1147">
        <w:rPr>
          <w:rFonts w:ascii="Times New Roman" w:hAnsi="Times New Roman"/>
          <w:szCs w:val="24"/>
        </w:rPr>
        <w:t>UF</w:t>
      </w:r>
      <w:r w:rsidRPr="003D1147">
        <w:rPr>
          <w:rFonts w:ascii="Times New Roman" w:hAnsi="Times New Roman"/>
          <w:szCs w:val="24"/>
          <w:vertAlign w:val="subscript"/>
        </w:rPr>
        <w:t>a</w:t>
      </w:r>
      <w:proofErr w:type="spellEnd"/>
      <w:r w:rsidRPr="003D1147">
        <w:rPr>
          <w:rFonts w:ascii="Times New Roman" w:hAnsi="Times New Roman"/>
          <w:szCs w:val="24"/>
        </w:rPr>
        <w:t xml:space="preserve"> = the uncertainty factor for extrapolating toxicity data across species (unitless).  A species-specific </w:t>
      </w:r>
      <w:proofErr w:type="spellStart"/>
      <w:r w:rsidRPr="003D1147">
        <w:rPr>
          <w:rFonts w:ascii="Times New Roman" w:hAnsi="Times New Roman"/>
          <w:szCs w:val="24"/>
        </w:rPr>
        <w:t>UF</w:t>
      </w:r>
      <w:r w:rsidRPr="003D1147">
        <w:rPr>
          <w:rFonts w:ascii="Times New Roman" w:hAnsi="Times New Roman"/>
          <w:szCs w:val="24"/>
          <w:vertAlign w:val="subscript"/>
        </w:rPr>
        <w:t>a</w:t>
      </w:r>
      <w:proofErr w:type="spellEnd"/>
      <w:r w:rsidRPr="003D1147">
        <w:rPr>
          <w:rFonts w:ascii="Times New Roman" w:hAnsi="Times New Roman"/>
          <w:szCs w:val="24"/>
        </w:rPr>
        <w:t xml:space="preserve"> must be selected and applied to each target species, consistent with the equation.</w:t>
      </w:r>
    </w:p>
    <w:p w14:paraId="62F47A2D" w14:textId="77777777" w:rsidR="00604173" w:rsidRPr="003D1147" w:rsidRDefault="00604173" w:rsidP="00604173">
      <w:pPr>
        <w:ind w:left="1440"/>
        <w:rPr>
          <w:rFonts w:ascii="Times New Roman" w:hAnsi="Times New Roman"/>
          <w:szCs w:val="24"/>
        </w:rPr>
      </w:pPr>
    </w:p>
    <w:p w14:paraId="57FFEED5"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UF</w:t>
      </w:r>
      <w:r w:rsidRPr="003D1147">
        <w:rPr>
          <w:rFonts w:ascii="Times New Roman" w:hAnsi="Times New Roman"/>
          <w:szCs w:val="24"/>
          <w:vertAlign w:val="subscript"/>
        </w:rPr>
        <w:t>s</w:t>
      </w:r>
      <w:r w:rsidRPr="003D1147">
        <w:rPr>
          <w:rFonts w:ascii="Times New Roman" w:hAnsi="Times New Roman"/>
          <w:szCs w:val="24"/>
        </w:rPr>
        <w:t xml:space="preserve"> = the uncertainty factor for extrapolating from </w:t>
      </w:r>
      <w:proofErr w:type="spellStart"/>
      <w:r w:rsidRPr="003D1147">
        <w:rPr>
          <w:rFonts w:ascii="Times New Roman" w:hAnsi="Times New Roman"/>
          <w:szCs w:val="24"/>
        </w:rPr>
        <w:t>subchronic</w:t>
      </w:r>
      <w:proofErr w:type="spellEnd"/>
      <w:r w:rsidRPr="003D1147">
        <w:rPr>
          <w:rFonts w:ascii="Times New Roman" w:hAnsi="Times New Roman"/>
          <w:szCs w:val="24"/>
        </w:rPr>
        <w:t xml:space="preserve"> to chronic exposures (unitless).</w:t>
      </w:r>
    </w:p>
    <w:p w14:paraId="107A3D18" w14:textId="77777777" w:rsidR="00604173" w:rsidRPr="003D1147" w:rsidRDefault="00604173" w:rsidP="00604173">
      <w:pPr>
        <w:ind w:left="1440"/>
        <w:rPr>
          <w:rFonts w:ascii="Times New Roman" w:hAnsi="Times New Roman"/>
          <w:szCs w:val="24"/>
        </w:rPr>
      </w:pPr>
    </w:p>
    <w:p w14:paraId="3C8681C8" w14:textId="77777777" w:rsidR="00604173" w:rsidRPr="003D1147" w:rsidRDefault="00604173" w:rsidP="00604173">
      <w:pPr>
        <w:ind w:left="1440"/>
        <w:rPr>
          <w:rFonts w:ascii="Times New Roman" w:hAnsi="Times New Roman"/>
          <w:szCs w:val="24"/>
        </w:rPr>
      </w:pPr>
      <w:proofErr w:type="spellStart"/>
      <w:r w:rsidRPr="003D1147">
        <w:rPr>
          <w:rFonts w:ascii="Times New Roman" w:hAnsi="Times New Roman"/>
          <w:szCs w:val="24"/>
        </w:rPr>
        <w:t>UF</w:t>
      </w:r>
      <w:r w:rsidRPr="003D1147">
        <w:rPr>
          <w:rFonts w:ascii="Times New Roman" w:hAnsi="Times New Roman"/>
          <w:szCs w:val="24"/>
          <w:vertAlign w:val="subscript"/>
        </w:rPr>
        <w:t>l</w:t>
      </w:r>
      <w:proofErr w:type="spellEnd"/>
      <w:r w:rsidRPr="003D1147">
        <w:rPr>
          <w:rFonts w:ascii="Times New Roman" w:hAnsi="Times New Roman"/>
          <w:szCs w:val="24"/>
        </w:rPr>
        <w:t xml:space="preserve"> = the uncertainty factor for extrapolation from LOAEL to NOAEL (unitless)</w:t>
      </w:r>
    </w:p>
    <w:p w14:paraId="0F2DBB1D" w14:textId="77777777" w:rsidR="00604173" w:rsidRPr="003D1147" w:rsidRDefault="00604173" w:rsidP="00604173">
      <w:pPr>
        <w:ind w:left="1440"/>
        <w:rPr>
          <w:rFonts w:ascii="Times New Roman" w:hAnsi="Times New Roman"/>
          <w:szCs w:val="24"/>
        </w:rPr>
      </w:pPr>
    </w:p>
    <w:p w14:paraId="686FF8C3" w14:textId="77777777" w:rsidR="00604173" w:rsidRPr="003D1147" w:rsidRDefault="00604173" w:rsidP="00604173">
      <w:pPr>
        <w:ind w:left="1440"/>
        <w:rPr>
          <w:rFonts w:ascii="Times New Roman" w:hAnsi="Times New Roman"/>
          <w:szCs w:val="24"/>
        </w:rPr>
      </w:pPr>
      <w:proofErr w:type="spellStart"/>
      <w:r w:rsidRPr="003D1147">
        <w:rPr>
          <w:rFonts w:ascii="Times New Roman" w:hAnsi="Times New Roman"/>
          <w:szCs w:val="24"/>
        </w:rPr>
        <w:t>Wt</w:t>
      </w:r>
      <w:proofErr w:type="spellEnd"/>
      <w:r w:rsidRPr="003D1147">
        <w:rPr>
          <w:rFonts w:ascii="Times New Roman" w:hAnsi="Times New Roman"/>
          <w:szCs w:val="24"/>
        </w:rPr>
        <w:t xml:space="preserve"> = average weight in kilograms (kg) of the target species.</w:t>
      </w:r>
    </w:p>
    <w:p w14:paraId="2AA737A5" w14:textId="77777777" w:rsidR="00604173" w:rsidRPr="003D1147" w:rsidRDefault="00604173" w:rsidP="00604173">
      <w:pPr>
        <w:ind w:left="1440"/>
        <w:rPr>
          <w:rFonts w:ascii="Times New Roman" w:hAnsi="Times New Roman"/>
          <w:szCs w:val="24"/>
        </w:rPr>
      </w:pPr>
    </w:p>
    <w:p w14:paraId="6C0E7082" w14:textId="77777777" w:rsidR="00604173" w:rsidRPr="003D1147" w:rsidRDefault="00604173" w:rsidP="00604173">
      <w:pPr>
        <w:ind w:left="1440"/>
        <w:rPr>
          <w:rFonts w:ascii="Times New Roman" w:hAnsi="Times New Roman"/>
          <w:szCs w:val="24"/>
        </w:rPr>
      </w:pPr>
      <w:r w:rsidRPr="003D1147">
        <w:rPr>
          <w:rFonts w:ascii="Times New Roman" w:hAnsi="Times New Roman"/>
          <w:szCs w:val="24"/>
        </w:rPr>
        <w:t>W = average daily volume of water in liters consumed per day (L/d) by the target species.</w:t>
      </w:r>
    </w:p>
    <w:p w14:paraId="00FF1494" w14:textId="77777777" w:rsidR="00604173" w:rsidRPr="003D1147" w:rsidRDefault="00604173" w:rsidP="00604173">
      <w:pPr>
        <w:ind w:left="1440"/>
        <w:rPr>
          <w:rFonts w:ascii="Times New Roman" w:hAnsi="Times New Roman"/>
          <w:szCs w:val="24"/>
        </w:rPr>
      </w:pPr>
    </w:p>
    <w:p w14:paraId="54C5343A" w14:textId="77777777" w:rsidR="00604173" w:rsidRPr="003D1147" w:rsidRDefault="00604173" w:rsidP="00604173">
      <w:pPr>
        <w:ind w:left="1440"/>
        <w:rPr>
          <w:rFonts w:ascii="Times New Roman" w:hAnsi="Times New Roman"/>
          <w:szCs w:val="24"/>
        </w:rPr>
      </w:pPr>
      <w:proofErr w:type="spellStart"/>
      <w:r w:rsidRPr="003D1147">
        <w:rPr>
          <w:rFonts w:ascii="Times New Roman" w:hAnsi="Times New Roman"/>
          <w:szCs w:val="24"/>
        </w:rPr>
        <w:t>F</w:t>
      </w:r>
      <w:r w:rsidRPr="003D1147">
        <w:rPr>
          <w:rFonts w:ascii="Times New Roman" w:hAnsi="Times New Roman"/>
          <w:szCs w:val="24"/>
          <w:vertAlign w:val="subscript"/>
        </w:rPr>
        <w:t>TLi</w:t>
      </w:r>
      <w:proofErr w:type="spellEnd"/>
      <w:r w:rsidRPr="003D1147">
        <w:rPr>
          <w:rFonts w:ascii="Times New Roman" w:hAnsi="Times New Roman"/>
          <w:szCs w:val="24"/>
        </w:rPr>
        <w:t xml:space="preserve"> = average daily amount of food consumed by the target species in kilograms (kg/d) for trophic level i.</w:t>
      </w:r>
    </w:p>
    <w:p w14:paraId="2C717355" w14:textId="77777777" w:rsidR="00604173" w:rsidRPr="003D1147" w:rsidRDefault="00604173" w:rsidP="00604173">
      <w:pPr>
        <w:ind w:left="1440"/>
        <w:rPr>
          <w:rFonts w:ascii="Times New Roman" w:hAnsi="Times New Roman"/>
          <w:szCs w:val="24"/>
        </w:rPr>
      </w:pPr>
    </w:p>
    <w:p w14:paraId="17625627" w14:textId="77777777" w:rsidR="00604173" w:rsidRPr="003D1147" w:rsidRDefault="00604173" w:rsidP="00604173">
      <w:pPr>
        <w:ind w:left="1440"/>
        <w:rPr>
          <w:rFonts w:ascii="Times New Roman" w:hAnsi="Times New Roman"/>
          <w:szCs w:val="24"/>
        </w:rPr>
      </w:pPr>
      <w:proofErr w:type="spellStart"/>
      <w:r w:rsidRPr="003D1147">
        <w:rPr>
          <w:rFonts w:ascii="Times New Roman" w:hAnsi="Times New Roman"/>
          <w:szCs w:val="24"/>
        </w:rPr>
        <w:t>BAF</w:t>
      </w:r>
      <w:r w:rsidRPr="003D1147">
        <w:rPr>
          <w:rFonts w:ascii="Times New Roman" w:hAnsi="Times New Roman"/>
          <w:szCs w:val="24"/>
          <w:vertAlign w:val="subscript"/>
        </w:rPr>
        <w:t>WLTLi</w:t>
      </w:r>
      <w:proofErr w:type="spellEnd"/>
      <w:r w:rsidRPr="003D1147">
        <w:rPr>
          <w:rFonts w:ascii="Times New Roman" w:hAnsi="Times New Roman"/>
          <w:szCs w:val="24"/>
        </w:rPr>
        <w:t xml:space="preserve"> = aquatic life bioaccumulation factor with units of liter per kilogram (L/kg), as derived from 35 Ill. Adm. Code 302.570 for trophic level i.</w:t>
      </w:r>
    </w:p>
    <w:p w14:paraId="328FDA94" w14:textId="77777777" w:rsidR="00604173" w:rsidRPr="003D1147" w:rsidRDefault="00604173" w:rsidP="00604173">
      <w:pPr>
        <w:ind w:left="1440" w:hanging="720"/>
        <w:rPr>
          <w:rFonts w:ascii="Times New Roman" w:hAnsi="Times New Roman"/>
          <w:szCs w:val="24"/>
        </w:rPr>
      </w:pPr>
    </w:p>
    <w:p w14:paraId="53C13362" w14:textId="77777777" w:rsidR="00604173" w:rsidRPr="003D1147" w:rsidRDefault="00604173" w:rsidP="00604173">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Calculation of the Lake Michigan Basin Wildlife Criterion.  TSVs are obtained for each target species.  The geometric mean of the TSVs is calculated for all mammal species and all bird species.  The LMWC is the lower of the bird or mammal geometric mean TSV. </w:t>
      </w:r>
    </w:p>
    <w:p w14:paraId="35DD2BB7" w14:textId="77777777" w:rsidR="00604173" w:rsidRPr="003D1147" w:rsidRDefault="00604173" w:rsidP="00604173">
      <w:pPr>
        <w:ind w:left="1710" w:hanging="1710"/>
        <w:rPr>
          <w:rFonts w:ascii="Times New Roman" w:hAnsi="Times New Roman"/>
          <w:szCs w:val="24"/>
        </w:rPr>
      </w:pPr>
    </w:p>
    <w:p w14:paraId="3AD8EAF4" w14:textId="00E2E1A7" w:rsidR="00014A87" w:rsidRDefault="00604173" w:rsidP="00604173">
      <w:pPr>
        <w:tabs>
          <w:tab w:val="left" w:pos="-1440"/>
          <w:tab w:val="left" w:pos="-720"/>
        </w:tabs>
        <w:suppressAutoHyphens/>
        <w:rPr>
          <w:rFonts w:ascii="Times New Roman" w:hAnsi="Times New Roman"/>
        </w:rPr>
      </w:pPr>
      <w:r w:rsidRPr="003D1147">
        <w:rPr>
          <w:rFonts w:ascii="Times New Roman" w:hAnsi="Times New Roman"/>
          <w:szCs w:val="24"/>
        </w:rPr>
        <w:tab/>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EBA5328" w14:textId="77777777" w:rsidR="00014A87" w:rsidRDefault="00014A87">
      <w:pPr>
        <w:rPr>
          <w:rFonts w:ascii="Times New Roman" w:hAnsi="Times New Roman"/>
        </w:rPr>
      </w:pPr>
    </w:p>
    <w:p w14:paraId="3D14E811" w14:textId="77777777" w:rsidR="00014A87" w:rsidRDefault="00014A87">
      <w:pPr>
        <w:pStyle w:val="Heading4"/>
        <w:ind w:left="2160" w:hanging="2160"/>
        <w:rPr>
          <w:rFonts w:ascii="Times New Roman" w:hAnsi="Times New Roman"/>
        </w:rPr>
      </w:pPr>
      <w:r>
        <w:rPr>
          <w:rFonts w:ascii="Times New Roman" w:hAnsi="Times New Roman"/>
        </w:rPr>
        <w:t>Section 302.580</w:t>
      </w:r>
      <w:r>
        <w:rPr>
          <w:rFonts w:ascii="Times New Roman" w:hAnsi="Times New Roman"/>
        </w:rPr>
        <w:tab/>
        <w:t xml:space="preserve">Procedures for Deriving Water Quality Criteria and Values in the Lake Michigan Basin to Protect Human Health-General </w:t>
      </w:r>
    </w:p>
    <w:p w14:paraId="6617B967" w14:textId="77777777" w:rsidR="00014A87" w:rsidRDefault="00014A87">
      <w:pPr>
        <w:rPr>
          <w:rFonts w:ascii="Times New Roman" w:hAnsi="Times New Roman"/>
          <w:b/>
        </w:rPr>
      </w:pPr>
    </w:p>
    <w:p w14:paraId="4E21A42A" w14:textId="77777777" w:rsidR="00604173" w:rsidRPr="003D1147" w:rsidRDefault="00604173" w:rsidP="00604173">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 Lake Michigan Basin human health criteria or values for a substance are those concentrations at which humans are protected from adverse effects resulting from incidental exposure to, or ingestion of, the waters of Lake Michigan and from ingestion of aquatic organisms taken from the waters of Lake Michigan.  A Lake Michigan Human Health Threshold Criterion (LMHHTC) or Lake Michigan Human Health Threshold Value (LMHHTV) will be calculated for all substances according to Section </w:t>
      </w:r>
      <w:proofErr w:type="gramStart"/>
      <w:r w:rsidRPr="003D1147">
        <w:rPr>
          <w:rFonts w:ascii="Times New Roman" w:hAnsi="Times New Roman"/>
          <w:szCs w:val="24"/>
        </w:rPr>
        <w:t>302.585, if</w:t>
      </w:r>
      <w:proofErr w:type="gramEnd"/>
      <w:r w:rsidRPr="003D1147">
        <w:rPr>
          <w:rFonts w:ascii="Times New Roman" w:hAnsi="Times New Roman"/>
          <w:szCs w:val="24"/>
        </w:rPr>
        <w:t xml:space="preserve"> data is available.  Water quality criteria or values for substances that are, or may be, carcinogenic to humans will also be calculated according to procedures for the Lake Michigan Human Health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Criterion (LMHHNC) or the Lake Michigan Human Health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Value (LMHHNV) in Section 302.590.</w:t>
      </w:r>
    </w:p>
    <w:p w14:paraId="7BA3C9CD" w14:textId="77777777" w:rsidR="00604173" w:rsidRPr="003D1147" w:rsidRDefault="00604173" w:rsidP="00604173">
      <w:pPr>
        <w:rPr>
          <w:rFonts w:ascii="Times New Roman" w:hAnsi="Times New Roman"/>
          <w:szCs w:val="24"/>
        </w:rPr>
      </w:pPr>
    </w:p>
    <w:p w14:paraId="5581C8EA" w14:textId="77777777" w:rsidR="00604173" w:rsidRPr="003D1147" w:rsidRDefault="00604173" w:rsidP="00604173">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Minimum data requirements for BAFs for Lake Michigan Basin human health criteria:</w:t>
      </w:r>
    </w:p>
    <w:p w14:paraId="6F059431" w14:textId="77777777" w:rsidR="00604173" w:rsidRPr="003D1147" w:rsidRDefault="00604173" w:rsidP="00604173">
      <w:pPr>
        <w:rPr>
          <w:rFonts w:ascii="Times New Roman" w:hAnsi="Times New Roman"/>
          <w:szCs w:val="24"/>
        </w:rPr>
      </w:pPr>
    </w:p>
    <w:p w14:paraId="44131E2D" w14:textId="77777777" w:rsidR="00604173" w:rsidRPr="003D1147" w:rsidRDefault="00604173" w:rsidP="00604173">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Tier I </w:t>
      </w:r>
    </w:p>
    <w:p w14:paraId="2C798049" w14:textId="77777777" w:rsidR="00604173" w:rsidRPr="003D1147" w:rsidRDefault="00604173" w:rsidP="00604173">
      <w:pPr>
        <w:ind w:left="720"/>
        <w:rPr>
          <w:rFonts w:ascii="Times New Roman" w:hAnsi="Times New Roman"/>
          <w:szCs w:val="24"/>
        </w:rPr>
      </w:pPr>
    </w:p>
    <w:p w14:paraId="4C3B457D"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For all organic chemicals, either a </w:t>
      </w:r>
      <w:proofErr w:type="gramStart"/>
      <w:r w:rsidRPr="003D1147">
        <w:rPr>
          <w:rFonts w:ascii="Times New Roman" w:hAnsi="Times New Roman"/>
          <w:szCs w:val="24"/>
        </w:rPr>
        <w:t>field-measured</w:t>
      </w:r>
      <w:proofErr w:type="gramEnd"/>
      <w:r w:rsidRPr="003D1147">
        <w:rPr>
          <w:rFonts w:ascii="Times New Roman" w:hAnsi="Times New Roman"/>
          <w:szCs w:val="24"/>
        </w:rPr>
        <w:t xml:space="preserve"> BAF or a BAF derived using the BSAF methodology is required unless the chemical has a BAF less than 125, then a BAF derived by any methodology is required; and</w:t>
      </w:r>
    </w:p>
    <w:p w14:paraId="18E5A581" w14:textId="77777777" w:rsidR="00604173" w:rsidRPr="003D1147" w:rsidRDefault="00604173" w:rsidP="00604173">
      <w:pPr>
        <w:ind w:left="720"/>
        <w:rPr>
          <w:rFonts w:ascii="Times New Roman" w:hAnsi="Times New Roman"/>
          <w:szCs w:val="24"/>
        </w:rPr>
      </w:pPr>
    </w:p>
    <w:p w14:paraId="3D0AF837" w14:textId="77777777" w:rsidR="00604173" w:rsidRPr="003D1147" w:rsidRDefault="00604173" w:rsidP="00604173">
      <w:pPr>
        <w:ind w:left="2880" w:hanging="720"/>
        <w:rPr>
          <w:rFonts w:ascii="Times New Roman" w:hAnsi="Times New Roman"/>
          <w:szCs w:val="24"/>
        </w:rPr>
      </w:pPr>
      <w:r w:rsidRPr="003D1147">
        <w:rPr>
          <w:rFonts w:ascii="Times New Roman" w:hAnsi="Times New Roman"/>
          <w:szCs w:val="24"/>
        </w:rPr>
        <w:lastRenderedPageBreak/>
        <w:t>B)</w:t>
      </w:r>
      <w:r w:rsidRPr="003D1147">
        <w:rPr>
          <w:rFonts w:ascii="Times New Roman" w:hAnsi="Times New Roman"/>
          <w:szCs w:val="24"/>
        </w:rPr>
        <w:tab/>
        <w:t>For all inorganic chemicals, including organometals such as mercury, either a field-measured BAF or a laboratory-measured BCF is required.</w:t>
      </w:r>
    </w:p>
    <w:p w14:paraId="68E13237" w14:textId="77777777" w:rsidR="00604173" w:rsidRPr="003D1147" w:rsidRDefault="00604173" w:rsidP="00604173">
      <w:pPr>
        <w:rPr>
          <w:rFonts w:ascii="Times New Roman" w:hAnsi="Times New Roman"/>
          <w:szCs w:val="24"/>
        </w:rPr>
      </w:pPr>
    </w:p>
    <w:p w14:paraId="225058D3" w14:textId="77777777" w:rsidR="00604173" w:rsidRPr="003D1147" w:rsidRDefault="00604173" w:rsidP="00604173">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Tier II.  Any bioaccumulation factor method in Section 302.570(a) may be used to derive a Tier II criterion. </w:t>
      </w:r>
    </w:p>
    <w:p w14:paraId="7F6C5F41" w14:textId="77777777" w:rsidR="00604173" w:rsidRPr="003D1147" w:rsidRDefault="00604173" w:rsidP="00604173">
      <w:pPr>
        <w:rPr>
          <w:rFonts w:ascii="Times New Roman" w:hAnsi="Times New Roman"/>
          <w:szCs w:val="24"/>
        </w:rPr>
      </w:pPr>
    </w:p>
    <w:p w14:paraId="19AD7131" w14:textId="7B8F4130" w:rsidR="00014A87" w:rsidRDefault="00604173" w:rsidP="00604173">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DDC2684" w14:textId="77777777"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14:paraId="71BE54E4" w14:textId="77777777" w:rsidR="00014A87" w:rsidRDefault="00014A87">
      <w:pPr>
        <w:rPr>
          <w:rFonts w:ascii="Times New Roman" w:hAnsi="Times New Roman"/>
        </w:rPr>
      </w:pPr>
    </w:p>
    <w:p w14:paraId="2DCB9ED9" w14:textId="77777777" w:rsidR="00014A87" w:rsidRDefault="00014A87">
      <w:pPr>
        <w:pStyle w:val="Heading4"/>
        <w:ind w:left="2160" w:hanging="2160"/>
        <w:rPr>
          <w:rFonts w:ascii="Times New Roman" w:hAnsi="Times New Roman"/>
        </w:rPr>
      </w:pPr>
      <w:r>
        <w:rPr>
          <w:rFonts w:ascii="Times New Roman" w:hAnsi="Times New Roman"/>
        </w:rPr>
        <w:t>Section 302.585</w:t>
      </w:r>
      <w:r>
        <w:rPr>
          <w:rFonts w:ascii="Times New Roman" w:hAnsi="Times New Roman"/>
        </w:rPr>
        <w:tab/>
        <w:t>Procedures for Determining the Lake Michigan Basin Human Health Threshold Criterion (LMHHTC) and the Lake Michigan Basin Human Health Threshold Value (LMHHTV)</w:t>
      </w:r>
    </w:p>
    <w:p w14:paraId="7799B396" w14:textId="77777777" w:rsidR="00014A87" w:rsidRDefault="00014A87">
      <w:pPr>
        <w:rPr>
          <w:rFonts w:ascii="Times New Roman" w:hAnsi="Times New Roman"/>
        </w:rPr>
      </w:pPr>
    </w:p>
    <w:p w14:paraId="03B7E255" w14:textId="77777777" w:rsidR="0085454B" w:rsidRPr="003D1147" w:rsidRDefault="0085454B" w:rsidP="0085454B">
      <w:pPr>
        <w:rPr>
          <w:rFonts w:ascii="Times New Roman" w:hAnsi="Times New Roman"/>
          <w:szCs w:val="24"/>
        </w:rPr>
      </w:pPr>
      <w:r w:rsidRPr="003D1147">
        <w:rPr>
          <w:rFonts w:ascii="Times New Roman" w:hAnsi="Times New Roman"/>
          <w:szCs w:val="24"/>
        </w:rPr>
        <w:t xml:space="preserve">The LMHHTC or LMHHTV is derived for all toxic substances from the most sensitive endpoint for which there exists a dosage or concentration below which no adverse effect or response is likely to occur. </w:t>
      </w:r>
    </w:p>
    <w:p w14:paraId="40727E11" w14:textId="77777777" w:rsidR="0085454B" w:rsidRPr="003D1147" w:rsidRDefault="0085454B" w:rsidP="0085454B">
      <w:pPr>
        <w:rPr>
          <w:rFonts w:ascii="Times New Roman" w:hAnsi="Times New Roman"/>
          <w:szCs w:val="24"/>
        </w:rPr>
      </w:pPr>
    </w:p>
    <w:p w14:paraId="035B2BF2" w14:textId="77777777" w:rsidR="0085454B" w:rsidRPr="003D1147" w:rsidRDefault="0085454B" w:rsidP="0085454B">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Minimum Data Requirements</w:t>
      </w:r>
    </w:p>
    <w:p w14:paraId="5BB18741" w14:textId="77777777" w:rsidR="0085454B" w:rsidRPr="003D1147" w:rsidRDefault="0085454B" w:rsidP="0085454B">
      <w:pPr>
        <w:ind w:left="1440" w:hanging="720"/>
        <w:rPr>
          <w:rFonts w:ascii="Times New Roman" w:hAnsi="Times New Roman"/>
          <w:szCs w:val="24"/>
        </w:rPr>
      </w:pPr>
    </w:p>
    <w:p w14:paraId="449EA620"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Tier I.  The minimum data set sufficient to derive a Tier I LMHHTC must include at least one epidemiological study or one animal study of greater than 90 days duration; or</w:t>
      </w:r>
    </w:p>
    <w:p w14:paraId="1557E77A" w14:textId="77777777" w:rsidR="0085454B" w:rsidRPr="003D1147" w:rsidRDefault="0085454B" w:rsidP="0085454B">
      <w:pPr>
        <w:ind w:left="1440" w:hanging="720"/>
        <w:rPr>
          <w:rFonts w:ascii="Times New Roman" w:hAnsi="Times New Roman"/>
          <w:szCs w:val="24"/>
        </w:rPr>
      </w:pPr>
    </w:p>
    <w:p w14:paraId="68580298"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Tier II.  When the minimum data for deriving Tier I criteria are not available, a more limited database consisting of an animal study of greater than 28 days duration must be used.</w:t>
      </w:r>
    </w:p>
    <w:p w14:paraId="136861CE" w14:textId="77777777" w:rsidR="0085454B" w:rsidRPr="003D1147" w:rsidRDefault="0085454B" w:rsidP="0085454B">
      <w:pPr>
        <w:ind w:left="1440" w:hanging="720"/>
        <w:rPr>
          <w:rFonts w:ascii="Times New Roman" w:hAnsi="Times New Roman"/>
          <w:szCs w:val="24"/>
        </w:rPr>
      </w:pPr>
    </w:p>
    <w:p w14:paraId="267CD47C" w14:textId="77777777" w:rsidR="0085454B" w:rsidRPr="003D1147" w:rsidRDefault="0085454B" w:rsidP="0085454B">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Principles for Development of Tier I </w:t>
      </w:r>
      <w:r>
        <w:rPr>
          <w:rFonts w:ascii="Times New Roman" w:hAnsi="Times New Roman"/>
          <w:szCs w:val="24"/>
        </w:rPr>
        <w:t>C</w:t>
      </w:r>
      <w:r w:rsidRPr="003D1147">
        <w:rPr>
          <w:rFonts w:ascii="Times New Roman" w:hAnsi="Times New Roman"/>
          <w:szCs w:val="24"/>
        </w:rPr>
        <w:t>riteria and Tier II Values</w:t>
      </w:r>
    </w:p>
    <w:p w14:paraId="1DF058D0" w14:textId="77777777" w:rsidR="0085454B" w:rsidRPr="003D1147" w:rsidRDefault="0085454B" w:rsidP="0085454B">
      <w:pPr>
        <w:ind w:left="720"/>
        <w:rPr>
          <w:rFonts w:ascii="Times New Roman" w:hAnsi="Times New Roman"/>
          <w:szCs w:val="24"/>
        </w:rPr>
      </w:pPr>
    </w:p>
    <w:p w14:paraId="288BED25"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The experimental exposure level representing the highest level tested at which no adverse effects were demonstrated (NOAEL) must be used to calculate a criterion or value.  In the absence of a NOAEL, a LOAEL must be used if it is based on relatively mild and reversible </w:t>
      </w:r>
      <w:proofErr w:type="gramStart"/>
      <w:r w:rsidRPr="003D1147">
        <w:rPr>
          <w:rFonts w:ascii="Times New Roman" w:hAnsi="Times New Roman"/>
          <w:szCs w:val="24"/>
        </w:rPr>
        <w:t>effects;</w:t>
      </w:r>
      <w:proofErr w:type="gramEnd"/>
    </w:p>
    <w:p w14:paraId="1B156628" w14:textId="77777777" w:rsidR="0085454B" w:rsidRPr="003D1147" w:rsidRDefault="0085454B" w:rsidP="0085454B">
      <w:pPr>
        <w:rPr>
          <w:rFonts w:ascii="Times New Roman" w:hAnsi="Times New Roman"/>
          <w:szCs w:val="24"/>
        </w:rPr>
      </w:pPr>
    </w:p>
    <w:p w14:paraId="1EFCCB79"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Uncertainty factors (UFs) must be used to account for the uncertainties in predicting acceptable dose levels for the general human population based upon experimental animal data or limited human data:</w:t>
      </w:r>
    </w:p>
    <w:p w14:paraId="6316AA9C" w14:textId="77777777" w:rsidR="0085454B" w:rsidRPr="003D1147" w:rsidRDefault="0085454B" w:rsidP="0085454B">
      <w:pPr>
        <w:rPr>
          <w:rFonts w:ascii="Times New Roman" w:hAnsi="Times New Roman"/>
          <w:szCs w:val="24"/>
        </w:rPr>
      </w:pPr>
    </w:p>
    <w:p w14:paraId="779C11B6" w14:textId="77777777" w:rsidR="0085454B" w:rsidRPr="003D1147" w:rsidRDefault="0085454B" w:rsidP="0085454B">
      <w:pPr>
        <w:ind w:left="288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A UF of 10 must be used when extrapolating from experimental results of studies on prolonged exposure to average healthy </w:t>
      </w:r>
      <w:proofErr w:type="gramStart"/>
      <w:r w:rsidRPr="003D1147">
        <w:rPr>
          <w:rFonts w:ascii="Times New Roman" w:hAnsi="Times New Roman"/>
          <w:szCs w:val="24"/>
        </w:rPr>
        <w:t>humans;</w:t>
      </w:r>
      <w:proofErr w:type="gramEnd"/>
    </w:p>
    <w:p w14:paraId="39607AAA" w14:textId="77777777" w:rsidR="0085454B" w:rsidRPr="003D1147" w:rsidRDefault="0085454B" w:rsidP="0085454B">
      <w:pPr>
        <w:ind w:left="2160"/>
        <w:rPr>
          <w:rFonts w:ascii="Times New Roman" w:hAnsi="Times New Roman"/>
          <w:szCs w:val="24"/>
        </w:rPr>
      </w:pPr>
    </w:p>
    <w:p w14:paraId="454E95DD" w14:textId="77777777" w:rsidR="0085454B" w:rsidRPr="003D1147" w:rsidRDefault="0085454B" w:rsidP="0085454B">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A UF of 100 must be used when extrapolating from results of long-term studies on experimental </w:t>
      </w:r>
      <w:proofErr w:type="gramStart"/>
      <w:r w:rsidRPr="003D1147">
        <w:rPr>
          <w:rFonts w:ascii="Times New Roman" w:hAnsi="Times New Roman"/>
          <w:szCs w:val="24"/>
        </w:rPr>
        <w:t>animals;</w:t>
      </w:r>
      <w:proofErr w:type="gramEnd"/>
    </w:p>
    <w:p w14:paraId="72D80B69" w14:textId="77777777" w:rsidR="0085454B" w:rsidRPr="003D1147" w:rsidRDefault="0085454B" w:rsidP="0085454B">
      <w:pPr>
        <w:rPr>
          <w:rFonts w:ascii="Times New Roman" w:hAnsi="Times New Roman"/>
          <w:szCs w:val="24"/>
        </w:rPr>
      </w:pPr>
    </w:p>
    <w:p w14:paraId="653AA9F6" w14:textId="77777777" w:rsidR="0085454B" w:rsidRPr="003D1147" w:rsidRDefault="0085454B" w:rsidP="0085454B">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A UF of up to 1000 must be used when extrapolating from animal studies for which the exposure duration is less than chronic</w:t>
      </w:r>
      <w:r w:rsidRPr="003D1147">
        <w:rPr>
          <w:rFonts w:ascii="Times New Roman" w:hAnsi="Times New Roman"/>
          <w:strike/>
          <w:szCs w:val="24"/>
        </w:rPr>
        <w:t>,</w:t>
      </w:r>
      <w:r w:rsidRPr="003D1147">
        <w:rPr>
          <w:rFonts w:ascii="Times New Roman" w:hAnsi="Times New Roman"/>
          <w:szCs w:val="24"/>
        </w:rPr>
        <w:t xml:space="preserve"> but greater than </w:t>
      </w:r>
      <w:proofErr w:type="spellStart"/>
      <w:proofErr w:type="gramStart"/>
      <w:r w:rsidRPr="003D1147">
        <w:rPr>
          <w:rFonts w:ascii="Times New Roman" w:hAnsi="Times New Roman"/>
          <w:szCs w:val="24"/>
        </w:rPr>
        <w:t>subchronic</w:t>
      </w:r>
      <w:proofErr w:type="spellEnd"/>
      <w:r w:rsidRPr="003D1147">
        <w:rPr>
          <w:rFonts w:ascii="Times New Roman" w:hAnsi="Times New Roman"/>
          <w:szCs w:val="24"/>
        </w:rPr>
        <w:t>;</w:t>
      </w:r>
      <w:proofErr w:type="gramEnd"/>
    </w:p>
    <w:p w14:paraId="16973516" w14:textId="77777777" w:rsidR="0085454B" w:rsidRPr="003D1147" w:rsidRDefault="0085454B" w:rsidP="0085454B">
      <w:pPr>
        <w:ind w:left="2160"/>
        <w:rPr>
          <w:rFonts w:ascii="Times New Roman" w:hAnsi="Times New Roman"/>
          <w:szCs w:val="24"/>
        </w:rPr>
      </w:pPr>
    </w:p>
    <w:p w14:paraId="41DC43FD" w14:textId="77777777" w:rsidR="0085454B" w:rsidRPr="003D1147" w:rsidRDefault="0085454B" w:rsidP="0085454B">
      <w:pPr>
        <w:ind w:left="288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A UF of up to 3000 must be used when extrapolating from animal studies for which the exposure duration is less than </w:t>
      </w:r>
      <w:proofErr w:type="spellStart"/>
      <w:proofErr w:type="gramStart"/>
      <w:r w:rsidRPr="003D1147">
        <w:rPr>
          <w:rFonts w:ascii="Times New Roman" w:hAnsi="Times New Roman"/>
          <w:szCs w:val="24"/>
        </w:rPr>
        <w:t>subchronic</w:t>
      </w:r>
      <w:proofErr w:type="spellEnd"/>
      <w:r w:rsidRPr="003D1147">
        <w:rPr>
          <w:rFonts w:ascii="Times New Roman" w:hAnsi="Times New Roman"/>
          <w:szCs w:val="24"/>
        </w:rPr>
        <w:t>;</w:t>
      </w:r>
      <w:proofErr w:type="gramEnd"/>
    </w:p>
    <w:p w14:paraId="3A292730" w14:textId="77777777" w:rsidR="0085454B" w:rsidRPr="003D1147" w:rsidRDefault="0085454B" w:rsidP="0085454B">
      <w:pPr>
        <w:rPr>
          <w:rFonts w:ascii="Times New Roman" w:hAnsi="Times New Roman"/>
          <w:szCs w:val="24"/>
        </w:rPr>
      </w:pPr>
    </w:p>
    <w:p w14:paraId="57D133F4" w14:textId="77777777" w:rsidR="0085454B" w:rsidRPr="003D1147" w:rsidRDefault="0085454B" w:rsidP="0085454B">
      <w:pPr>
        <w:ind w:left="2790" w:hanging="630"/>
        <w:rPr>
          <w:rFonts w:ascii="Times New Roman" w:hAnsi="Times New Roman"/>
          <w:szCs w:val="24"/>
        </w:rPr>
      </w:pPr>
      <w:r w:rsidRPr="003D1147">
        <w:rPr>
          <w:rFonts w:ascii="Times New Roman" w:hAnsi="Times New Roman"/>
          <w:szCs w:val="24"/>
        </w:rPr>
        <w:t xml:space="preserve">E) </w:t>
      </w:r>
      <w:r w:rsidRPr="003D1147">
        <w:rPr>
          <w:rFonts w:ascii="Times New Roman" w:hAnsi="Times New Roman"/>
          <w:szCs w:val="24"/>
        </w:rPr>
        <w:tab/>
        <w:t xml:space="preserve">An additional UF of between one and ten must be used when deriving a criterion from a LOAEL.  The level of additional uncertainty applied will depend upon the severity and the incidence of the observed adverse </w:t>
      </w:r>
      <w:proofErr w:type="gramStart"/>
      <w:r w:rsidRPr="003D1147">
        <w:rPr>
          <w:rFonts w:ascii="Times New Roman" w:hAnsi="Times New Roman"/>
          <w:szCs w:val="24"/>
        </w:rPr>
        <w:t>effect;</w:t>
      </w:r>
      <w:proofErr w:type="gramEnd"/>
    </w:p>
    <w:p w14:paraId="0FC2F77A" w14:textId="77777777" w:rsidR="0085454B" w:rsidRPr="003D1147" w:rsidRDefault="0085454B" w:rsidP="0085454B">
      <w:pPr>
        <w:rPr>
          <w:rFonts w:ascii="Times New Roman" w:hAnsi="Times New Roman"/>
          <w:szCs w:val="24"/>
        </w:rPr>
      </w:pPr>
    </w:p>
    <w:p w14:paraId="459CC302" w14:textId="77777777" w:rsidR="0085454B" w:rsidRPr="003D1147" w:rsidRDefault="0085454B" w:rsidP="0085454B">
      <w:pPr>
        <w:ind w:left="288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 xml:space="preserve">An additional UF of between one and ten must be applied when there are limited effects data or incomplete sub-acute or chronic toxicity </w:t>
      </w:r>
      <w:proofErr w:type="gramStart"/>
      <w:r w:rsidRPr="003D1147">
        <w:rPr>
          <w:rFonts w:ascii="Times New Roman" w:hAnsi="Times New Roman"/>
          <w:szCs w:val="24"/>
        </w:rPr>
        <w:t>data;</w:t>
      </w:r>
      <w:proofErr w:type="gramEnd"/>
    </w:p>
    <w:p w14:paraId="29F20CB4" w14:textId="77777777" w:rsidR="0085454B" w:rsidRPr="003D1147" w:rsidRDefault="0085454B" w:rsidP="0085454B">
      <w:pPr>
        <w:ind w:left="2160"/>
        <w:rPr>
          <w:rFonts w:ascii="Times New Roman" w:hAnsi="Times New Roman"/>
          <w:szCs w:val="24"/>
        </w:rPr>
      </w:pPr>
    </w:p>
    <w:p w14:paraId="45DE1B39"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The total uncertainty (</w:t>
      </w:r>
      <w:r w:rsidRPr="003D1147">
        <w:rPr>
          <w:rFonts w:ascii="Times New Roman" w:hAnsi="Times New Roman"/>
          <w:szCs w:val="24"/>
        </w:rPr>
        <w:sym w:font="Courier New" w:char="03A3"/>
      </w:r>
      <w:r w:rsidRPr="003D1147">
        <w:rPr>
          <w:rFonts w:ascii="Times New Roman" w:hAnsi="Times New Roman"/>
          <w:szCs w:val="24"/>
        </w:rPr>
        <w:t xml:space="preserve"> of the uncertainty factors) must not exceed 10,000 for Tier I criterion and 30,000 for Tier II value; and</w:t>
      </w:r>
    </w:p>
    <w:p w14:paraId="74C73EA2" w14:textId="77777777" w:rsidR="0085454B" w:rsidRPr="003D1147" w:rsidRDefault="0085454B" w:rsidP="0085454B">
      <w:pPr>
        <w:rPr>
          <w:rFonts w:ascii="Times New Roman" w:hAnsi="Times New Roman"/>
          <w:szCs w:val="24"/>
        </w:rPr>
      </w:pPr>
    </w:p>
    <w:p w14:paraId="1ABAC065"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All study results must be converted to the standard unit for acceptable daily exposure of milligrams of toxicant per kilogram of body weight per day (mg/kg/day).  Doses must be adjusted for continuous exposure.</w:t>
      </w:r>
    </w:p>
    <w:p w14:paraId="097399C4" w14:textId="77777777" w:rsidR="0085454B" w:rsidRPr="003D1147" w:rsidRDefault="0085454B" w:rsidP="0085454B">
      <w:pPr>
        <w:ind w:left="1440" w:hanging="720"/>
        <w:rPr>
          <w:rFonts w:ascii="Times New Roman" w:hAnsi="Times New Roman"/>
          <w:szCs w:val="24"/>
        </w:rPr>
      </w:pPr>
    </w:p>
    <w:p w14:paraId="32DEBB16" w14:textId="77777777" w:rsidR="0085454B" w:rsidRPr="003D1147" w:rsidRDefault="0085454B" w:rsidP="0085454B">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Tier I Criteria and Tier II Value Derivation</w:t>
      </w:r>
    </w:p>
    <w:p w14:paraId="25BC0E64" w14:textId="77777777" w:rsidR="0085454B" w:rsidRPr="003D1147" w:rsidRDefault="0085454B" w:rsidP="0085454B">
      <w:pPr>
        <w:ind w:left="1440" w:hanging="720"/>
        <w:rPr>
          <w:rFonts w:ascii="Times New Roman" w:hAnsi="Times New Roman"/>
          <w:szCs w:val="24"/>
        </w:rPr>
      </w:pPr>
    </w:p>
    <w:p w14:paraId="3A80CC2C"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Determining the Acceptable Daily Exposure (ADE)</w:t>
      </w:r>
    </w:p>
    <w:p w14:paraId="7A259683" w14:textId="77777777" w:rsidR="0085454B" w:rsidRPr="003D1147" w:rsidRDefault="0085454B" w:rsidP="0085454B">
      <w:pPr>
        <w:ind w:left="2160"/>
        <w:rPr>
          <w:rFonts w:ascii="Times New Roman" w:hAnsi="Times New Roman"/>
          <w:szCs w:val="24"/>
        </w:rPr>
      </w:pPr>
    </w:p>
    <w:p w14:paraId="0F0C1A53"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 xml:space="preserve">ADE = test value / </w:t>
      </w:r>
      <w:r w:rsidRPr="003D1147">
        <w:rPr>
          <w:rFonts w:ascii="Times New Roman" w:hAnsi="Times New Roman"/>
          <w:szCs w:val="24"/>
        </w:rPr>
        <w:sym w:font="Courier New" w:char="03A3"/>
      </w:r>
      <w:r w:rsidRPr="003D1147">
        <w:rPr>
          <w:rFonts w:ascii="Times New Roman" w:hAnsi="Times New Roman"/>
          <w:szCs w:val="24"/>
        </w:rPr>
        <w:t xml:space="preserve"> of the UFs from subsection (b)(2)</w:t>
      </w:r>
    </w:p>
    <w:p w14:paraId="5E5AAA02" w14:textId="77777777" w:rsidR="0085454B" w:rsidRPr="003D1147" w:rsidRDefault="0085454B" w:rsidP="0085454B">
      <w:pPr>
        <w:ind w:left="2160"/>
        <w:rPr>
          <w:rFonts w:ascii="Times New Roman" w:hAnsi="Times New Roman"/>
          <w:szCs w:val="24"/>
        </w:rPr>
      </w:pPr>
    </w:p>
    <w:p w14:paraId="5738EFFB"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Where:</w:t>
      </w:r>
    </w:p>
    <w:p w14:paraId="3E5B678B" w14:textId="77777777" w:rsidR="0085454B" w:rsidRPr="003D1147" w:rsidRDefault="0085454B" w:rsidP="0085454B">
      <w:pPr>
        <w:ind w:left="2160"/>
        <w:rPr>
          <w:rFonts w:ascii="Times New Roman" w:hAnsi="Times New Roman"/>
          <w:szCs w:val="24"/>
        </w:rPr>
      </w:pPr>
    </w:p>
    <w:p w14:paraId="53A026E5"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acceptable daily exposure is in milligrams toxicant per kilogram body weight per day (mg/kg/day)</w:t>
      </w:r>
    </w:p>
    <w:p w14:paraId="42011282" w14:textId="77777777" w:rsidR="0085454B" w:rsidRPr="003D1147" w:rsidRDefault="0085454B" w:rsidP="0085454B">
      <w:pPr>
        <w:ind w:left="2160" w:hanging="720"/>
        <w:rPr>
          <w:rFonts w:ascii="Times New Roman" w:hAnsi="Times New Roman"/>
          <w:szCs w:val="24"/>
        </w:rPr>
      </w:pPr>
    </w:p>
    <w:p w14:paraId="3E2FCD9C"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Determining the Lake Michigan Basin Human Health Threshold Criterion (LMHHTC) or the Lake Michigan Basin Human Health Threshold Value (LMHHTV)</w:t>
      </w:r>
    </w:p>
    <w:p w14:paraId="4AEF9EFB" w14:textId="77777777" w:rsidR="0085454B" w:rsidRPr="003D1147" w:rsidRDefault="0085454B" w:rsidP="0085454B">
      <w:pPr>
        <w:ind w:left="2160" w:hanging="720"/>
        <w:rPr>
          <w:rFonts w:ascii="Times New Roman" w:hAnsi="Times New Roman"/>
          <w:szCs w:val="24"/>
        </w:rPr>
      </w:pPr>
    </w:p>
    <w:p w14:paraId="65B2DDB2"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 xml:space="preserve">LMHHTC or LMHHTV= </w:t>
      </w:r>
    </w:p>
    <w:p w14:paraId="19EFDFB1" w14:textId="77777777" w:rsidR="0085454B" w:rsidRPr="003D1147" w:rsidRDefault="0085454B" w:rsidP="0085454B">
      <w:pPr>
        <w:ind w:left="2160"/>
        <w:rPr>
          <w:rFonts w:ascii="Times New Roman" w:hAnsi="Times New Roman"/>
          <w:szCs w:val="24"/>
        </w:rPr>
      </w:pPr>
    </w:p>
    <w:p w14:paraId="22653D9A" w14:textId="77777777" w:rsidR="0085454B" w:rsidRPr="003D1147" w:rsidRDefault="0085454B" w:rsidP="0085454B">
      <w:pPr>
        <w:ind w:left="2160"/>
        <w:jc w:val="center"/>
        <w:rPr>
          <w:rFonts w:ascii="Times New Roman" w:hAnsi="Times New Roman"/>
          <w:szCs w:val="24"/>
        </w:rPr>
      </w:pPr>
      <w:proofErr w:type="gramStart"/>
      <w:r w:rsidRPr="003D1147">
        <w:rPr>
          <w:rFonts w:ascii="Times New Roman" w:hAnsi="Times New Roman"/>
          <w:szCs w:val="24"/>
        </w:rPr>
        <w:t>{ ADE</w:t>
      </w:r>
      <w:proofErr w:type="gramEnd"/>
      <w:r w:rsidRPr="003D1147">
        <w:rPr>
          <w:rFonts w:ascii="Times New Roman" w:hAnsi="Times New Roman"/>
          <w:szCs w:val="24"/>
        </w:rPr>
        <w:t xml:space="preserve"> x BW x RSC } / </w:t>
      </w:r>
    </w:p>
    <w:p w14:paraId="20F90E8B" w14:textId="77777777" w:rsidR="0085454B" w:rsidRPr="003D1147" w:rsidRDefault="0085454B" w:rsidP="0085454B">
      <w:pPr>
        <w:ind w:left="2160"/>
        <w:rPr>
          <w:rFonts w:ascii="Times New Roman" w:hAnsi="Times New Roman"/>
          <w:szCs w:val="24"/>
        </w:rPr>
      </w:pPr>
    </w:p>
    <w:p w14:paraId="0DAFBCEC" w14:textId="77777777" w:rsidR="0085454B" w:rsidRPr="003D1147" w:rsidRDefault="0085454B" w:rsidP="0085454B">
      <w:pPr>
        <w:ind w:left="2160"/>
        <w:jc w:val="center"/>
        <w:rPr>
          <w:rFonts w:ascii="Times New Roman" w:hAnsi="Times New Roman"/>
          <w:szCs w:val="24"/>
        </w:rPr>
      </w:pPr>
      <w:proofErr w:type="gramStart"/>
      <w:r w:rsidRPr="003D1147">
        <w:rPr>
          <w:rFonts w:ascii="Times New Roman" w:hAnsi="Times New Roman"/>
          <w:szCs w:val="24"/>
        </w:rPr>
        <w:t>{ WC</w:t>
      </w:r>
      <w:proofErr w:type="gramEnd"/>
      <w:r w:rsidRPr="003D1147">
        <w:rPr>
          <w:rFonts w:ascii="Times New Roman" w:hAnsi="Times New Roman"/>
          <w:szCs w:val="24"/>
        </w:rPr>
        <w:t xml:space="preserve"> + [(FC</w:t>
      </w:r>
      <w:r w:rsidRPr="003D1147">
        <w:rPr>
          <w:rFonts w:ascii="Times New Roman" w:hAnsi="Times New Roman"/>
          <w:szCs w:val="24"/>
          <w:vertAlign w:val="subscript"/>
        </w:rPr>
        <w:t>TL3</w:t>
      </w:r>
      <w:r w:rsidRPr="003D1147">
        <w:rPr>
          <w:rFonts w:ascii="Times New Roman" w:hAnsi="Times New Roman"/>
          <w:szCs w:val="24"/>
        </w:rPr>
        <w:t xml:space="preserve"> x  BAF</w:t>
      </w:r>
      <w:r w:rsidRPr="003D1147">
        <w:rPr>
          <w:rFonts w:ascii="Times New Roman" w:hAnsi="Times New Roman"/>
          <w:szCs w:val="24"/>
          <w:vertAlign w:val="subscript"/>
        </w:rPr>
        <w:t>HHTL3</w:t>
      </w:r>
      <w:r w:rsidRPr="003D1147">
        <w:rPr>
          <w:rFonts w:ascii="Times New Roman" w:hAnsi="Times New Roman"/>
          <w:szCs w:val="24"/>
        </w:rPr>
        <w:t>) + (FC</w:t>
      </w:r>
      <w:r w:rsidRPr="003D1147">
        <w:rPr>
          <w:rFonts w:ascii="Times New Roman" w:hAnsi="Times New Roman"/>
          <w:szCs w:val="24"/>
          <w:vertAlign w:val="subscript"/>
        </w:rPr>
        <w:t>TL4</w:t>
      </w:r>
      <w:r w:rsidRPr="003D1147">
        <w:rPr>
          <w:rFonts w:ascii="Times New Roman" w:hAnsi="Times New Roman"/>
          <w:szCs w:val="24"/>
        </w:rPr>
        <w:t xml:space="preserve"> x BAF</w:t>
      </w:r>
      <w:r w:rsidRPr="003D1147">
        <w:rPr>
          <w:rFonts w:ascii="Times New Roman" w:hAnsi="Times New Roman"/>
          <w:szCs w:val="24"/>
          <w:vertAlign w:val="subscript"/>
        </w:rPr>
        <w:t>HHTL4</w:t>
      </w:r>
      <w:r w:rsidRPr="003D1147">
        <w:rPr>
          <w:rFonts w:ascii="Times New Roman" w:hAnsi="Times New Roman"/>
          <w:szCs w:val="24"/>
        </w:rPr>
        <w:t>)] }</w:t>
      </w:r>
    </w:p>
    <w:p w14:paraId="29EF55B8" w14:textId="77777777" w:rsidR="0085454B" w:rsidRPr="003D1147" w:rsidRDefault="0085454B" w:rsidP="0085454B">
      <w:pPr>
        <w:ind w:left="2160" w:hanging="720"/>
        <w:rPr>
          <w:rFonts w:ascii="Times New Roman" w:hAnsi="Times New Roman"/>
          <w:szCs w:val="24"/>
        </w:rPr>
      </w:pPr>
    </w:p>
    <w:p w14:paraId="5DB83F38"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Where:</w:t>
      </w:r>
    </w:p>
    <w:p w14:paraId="005E3D36" w14:textId="77777777" w:rsidR="0085454B" w:rsidRPr="003D1147" w:rsidRDefault="0085454B" w:rsidP="0085454B">
      <w:pPr>
        <w:ind w:left="2160"/>
        <w:rPr>
          <w:rFonts w:ascii="Times New Roman" w:hAnsi="Times New Roman"/>
          <w:szCs w:val="24"/>
        </w:rPr>
      </w:pPr>
    </w:p>
    <w:p w14:paraId="3A5EE961"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LMHHTC or LMHHTV is in milligrams per liter (mg/L)</w:t>
      </w:r>
    </w:p>
    <w:p w14:paraId="662C00E2" w14:textId="77777777" w:rsidR="0085454B" w:rsidRPr="003D1147" w:rsidRDefault="0085454B" w:rsidP="0085454B">
      <w:pPr>
        <w:ind w:left="2160"/>
        <w:rPr>
          <w:rFonts w:ascii="Times New Roman" w:hAnsi="Times New Roman"/>
          <w:szCs w:val="24"/>
        </w:rPr>
      </w:pPr>
    </w:p>
    <w:p w14:paraId="412AD3BD"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ADE = acceptable daily intake in milligrams toxicant per kilogram body weight per day (mg/kg/day)</w:t>
      </w:r>
    </w:p>
    <w:p w14:paraId="2309DA3F" w14:textId="77777777" w:rsidR="0085454B" w:rsidRPr="003D1147" w:rsidRDefault="0085454B" w:rsidP="0085454B">
      <w:pPr>
        <w:ind w:left="2160"/>
        <w:rPr>
          <w:rFonts w:ascii="Times New Roman" w:hAnsi="Times New Roman"/>
          <w:szCs w:val="24"/>
        </w:rPr>
      </w:pPr>
    </w:p>
    <w:p w14:paraId="4C065B88"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RSC = relative source contribution factor of 0.8</w:t>
      </w:r>
    </w:p>
    <w:p w14:paraId="2AF25689" w14:textId="77777777" w:rsidR="0085454B" w:rsidRPr="003D1147" w:rsidRDefault="0085454B" w:rsidP="0085454B">
      <w:pPr>
        <w:ind w:left="2160"/>
        <w:rPr>
          <w:rFonts w:ascii="Times New Roman" w:hAnsi="Times New Roman"/>
          <w:szCs w:val="24"/>
        </w:rPr>
      </w:pPr>
    </w:p>
    <w:p w14:paraId="2DEE8F5A"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BW = weight of an average human (BW = 70 kg)</w:t>
      </w:r>
    </w:p>
    <w:p w14:paraId="33FE3169" w14:textId="77777777" w:rsidR="0085454B" w:rsidRPr="003D1147" w:rsidRDefault="0085454B" w:rsidP="0085454B">
      <w:pPr>
        <w:ind w:left="2160"/>
        <w:rPr>
          <w:rFonts w:ascii="Times New Roman" w:hAnsi="Times New Roman"/>
          <w:szCs w:val="24"/>
        </w:rPr>
      </w:pPr>
    </w:p>
    <w:p w14:paraId="39BA4816"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WC = per capita water consumption (both drinking and incidental exposure) for surface waters classified as public water supplies = two liters/day; or per capita incidental daily water ingestion for surface waters not used as human drinking water sources = 0.01 liters/day</w:t>
      </w:r>
    </w:p>
    <w:p w14:paraId="3A6C3DA6" w14:textId="77777777" w:rsidR="0085454B" w:rsidRPr="003D1147" w:rsidRDefault="0085454B" w:rsidP="0085454B">
      <w:pPr>
        <w:ind w:left="2160"/>
        <w:rPr>
          <w:rFonts w:ascii="Times New Roman" w:hAnsi="Times New Roman"/>
          <w:szCs w:val="24"/>
        </w:rPr>
      </w:pPr>
    </w:p>
    <w:p w14:paraId="6585D1FC"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FC</w:t>
      </w:r>
      <w:r w:rsidRPr="003D1147">
        <w:rPr>
          <w:rFonts w:ascii="Times New Roman" w:hAnsi="Times New Roman"/>
          <w:szCs w:val="24"/>
          <w:vertAlign w:val="subscript"/>
        </w:rPr>
        <w:t>TL3</w:t>
      </w:r>
      <w:r w:rsidRPr="003D1147">
        <w:rPr>
          <w:rFonts w:ascii="Times New Roman" w:hAnsi="Times New Roman"/>
          <w:szCs w:val="24"/>
        </w:rPr>
        <w:t xml:space="preserve"> = mean consumption of trophic level 3 fish by regional sport fishers of regionally caught freshwater fish </w:t>
      </w:r>
      <w:proofErr w:type="gramStart"/>
      <w:r w:rsidRPr="003D1147">
        <w:rPr>
          <w:rFonts w:ascii="Times New Roman" w:hAnsi="Times New Roman"/>
          <w:szCs w:val="24"/>
        </w:rPr>
        <w:t>=  0.0036</w:t>
      </w:r>
      <w:proofErr w:type="gramEnd"/>
      <w:r w:rsidRPr="003D1147">
        <w:rPr>
          <w:rFonts w:ascii="Times New Roman" w:hAnsi="Times New Roman"/>
          <w:szCs w:val="24"/>
        </w:rPr>
        <w:t xml:space="preserve">  kg/day</w:t>
      </w:r>
    </w:p>
    <w:p w14:paraId="59D591BA" w14:textId="77777777" w:rsidR="0085454B" w:rsidRPr="003D1147" w:rsidRDefault="0085454B" w:rsidP="0085454B">
      <w:pPr>
        <w:ind w:left="2160"/>
        <w:rPr>
          <w:rFonts w:ascii="Times New Roman" w:hAnsi="Times New Roman"/>
          <w:szCs w:val="24"/>
        </w:rPr>
      </w:pPr>
    </w:p>
    <w:p w14:paraId="71447CF6"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FC</w:t>
      </w:r>
      <w:r w:rsidRPr="003D1147">
        <w:rPr>
          <w:rFonts w:ascii="Times New Roman" w:hAnsi="Times New Roman"/>
          <w:szCs w:val="24"/>
          <w:vertAlign w:val="subscript"/>
        </w:rPr>
        <w:t>TL4</w:t>
      </w:r>
      <w:r w:rsidRPr="003D1147">
        <w:rPr>
          <w:rFonts w:ascii="Times New Roman" w:hAnsi="Times New Roman"/>
          <w:szCs w:val="24"/>
        </w:rPr>
        <w:t xml:space="preserve"> = mean consumption of trophic level 4 fish by regional sport fishers of regionally caught freshwater fish = 0.0114 kg/day</w:t>
      </w:r>
    </w:p>
    <w:p w14:paraId="6B7AD4E3" w14:textId="77777777" w:rsidR="0085454B" w:rsidRPr="003D1147" w:rsidRDefault="0085454B" w:rsidP="0085454B">
      <w:pPr>
        <w:ind w:left="2160"/>
        <w:rPr>
          <w:rFonts w:ascii="Times New Roman" w:hAnsi="Times New Roman"/>
          <w:szCs w:val="24"/>
        </w:rPr>
      </w:pPr>
    </w:p>
    <w:p w14:paraId="6245FB7A"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BAF</w:t>
      </w:r>
      <w:r w:rsidRPr="003D1147">
        <w:rPr>
          <w:rFonts w:ascii="Times New Roman" w:hAnsi="Times New Roman"/>
          <w:szCs w:val="24"/>
          <w:vertAlign w:val="subscript"/>
        </w:rPr>
        <w:t>HHTL3</w:t>
      </w:r>
      <w:r w:rsidRPr="003D1147">
        <w:rPr>
          <w:rFonts w:ascii="Times New Roman" w:hAnsi="Times New Roman"/>
          <w:szCs w:val="24"/>
        </w:rPr>
        <w:t xml:space="preserve"> = human health bioaccumulation factor for edible portion of trophic level 3 fish, as derived using the BAF methodology in Section 302.570</w:t>
      </w:r>
    </w:p>
    <w:p w14:paraId="31CD70A1" w14:textId="77777777" w:rsidR="0085454B" w:rsidRPr="003D1147" w:rsidRDefault="0085454B" w:rsidP="0085454B">
      <w:pPr>
        <w:ind w:left="2160"/>
        <w:rPr>
          <w:rFonts w:ascii="Times New Roman" w:hAnsi="Times New Roman"/>
          <w:szCs w:val="24"/>
        </w:rPr>
      </w:pPr>
    </w:p>
    <w:p w14:paraId="3166AD40"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BAF</w:t>
      </w:r>
      <w:r w:rsidRPr="003D1147">
        <w:rPr>
          <w:rFonts w:ascii="Times New Roman" w:hAnsi="Times New Roman"/>
          <w:szCs w:val="24"/>
          <w:vertAlign w:val="subscript"/>
        </w:rPr>
        <w:t>HHTL4</w:t>
      </w:r>
      <w:r w:rsidRPr="003D1147">
        <w:rPr>
          <w:rFonts w:ascii="Times New Roman" w:hAnsi="Times New Roman"/>
          <w:szCs w:val="24"/>
        </w:rPr>
        <w:t xml:space="preserve"> = human health bioaccumulation factor for edible portion of trophic level 4 fish, as derived using the BAF methodology in Section 302.570  </w:t>
      </w:r>
    </w:p>
    <w:p w14:paraId="4B114525" w14:textId="77777777" w:rsidR="0085454B" w:rsidRPr="003D1147" w:rsidRDefault="0085454B" w:rsidP="0085454B">
      <w:pPr>
        <w:ind w:left="1710" w:hanging="1710"/>
        <w:rPr>
          <w:rFonts w:ascii="Times New Roman" w:hAnsi="Times New Roman"/>
          <w:szCs w:val="24"/>
        </w:rPr>
      </w:pPr>
    </w:p>
    <w:p w14:paraId="60F2ABA8" w14:textId="70966E8F" w:rsidR="00014A87" w:rsidRDefault="0085454B" w:rsidP="0085454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8B02D23" w14:textId="77777777" w:rsidR="00014A87" w:rsidRDefault="00014A87">
      <w:pPr>
        <w:rPr>
          <w:rFonts w:ascii="Times New Roman" w:hAnsi="Times New Roman"/>
        </w:rPr>
      </w:pPr>
    </w:p>
    <w:p w14:paraId="79C08123" w14:textId="77777777" w:rsidR="00014A87" w:rsidRDefault="00014A87">
      <w:pPr>
        <w:pStyle w:val="Heading4"/>
        <w:ind w:left="2160" w:hanging="2160"/>
        <w:rPr>
          <w:rFonts w:ascii="Times New Roman" w:hAnsi="Times New Roman"/>
        </w:rPr>
      </w:pPr>
      <w:r>
        <w:rPr>
          <w:rFonts w:ascii="Times New Roman" w:hAnsi="Times New Roman"/>
        </w:rPr>
        <w:t>Section 302.590</w:t>
      </w:r>
      <w:r>
        <w:rPr>
          <w:rFonts w:ascii="Times New Roman" w:hAnsi="Times New Roman"/>
        </w:rPr>
        <w:tab/>
        <w:t>Procedures for Determining the Lake Michigan Basin Human Health Nonthreshold Criterion (LMHHNC) or the Lake Michigan Basin Human Health Nonthreshold Value (LMHHNV)</w:t>
      </w:r>
    </w:p>
    <w:p w14:paraId="69270B5B" w14:textId="77777777" w:rsidR="00014A87" w:rsidRDefault="00014A87">
      <w:pPr>
        <w:rPr>
          <w:rFonts w:ascii="Times New Roman" w:hAnsi="Times New Roman"/>
        </w:rPr>
      </w:pPr>
    </w:p>
    <w:p w14:paraId="7C22FC3A" w14:textId="77777777" w:rsidR="0085454B" w:rsidRPr="003D1147" w:rsidRDefault="0085454B" w:rsidP="0085454B">
      <w:pPr>
        <w:rPr>
          <w:rFonts w:ascii="Times New Roman" w:hAnsi="Times New Roman"/>
          <w:szCs w:val="24"/>
        </w:rPr>
      </w:pPr>
      <w:r w:rsidRPr="003D1147">
        <w:rPr>
          <w:rFonts w:ascii="Times New Roman" w:hAnsi="Times New Roman"/>
          <w:szCs w:val="24"/>
        </w:rPr>
        <w:t xml:space="preserve">An LMHHNC or LMHHNV must be derived for those toxic substances for which any exposure, regardless of extent, carries some risk of damage from cancer or a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toxic mechanism.  For single or combinations of substances, a risk level of 1 in 100,000 (or 10</w:t>
      </w:r>
      <w:r w:rsidRPr="003D1147">
        <w:rPr>
          <w:rFonts w:ascii="Times New Roman" w:hAnsi="Times New Roman"/>
          <w:szCs w:val="24"/>
          <w:vertAlign w:val="superscript"/>
        </w:rPr>
        <w:t>-5</w:t>
      </w:r>
      <w:r w:rsidRPr="003D1147">
        <w:rPr>
          <w:rFonts w:ascii="Times New Roman" w:hAnsi="Times New Roman"/>
          <w:szCs w:val="24"/>
        </w:rPr>
        <w:t>) must be used to determine an LMHHNC or LMHHNV.</w:t>
      </w:r>
    </w:p>
    <w:p w14:paraId="65333DF2" w14:textId="77777777" w:rsidR="0085454B" w:rsidRPr="003D1147" w:rsidRDefault="0085454B" w:rsidP="0085454B">
      <w:pPr>
        <w:rPr>
          <w:rFonts w:ascii="Times New Roman" w:hAnsi="Times New Roman"/>
          <w:szCs w:val="24"/>
        </w:rPr>
      </w:pPr>
    </w:p>
    <w:p w14:paraId="79DC56EF" w14:textId="77777777" w:rsidR="0085454B" w:rsidRPr="003D1147" w:rsidRDefault="0085454B" w:rsidP="0085454B">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Minimum Data Requirements.  Minimal experimental or epidemiological data requirements are incorporated in the cancer classification determined </w:t>
      </w:r>
      <w:r w:rsidRPr="003D1147">
        <w:rPr>
          <w:rFonts w:ascii="Times New Roman" w:hAnsi="Times New Roman"/>
          <w:szCs w:val="24"/>
        </w:rPr>
        <w:lastRenderedPageBreak/>
        <w:t xml:space="preserve">by USEPA in Appendix C II A to 40 CFR 132, incorporated by reference at 35 Ill. Adm. Code 301.106. </w:t>
      </w:r>
    </w:p>
    <w:p w14:paraId="15000FDB" w14:textId="77777777" w:rsidR="0085454B" w:rsidRPr="003D1147" w:rsidRDefault="0085454B" w:rsidP="0085454B">
      <w:pPr>
        <w:ind w:left="720" w:firstLine="720"/>
        <w:rPr>
          <w:rFonts w:ascii="Times New Roman" w:hAnsi="Times New Roman"/>
          <w:szCs w:val="24"/>
        </w:rPr>
      </w:pPr>
    </w:p>
    <w:p w14:paraId="3E6CEFF1" w14:textId="77777777" w:rsidR="0085454B" w:rsidRPr="003D1147" w:rsidRDefault="0085454B" w:rsidP="0085454B">
      <w:pPr>
        <w:ind w:left="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Principles for Development of Criteria or Values</w:t>
      </w:r>
    </w:p>
    <w:p w14:paraId="743DD0E8" w14:textId="77777777" w:rsidR="0085454B" w:rsidRPr="003D1147" w:rsidRDefault="0085454B" w:rsidP="0085454B">
      <w:pPr>
        <w:ind w:left="720"/>
        <w:rPr>
          <w:rFonts w:ascii="Times New Roman" w:hAnsi="Times New Roman"/>
          <w:szCs w:val="24"/>
        </w:rPr>
      </w:pPr>
    </w:p>
    <w:p w14:paraId="028444C1" w14:textId="77777777" w:rsidR="0085454B" w:rsidRPr="003D1147" w:rsidRDefault="0085454B" w:rsidP="0085454B">
      <w:pPr>
        <w:tabs>
          <w:tab w:val="left" w:pos="2160"/>
        </w:tabs>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Animal data are fitted to a linearized multistage computer model (Global 1986 in “Mutagenicity and Carcinogenicity Assessment for 1, 3-Butadiene” September 1985 EPA/600/8-85/004A, incorporated by reference at 35 Ill. Adm. Code 301.106 or scientifically justified equivalents).  The upper-bound 95 percent confidence limit on risk at the 1 in 100,000 risk level must be used to calculate a risk associated dose (RAD); and</w:t>
      </w:r>
    </w:p>
    <w:p w14:paraId="274E45F4" w14:textId="77777777" w:rsidR="0085454B" w:rsidRPr="003D1147" w:rsidRDefault="0085454B" w:rsidP="0085454B">
      <w:pPr>
        <w:ind w:left="1440"/>
        <w:rPr>
          <w:rFonts w:ascii="Times New Roman" w:hAnsi="Times New Roman"/>
          <w:szCs w:val="24"/>
        </w:rPr>
      </w:pPr>
    </w:p>
    <w:p w14:paraId="00DE7112" w14:textId="77777777" w:rsidR="0085454B" w:rsidRPr="003D1147" w:rsidRDefault="0085454B" w:rsidP="0085454B">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 species scaling factor must be used to account for differences between test species and humans.  Milligrams per surface area per day is an equivalent dose between species.  All doses presented in mg/kg body weight will be converted to an equivalent surface area dose by raising the mg/kg dose to the 3/4 power.</w:t>
      </w:r>
    </w:p>
    <w:p w14:paraId="70A47855" w14:textId="77777777" w:rsidR="0085454B" w:rsidRPr="003D1147" w:rsidRDefault="0085454B" w:rsidP="0085454B">
      <w:pPr>
        <w:ind w:left="1440" w:hanging="720"/>
        <w:rPr>
          <w:rFonts w:ascii="Times New Roman" w:hAnsi="Times New Roman"/>
          <w:szCs w:val="24"/>
        </w:rPr>
      </w:pPr>
    </w:p>
    <w:p w14:paraId="70A948F1" w14:textId="77777777" w:rsidR="0085454B" w:rsidRPr="003D1147" w:rsidRDefault="0085454B" w:rsidP="0085454B">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Determining the Risk-Associated Dose (RAD).  The RAD must be calculated using the following equation:</w:t>
      </w:r>
    </w:p>
    <w:p w14:paraId="296038DE" w14:textId="77777777" w:rsidR="0085454B" w:rsidRPr="003D1147" w:rsidRDefault="0085454B" w:rsidP="0085454B">
      <w:pPr>
        <w:ind w:left="1440" w:hanging="720"/>
        <w:rPr>
          <w:rFonts w:ascii="Times New Roman" w:hAnsi="Times New Roman"/>
          <w:szCs w:val="24"/>
        </w:rPr>
      </w:pPr>
    </w:p>
    <w:p w14:paraId="6B72651A" w14:textId="77777777" w:rsidR="0085454B" w:rsidRPr="003D1147" w:rsidRDefault="0085454B" w:rsidP="0085454B">
      <w:pPr>
        <w:ind w:left="1440"/>
        <w:jc w:val="center"/>
        <w:rPr>
          <w:rFonts w:ascii="Times New Roman" w:hAnsi="Times New Roman"/>
          <w:szCs w:val="24"/>
        </w:rPr>
      </w:pPr>
      <w:r w:rsidRPr="003D1147">
        <w:rPr>
          <w:rFonts w:ascii="Times New Roman" w:hAnsi="Times New Roman"/>
          <w:szCs w:val="24"/>
        </w:rPr>
        <w:t>RAD = 0.00001 / q</w:t>
      </w:r>
      <w:r w:rsidRPr="003D1147">
        <w:rPr>
          <w:rFonts w:ascii="Times New Roman" w:hAnsi="Times New Roman"/>
          <w:szCs w:val="24"/>
          <w:vertAlign w:val="subscript"/>
        </w:rPr>
        <w:t>1</w:t>
      </w:r>
      <w:r w:rsidRPr="003D1147">
        <w:rPr>
          <w:rFonts w:ascii="Times New Roman" w:hAnsi="Times New Roman"/>
          <w:szCs w:val="24"/>
        </w:rPr>
        <w:t>*</w:t>
      </w:r>
    </w:p>
    <w:p w14:paraId="1E9D8917" w14:textId="77777777" w:rsidR="0085454B" w:rsidRPr="003D1147" w:rsidRDefault="0085454B" w:rsidP="0085454B">
      <w:pPr>
        <w:ind w:left="1440" w:hanging="720"/>
        <w:rPr>
          <w:rFonts w:ascii="Times New Roman" w:hAnsi="Times New Roman"/>
          <w:szCs w:val="24"/>
        </w:rPr>
      </w:pPr>
    </w:p>
    <w:p w14:paraId="1CA0E789"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Where:</w:t>
      </w:r>
    </w:p>
    <w:p w14:paraId="63DF44BD" w14:textId="77777777" w:rsidR="0085454B" w:rsidRPr="003D1147" w:rsidRDefault="0085454B" w:rsidP="0085454B">
      <w:pPr>
        <w:ind w:left="1440"/>
        <w:rPr>
          <w:rFonts w:ascii="Times New Roman" w:hAnsi="Times New Roman"/>
          <w:szCs w:val="24"/>
        </w:rPr>
      </w:pPr>
    </w:p>
    <w:p w14:paraId="075CFBED" w14:textId="77777777" w:rsidR="0085454B" w:rsidRPr="003D1147" w:rsidRDefault="0085454B" w:rsidP="0085454B">
      <w:pPr>
        <w:tabs>
          <w:tab w:val="left" w:pos="2880"/>
        </w:tabs>
        <w:ind w:left="4320" w:hanging="2160"/>
        <w:rPr>
          <w:rFonts w:ascii="Times New Roman" w:hAnsi="Times New Roman"/>
          <w:szCs w:val="24"/>
        </w:rPr>
      </w:pPr>
      <w:r w:rsidRPr="003D1147">
        <w:rPr>
          <w:rFonts w:ascii="Times New Roman" w:hAnsi="Times New Roman"/>
          <w:szCs w:val="24"/>
        </w:rPr>
        <w:t xml:space="preserve">RAD </w:t>
      </w:r>
      <w:r w:rsidRPr="003D1147">
        <w:rPr>
          <w:rFonts w:ascii="Times New Roman" w:hAnsi="Times New Roman"/>
          <w:szCs w:val="24"/>
        </w:rPr>
        <w:tab/>
      </w:r>
      <w:r w:rsidRPr="003D1147">
        <w:rPr>
          <w:rFonts w:ascii="Times New Roman" w:hAnsi="Times New Roman"/>
          <w:szCs w:val="24"/>
        </w:rPr>
        <w:tab/>
        <w:t>=</w:t>
      </w:r>
      <w:r w:rsidRPr="003D1147">
        <w:rPr>
          <w:rFonts w:ascii="Times New Roman" w:hAnsi="Times New Roman"/>
          <w:szCs w:val="24"/>
        </w:rPr>
        <w:tab/>
        <w:t xml:space="preserve">risk-associated dose in milligrams of </w:t>
      </w:r>
    </w:p>
    <w:p w14:paraId="153970D7" w14:textId="77777777" w:rsidR="0085454B" w:rsidRPr="003D1147" w:rsidRDefault="0085454B" w:rsidP="0085454B">
      <w:pPr>
        <w:tabs>
          <w:tab w:val="left" w:pos="2880"/>
        </w:tabs>
        <w:ind w:left="4320" w:hanging="216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 xml:space="preserve">toxicant or combinations of toxicants per </w:t>
      </w:r>
    </w:p>
    <w:p w14:paraId="57AAB55B" w14:textId="77777777" w:rsidR="0085454B" w:rsidRPr="003D1147" w:rsidRDefault="0085454B" w:rsidP="0085454B">
      <w:pPr>
        <w:tabs>
          <w:tab w:val="left" w:pos="2880"/>
        </w:tabs>
        <w:ind w:left="4320" w:hanging="216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kilogram body weight per day (mg/kg/day)</w:t>
      </w:r>
    </w:p>
    <w:p w14:paraId="4AFC4850" w14:textId="77777777" w:rsidR="0085454B" w:rsidRPr="003D1147" w:rsidRDefault="0085454B" w:rsidP="0085454B">
      <w:pPr>
        <w:ind w:left="1440"/>
        <w:rPr>
          <w:rFonts w:ascii="Times New Roman" w:hAnsi="Times New Roman"/>
          <w:szCs w:val="24"/>
        </w:rPr>
      </w:pPr>
    </w:p>
    <w:p w14:paraId="4B6F0040"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0.00001 (1 X 10</w:t>
      </w:r>
      <w:r w:rsidRPr="003D1147">
        <w:rPr>
          <w:rFonts w:ascii="Times New Roman" w:hAnsi="Times New Roman"/>
          <w:szCs w:val="24"/>
          <w:vertAlign w:val="superscript"/>
        </w:rPr>
        <w:t>-5</w:t>
      </w:r>
      <w:r w:rsidRPr="003D1147">
        <w:rPr>
          <w:rFonts w:ascii="Times New Roman" w:hAnsi="Times New Roman"/>
          <w:szCs w:val="24"/>
        </w:rPr>
        <w:t>)</w:t>
      </w:r>
      <w:r w:rsidRPr="003D1147">
        <w:rPr>
          <w:rFonts w:ascii="Times New Roman" w:hAnsi="Times New Roman"/>
          <w:szCs w:val="24"/>
        </w:rPr>
        <w:tab/>
        <w:t>=</w:t>
      </w:r>
      <w:r w:rsidRPr="003D1147">
        <w:rPr>
          <w:rFonts w:ascii="Times New Roman" w:hAnsi="Times New Roman"/>
          <w:szCs w:val="24"/>
        </w:rPr>
        <w:tab/>
        <w:t xml:space="preserve">incremental risk of developing cancer equal </w:t>
      </w:r>
    </w:p>
    <w:p w14:paraId="7C697342" w14:textId="77777777" w:rsidR="0085454B" w:rsidRPr="003D1147" w:rsidRDefault="0085454B" w:rsidP="0085454B">
      <w:pPr>
        <w:ind w:left="4320" w:firstLine="720"/>
        <w:rPr>
          <w:rFonts w:ascii="Times New Roman" w:hAnsi="Times New Roman"/>
          <w:szCs w:val="24"/>
        </w:rPr>
      </w:pPr>
      <w:r w:rsidRPr="003D1147">
        <w:rPr>
          <w:rFonts w:ascii="Times New Roman" w:hAnsi="Times New Roman"/>
          <w:szCs w:val="24"/>
        </w:rPr>
        <w:t>to 1 in 100,000</w:t>
      </w:r>
    </w:p>
    <w:p w14:paraId="7477AD46" w14:textId="77777777" w:rsidR="0085454B" w:rsidRPr="003D1147" w:rsidRDefault="0085454B" w:rsidP="0085454B">
      <w:pPr>
        <w:ind w:left="1440"/>
        <w:rPr>
          <w:rFonts w:ascii="Times New Roman" w:hAnsi="Times New Roman"/>
          <w:szCs w:val="24"/>
        </w:rPr>
      </w:pPr>
    </w:p>
    <w:p w14:paraId="2E3F51D7" w14:textId="77777777" w:rsidR="0085454B" w:rsidRPr="003D1147" w:rsidRDefault="0085454B" w:rsidP="0085454B">
      <w:pPr>
        <w:ind w:left="2160"/>
        <w:rPr>
          <w:rFonts w:ascii="Times New Roman" w:hAnsi="Times New Roman"/>
          <w:szCs w:val="24"/>
          <w:vertAlign w:val="superscript"/>
        </w:rPr>
      </w:pPr>
      <w:r w:rsidRPr="003D1147">
        <w:rPr>
          <w:rFonts w:ascii="Times New Roman" w:hAnsi="Times New Roman"/>
          <w:szCs w:val="24"/>
        </w:rPr>
        <w:t>q</w:t>
      </w:r>
      <w:r w:rsidRPr="003D1147">
        <w:rPr>
          <w:rFonts w:ascii="Times New Roman" w:hAnsi="Times New Roman"/>
          <w:szCs w:val="24"/>
          <w:vertAlign w:val="subscript"/>
        </w:rPr>
        <w:t>1</w:t>
      </w:r>
      <w:r w:rsidRPr="003D1147">
        <w:rPr>
          <w:rFonts w:ascii="Times New Roman" w:hAnsi="Times New Roman"/>
          <w:szCs w:val="24"/>
        </w:rPr>
        <w:t>*</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w:t>
      </w:r>
      <w:r w:rsidRPr="003D1147">
        <w:rPr>
          <w:rFonts w:ascii="Times New Roman" w:hAnsi="Times New Roman"/>
          <w:szCs w:val="24"/>
        </w:rPr>
        <w:tab/>
        <w:t>slope factor (mg/kg/day)</w:t>
      </w:r>
      <w:r w:rsidRPr="003D1147">
        <w:rPr>
          <w:rFonts w:ascii="Times New Roman" w:hAnsi="Times New Roman"/>
          <w:szCs w:val="24"/>
          <w:vertAlign w:val="superscript"/>
        </w:rPr>
        <w:t>-1</w:t>
      </w:r>
    </w:p>
    <w:p w14:paraId="4E335EE0" w14:textId="77777777" w:rsidR="0085454B" w:rsidRPr="003D1147" w:rsidRDefault="0085454B" w:rsidP="0085454B">
      <w:pPr>
        <w:ind w:left="2160"/>
        <w:rPr>
          <w:rFonts w:ascii="Times New Roman" w:hAnsi="Times New Roman"/>
          <w:szCs w:val="24"/>
        </w:rPr>
      </w:pPr>
    </w:p>
    <w:p w14:paraId="23CB92F0" w14:textId="77777777" w:rsidR="0085454B" w:rsidRPr="003D1147" w:rsidRDefault="0085454B" w:rsidP="0085454B">
      <w:pPr>
        <w:tabs>
          <w:tab w:val="left" w:pos="2880"/>
        </w:tabs>
        <w:ind w:left="4320" w:hanging="2160"/>
        <w:rPr>
          <w:rFonts w:ascii="Times New Roman" w:hAnsi="Times New Roman"/>
          <w:szCs w:val="24"/>
        </w:rPr>
      </w:pPr>
      <w:r w:rsidRPr="003D1147">
        <w:rPr>
          <w:rFonts w:ascii="Times New Roman" w:hAnsi="Times New Roman"/>
          <w:szCs w:val="24"/>
        </w:rPr>
        <w:t xml:space="preserve">RAD </w:t>
      </w:r>
      <w:r w:rsidRPr="003D1147">
        <w:rPr>
          <w:rFonts w:ascii="Times New Roman" w:hAnsi="Times New Roman"/>
          <w:szCs w:val="24"/>
        </w:rPr>
        <w:tab/>
      </w:r>
      <w:r w:rsidRPr="003D1147">
        <w:rPr>
          <w:rFonts w:ascii="Times New Roman" w:hAnsi="Times New Roman"/>
          <w:szCs w:val="24"/>
        </w:rPr>
        <w:tab/>
        <w:t>=</w:t>
      </w:r>
      <w:r w:rsidRPr="003D1147">
        <w:rPr>
          <w:rFonts w:ascii="Times New Roman" w:hAnsi="Times New Roman"/>
          <w:szCs w:val="24"/>
        </w:rPr>
        <w:tab/>
        <w:t xml:space="preserve">risk-associated dose in milligrams of </w:t>
      </w:r>
    </w:p>
    <w:p w14:paraId="53D0D9AD" w14:textId="77777777" w:rsidR="0085454B" w:rsidRPr="003D1147" w:rsidRDefault="0085454B" w:rsidP="0085454B">
      <w:pPr>
        <w:tabs>
          <w:tab w:val="left" w:pos="2880"/>
        </w:tabs>
        <w:ind w:left="4320" w:hanging="216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 xml:space="preserve">toxicant or combinations of toxicants per </w:t>
      </w:r>
    </w:p>
    <w:p w14:paraId="0E3BAF8C" w14:textId="77777777" w:rsidR="0085454B" w:rsidRPr="003D1147" w:rsidRDefault="0085454B" w:rsidP="0085454B">
      <w:pPr>
        <w:tabs>
          <w:tab w:val="left" w:pos="2880"/>
        </w:tabs>
        <w:ind w:left="4320" w:hanging="2160"/>
        <w:rPr>
          <w:rFonts w:ascii="Times New Roman" w:hAnsi="Times New Roman"/>
          <w:szCs w:val="24"/>
        </w:rPr>
      </w:pP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kilogram body weight per day (mg/kg/day)</w:t>
      </w:r>
    </w:p>
    <w:p w14:paraId="22CA3E57" w14:textId="77777777" w:rsidR="0085454B" w:rsidRPr="003D1147" w:rsidRDefault="0085454B" w:rsidP="0085454B">
      <w:pPr>
        <w:ind w:left="1440"/>
        <w:rPr>
          <w:rFonts w:ascii="Times New Roman" w:hAnsi="Times New Roman"/>
          <w:szCs w:val="24"/>
        </w:rPr>
      </w:pPr>
    </w:p>
    <w:p w14:paraId="43C65716"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0.00001 (1 X 10(-5))</w:t>
      </w:r>
      <w:r w:rsidRPr="003D1147">
        <w:rPr>
          <w:rFonts w:ascii="Times New Roman" w:hAnsi="Times New Roman"/>
          <w:szCs w:val="24"/>
        </w:rPr>
        <w:tab/>
        <w:t>=</w:t>
      </w:r>
      <w:r w:rsidRPr="003D1147">
        <w:rPr>
          <w:rFonts w:ascii="Times New Roman" w:hAnsi="Times New Roman"/>
          <w:szCs w:val="24"/>
        </w:rPr>
        <w:tab/>
        <w:t xml:space="preserve">incremental risk of developing cancer equal </w:t>
      </w:r>
    </w:p>
    <w:p w14:paraId="2B07CBC6" w14:textId="77777777" w:rsidR="0085454B" w:rsidRPr="003D1147" w:rsidRDefault="0085454B" w:rsidP="0085454B">
      <w:pPr>
        <w:ind w:left="4320" w:firstLine="720"/>
        <w:rPr>
          <w:rFonts w:ascii="Times New Roman" w:hAnsi="Times New Roman"/>
          <w:szCs w:val="24"/>
        </w:rPr>
      </w:pPr>
      <w:r w:rsidRPr="003D1147">
        <w:rPr>
          <w:rFonts w:ascii="Times New Roman" w:hAnsi="Times New Roman"/>
          <w:szCs w:val="24"/>
        </w:rPr>
        <w:lastRenderedPageBreak/>
        <w:t>to 1 in 100,000</w:t>
      </w:r>
    </w:p>
    <w:p w14:paraId="65212A2B" w14:textId="77777777" w:rsidR="0085454B" w:rsidRPr="003D1147" w:rsidRDefault="0085454B" w:rsidP="0085454B">
      <w:pPr>
        <w:ind w:left="1440"/>
        <w:rPr>
          <w:rFonts w:ascii="Times New Roman" w:hAnsi="Times New Roman"/>
          <w:szCs w:val="24"/>
        </w:rPr>
      </w:pPr>
    </w:p>
    <w:p w14:paraId="445B9926" w14:textId="77777777" w:rsidR="0085454B" w:rsidRPr="003D1147" w:rsidRDefault="0085454B" w:rsidP="0085454B">
      <w:pPr>
        <w:ind w:left="2160"/>
        <w:rPr>
          <w:rFonts w:ascii="Times New Roman" w:hAnsi="Times New Roman"/>
          <w:szCs w:val="24"/>
        </w:rPr>
      </w:pPr>
      <w:r w:rsidRPr="003D1147">
        <w:rPr>
          <w:rFonts w:ascii="Times New Roman" w:hAnsi="Times New Roman"/>
          <w:szCs w:val="24"/>
        </w:rPr>
        <w:t>q</w:t>
      </w:r>
      <w:r w:rsidRPr="003D1147">
        <w:rPr>
          <w:rFonts w:ascii="Times New Roman" w:hAnsi="Times New Roman"/>
          <w:szCs w:val="24"/>
          <w:vertAlign w:val="subscript"/>
        </w:rPr>
        <w:t>1</w:t>
      </w:r>
      <w:r w:rsidRPr="003D1147">
        <w:rPr>
          <w:rFonts w:ascii="Times New Roman" w:hAnsi="Times New Roman"/>
          <w:szCs w:val="24"/>
        </w:rPr>
        <w:t>*</w:t>
      </w:r>
      <w:r w:rsidRPr="003D1147">
        <w:rPr>
          <w:rFonts w:ascii="Times New Roman" w:hAnsi="Times New Roman"/>
          <w:szCs w:val="24"/>
        </w:rPr>
        <w:tab/>
      </w:r>
      <w:r w:rsidRPr="003D1147">
        <w:rPr>
          <w:rFonts w:ascii="Times New Roman" w:hAnsi="Times New Roman"/>
          <w:szCs w:val="24"/>
        </w:rPr>
        <w:tab/>
      </w:r>
      <w:r w:rsidRPr="003D1147">
        <w:rPr>
          <w:rFonts w:ascii="Times New Roman" w:hAnsi="Times New Roman"/>
          <w:szCs w:val="24"/>
        </w:rPr>
        <w:tab/>
        <w:t>=</w:t>
      </w:r>
      <w:r w:rsidRPr="003D1147">
        <w:rPr>
          <w:rFonts w:ascii="Times New Roman" w:hAnsi="Times New Roman"/>
          <w:szCs w:val="24"/>
        </w:rPr>
        <w:tab/>
        <w:t>slope factor (mg/kg/day)</w:t>
      </w:r>
      <w:r w:rsidRPr="003D1147">
        <w:rPr>
          <w:rFonts w:ascii="Times New Roman" w:hAnsi="Times New Roman"/>
          <w:szCs w:val="24"/>
          <w:vertAlign w:val="superscript"/>
        </w:rPr>
        <w:t>-1</w:t>
      </w:r>
    </w:p>
    <w:p w14:paraId="090F255E" w14:textId="77777777" w:rsidR="0085454B" w:rsidRPr="003D1147" w:rsidRDefault="0085454B" w:rsidP="0085454B">
      <w:pPr>
        <w:ind w:left="1440" w:hanging="720"/>
        <w:rPr>
          <w:rFonts w:ascii="Times New Roman" w:hAnsi="Times New Roman"/>
          <w:szCs w:val="24"/>
        </w:rPr>
      </w:pPr>
    </w:p>
    <w:p w14:paraId="25194378" w14:textId="77777777" w:rsidR="0085454B" w:rsidRPr="003D1147" w:rsidRDefault="0085454B" w:rsidP="0085454B">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Determining the Lake Michigan Basin Human Health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Criterion (LMHHNC) or the Lake Michigan Basin Human Health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Value (LMHHNV)</w:t>
      </w:r>
    </w:p>
    <w:p w14:paraId="553E0E89" w14:textId="77777777" w:rsidR="0085454B" w:rsidRPr="003D1147" w:rsidRDefault="0085454B" w:rsidP="0085454B">
      <w:pPr>
        <w:ind w:left="1440" w:hanging="720"/>
        <w:rPr>
          <w:rFonts w:ascii="Times New Roman" w:hAnsi="Times New Roman"/>
          <w:szCs w:val="24"/>
        </w:rPr>
      </w:pPr>
    </w:p>
    <w:p w14:paraId="48C08399"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 xml:space="preserve">LMHHNC or LMHHNV= </w:t>
      </w:r>
    </w:p>
    <w:p w14:paraId="1C8558A7" w14:textId="77777777" w:rsidR="0085454B" w:rsidRPr="003D1147" w:rsidRDefault="0085454B" w:rsidP="0085454B">
      <w:pPr>
        <w:ind w:left="1440"/>
        <w:rPr>
          <w:rFonts w:ascii="Times New Roman" w:hAnsi="Times New Roman"/>
          <w:szCs w:val="24"/>
        </w:rPr>
      </w:pPr>
    </w:p>
    <w:p w14:paraId="42A6D0DD"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 xml:space="preserve">{RAD x </w:t>
      </w:r>
      <w:proofErr w:type="gramStart"/>
      <w:r w:rsidRPr="003D1147">
        <w:rPr>
          <w:rFonts w:ascii="Times New Roman" w:hAnsi="Times New Roman"/>
          <w:szCs w:val="24"/>
        </w:rPr>
        <w:t>BW }</w:t>
      </w:r>
      <w:proofErr w:type="gramEnd"/>
      <w:r w:rsidRPr="003D1147">
        <w:rPr>
          <w:rFonts w:ascii="Times New Roman" w:hAnsi="Times New Roman"/>
          <w:szCs w:val="24"/>
        </w:rPr>
        <w:t xml:space="preserve"> / { WC + [(FC</w:t>
      </w:r>
      <w:r w:rsidRPr="003D1147">
        <w:rPr>
          <w:rFonts w:ascii="Times New Roman" w:hAnsi="Times New Roman"/>
          <w:szCs w:val="24"/>
          <w:vertAlign w:val="subscript"/>
        </w:rPr>
        <w:t>TL3</w:t>
      </w:r>
      <w:r w:rsidRPr="003D1147">
        <w:rPr>
          <w:rFonts w:ascii="Times New Roman" w:hAnsi="Times New Roman"/>
          <w:szCs w:val="24"/>
        </w:rPr>
        <w:t xml:space="preserve"> x BAF</w:t>
      </w:r>
      <w:r w:rsidRPr="003D1147">
        <w:rPr>
          <w:rFonts w:ascii="Times New Roman" w:hAnsi="Times New Roman"/>
          <w:szCs w:val="24"/>
          <w:vertAlign w:val="subscript"/>
        </w:rPr>
        <w:t>HHTL3</w:t>
      </w:r>
      <w:r w:rsidRPr="003D1147">
        <w:rPr>
          <w:rFonts w:ascii="Times New Roman" w:hAnsi="Times New Roman"/>
          <w:szCs w:val="24"/>
        </w:rPr>
        <w:t>) + (FC</w:t>
      </w:r>
      <w:r w:rsidRPr="003D1147">
        <w:rPr>
          <w:rFonts w:ascii="Times New Roman" w:hAnsi="Times New Roman"/>
          <w:szCs w:val="24"/>
          <w:vertAlign w:val="subscript"/>
        </w:rPr>
        <w:t>TL4</w:t>
      </w:r>
      <w:r w:rsidRPr="003D1147">
        <w:rPr>
          <w:rFonts w:ascii="Times New Roman" w:hAnsi="Times New Roman"/>
          <w:szCs w:val="24"/>
        </w:rPr>
        <w:t xml:space="preserve"> x BAF</w:t>
      </w:r>
      <w:r w:rsidRPr="003D1147">
        <w:rPr>
          <w:rFonts w:ascii="Times New Roman" w:hAnsi="Times New Roman"/>
          <w:szCs w:val="24"/>
          <w:vertAlign w:val="subscript"/>
        </w:rPr>
        <w:t>HHTL4</w:t>
      </w:r>
      <w:r w:rsidRPr="003D1147">
        <w:rPr>
          <w:rFonts w:ascii="Times New Roman" w:hAnsi="Times New Roman"/>
          <w:szCs w:val="24"/>
        </w:rPr>
        <w:t>)]}</w:t>
      </w:r>
    </w:p>
    <w:p w14:paraId="14A79218" w14:textId="77777777" w:rsidR="0085454B" w:rsidRPr="003D1147" w:rsidRDefault="0085454B" w:rsidP="0085454B">
      <w:pPr>
        <w:ind w:left="1440" w:hanging="720"/>
        <w:rPr>
          <w:rFonts w:ascii="Times New Roman" w:hAnsi="Times New Roman"/>
          <w:szCs w:val="24"/>
        </w:rPr>
      </w:pPr>
    </w:p>
    <w:p w14:paraId="7B9C5418"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Where:</w:t>
      </w:r>
    </w:p>
    <w:p w14:paraId="37531175" w14:textId="77777777" w:rsidR="0085454B" w:rsidRPr="003D1147" w:rsidRDefault="0085454B" w:rsidP="0085454B">
      <w:pPr>
        <w:ind w:left="1440"/>
        <w:rPr>
          <w:rFonts w:ascii="Times New Roman" w:hAnsi="Times New Roman"/>
          <w:szCs w:val="24"/>
        </w:rPr>
      </w:pPr>
    </w:p>
    <w:p w14:paraId="08D18F59"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LMHHNC or LMHHNV is in milligrams per liter (mg/L)</w:t>
      </w:r>
    </w:p>
    <w:p w14:paraId="6A74F4A3" w14:textId="77777777" w:rsidR="0085454B" w:rsidRPr="003D1147" w:rsidRDefault="0085454B" w:rsidP="0085454B">
      <w:pPr>
        <w:ind w:left="1440"/>
        <w:rPr>
          <w:rFonts w:ascii="Times New Roman" w:hAnsi="Times New Roman"/>
          <w:szCs w:val="24"/>
        </w:rPr>
      </w:pPr>
    </w:p>
    <w:p w14:paraId="23DA10F8"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RAD = risk-associated dose of a substance or combination of substances in milligrams per day (mg/d) which is associated with a lifetime cancer risk level equal to a ratio of 1 to 100,000</w:t>
      </w:r>
    </w:p>
    <w:p w14:paraId="7FC9C851" w14:textId="77777777" w:rsidR="0085454B" w:rsidRPr="003D1147" w:rsidRDefault="0085454B" w:rsidP="0085454B">
      <w:pPr>
        <w:ind w:left="1440"/>
        <w:rPr>
          <w:rFonts w:ascii="Times New Roman" w:hAnsi="Times New Roman"/>
          <w:szCs w:val="24"/>
        </w:rPr>
      </w:pPr>
    </w:p>
    <w:p w14:paraId="7B16BD8A"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 xml:space="preserve">BW </w:t>
      </w:r>
      <w:proofErr w:type="gramStart"/>
      <w:r w:rsidRPr="003D1147">
        <w:rPr>
          <w:rFonts w:ascii="Times New Roman" w:hAnsi="Times New Roman"/>
          <w:szCs w:val="24"/>
        </w:rPr>
        <w:t>=  weight</w:t>
      </w:r>
      <w:proofErr w:type="gramEnd"/>
      <w:r w:rsidRPr="003D1147">
        <w:rPr>
          <w:rFonts w:ascii="Times New Roman" w:hAnsi="Times New Roman"/>
          <w:szCs w:val="24"/>
        </w:rPr>
        <w:t xml:space="preserve"> of an average human (BW = 70 kg)</w:t>
      </w:r>
    </w:p>
    <w:p w14:paraId="3272498D" w14:textId="77777777" w:rsidR="0085454B" w:rsidRPr="003D1147" w:rsidRDefault="0085454B" w:rsidP="0085454B">
      <w:pPr>
        <w:ind w:left="1440"/>
        <w:rPr>
          <w:rFonts w:ascii="Times New Roman" w:hAnsi="Times New Roman"/>
          <w:szCs w:val="24"/>
        </w:rPr>
      </w:pPr>
    </w:p>
    <w:p w14:paraId="657C67C8"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WC = per capita water consumption for surface waters classified as public water supplies = 2 liters/day, or per capita incidental daily water ingestion for surface waters not used as human drinking water sources = 0.01 liters/day</w:t>
      </w:r>
    </w:p>
    <w:p w14:paraId="70A66162" w14:textId="77777777" w:rsidR="0085454B" w:rsidRPr="003D1147" w:rsidRDefault="0085454B" w:rsidP="0085454B">
      <w:pPr>
        <w:ind w:left="1440"/>
        <w:rPr>
          <w:rFonts w:ascii="Times New Roman" w:hAnsi="Times New Roman"/>
          <w:szCs w:val="24"/>
        </w:rPr>
      </w:pPr>
    </w:p>
    <w:p w14:paraId="39F2E4DD"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FC</w:t>
      </w:r>
      <w:r w:rsidRPr="003D1147">
        <w:rPr>
          <w:rFonts w:ascii="Times New Roman" w:hAnsi="Times New Roman"/>
          <w:szCs w:val="24"/>
          <w:vertAlign w:val="subscript"/>
        </w:rPr>
        <w:t>TL3</w:t>
      </w:r>
      <w:r w:rsidRPr="003D1147">
        <w:rPr>
          <w:rFonts w:ascii="Times New Roman" w:hAnsi="Times New Roman"/>
          <w:szCs w:val="24"/>
        </w:rPr>
        <w:t xml:space="preserve"> = mean consumption of trophic level 3 of regionally caught freshwater fish = 0.0036 kg/day</w:t>
      </w:r>
    </w:p>
    <w:p w14:paraId="3642BA4B" w14:textId="77777777" w:rsidR="0085454B" w:rsidRPr="003D1147" w:rsidRDefault="0085454B" w:rsidP="0085454B">
      <w:pPr>
        <w:ind w:left="1440"/>
        <w:rPr>
          <w:rFonts w:ascii="Times New Roman" w:hAnsi="Times New Roman"/>
          <w:szCs w:val="24"/>
        </w:rPr>
      </w:pPr>
    </w:p>
    <w:p w14:paraId="38F19814"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FC</w:t>
      </w:r>
      <w:r w:rsidRPr="003D1147">
        <w:rPr>
          <w:rFonts w:ascii="Times New Roman" w:hAnsi="Times New Roman"/>
          <w:szCs w:val="24"/>
          <w:vertAlign w:val="subscript"/>
        </w:rPr>
        <w:t>TL4</w:t>
      </w:r>
      <w:r w:rsidRPr="003D1147">
        <w:rPr>
          <w:rFonts w:ascii="Times New Roman" w:hAnsi="Times New Roman"/>
          <w:szCs w:val="24"/>
        </w:rPr>
        <w:t xml:space="preserve"> = mean consumption of trophic level 4 of regionally caught freshwater fish = 0.0114 kg/day</w:t>
      </w:r>
    </w:p>
    <w:p w14:paraId="27640006" w14:textId="77777777" w:rsidR="0085454B" w:rsidRPr="003D1147" w:rsidRDefault="0085454B" w:rsidP="0085454B">
      <w:pPr>
        <w:ind w:left="1440"/>
        <w:rPr>
          <w:rFonts w:ascii="Times New Roman" w:hAnsi="Times New Roman"/>
          <w:szCs w:val="24"/>
        </w:rPr>
      </w:pPr>
    </w:p>
    <w:p w14:paraId="4261A7F8"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BAF</w:t>
      </w:r>
      <w:r w:rsidRPr="003D1147">
        <w:rPr>
          <w:rFonts w:ascii="Times New Roman" w:hAnsi="Times New Roman"/>
          <w:szCs w:val="24"/>
          <w:vertAlign w:val="subscript"/>
        </w:rPr>
        <w:t>HHTL3</w:t>
      </w:r>
      <w:r w:rsidRPr="003D1147">
        <w:rPr>
          <w:rFonts w:ascii="Times New Roman" w:hAnsi="Times New Roman"/>
          <w:szCs w:val="24"/>
        </w:rPr>
        <w:t>, BAF</w:t>
      </w:r>
      <w:r w:rsidRPr="003D1147">
        <w:rPr>
          <w:rFonts w:ascii="Times New Roman" w:hAnsi="Times New Roman"/>
          <w:szCs w:val="24"/>
          <w:vertAlign w:val="subscript"/>
        </w:rPr>
        <w:t>HHTL4</w:t>
      </w:r>
      <w:r w:rsidRPr="003D1147">
        <w:rPr>
          <w:rFonts w:ascii="Times New Roman" w:hAnsi="Times New Roman"/>
          <w:szCs w:val="24"/>
        </w:rPr>
        <w:t xml:space="preserve"> = bioaccumulation factor for trophic levels 3 and 4 as derived in Section 302.570</w:t>
      </w:r>
    </w:p>
    <w:p w14:paraId="37759B01" w14:textId="77777777" w:rsidR="0085454B" w:rsidRPr="003D1147" w:rsidRDefault="0085454B" w:rsidP="0085454B">
      <w:pPr>
        <w:ind w:left="1440" w:hanging="720"/>
        <w:rPr>
          <w:rFonts w:ascii="Times New Roman" w:hAnsi="Times New Roman"/>
          <w:szCs w:val="24"/>
        </w:rPr>
      </w:pPr>
    </w:p>
    <w:p w14:paraId="6DAE5561" w14:textId="35C83AE6" w:rsidR="00014A87" w:rsidRDefault="0085454B" w:rsidP="0085454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40E49EC" w14:textId="77777777" w:rsidR="00014A87" w:rsidRDefault="00014A87">
      <w:pPr>
        <w:rPr>
          <w:rFonts w:ascii="Times New Roman" w:hAnsi="Times New Roman"/>
        </w:rPr>
      </w:pPr>
    </w:p>
    <w:p w14:paraId="4336BAED" w14:textId="77777777" w:rsidR="00014A87" w:rsidRDefault="00014A87">
      <w:pPr>
        <w:pStyle w:val="Heading4"/>
        <w:ind w:left="2160" w:hanging="2160"/>
        <w:rPr>
          <w:rFonts w:ascii="Times New Roman" w:hAnsi="Times New Roman"/>
        </w:rPr>
      </w:pPr>
      <w:r>
        <w:rPr>
          <w:rFonts w:ascii="Times New Roman" w:hAnsi="Times New Roman"/>
        </w:rPr>
        <w:t xml:space="preserve">Section 302.595 </w:t>
      </w:r>
      <w:r>
        <w:rPr>
          <w:rFonts w:ascii="Times New Roman" w:hAnsi="Times New Roman"/>
        </w:rPr>
        <w:tab/>
        <w:t>Listing of Bioaccumulative Chemicals of Concern, Derived Criteria and Values</w:t>
      </w:r>
    </w:p>
    <w:p w14:paraId="25ADE7EC" w14:textId="77777777" w:rsidR="00014A87" w:rsidRDefault="00014A87">
      <w:pPr>
        <w:rPr>
          <w:rFonts w:ascii="Times New Roman" w:hAnsi="Times New Roman"/>
        </w:rPr>
      </w:pPr>
    </w:p>
    <w:p w14:paraId="4D64B35E" w14:textId="77777777" w:rsidR="0085454B" w:rsidRPr="003D1147" w:rsidRDefault="0085454B" w:rsidP="0085454B">
      <w:pPr>
        <w:widowControl w:val="0"/>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 Agency must maintain a listing of toxicity criteria and values derived under this Subpart.  This list must be made available to the public and updated whenever a new criterion or value is derived and must be published when updated in the Illinois Register. </w:t>
      </w:r>
    </w:p>
    <w:p w14:paraId="2B41EC80" w14:textId="77777777" w:rsidR="0085454B" w:rsidRPr="003D1147" w:rsidRDefault="0085454B" w:rsidP="0085454B">
      <w:pPr>
        <w:widowControl w:val="0"/>
        <w:ind w:left="1440" w:hanging="720"/>
        <w:rPr>
          <w:rFonts w:ascii="Times New Roman" w:hAnsi="Times New Roman"/>
          <w:szCs w:val="24"/>
        </w:rPr>
      </w:pPr>
    </w:p>
    <w:p w14:paraId="1B1AABB1" w14:textId="77777777" w:rsidR="0085454B" w:rsidRPr="003D1147" w:rsidRDefault="0085454B" w:rsidP="0085454B">
      <w:pPr>
        <w:widowControl w:val="0"/>
        <w:ind w:left="1440" w:hanging="720"/>
        <w:rPr>
          <w:rFonts w:ascii="Times New Roman" w:hAnsi="Times New Roman"/>
          <w:szCs w:val="24"/>
        </w:rPr>
      </w:pPr>
      <w:r w:rsidRPr="003D1147">
        <w:rPr>
          <w:rFonts w:ascii="Times New Roman" w:hAnsi="Times New Roman"/>
          <w:szCs w:val="24"/>
        </w:rPr>
        <w:lastRenderedPageBreak/>
        <w:t>b)</w:t>
      </w:r>
      <w:r w:rsidRPr="003D1147">
        <w:rPr>
          <w:rFonts w:ascii="Times New Roman" w:hAnsi="Times New Roman"/>
          <w:szCs w:val="24"/>
        </w:rPr>
        <w:tab/>
        <w:t xml:space="preserve">A criterion or value published under subsection (a) may be proposed to the Board for adoption as a numeric water quality standard. </w:t>
      </w:r>
    </w:p>
    <w:p w14:paraId="693959D3" w14:textId="77777777" w:rsidR="0085454B" w:rsidRPr="003D1147" w:rsidRDefault="0085454B" w:rsidP="0085454B">
      <w:pPr>
        <w:widowControl w:val="0"/>
        <w:ind w:left="1440" w:hanging="720"/>
        <w:rPr>
          <w:rFonts w:ascii="Times New Roman" w:hAnsi="Times New Roman"/>
          <w:szCs w:val="24"/>
        </w:rPr>
      </w:pPr>
    </w:p>
    <w:p w14:paraId="5837DA27" w14:textId="77777777" w:rsidR="0085454B" w:rsidRPr="003D1147" w:rsidRDefault="0085454B" w:rsidP="0085454B">
      <w:pPr>
        <w:widowControl w:val="0"/>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The Agency must maintain for inspection all information, including assumptions, toxicity data, and calculations, used in the derivation of any toxicity criterion or value listed pursuant to subsection (a) until adopted by the Board as a numeric water quality standard. </w:t>
      </w:r>
    </w:p>
    <w:p w14:paraId="71B8F696" w14:textId="77777777" w:rsidR="0085454B" w:rsidRPr="003D1147" w:rsidRDefault="0085454B" w:rsidP="0085454B">
      <w:pPr>
        <w:widowControl w:val="0"/>
        <w:ind w:left="1440" w:hanging="720"/>
        <w:rPr>
          <w:rFonts w:ascii="Times New Roman" w:hAnsi="Times New Roman"/>
          <w:szCs w:val="24"/>
        </w:rPr>
      </w:pPr>
    </w:p>
    <w:p w14:paraId="29FEF587" w14:textId="5FD8D253" w:rsidR="00014A87" w:rsidRDefault="0085454B" w:rsidP="0085454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351DF55D" w14:textId="77777777" w:rsidR="00014A87" w:rsidRDefault="00014A87">
      <w:pPr>
        <w:rPr>
          <w:rFonts w:ascii="Times New Roman" w:hAnsi="Times New Roman"/>
        </w:rPr>
      </w:pPr>
    </w:p>
    <w:p w14:paraId="595AC8E6" w14:textId="77777777" w:rsidR="00014A87" w:rsidRDefault="00014A87">
      <w:pPr>
        <w:pStyle w:val="Heading3"/>
        <w:rPr>
          <w:rFonts w:ascii="Times New Roman" w:hAnsi="Times New Roman"/>
        </w:rPr>
      </w:pPr>
      <w:r>
        <w:rPr>
          <w:rFonts w:ascii="Times New Roman" w:hAnsi="Times New Roman"/>
        </w:rPr>
        <w:t>SUBPART F: PROCEDURES FOR DETERMINING WATER QUALITY CRITERIA</w:t>
      </w:r>
    </w:p>
    <w:p w14:paraId="0ADA10C6" w14:textId="77777777" w:rsidR="00014A87" w:rsidRDefault="00014A87">
      <w:pPr>
        <w:rPr>
          <w:rFonts w:ascii="Times New Roman" w:hAnsi="Times New Roman"/>
        </w:rPr>
      </w:pPr>
    </w:p>
    <w:p w14:paraId="6D1898C3" w14:textId="77777777" w:rsidR="0085454B" w:rsidRPr="003D1147" w:rsidRDefault="0085454B" w:rsidP="0085454B">
      <w:pPr>
        <w:rPr>
          <w:rFonts w:ascii="Times New Roman" w:hAnsi="Times New Roman"/>
          <w:b/>
          <w:szCs w:val="24"/>
        </w:rPr>
      </w:pPr>
      <w:r w:rsidRPr="003D1147">
        <w:rPr>
          <w:rFonts w:ascii="Times New Roman" w:hAnsi="Times New Roman"/>
          <w:b/>
          <w:szCs w:val="24"/>
        </w:rPr>
        <w:t xml:space="preserve">Section </w:t>
      </w:r>
      <w:proofErr w:type="gramStart"/>
      <w:r w:rsidRPr="003D1147">
        <w:rPr>
          <w:rFonts w:ascii="Times New Roman" w:hAnsi="Times New Roman"/>
          <w:b/>
          <w:szCs w:val="24"/>
        </w:rPr>
        <w:t>302.601  Scope</w:t>
      </w:r>
      <w:proofErr w:type="gramEnd"/>
      <w:r w:rsidRPr="003D1147">
        <w:rPr>
          <w:rFonts w:ascii="Times New Roman" w:hAnsi="Times New Roman"/>
          <w:b/>
          <w:szCs w:val="24"/>
        </w:rPr>
        <w:t xml:space="preserve"> and Applicability</w:t>
      </w:r>
    </w:p>
    <w:p w14:paraId="63A972D7" w14:textId="77777777" w:rsidR="0085454B" w:rsidRPr="003D1147" w:rsidRDefault="0085454B" w:rsidP="0085454B">
      <w:pPr>
        <w:rPr>
          <w:rFonts w:ascii="Times New Roman" w:hAnsi="Times New Roman"/>
          <w:szCs w:val="24"/>
        </w:rPr>
      </w:pPr>
    </w:p>
    <w:p w14:paraId="76A781A3" w14:textId="77777777" w:rsidR="0085454B" w:rsidRPr="003D1147" w:rsidRDefault="0085454B" w:rsidP="0085454B">
      <w:pPr>
        <w:rPr>
          <w:rFonts w:ascii="Times New Roman" w:hAnsi="Times New Roman"/>
          <w:szCs w:val="24"/>
        </w:rPr>
      </w:pPr>
      <w:r w:rsidRPr="003D1147">
        <w:rPr>
          <w:rFonts w:ascii="Times New Roman" w:hAnsi="Times New Roman"/>
          <w:szCs w:val="24"/>
        </w:rPr>
        <w:t>This Subpart contains the procedures for determining the water quality criteria in Sections 302.210(a), (b), and (c) and 302.410(a), (b), and (c).</w:t>
      </w:r>
    </w:p>
    <w:p w14:paraId="13253AC3" w14:textId="77777777" w:rsidR="0085454B" w:rsidRPr="003D1147" w:rsidRDefault="0085454B" w:rsidP="0085454B">
      <w:pPr>
        <w:rPr>
          <w:rFonts w:ascii="Times New Roman" w:hAnsi="Times New Roman"/>
          <w:szCs w:val="24"/>
        </w:rPr>
      </w:pPr>
    </w:p>
    <w:p w14:paraId="60958E51" w14:textId="164BF7BA" w:rsidR="00014A87" w:rsidRDefault="0085454B" w:rsidP="0085454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6481A34C" w14:textId="77777777" w:rsidR="00014A87" w:rsidRDefault="00014A87">
      <w:pPr>
        <w:rPr>
          <w:rFonts w:ascii="Times New Roman" w:hAnsi="Times New Roman"/>
        </w:rPr>
      </w:pPr>
    </w:p>
    <w:p w14:paraId="17A87678" w14:textId="77777777" w:rsidR="0085454B" w:rsidRPr="003D1147" w:rsidRDefault="0085454B" w:rsidP="0085454B">
      <w:pPr>
        <w:rPr>
          <w:rFonts w:ascii="Times New Roman" w:hAnsi="Times New Roman"/>
          <w:b/>
          <w:bCs/>
          <w:szCs w:val="24"/>
        </w:rPr>
      </w:pPr>
      <w:r w:rsidRPr="003D1147">
        <w:rPr>
          <w:rFonts w:ascii="Times New Roman" w:hAnsi="Times New Roman"/>
          <w:b/>
          <w:bCs/>
          <w:szCs w:val="24"/>
        </w:rPr>
        <w:t xml:space="preserve">Section </w:t>
      </w:r>
      <w:proofErr w:type="gramStart"/>
      <w:r w:rsidRPr="003D1147">
        <w:rPr>
          <w:rFonts w:ascii="Times New Roman" w:hAnsi="Times New Roman"/>
          <w:b/>
          <w:bCs/>
          <w:szCs w:val="24"/>
        </w:rPr>
        <w:t>302.603  Definitions</w:t>
      </w:r>
      <w:proofErr w:type="gramEnd"/>
    </w:p>
    <w:p w14:paraId="34D595E9" w14:textId="77777777" w:rsidR="0085454B" w:rsidRPr="003D1147" w:rsidRDefault="0085454B" w:rsidP="0085454B">
      <w:pPr>
        <w:rPr>
          <w:rFonts w:ascii="Times New Roman" w:hAnsi="Times New Roman"/>
          <w:b/>
          <w:bCs/>
          <w:szCs w:val="24"/>
        </w:rPr>
      </w:pPr>
    </w:p>
    <w:p w14:paraId="00E4EDF4" w14:textId="77777777" w:rsidR="0085454B" w:rsidRPr="003D1147" w:rsidRDefault="0085454B" w:rsidP="0085454B">
      <w:pPr>
        <w:rPr>
          <w:rFonts w:ascii="Times New Roman" w:hAnsi="Times New Roman"/>
          <w:szCs w:val="24"/>
        </w:rPr>
      </w:pPr>
      <w:r w:rsidRPr="003D1147">
        <w:rPr>
          <w:rFonts w:ascii="Times New Roman" w:hAnsi="Times New Roman"/>
          <w:szCs w:val="24"/>
        </w:rPr>
        <w:t>As used in this Subpart, the following terms have the meanings specified.</w:t>
      </w:r>
    </w:p>
    <w:p w14:paraId="6989691A" w14:textId="77777777" w:rsidR="0085454B" w:rsidRPr="003D1147" w:rsidRDefault="0085454B" w:rsidP="0085454B">
      <w:pPr>
        <w:rPr>
          <w:rFonts w:ascii="Times New Roman" w:hAnsi="Times New Roman"/>
          <w:szCs w:val="24"/>
        </w:rPr>
      </w:pPr>
    </w:p>
    <w:p w14:paraId="579204E1"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"Bioconcentration" means an increase in the concentration of a chemical and its metabolites in an organism (or its specified tissues) relative to the concentration of the chemical in the ambient water acquired through contact with the water alone.</w:t>
      </w:r>
    </w:p>
    <w:p w14:paraId="17D20967"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ab/>
      </w:r>
    </w:p>
    <w:p w14:paraId="6FBF69D7"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"Carcinogen" means a chemical that causes an increased incidence of benign or malignant neoplasms, or a statistically significant decrease in the latency period between exposure and onset of neoplasms, in at least one mammalian species or man through epidemiological or clinical studies.</w:t>
      </w:r>
    </w:p>
    <w:p w14:paraId="1D4C4A81"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ab/>
      </w:r>
    </w:p>
    <w:p w14:paraId="12D2F1D6"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 xml:space="preserve">"EC-50" means the concentration of a substance or effluent that causes a given effect to 50% of the exposed organisms </w:t>
      </w:r>
      <w:proofErr w:type="gramStart"/>
      <w:r w:rsidRPr="003D1147">
        <w:rPr>
          <w:rFonts w:ascii="Times New Roman" w:hAnsi="Times New Roman"/>
          <w:szCs w:val="24"/>
        </w:rPr>
        <w:t>in a given</w:t>
      </w:r>
      <w:proofErr w:type="gramEnd"/>
      <w:r w:rsidRPr="003D1147">
        <w:rPr>
          <w:rFonts w:ascii="Times New Roman" w:hAnsi="Times New Roman"/>
          <w:szCs w:val="24"/>
        </w:rPr>
        <w:t xml:space="preserve"> time period.</w:t>
      </w:r>
    </w:p>
    <w:p w14:paraId="41945058"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ab/>
      </w:r>
    </w:p>
    <w:p w14:paraId="71DB233F"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 xml:space="preserve">"LC-50" means the concentration of a toxic substance or effluent that is lethal to 50% of the exposed organisms </w:t>
      </w:r>
      <w:proofErr w:type="gramStart"/>
      <w:r w:rsidRPr="003D1147">
        <w:rPr>
          <w:rFonts w:ascii="Times New Roman" w:hAnsi="Times New Roman"/>
          <w:szCs w:val="24"/>
        </w:rPr>
        <w:t>in a given</w:t>
      </w:r>
      <w:proofErr w:type="gramEnd"/>
      <w:r w:rsidRPr="003D1147">
        <w:rPr>
          <w:rFonts w:ascii="Times New Roman" w:hAnsi="Times New Roman"/>
          <w:szCs w:val="24"/>
        </w:rPr>
        <w:t xml:space="preserve"> time period.</w:t>
      </w:r>
    </w:p>
    <w:p w14:paraId="7EE41B93"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ab/>
      </w:r>
    </w:p>
    <w:p w14:paraId="1002C1A1"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"LOAEL" or "Lowest Observable Adverse Effect Level" means the lowest tested concentration of a chemical or substance that produces a statistically significant increase in frequency or severity of non-overt adverse effects between the exposed population and its appropriate control.</w:t>
      </w:r>
    </w:p>
    <w:p w14:paraId="54CAEE44"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ab/>
      </w:r>
    </w:p>
    <w:p w14:paraId="08238A10"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lastRenderedPageBreak/>
        <w:t>"MATC" or "Maximum Acceptable Toxicant Concentration" means the value obtained by calculating the geometric mean of the lower and upper chronic limits from a chronic test.  A lower chronic limit is the highest tested concentration that did not cause a specified adverse effect.  An upper chronic limit is the lowest tested concentration that did cause a specified adverse effect and above which all tested concentrations caused a specified adverse effect.</w:t>
      </w:r>
    </w:p>
    <w:p w14:paraId="567435BE"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ab/>
      </w:r>
    </w:p>
    <w:p w14:paraId="433EA120"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"NOAEL" or "No Observable Adverse Effect Level" means the highest tested concentration of a chemical or substance which does not produce a statistically significant increase in frequency or severity of non-overt adverse effects between the exposed population and its appropriate control.</w:t>
      </w:r>
    </w:p>
    <w:p w14:paraId="54B82011"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ab/>
      </w:r>
    </w:p>
    <w:p w14:paraId="36B3050B" w14:textId="77777777" w:rsidR="0085454B" w:rsidRPr="003D1147" w:rsidRDefault="0085454B" w:rsidP="0085454B">
      <w:pPr>
        <w:ind w:left="1440"/>
        <w:rPr>
          <w:rFonts w:ascii="Times New Roman" w:hAnsi="Times New Roman"/>
          <w:szCs w:val="24"/>
        </w:rPr>
      </w:pPr>
      <w:r w:rsidRPr="003D1147">
        <w:rPr>
          <w:rFonts w:ascii="Times New Roman" w:hAnsi="Times New Roman"/>
          <w:szCs w:val="24"/>
        </w:rPr>
        <w:t xml:space="preserve">"Resident or Indigenous Species" means species that currently live a substantial portion of their lifecycle or reproduce </w:t>
      </w:r>
      <w:proofErr w:type="gramStart"/>
      <w:r w:rsidRPr="003D1147">
        <w:rPr>
          <w:rFonts w:ascii="Times New Roman" w:hAnsi="Times New Roman"/>
          <w:szCs w:val="24"/>
        </w:rPr>
        <w:t>in a given</w:t>
      </w:r>
      <w:proofErr w:type="gramEnd"/>
      <w:r w:rsidRPr="003D1147">
        <w:rPr>
          <w:rFonts w:ascii="Times New Roman" w:hAnsi="Times New Roman"/>
          <w:szCs w:val="24"/>
        </w:rPr>
        <w:t xml:space="preserve"> body of water or that are native species whose historical range includes a given body of water.</w:t>
      </w:r>
    </w:p>
    <w:p w14:paraId="0CD53ACF" w14:textId="77777777" w:rsidR="0085454B" w:rsidRPr="003D1147" w:rsidRDefault="0085454B" w:rsidP="0085454B">
      <w:pPr>
        <w:rPr>
          <w:rFonts w:ascii="Times New Roman" w:hAnsi="Times New Roman"/>
          <w:szCs w:val="24"/>
        </w:rPr>
      </w:pPr>
    </w:p>
    <w:p w14:paraId="27654F98" w14:textId="6B3DD96F" w:rsidR="00014A87" w:rsidRDefault="0085454B" w:rsidP="0085454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74AB4D76" w14:textId="77777777" w:rsidR="00014A87" w:rsidRDefault="00014A87">
      <w:pPr>
        <w:rPr>
          <w:rFonts w:ascii="Times New Roman" w:hAnsi="Times New Roman"/>
        </w:rPr>
      </w:pPr>
    </w:p>
    <w:p w14:paraId="6AC7A080" w14:textId="77777777" w:rsidR="00014A87" w:rsidRDefault="00014A87">
      <w:pPr>
        <w:pStyle w:val="Heading4"/>
        <w:rPr>
          <w:rFonts w:ascii="Times New Roman" w:hAnsi="Times New Roman"/>
        </w:rPr>
      </w:pPr>
      <w:r>
        <w:rPr>
          <w:rFonts w:ascii="Times New Roman" w:hAnsi="Times New Roman"/>
        </w:rPr>
        <w:t>Section 302.604</w:t>
      </w:r>
      <w:r>
        <w:rPr>
          <w:rFonts w:ascii="Times New Roman" w:hAnsi="Times New Roman"/>
        </w:rPr>
        <w:tab/>
        <w:t>Mathematical Abbreviations</w:t>
      </w:r>
    </w:p>
    <w:p w14:paraId="0765396D" w14:textId="77777777" w:rsidR="00014A87" w:rsidRDefault="00014A87">
      <w:pPr>
        <w:rPr>
          <w:rFonts w:ascii="Times New Roman" w:hAnsi="Times New Roman"/>
        </w:rPr>
      </w:pPr>
    </w:p>
    <w:p w14:paraId="1725A8A0" w14:textId="77777777" w:rsidR="0085454B" w:rsidRPr="003D1147" w:rsidRDefault="0085454B" w:rsidP="0085454B">
      <w:pPr>
        <w:rPr>
          <w:rFonts w:ascii="Times New Roman" w:hAnsi="Times New Roman"/>
          <w:szCs w:val="24"/>
        </w:rPr>
      </w:pPr>
      <w:r w:rsidRPr="003D1147">
        <w:rPr>
          <w:rFonts w:ascii="Times New Roman" w:hAnsi="Times New Roman"/>
          <w:szCs w:val="24"/>
        </w:rPr>
        <w:t xml:space="preserve">This Subpart uses the following mathematical abbreviations: </w:t>
      </w:r>
    </w:p>
    <w:p w14:paraId="1AC2BC93" w14:textId="77777777" w:rsidR="0085454B" w:rsidRPr="003D1147" w:rsidRDefault="0085454B" w:rsidP="0085454B">
      <w:pPr>
        <w:rPr>
          <w:rFonts w:ascii="Times New Roman" w:hAnsi="Times New Roman"/>
          <w:szCs w:val="24"/>
        </w:rPr>
      </w:pPr>
    </w:p>
    <w:p w14:paraId="3BC91198" w14:textId="77777777" w:rsidR="0085454B" w:rsidRPr="003D1147" w:rsidRDefault="0085454B" w:rsidP="0085454B">
      <w:pPr>
        <w:tabs>
          <w:tab w:val="left" w:pos="1386"/>
        </w:tabs>
        <w:ind w:left="108"/>
        <w:rPr>
          <w:rFonts w:ascii="Times New Roman" w:hAnsi="Times New Roman"/>
          <w:szCs w:val="24"/>
        </w:rPr>
      </w:pPr>
      <w:r w:rsidRPr="003D1147">
        <w:rPr>
          <w:rFonts w:ascii="Times New Roman" w:hAnsi="Times New Roman"/>
          <w:szCs w:val="24"/>
        </w:rPr>
        <w:t>exp x</w:t>
      </w:r>
      <w:r w:rsidRPr="003D1147">
        <w:rPr>
          <w:rFonts w:ascii="Times New Roman" w:hAnsi="Times New Roman"/>
          <w:szCs w:val="24"/>
        </w:rPr>
        <w:tab/>
        <w:t xml:space="preserve">base of the natural logarithm, e, raised to x- </w:t>
      </w:r>
      <w:proofErr w:type="gramStart"/>
      <w:r w:rsidRPr="003D1147">
        <w:rPr>
          <w:rFonts w:ascii="Times New Roman" w:hAnsi="Times New Roman"/>
          <w:szCs w:val="24"/>
        </w:rPr>
        <w:t>power</w:t>
      </w:r>
      <w:proofErr w:type="gramEnd"/>
    </w:p>
    <w:p w14:paraId="2BB4C4EB" w14:textId="77777777" w:rsidR="0085454B" w:rsidRPr="003D1147" w:rsidRDefault="0085454B" w:rsidP="0085454B">
      <w:pPr>
        <w:tabs>
          <w:tab w:val="left" w:pos="1386"/>
        </w:tabs>
        <w:ind w:left="108"/>
        <w:rPr>
          <w:rFonts w:ascii="Times New Roman" w:hAnsi="Times New Roman"/>
          <w:szCs w:val="24"/>
        </w:rPr>
      </w:pPr>
      <w:r w:rsidRPr="003D1147">
        <w:rPr>
          <w:rFonts w:ascii="Times New Roman" w:hAnsi="Times New Roman"/>
          <w:szCs w:val="24"/>
        </w:rPr>
        <w:t>ln x</w:t>
      </w:r>
      <w:r w:rsidRPr="003D1147">
        <w:rPr>
          <w:rFonts w:ascii="Times New Roman" w:hAnsi="Times New Roman"/>
          <w:szCs w:val="24"/>
        </w:rPr>
        <w:tab/>
        <w:t>natural logarithm of x</w:t>
      </w:r>
    </w:p>
    <w:p w14:paraId="50F336E6" w14:textId="77777777" w:rsidR="0085454B" w:rsidRPr="003D1147" w:rsidRDefault="0085454B" w:rsidP="0085454B">
      <w:pPr>
        <w:tabs>
          <w:tab w:val="left" w:pos="1386"/>
        </w:tabs>
        <w:ind w:left="108"/>
        <w:rPr>
          <w:rFonts w:ascii="Times New Roman" w:hAnsi="Times New Roman"/>
          <w:szCs w:val="24"/>
        </w:rPr>
      </w:pPr>
      <w:r w:rsidRPr="003D1147">
        <w:rPr>
          <w:rFonts w:ascii="Times New Roman" w:hAnsi="Times New Roman"/>
          <w:szCs w:val="24"/>
        </w:rPr>
        <w:t>log x</w:t>
      </w:r>
      <w:r w:rsidRPr="003D1147">
        <w:rPr>
          <w:rFonts w:ascii="Times New Roman" w:hAnsi="Times New Roman"/>
          <w:szCs w:val="24"/>
        </w:rPr>
        <w:tab/>
        <w:t>logarithm to the base 10 of x</w:t>
      </w:r>
    </w:p>
    <w:p w14:paraId="1D8DF2FE" w14:textId="77777777" w:rsidR="0085454B" w:rsidRPr="003D1147" w:rsidRDefault="0085454B" w:rsidP="0085454B">
      <w:pPr>
        <w:tabs>
          <w:tab w:val="left" w:pos="1386"/>
        </w:tabs>
        <w:ind w:left="108"/>
        <w:rPr>
          <w:rFonts w:ascii="Times New Roman" w:hAnsi="Times New Roman"/>
          <w:szCs w:val="24"/>
        </w:rPr>
      </w:pPr>
      <w:r w:rsidRPr="003D1147">
        <w:rPr>
          <w:rFonts w:ascii="Times New Roman" w:hAnsi="Times New Roman"/>
          <w:szCs w:val="24"/>
        </w:rPr>
        <w:t>A**B</w:t>
      </w:r>
      <w:r w:rsidRPr="003D1147">
        <w:rPr>
          <w:rFonts w:ascii="Times New Roman" w:hAnsi="Times New Roman"/>
          <w:szCs w:val="24"/>
        </w:rPr>
        <w:tab/>
        <w:t>A raised to the B-</w:t>
      </w:r>
      <w:proofErr w:type="gramStart"/>
      <w:r w:rsidRPr="003D1147">
        <w:rPr>
          <w:rFonts w:ascii="Times New Roman" w:hAnsi="Times New Roman"/>
          <w:szCs w:val="24"/>
        </w:rPr>
        <w:t>power</w:t>
      </w:r>
      <w:proofErr w:type="gramEnd"/>
    </w:p>
    <w:p w14:paraId="69AFC127" w14:textId="77777777" w:rsidR="0085454B" w:rsidRPr="003D1147" w:rsidRDefault="0085454B" w:rsidP="0085454B">
      <w:pPr>
        <w:tabs>
          <w:tab w:val="left" w:pos="1386"/>
        </w:tabs>
        <w:ind w:left="108"/>
        <w:rPr>
          <w:rFonts w:ascii="Times New Roman" w:hAnsi="Times New Roman"/>
          <w:szCs w:val="24"/>
        </w:rPr>
      </w:pPr>
      <w:r w:rsidRPr="003D1147">
        <w:rPr>
          <w:rFonts w:ascii="Times New Roman" w:hAnsi="Times New Roman"/>
          <w:szCs w:val="24"/>
        </w:rPr>
        <w:t>SUM(x)</w:t>
      </w:r>
      <w:r w:rsidRPr="003D1147">
        <w:rPr>
          <w:rFonts w:ascii="Times New Roman" w:hAnsi="Times New Roman"/>
          <w:szCs w:val="24"/>
        </w:rPr>
        <w:tab/>
        <w:t>summation of the values of x</w:t>
      </w:r>
    </w:p>
    <w:p w14:paraId="1691EEEE" w14:textId="77777777" w:rsidR="0085454B" w:rsidRPr="003D1147" w:rsidRDefault="0085454B" w:rsidP="0085454B">
      <w:pPr>
        <w:rPr>
          <w:rFonts w:ascii="Times New Roman" w:hAnsi="Times New Roman"/>
          <w:szCs w:val="24"/>
        </w:rPr>
      </w:pPr>
    </w:p>
    <w:p w14:paraId="734945F4" w14:textId="7787DA4D" w:rsidR="00014A87" w:rsidRDefault="0085454B" w:rsidP="0085454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5D0D9268" w14:textId="77777777" w:rsidR="00014A87" w:rsidRDefault="00014A87">
      <w:pPr>
        <w:rPr>
          <w:rFonts w:ascii="Times New Roman" w:hAnsi="Times New Roman"/>
        </w:rPr>
      </w:pPr>
    </w:p>
    <w:p w14:paraId="6CB687DB" w14:textId="77777777" w:rsidR="00014A87" w:rsidRDefault="00014A87">
      <w:pPr>
        <w:pStyle w:val="Heading4"/>
        <w:rPr>
          <w:rFonts w:ascii="Times New Roman" w:hAnsi="Times New Roman"/>
        </w:rPr>
      </w:pPr>
      <w:r>
        <w:rPr>
          <w:rFonts w:ascii="Times New Roman" w:hAnsi="Times New Roman"/>
        </w:rPr>
        <w:t>Section 302.606</w:t>
      </w:r>
      <w:r>
        <w:rPr>
          <w:rFonts w:ascii="Times New Roman" w:hAnsi="Times New Roman"/>
        </w:rPr>
        <w:tab/>
        <w:t>Data Requirements</w:t>
      </w:r>
    </w:p>
    <w:p w14:paraId="3186C1DD" w14:textId="77777777" w:rsidR="00014A87" w:rsidRDefault="00014A87">
      <w:pPr>
        <w:rPr>
          <w:rFonts w:ascii="Times New Roman" w:hAnsi="Times New Roman"/>
        </w:rPr>
      </w:pPr>
    </w:p>
    <w:p w14:paraId="6BC30956" w14:textId="77777777" w:rsidR="00DC524D" w:rsidRPr="003D1147" w:rsidRDefault="00DC524D" w:rsidP="00DC524D">
      <w:pPr>
        <w:rPr>
          <w:rFonts w:ascii="Times New Roman" w:hAnsi="Times New Roman"/>
          <w:szCs w:val="24"/>
        </w:rPr>
      </w:pPr>
      <w:r w:rsidRPr="003D1147">
        <w:rPr>
          <w:rFonts w:ascii="Times New Roman" w:hAnsi="Times New Roman"/>
          <w:szCs w:val="24"/>
        </w:rPr>
        <w:t>The Agency must review, for validity, applicability, and completeness, data used in calculating criteria.  To the extent available and not otherwise specified, testing procedures, selection of test species and other aspects of data acquisition must be according to methods published by USEPA or nationally recognized standards organizations, including methods found in "Standard Methods", incorporated by reference in 35 Ill. Adm. Code 301.106.</w:t>
      </w:r>
    </w:p>
    <w:p w14:paraId="344A0800" w14:textId="77777777" w:rsidR="00DC524D" w:rsidRPr="003D1147" w:rsidRDefault="00DC524D" w:rsidP="00DC524D">
      <w:pPr>
        <w:rPr>
          <w:rFonts w:ascii="Times New Roman" w:hAnsi="Times New Roman"/>
          <w:szCs w:val="24"/>
        </w:rPr>
      </w:pPr>
    </w:p>
    <w:p w14:paraId="22FC6A9E" w14:textId="1721C73D" w:rsidR="00014A87" w:rsidRDefault="00DC524D" w:rsidP="00DC524D">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4892F96D" w14:textId="77777777" w:rsidR="00014A87" w:rsidRDefault="00014A87">
      <w:pPr>
        <w:rPr>
          <w:rFonts w:ascii="Times New Roman" w:hAnsi="Times New Roman"/>
        </w:rPr>
      </w:pPr>
    </w:p>
    <w:p w14:paraId="4977B61F" w14:textId="77777777" w:rsidR="00014A87" w:rsidRDefault="00014A87">
      <w:pPr>
        <w:pStyle w:val="Heading4"/>
        <w:ind w:left="2160" w:hanging="2160"/>
        <w:rPr>
          <w:rFonts w:ascii="Times New Roman" w:hAnsi="Times New Roman"/>
        </w:rPr>
      </w:pPr>
      <w:r>
        <w:rPr>
          <w:rFonts w:ascii="Times New Roman" w:hAnsi="Times New Roman"/>
        </w:rPr>
        <w:lastRenderedPageBreak/>
        <w:t>Section 302.612</w:t>
      </w:r>
      <w:r>
        <w:rPr>
          <w:rFonts w:ascii="Times New Roman" w:hAnsi="Times New Roman"/>
        </w:rPr>
        <w:tab/>
        <w:t>Determining the Acute Aquatic Toxicity Criterion for an Individual Substance - General Procedures</w:t>
      </w:r>
    </w:p>
    <w:p w14:paraId="10928FD7" w14:textId="77777777" w:rsidR="00014A87" w:rsidRDefault="00014A87">
      <w:pPr>
        <w:rPr>
          <w:rFonts w:ascii="Times New Roman" w:hAnsi="Times New Roman"/>
        </w:rPr>
      </w:pPr>
    </w:p>
    <w:p w14:paraId="55DFA329"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A chemical-specific Acute Aquatic Toxicity Criterion (AATC) is calculated using procedures specified in Sections 302.615 and 302.618 if acute toxicity data are available for at least five resident or indigenous species from five different North American genera of freshwater organisms, including representatives of the following taxa: </w:t>
      </w:r>
    </w:p>
    <w:p w14:paraId="7F8336C7" w14:textId="77777777" w:rsidR="00EF7E0A" w:rsidRPr="003D1147" w:rsidRDefault="00EF7E0A" w:rsidP="00EF7E0A">
      <w:pPr>
        <w:ind w:left="1440" w:hanging="720"/>
        <w:rPr>
          <w:rFonts w:ascii="Times New Roman" w:hAnsi="Times New Roman"/>
          <w:szCs w:val="24"/>
        </w:rPr>
      </w:pPr>
    </w:p>
    <w:p w14:paraId="67D97D28"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Representatives of two families in the Class Osteichthyes (Bony Fish).</w:t>
      </w:r>
    </w:p>
    <w:p w14:paraId="1DA353F4" w14:textId="77777777" w:rsidR="00EF7E0A" w:rsidRPr="003D1147" w:rsidRDefault="00EF7E0A" w:rsidP="00EF7E0A">
      <w:pPr>
        <w:ind w:left="2160" w:hanging="720"/>
        <w:rPr>
          <w:rFonts w:ascii="Times New Roman" w:hAnsi="Times New Roman"/>
          <w:szCs w:val="24"/>
        </w:rPr>
      </w:pPr>
    </w:p>
    <w:p w14:paraId="1DD88B1D"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The family </w:t>
      </w:r>
      <w:proofErr w:type="spellStart"/>
      <w:r w:rsidRPr="003D1147">
        <w:rPr>
          <w:rFonts w:ascii="Times New Roman" w:hAnsi="Times New Roman"/>
          <w:szCs w:val="24"/>
        </w:rPr>
        <w:t>Daphnidae</w:t>
      </w:r>
      <w:proofErr w:type="spellEnd"/>
      <w:r w:rsidRPr="003D1147">
        <w:rPr>
          <w:rFonts w:ascii="Times New Roman" w:hAnsi="Times New Roman"/>
          <w:szCs w:val="24"/>
        </w:rPr>
        <w:t>.</w:t>
      </w:r>
    </w:p>
    <w:p w14:paraId="175D985A" w14:textId="77777777" w:rsidR="00EF7E0A" w:rsidRPr="003D1147" w:rsidRDefault="00EF7E0A" w:rsidP="00EF7E0A">
      <w:pPr>
        <w:ind w:left="2160" w:hanging="720"/>
        <w:rPr>
          <w:rFonts w:ascii="Times New Roman" w:hAnsi="Times New Roman"/>
          <w:szCs w:val="24"/>
        </w:rPr>
      </w:pPr>
    </w:p>
    <w:p w14:paraId="7CAA6CBD"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A benthic aquatic macroinvertebrate.</w:t>
      </w:r>
    </w:p>
    <w:p w14:paraId="311A89C5" w14:textId="77777777" w:rsidR="00EF7E0A" w:rsidRPr="003D1147" w:rsidRDefault="00EF7E0A" w:rsidP="00EF7E0A">
      <w:pPr>
        <w:ind w:left="2160" w:hanging="720"/>
        <w:rPr>
          <w:rFonts w:ascii="Times New Roman" w:hAnsi="Times New Roman"/>
          <w:szCs w:val="24"/>
        </w:rPr>
      </w:pPr>
    </w:p>
    <w:p w14:paraId="62240ED3"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A vascular aquatic plant or a third family in the Phylum Chordata that may be from the Class Osteichthyes.</w:t>
      </w:r>
    </w:p>
    <w:p w14:paraId="1C59A0B4" w14:textId="77777777" w:rsidR="00EF7E0A" w:rsidRPr="003D1147" w:rsidRDefault="00EF7E0A" w:rsidP="00EF7E0A">
      <w:pPr>
        <w:ind w:left="1440" w:hanging="720"/>
        <w:rPr>
          <w:rFonts w:ascii="Times New Roman" w:hAnsi="Times New Roman"/>
          <w:szCs w:val="24"/>
        </w:rPr>
      </w:pPr>
    </w:p>
    <w:p w14:paraId="3576CA05"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If data are not available for resident or indigenous species, data for non-resident species may be used if the non-resident species is of the same family or genus and has a similar habitat and environmental tolerance.  The procedures of Section 302.615 must be used to obtain an AATC for individual substances whose toxicity is unaffected by ambient water quality characteristics.  The procedures of Section 302.618 must be used if the toxicity of a substance is dependent upon some other water quality characteristic.</w:t>
      </w:r>
    </w:p>
    <w:p w14:paraId="2930F73D" w14:textId="77777777" w:rsidR="00EF7E0A" w:rsidRPr="003D1147" w:rsidRDefault="00EF7E0A" w:rsidP="00EF7E0A">
      <w:pPr>
        <w:ind w:left="1440" w:hanging="720"/>
        <w:rPr>
          <w:rFonts w:ascii="Times New Roman" w:hAnsi="Times New Roman"/>
          <w:szCs w:val="24"/>
        </w:rPr>
      </w:pPr>
    </w:p>
    <w:p w14:paraId="56899555"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If data are not available that meet the requirements of subsection (a), an AATC is calculated by obtaining at least one EC-50 or LC-50 value from both a daphnid species and either fathead minnow or bluegill.  If there are data available for any other North American freshwater species, they must also be included.  An AATC is calculated by dividing the lowest Species Mean Acute Value (SMAV), as determined according to Section 302.615, by 10.</w:t>
      </w:r>
    </w:p>
    <w:p w14:paraId="7732C43A" w14:textId="77777777" w:rsidR="00EF7E0A" w:rsidRPr="003D1147" w:rsidRDefault="00EF7E0A" w:rsidP="00EF7E0A">
      <w:pPr>
        <w:rPr>
          <w:rFonts w:ascii="Times New Roman" w:hAnsi="Times New Roman"/>
          <w:szCs w:val="24"/>
        </w:rPr>
      </w:pPr>
    </w:p>
    <w:p w14:paraId="15BB8297" w14:textId="719EE9EA"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58D9C7E" w14:textId="77777777" w:rsidR="00014A87" w:rsidRDefault="00014A87">
      <w:pPr>
        <w:rPr>
          <w:rFonts w:ascii="Times New Roman" w:hAnsi="Times New Roman"/>
        </w:rPr>
      </w:pPr>
    </w:p>
    <w:p w14:paraId="34B96C1C" w14:textId="77777777" w:rsidR="00014A87" w:rsidRDefault="00014A87">
      <w:pPr>
        <w:pStyle w:val="Heading4"/>
        <w:ind w:left="2160" w:hanging="2160"/>
        <w:rPr>
          <w:rFonts w:ascii="Times New Roman" w:hAnsi="Times New Roman"/>
        </w:rPr>
      </w:pPr>
      <w:r>
        <w:rPr>
          <w:rFonts w:ascii="Times New Roman" w:hAnsi="Times New Roman"/>
        </w:rPr>
        <w:t>Section 302.615</w:t>
      </w:r>
      <w:r>
        <w:rPr>
          <w:rFonts w:ascii="Times New Roman" w:hAnsi="Times New Roman"/>
        </w:rPr>
        <w:tab/>
        <w:t>Determining the Acute Aquatic Toxicity Criterion - Toxicity Independent of Water Chemistry</w:t>
      </w:r>
    </w:p>
    <w:p w14:paraId="48753BF2" w14:textId="77777777" w:rsidR="00014A87" w:rsidRDefault="00014A87">
      <w:pPr>
        <w:rPr>
          <w:rFonts w:ascii="Times New Roman" w:hAnsi="Times New Roman"/>
        </w:rPr>
      </w:pPr>
    </w:p>
    <w:p w14:paraId="7E2E680A" w14:textId="77777777" w:rsidR="00EF7E0A" w:rsidRPr="003D1147" w:rsidRDefault="00EF7E0A" w:rsidP="00EF7E0A">
      <w:pPr>
        <w:rPr>
          <w:rFonts w:ascii="Times New Roman" w:hAnsi="Times New Roman"/>
          <w:szCs w:val="24"/>
        </w:rPr>
      </w:pPr>
      <w:r w:rsidRPr="003D1147">
        <w:rPr>
          <w:rFonts w:ascii="Times New Roman" w:hAnsi="Times New Roman"/>
          <w:szCs w:val="24"/>
        </w:rPr>
        <w:t>If the acute toxicity of the chemical has not been shown to be related to a water quality characteristic, including hardness, pH, or temperature, the AATC is calculated by using the procedures below.</w:t>
      </w:r>
    </w:p>
    <w:p w14:paraId="555A448A" w14:textId="77777777" w:rsidR="00EF7E0A" w:rsidRPr="003D1147" w:rsidRDefault="00EF7E0A" w:rsidP="00EF7E0A">
      <w:pPr>
        <w:ind w:left="1440" w:hanging="720"/>
        <w:rPr>
          <w:rFonts w:ascii="Times New Roman" w:hAnsi="Times New Roman"/>
          <w:szCs w:val="24"/>
        </w:rPr>
      </w:pPr>
    </w:p>
    <w:p w14:paraId="0304342F"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lastRenderedPageBreak/>
        <w:t>a)</w:t>
      </w:r>
      <w:r w:rsidRPr="003D1147">
        <w:rPr>
          <w:rFonts w:ascii="Times New Roman" w:hAnsi="Times New Roman"/>
          <w:szCs w:val="24"/>
        </w:rPr>
        <w:tab/>
        <w:t>For each species for which more than one acute value is available, the Species Mean Acute Value (SMAV) is calculated as the geometric mean of the acute values from all tests.</w:t>
      </w:r>
    </w:p>
    <w:p w14:paraId="53529E94" w14:textId="77777777" w:rsidR="00EF7E0A" w:rsidRPr="003D1147" w:rsidRDefault="00EF7E0A" w:rsidP="00EF7E0A">
      <w:pPr>
        <w:ind w:left="1440" w:hanging="720"/>
        <w:rPr>
          <w:rFonts w:ascii="Times New Roman" w:hAnsi="Times New Roman"/>
          <w:szCs w:val="24"/>
        </w:rPr>
      </w:pPr>
    </w:p>
    <w:p w14:paraId="239A73C1"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each genus for which one or more SMAVs are available, the Genus Mean Acute Value (GMAV) is calculated as the geometric mean of the SMAVs available for the genus.</w:t>
      </w:r>
    </w:p>
    <w:p w14:paraId="77577160" w14:textId="77777777" w:rsidR="00EF7E0A" w:rsidRPr="003D1147" w:rsidRDefault="00EF7E0A" w:rsidP="00EF7E0A">
      <w:pPr>
        <w:ind w:left="1440" w:hanging="720"/>
        <w:rPr>
          <w:rFonts w:ascii="Times New Roman" w:hAnsi="Times New Roman"/>
          <w:szCs w:val="24"/>
        </w:rPr>
      </w:pPr>
    </w:p>
    <w:p w14:paraId="70A56DE7"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GMAVs are ordered from high to low.</w:t>
      </w:r>
    </w:p>
    <w:p w14:paraId="157624D7" w14:textId="77777777" w:rsidR="00EF7E0A" w:rsidRPr="003D1147" w:rsidRDefault="00EF7E0A" w:rsidP="00EF7E0A">
      <w:pPr>
        <w:ind w:left="1440" w:hanging="720"/>
        <w:rPr>
          <w:rFonts w:ascii="Times New Roman" w:hAnsi="Times New Roman"/>
          <w:szCs w:val="24"/>
        </w:rPr>
      </w:pPr>
    </w:p>
    <w:p w14:paraId="70701190"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Ranks (R) are assigned to the GMAVs from "1" for the lowest to "N" for the highest.  If two or more GMAVs are identical, successive ranks are arbitrarily assigned.   </w:t>
      </w:r>
    </w:p>
    <w:p w14:paraId="165EA9C4" w14:textId="77777777" w:rsidR="00EF7E0A" w:rsidRPr="003D1147" w:rsidRDefault="00EF7E0A" w:rsidP="00EF7E0A">
      <w:pPr>
        <w:ind w:left="1440" w:hanging="720"/>
        <w:rPr>
          <w:rFonts w:ascii="Times New Roman" w:hAnsi="Times New Roman"/>
          <w:szCs w:val="24"/>
        </w:rPr>
      </w:pPr>
    </w:p>
    <w:p w14:paraId="48A37FC5"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The cumulative probability, P, is calculated for each GMAV as R</w:t>
      </w:r>
      <w:proofErr w:type="gramStart"/>
      <w:r w:rsidRPr="003D1147">
        <w:rPr>
          <w:rFonts w:ascii="Times New Roman" w:hAnsi="Times New Roman"/>
          <w:szCs w:val="24"/>
        </w:rPr>
        <w:t>/(</w:t>
      </w:r>
      <w:proofErr w:type="gramEnd"/>
      <w:r w:rsidRPr="003D1147">
        <w:rPr>
          <w:rFonts w:ascii="Times New Roman" w:hAnsi="Times New Roman"/>
          <w:szCs w:val="24"/>
        </w:rPr>
        <w:t>N + 1).</w:t>
      </w:r>
    </w:p>
    <w:p w14:paraId="436991EA" w14:textId="77777777" w:rsidR="00EF7E0A" w:rsidRPr="003D1147" w:rsidRDefault="00EF7E0A" w:rsidP="00EF7E0A">
      <w:pPr>
        <w:ind w:left="1440" w:hanging="720"/>
        <w:rPr>
          <w:rFonts w:ascii="Times New Roman" w:hAnsi="Times New Roman"/>
          <w:szCs w:val="24"/>
        </w:rPr>
      </w:pPr>
    </w:p>
    <w:p w14:paraId="440FA6AF"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The GMAVs to be used in the calculations of subsection (g) must be those with cumulative probabilities closest to 0.05.  If there are less than 59 GMAVs in the total data set, the values utilized must be the lowest obtained through the ranking procedures of subsections (c) and (d).  "T" is the number of GMAVs that are to be used in the calculations of subsection (g).  T is equal to 4 when the data set includes at least one representative from each of the five taxa in Section 302.612 and a representative from each of the three taxa listed below.  T is equal to 3 when the data includes at least one representative from each of the five taxa in Section 302.612 and one or two of the taxa listed below.  T is equal to 2 when the data set meets the minimum requirements of Section 302.612 but does not include representatives from any of the three taxa listed below.  When toxicity data on any of the three taxa listed below are available, they must be used along with the minimum data required pursuant to Section 302.612.</w:t>
      </w:r>
    </w:p>
    <w:p w14:paraId="277A57E6" w14:textId="77777777" w:rsidR="00EF7E0A" w:rsidRPr="003D1147" w:rsidRDefault="00EF7E0A" w:rsidP="00EF7E0A">
      <w:pPr>
        <w:ind w:left="1440" w:hanging="720"/>
        <w:rPr>
          <w:rFonts w:ascii="Times New Roman" w:hAnsi="Times New Roman"/>
          <w:szCs w:val="24"/>
        </w:rPr>
      </w:pPr>
    </w:p>
    <w:p w14:paraId="1B8AE19B"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 benthic crustacean, unless one was used under Section 302.612(a)(3), in which case an insect must be used.</w:t>
      </w:r>
    </w:p>
    <w:p w14:paraId="39FDC2FD" w14:textId="77777777" w:rsidR="00EF7E0A" w:rsidRPr="003D1147" w:rsidRDefault="00EF7E0A" w:rsidP="00EF7E0A">
      <w:pPr>
        <w:ind w:left="1440" w:hanging="720"/>
        <w:rPr>
          <w:rFonts w:ascii="Times New Roman" w:hAnsi="Times New Roman"/>
          <w:szCs w:val="24"/>
        </w:rPr>
      </w:pPr>
    </w:p>
    <w:p w14:paraId="572E28EB"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 member of a phylum not used in subsection (a), (b), or (f)(1).</w:t>
      </w:r>
    </w:p>
    <w:p w14:paraId="20E4A460" w14:textId="77777777" w:rsidR="00EF7E0A" w:rsidRPr="003D1147" w:rsidRDefault="00EF7E0A" w:rsidP="00EF7E0A">
      <w:pPr>
        <w:ind w:left="1440" w:hanging="720"/>
        <w:rPr>
          <w:rFonts w:ascii="Times New Roman" w:hAnsi="Times New Roman"/>
          <w:szCs w:val="24"/>
        </w:rPr>
      </w:pPr>
    </w:p>
    <w:p w14:paraId="7E82CB04"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An insect from an order not already represented.</w:t>
      </w:r>
    </w:p>
    <w:p w14:paraId="7AB357FA" w14:textId="77777777" w:rsidR="00EF7E0A" w:rsidRPr="003D1147" w:rsidRDefault="00EF7E0A" w:rsidP="00EF7E0A">
      <w:pPr>
        <w:ind w:left="1440" w:hanging="720"/>
        <w:rPr>
          <w:rFonts w:ascii="Times New Roman" w:hAnsi="Times New Roman"/>
          <w:szCs w:val="24"/>
        </w:rPr>
      </w:pPr>
    </w:p>
    <w:p w14:paraId="4D431804"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g)</w:t>
      </w:r>
      <w:r w:rsidRPr="003D1147">
        <w:rPr>
          <w:rFonts w:ascii="Times New Roman" w:hAnsi="Times New Roman"/>
          <w:szCs w:val="24"/>
        </w:rPr>
        <w:tab/>
        <w:t xml:space="preserve">Using the GMAVs and T-value identified under subsection (f) and the Ps calculated under subsection (e), the Final Acute Value (FAV) and the AATC are calculated as: </w:t>
      </w:r>
    </w:p>
    <w:p w14:paraId="21FD3795" w14:textId="77777777" w:rsidR="00EF7E0A" w:rsidRPr="003D1147" w:rsidRDefault="00EF7E0A" w:rsidP="00EF7E0A">
      <w:pPr>
        <w:ind w:left="1440" w:hanging="720"/>
        <w:jc w:val="center"/>
        <w:rPr>
          <w:rFonts w:ascii="Times New Roman" w:hAnsi="Times New Roman"/>
          <w:szCs w:val="24"/>
        </w:rPr>
      </w:pPr>
    </w:p>
    <w:p w14:paraId="0A4A18B6"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 xml:space="preserve">FAV = exp(A) and </w:t>
      </w:r>
    </w:p>
    <w:p w14:paraId="57A2BFD4"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 xml:space="preserve">AATC = FAV/2 </w:t>
      </w:r>
    </w:p>
    <w:p w14:paraId="19A60D52" w14:textId="77777777" w:rsidR="00EF7E0A" w:rsidRPr="003D1147" w:rsidRDefault="00EF7E0A" w:rsidP="00EF7E0A">
      <w:pPr>
        <w:ind w:left="2880" w:hanging="720"/>
        <w:rPr>
          <w:rFonts w:ascii="Times New Roman" w:hAnsi="Times New Roman"/>
          <w:szCs w:val="24"/>
        </w:rPr>
      </w:pPr>
    </w:p>
    <w:p w14:paraId="1259CC72"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 xml:space="preserve">Where: </w:t>
      </w:r>
    </w:p>
    <w:p w14:paraId="1A04FA19" w14:textId="77777777" w:rsidR="00EF7E0A" w:rsidRPr="003D1147" w:rsidRDefault="00EF7E0A" w:rsidP="00EF7E0A">
      <w:pPr>
        <w:ind w:left="2880" w:hanging="720"/>
        <w:rPr>
          <w:rFonts w:ascii="Times New Roman" w:hAnsi="Times New Roman"/>
          <w:szCs w:val="24"/>
        </w:rPr>
      </w:pPr>
    </w:p>
    <w:p w14:paraId="4BFB4BE6"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 xml:space="preserve">A = L + 0.2236 </w:t>
      </w:r>
      <w:proofErr w:type="gramStart"/>
      <w:r w:rsidRPr="003D1147">
        <w:rPr>
          <w:rFonts w:ascii="Times New Roman" w:hAnsi="Times New Roman"/>
          <w:szCs w:val="24"/>
        </w:rPr>
        <w:t>S;</w:t>
      </w:r>
      <w:proofErr w:type="gramEnd"/>
      <w:r w:rsidRPr="003D1147">
        <w:rPr>
          <w:rFonts w:ascii="Times New Roman" w:hAnsi="Times New Roman"/>
          <w:szCs w:val="24"/>
        </w:rPr>
        <w:t xml:space="preserve"> </w:t>
      </w:r>
    </w:p>
    <w:p w14:paraId="029BA6F4" w14:textId="77777777" w:rsidR="00EF7E0A" w:rsidRPr="003D1147" w:rsidRDefault="00EF7E0A" w:rsidP="00EF7E0A">
      <w:pPr>
        <w:ind w:left="2880" w:hanging="720"/>
        <w:rPr>
          <w:rFonts w:ascii="Times New Roman" w:hAnsi="Times New Roman"/>
          <w:szCs w:val="24"/>
        </w:rPr>
      </w:pPr>
    </w:p>
    <w:p w14:paraId="28607D70"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L = [</w:t>
      </w:r>
      <w:proofErr w:type="gramStart"/>
      <w:r w:rsidRPr="003D1147">
        <w:rPr>
          <w:rFonts w:ascii="Times New Roman" w:hAnsi="Times New Roman"/>
          <w:szCs w:val="24"/>
        </w:rPr>
        <w:t>SUM(</w:t>
      </w:r>
      <w:proofErr w:type="gramEnd"/>
      <w:r w:rsidRPr="003D1147">
        <w:rPr>
          <w:rFonts w:ascii="Times New Roman" w:hAnsi="Times New Roman"/>
          <w:szCs w:val="24"/>
        </w:rPr>
        <w:t xml:space="preserve">1n GMAV) - S(SUM(P**0.5))]/T; and </w:t>
      </w:r>
    </w:p>
    <w:p w14:paraId="18B8FE45" w14:textId="77777777" w:rsidR="00EF7E0A" w:rsidRPr="003D1147" w:rsidRDefault="00EF7E0A" w:rsidP="00EF7E0A">
      <w:pPr>
        <w:ind w:left="2880" w:hanging="720"/>
        <w:rPr>
          <w:rFonts w:ascii="Times New Roman" w:hAnsi="Times New Roman"/>
          <w:szCs w:val="24"/>
        </w:rPr>
      </w:pPr>
    </w:p>
    <w:p w14:paraId="0BFF599D"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S = [[</w:t>
      </w:r>
      <w:proofErr w:type="gramStart"/>
      <w:r w:rsidRPr="003D1147">
        <w:rPr>
          <w:rFonts w:ascii="Times New Roman" w:hAnsi="Times New Roman"/>
          <w:szCs w:val="24"/>
        </w:rPr>
        <w:t>SUM(</w:t>
      </w:r>
      <w:proofErr w:type="gramEnd"/>
      <w:r w:rsidRPr="003D1147">
        <w:rPr>
          <w:rFonts w:ascii="Times New Roman" w:hAnsi="Times New Roman"/>
          <w:szCs w:val="24"/>
        </w:rPr>
        <w:t>(1n GMAV)**2) - ((SUM(1n GMAV))**2)/T]/[SUM(P) - ((SUM(P**0.5))**2)/T]]**0.5.</w:t>
      </w:r>
    </w:p>
    <w:p w14:paraId="5E1D8685" w14:textId="77777777" w:rsidR="00EF7E0A" w:rsidRPr="003D1147" w:rsidRDefault="00EF7E0A" w:rsidP="00EF7E0A">
      <w:pPr>
        <w:ind w:left="1440" w:hanging="720"/>
        <w:rPr>
          <w:rFonts w:ascii="Times New Roman" w:hAnsi="Times New Roman"/>
          <w:szCs w:val="24"/>
        </w:rPr>
      </w:pPr>
    </w:p>
    <w:p w14:paraId="2DBE75C8"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If a resident or indigenous species</w:t>
      </w:r>
      <w:r w:rsidRPr="003D1147">
        <w:rPr>
          <w:rFonts w:ascii="Times New Roman" w:hAnsi="Times New Roman"/>
          <w:strike/>
          <w:szCs w:val="24"/>
        </w:rPr>
        <w:t>,</w:t>
      </w:r>
      <w:r w:rsidRPr="003D1147">
        <w:rPr>
          <w:rFonts w:ascii="Times New Roman" w:hAnsi="Times New Roman"/>
          <w:szCs w:val="24"/>
        </w:rPr>
        <w:t xml:space="preserve"> whose presence is necessary to sustain commercial or recreational activities</w:t>
      </w:r>
      <w:r w:rsidRPr="003D1147">
        <w:rPr>
          <w:rFonts w:ascii="Times New Roman" w:hAnsi="Times New Roman"/>
          <w:strike/>
          <w:szCs w:val="24"/>
        </w:rPr>
        <w:t>,</w:t>
      </w:r>
      <w:r w:rsidRPr="003D1147">
        <w:rPr>
          <w:rFonts w:ascii="Times New Roman" w:hAnsi="Times New Roman"/>
          <w:szCs w:val="24"/>
        </w:rPr>
        <w:t xml:space="preserve"> or prevent disruptions of the waterbody's ecosystem, including loss of species diversity or a shift to a biotic community dominated by pollution-tolerant species, will not be protected by the calculated FAV, then the EC-50 or LC-50 for that species is used as the FAV.</w:t>
      </w:r>
    </w:p>
    <w:p w14:paraId="7EB94ED9" w14:textId="77777777" w:rsidR="00EF7E0A" w:rsidRPr="003D1147" w:rsidRDefault="00EF7E0A" w:rsidP="00EF7E0A">
      <w:pPr>
        <w:numPr>
          <w:ilvl w:val="12"/>
          <w:numId w:val="0"/>
        </w:numPr>
        <w:ind w:left="1440" w:hanging="720"/>
        <w:rPr>
          <w:rFonts w:ascii="Times New Roman" w:hAnsi="Times New Roman"/>
          <w:szCs w:val="24"/>
        </w:rPr>
      </w:pPr>
    </w:p>
    <w:p w14:paraId="1BD02AED" w14:textId="2612C8D4"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1C0B8304" w14:textId="77777777" w:rsidR="00014A87" w:rsidRDefault="00014A87">
      <w:pPr>
        <w:rPr>
          <w:rFonts w:ascii="Times New Roman" w:hAnsi="Times New Roman"/>
        </w:rPr>
      </w:pPr>
    </w:p>
    <w:p w14:paraId="00ADFDC9" w14:textId="77777777"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14:paraId="2DEDA684" w14:textId="77777777" w:rsidR="00014A87" w:rsidRDefault="00014A87">
      <w:pPr>
        <w:pStyle w:val="Heading4"/>
        <w:ind w:left="2160" w:hanging="2160"/>
        <w:rPr>
          <w:rFonts w:ascii="Times New Roman" w:hAnsi="Times New Roman"/>
        </w:rPr>
      </w:pPr>
      <w:r>
        <w:rPr>
          <w:rFonts w:ascii="Times New Roman" w:hAnsi="Times New Roman"/>
        </w:rPr>
        <w:t xml:space="preserve">Section 302.618 </w:t>
      </w:r>
      <w:r>
        <w:rPr>
          <w:rFonts w:ascii="Times New Roman" w:hAnsi="Times New Roman"/>
        </w:rPr>
        <w:tab/>
        <w:t>Determining the Acute Aquatic Toxicity Criterion - Toxicity Dependent on Water Chemistry</w:t>
      </w:r>
    </w:p>
    <w:p w14:paraId="1119ED06" w14:textId="77777777" w:rsidR="00014A87" w:rsidRDefault="00014A87">
      <w:pPr>
        <w:rPr>
          <w:rFonts w:ascii="Times New Roman" w:hAnsi="Times New Roman"/>
        </w:rPr>
      </w:pPr>
    </w:p>
    <w:p w14:paraId="67E010A3" w14:textId="77777777" w:rsidR="00EF7E0A" w:rsidRPr="003D1147" w:rsidRDefault="00EF7E0A" w:rsidP="00EF7E0A">
      <w:pPr>
        <w:rPr>
          <w:rFonts w:ascii="Times New Roman" w:hAnsi="Times New Roman"/>
          <w:szCs w:val="24"/>
        </w:rPr>
      </w:pPr>
      <w:r w:rsidRPr="003D1147">
        <w:rPr>
          <w:rFonts w:ascii="Times New Roman" w:hAnsi="Times New Roman"/>
          <w:szCs w:val="24"/>
        </w:rPr>
        <w:t xml:space="preserve">If data are available to show that a relationship exists between a water quality characteristic (WQC) and acute toxicity to two or more species, an Acute Aquatic Toxicity Criterion (AATC) may be calculated.  The best-documented relationship is between the water quality characteristic, hardness, and acute toxicity of metals.  Although this relationship between hardness and acute toxicity is typically non-linear, it can be linearized by a logarithmic transformation (i.e., for any variable, K, f(K) = logarithm of K) of the variables and plotting the logarithm of hardness against the logarithm of acute toxicity.  Similarly, relationships between acute toxicity and other water quality characteristics, such as pH or temperature, may require a transformation, including no transformation (i.e., for any variable, K, f(K) = K), for one or both variables to obtain </w:t>
      </w:r>
      <w:proofErr w:type="gramStart"/>
      <w:r w:rsidRPr="003D1147">
        <w:rPr>
          <w:rFonts w:ascii="Times New Roman" w:hAnsi="Times New Roman"/>
          <w:szCs w:val="24"/>
        </w:rPr>
        <w:t>a</w:t>
      </w:r>
      <w:proofErr w:type="gramEnd"/>
      <w:r w:rsidRPr="003D1147">
        <w:rPr>
          <w:rFonts w:ascii="Times New Roman" w:hAnsi="Times New Roman"/>
          <w:szCs w:val="24"/>
        </w:rPr>
        <w:t xml:space="preserve"> least squares linear regression of the transformed acute toxicity values on the transformed values of the water quality characteristic.  An AATC is calculated using the following procedures: </w:t>
      </w:r>
    </w:p>
    <w:p w14:paraId="19EB24B2" w14:textId="77777777" w:rsidR="00EF7E0A" w:rsidRPr="003D1147" w:rsidRDefault="00EF7E0A" w:rsidP="00EF7E0A">
      <w:pPr>
        <w:ind w:left="1440" w:hanging="720"/>
        <w:rPr>
          <w:rFonts w:ascii="Times New Roman" w:hAnsi="Times New Roman"/>
          <w:szCs w:val="24"/>
        </w:rPr>
      </w:pPr>
    </w:p>
    <w:p w14:paraId="6CEB6E38"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each species for which acute toxicity values are available at two or more different values of the water quality characteristic, a least squares linear regression of the transformed acute toxicity (TAT) values on the transformed water quality characteristic (TWQC) values is performed to obtain the slope of the line describing the relationship.</w:t>
      </w:r>
    </w:p>
    <w:p w14:paraId="1EF044F8" w14:textId="77777777" w:rsidR="00EF7E0A" w:rsidRPr="003D1147" w:rsidRDefault="00EF7E0A" w:rsidP="00EF7E0A">
      <w:pPr>
        <w:ind w:left="1440" w:hanging="720"/>
        <w:rPr>
          <w:rFonts w:ascii="Times New Roman" w:hAnsi="Times New Roman"/>
          <w:szCs w:val="24"/>
        </w:rPr>
      </w:pPr>
    </w:p>
    <w:p w14:paraId="0292A3DB"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Each of the slopes determined pursuant to subsection (a) is evaluated as to </w:t>
      </w:r>
      <w:proofErr w:type="gramStart"/>
      <w:r w:rsidRPr="003D1147">
        <w:rPr>
          <w:rFonts w:ascii="Times New Roman" w:hAnsi="Times New Roman"/>
          <w:szCs w:val="24"/>
        </w:rPr>
        <w:t>whether or not</w:t>
      </w:r>
      <w:proofErr w:type="gramEnd"/>
      <w:r w:rsidRPr="003D1147">
        <w:rPr>
          <w:rFonts w:ascii="Times New Roman" w:hAnsi="Times New Roman"/>
          <w:szCs w:val="24"/>
        </w:rPr>
        <w:t xml:space="preserve"> it is statistically valid, taking into account the range and number of tested values of the water quality characteristic and the degree of agreement within and between species.  If slopes are not available for at least one fish and one invertebrate species, if the available slopes are too </w:t>
      </w:r>
      <w:r w:rsidRPr="003D1147">
        <w:rPr>
          <w:rFonts w:ascii="Times New Roman" w:hAnsi="Times New Roman"/>
          <w:szCs w:val="24"/>
        </w:rPr>
        <w:lastRenderedPageBreak/>
        <w:t>dissimilar, or if too few data are available to define the relationship between acute toxicity and the water quality characteristic, then the AATC must be calculated using the procedures in Section 302.615.</w:t>
      </w:r>
    </w:p>
    <w:p w14:paraId="4EA4C028" w14:textId="77777777" w:rsidR="00EF7E0A" w:rsidRPr="003D1147" w:rsidRDefault="00EF7E0A" w:rsidP="00EF7E0A">
      <w:pPr>
        <w:ind w:left="1440" w:hanging="720"/>
        <w:rPr>
          <w:rFonts w:ascii="Times New Roman" w:hAnsi="Times New Roman"/>
          <w:szCs w:val="24"/>
        </w:rPr>
      </w:pPr>
    </w:p>
    <w:p w14:paraId="216C8FD5"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Normalize the TAT values for each species, by subtracting W, the arithmetic </w:t>
      </w:r>
      <w:proofErr w:type="gramStart"/>
      <w:r w:rsidRPr="003D1147">
        <w:rPr>
          <w:rFonts w:ascii="Times New Roman" w:hAnsi="Times New Roman"/>
          <w:szCs w:val="24"/>
        </w:rPr>
        <w:t>mean</w:t>
      </w:r>
      <w:proofErr w:type="gramEnd"/>
      <w:r w:rsidRPr="003D1147">
        <w:rPr>
          <w:rFonts w:ascii="Times New Roman" w:hAnsi="Times New Roman"/>
          <w:szCs w:val="24"/>
        </w:rPr>
        <w:t xml:space="preserve"> of the TAT values of a species from each of the TAT values used in the determination of the mean, such that the arithmetic mean of the normalized TAT values for each species individually or for any combination of species is zero (0.0).</w:t>
      </w:r>
    </w:p>
    <w:p w14:paraId="5CD6ABEE" w14:textId="77777777" w:rsidR="00EF7E0A" w:rsidRPr="003D1147" w:rsidRDefault="00EF7E0A" w:rsidP="00EF7E0A">
      <w:pPr>
        <w:ind w:left="1440" w:hanging="720"/>
        <w:rPr>
          <w:rFonts w:ascii="Times New Roman" w:hAnsi="Times New Roman"/>
          <w:szCs w:val="24"/>
        </w:rPr>
      </w:pPr>
    </w:p>
    <w:p w14:paraId="328EA33A"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Normalize the TWQC values for each species using X, the arithmetic </w:t>
      </w:r>
      <w:proofErr w:type="gramStart"/>
      <w:r w:rsidRPr="003D1147">
        <w:rPr>
          <w:rFonts w:ascii="Times New Roman" w:hAnsi="Times New Roman"/>
          <w:szCs w:val="24"/>
        </w:rPr>
        <w:t>mean</w:t>
      </w:r>
      <w:proofErr w:type="gramEnd"/>
      <w:r w:rsidRPr="003D1147">
        <w:rPr>
          <w:rFonts w:ascii="Times New Roman" w:hAnsi="Times New Roman"/>
          <w:szCs w:val="24"/>
        </w:rPr>
        <w:t xml:space="preserve"> of the TWQC values of a species, in the same manner as in subsection (c).</w:t>
      </w:r>
    </w:p>
    <w:p w14:paraId="2518B2C7" w14:textId="77777777" w:rsidR="00EF7E0A" w:rsidRPr="003D1147" w:rsidRDefault="00EF7E0A" w:rsidP="00EF7E0A">
      <w:pPr>
        <w:ind w:left="1440" w:hanging="720"/>
        <w:rPr>
          <w:rFonts w:ascii="Times New Roman" w:hAnsi="Times New Roman"/>
          <w:szCs w:val="24"/>
        </w:rPr>
      </w:pPr>
    </w:p>
    <w:p w14:paraId="3F8F3371"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Group all the normalized data by treating them as if they were from a single species and perform at least squares linear regression of all the normalized TAT values on the corresponding normalized TWQC values to obtain the pooled acute slope, V.</w:t>
      </w:r>
    </w:p>
    <w:p w14:paraId="73B543E6" w14:textId="77777777" w:rsidR="00EF7E0A" w:rsidRPr="003D1147" w:rsidRDefault="00EF7E0A" w:rsidP="00EF7E0A">
      <w:pPr>
        <w:ind w:left="1440" w:hanging="720"/>
        <w:rPr>
          <w:rFonts w:ascii="Times New Roman" w:hAnsi="Times New Roman"/>
          <w:szCs w:val="24"/>
        </w:rPr>
      </w:pPr>
    </w:p>
    <w:p w14:paraId="0BFAC432"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For each species, the graphical intercept representing the species TAT intercept, f(Y), at a specific selected value, Z, of the WQC is calculated using the equation:</w:t>
      </w:r>
    </w:p>
    <w:p w14:paraId="2E456C89" w14:textId="77777777" w:rsidR="00EF7E0A" w:rsidRPr="003D1147" w:rsidRDefault="00EF7E0A" w:rsidP="00EF7E0A">
      <w:pPr>
        <w:numPr>
          <w:ilvl w:val="12"/>
          <w:numId w:val="0"/>
        </w:numPr>
        <w:rPr>
          <w:rFonts w:ascii="Times New Roman" w:hAnsi="Times New Roman"/>
          <w:szCs w:val="24"/>
        </w:rPr>
      </w:pPr>
    </w:p>
    <w:p w14:paraId="38618A5A" w14:textId="77777777" w:rsidR="00EF7E0A" w:rsidRPr="003D1147" w:rsidRDefault="00EF7E0A" w:rsidP="00EF7E0A">
      <w:pPr>
        <w:ind w:left="1440"/>
        <w:rPr>
          <w:rFonts w:ascii="Times New Roman" w:hAnsi="Times New Roman"/>
          <w:szCs w:val="24"/>
        </w:rPr>
      </w:pPr>
      <w:r w:rsidRPr="003D1147">
        <w:rPr>
          <w:rFonts w:ascii="Times New Roman" w:hAnsi="Times New Roman"/>
          <w:szCs w:val="24"/>
        </w:rPr>
        <w:t>f (Y)= W - V (X - g</w:t>
      </w:r>
      <w:r w:rsidRPr="003D1147">
        <w:rPr>
          <w:rFonts w:ascii="Times New Roman" w:hAnsi="Times New Roman"/>
          <w:szCs w:val="24"/>
          <w:vertAlign w:val="superscript"/>
        </w:rPr>
        <w:t xml:space="preserve"> </w:t>
      </w:r>
      <w:r w:rsidRPr="003D1147">
        <w:rPr>
          <w:rFonts w:ascii="Times New Roman" w:hAnsi="Times New Roman"/>
          <w:szCs w:val="24"/>
        </w:rPr>
        <w:t>(Z))</w:t>
      </w:r>
    </w:p>
    <w:p w14:paraId="11057C95" w14:textId="77777777" w:rsidR="00EF7E0A" w:rsidRPr="003D1147" w:rsidRDefault="00EF7E0A" w:rsidP="00EF7E0A">
      <w:pPr>
        <w:ind w:left="1440"/>
        <w:rPr>
          <w:rFonts w:ascii="Times New Roman" w:hAnsi="Times New Roman"/>
          <w:szCs w:val="24"/>
        </w:rPr>
      </w:pPr>
    </w:p>
    <w:p w14:paraId="1A892A76" w14:textId="77777777" w:rsidR="00EF7E0A" w:rsidRPr="003D1147" w:rsidRDefault="00EF7E0A" w:rsidP="00EF7E0A">
      <w:pPr>
        <w:ind w:left="1440"/>
        <w:rPr>
          <w:rFonts w:ascii="Times New Roman" w:hAnsi="Times New Roman"/>
          <w:szCs w:val="24"/>
        </w:rPr>
      </w:pPr>
      <w:r w:rsidRPr="003D1147">
        <w:rPr>
          <w:rFonts w:ascii="Times New Roman" w:hAnsi="Times New Roman"/>
          <w:szCs w:val="24"/>
        </w:rPr>
        <w:t>Where:</w:t>
      </w:r>
    </w:p>
    <w:p w14:paraId="1B2EAB8A" w14:textId="77777777" w:rsidR="00EF7E0A" w:rsidRPr="003D1147" w:rsidRDefault="00EF7E0A" w:rsidP="00EF7E0A">
      <w:pPr>
        <w:ind w:left="1440"/>
        <w:rPr>
          <w:rFonts w:ascii="Times New Roman" w:hAnsi="Times New Roman"/>
          <w:szCs w:val="24"/>
        </w:rPr>
      </w:pPr>
    </w:p>
    <w:p w14:paraId="68778939" w14:textId="77777777" w:rsidR="00EF7E0A" w:rsidRPr="003D1147" w:rsidRDefault="00EF7E0A" w:rsidP="00EF7E0A">
      <w:pPr>
        <w:ind w:left="2160"/>
        <w:rPr>
          <w:rFonts w:ascii="Times New Roman" w:hAnsi="Times New Roman"/>
          <w:szCs w:val="24"/>
        </w:rPr>
      </w:pPr>
      <w:r w:rsidRPr="003D1147">
        <w:rPr>
          <w:rFonts w:ascii="Times New Roman" w:hAnsi="Times New Roman"/>
          <w:szCs w:val="24"/>
        </w:rPr>
        <w:t xml:space="preserve">f </w:t>
      </w:r>
      <w:proofErr w:type="gramStart"/>
      <w:r w:rsidRPr="003D1147">
        <w:rPr>
          <w:rFonts w:ascii="Times New Roman" w:hAnsi="Times New Roman"/>
          <w:szCs w:val="24"/>
        </w:rPr>
        <w:t>( )</w:t>
      </w:r>
      <w:proofErr w:type="gramEnd"/>
      <w:r w:rsidRPr="003D1147">
        <w:rPr>
          <w:rFonts w:ascii="Times New Roman" w:hAnsi="Times New Roman"/>
          <w:szCs w:val="24"/>
        </w:rPr>
        <w:t xml:space="preserve"> is the transformation used to convert acute toxicity values to TAT values;</w:t>
      </w:r>
    </w:p>
    <w:p w14:paraId="4CD84379" w14:textId="77777777" w:rsidR="00EF7E0A" w:rsidRPr="003D1147" w:rsidRDefault="00EF7E0A" w:rsidP="00EF7E0A">
      <w:pPr>
        <w:ind w:left="2160"/>
        <w:rPr>
          <w:rFonts w:ascii="Times New Roman" w:hAnsi="Times New Roman"/>
          <w:szCs w:val="24"/>
        </w:rPr>
      </w:pPr>
    </w:p>
    <w:p w14:paraId="1FA144C9" w14:textId="77777777" w:rsidR="00EF7E0A" w:rsidRPr="003D1147" w:rsidRDefault="00EF7E0A" w:rsidP="00EF7E0A">
      <w:pPr>
        <w:ind w:left="2160"/>
        <w:rPr>
          <w:rFonts w:ascii="Times New Roman" w:hAnsi="Times New Roman"/>
          <w:szCs w:val="24"/>
        </w:rPr>
      </w:pPr>
      <w:r w:rsidRPr="003D1147">
        <w:rPr>
          <w:rFonts w:ascii="Times New Roman" w:hAnsi="Times New Roman"/>
          <w:szCs w:val="24"/>
        </w:rPr>
        <w:t xml:space="preserve">Y is the species acute toxicity intercept or species acute </w:t>
      </w:r>
      <w:proofErr w:type="gramStart"/>
      <w:r w:rsidRPr="003D1147">
        <w:rPr>
          <w:rFonts w:ascii="Times New Roman" w:hAnsi="Times New Roman"/>
          <w:szCs w:val="24"/>
        </w:rPr>
        <w:t>intercept;</w:t>
      </w:r>
      <w:proofErr w:type="gramEnd"/>
    </w:p>
    <w:p w14:paraId="08D8A5F8" w14:textId="77777777" w:rsidR="00EF7E0A" w:rsidRPr="003D1147" w:rsidRDefault="00EF7E0A" w:rsidP="00EF7E0A">
      <w:pPr>
        <w:ind w:left="2160"/>
        <w:rPr>
          <w:rFonts w:ascii="Times New Roman" w:hAnsi="Times New Roman"/>
          <w:szCs w:val="24"/>
        </w:rPr>
      </w:pPr>
    </w:p>
    <w:p w14:paraId="7A63D17D" w14:textId="77777777" w:rsidR="00EF7E0A" w:rsidRPr="003D1147" w:rsidRDefault="00EF7E0A" w:rsidP="00EF7E0A">
      <w:pPr>
        <w:ind w:left="2160"/>
        <w:rPr>
          <w:rFonts w:ascii="Times New Roman" w:hAnsi="Times New Roman"/>
          <w:szCs w:val="24"/>
        </w:rPr>
      </w:pPr>
      <w:r w:rsidRPr="003D1147">
        <w:rPr>
          <w:rFonts w:ascii="Times New Roman" w:hAnsi="Times New Roman"/>
          <w:szCs w:val="24"/>
        </w:rPr>
        <w:t>W is the arithmetic mean of the TAT values as specified in subsection (c</w:t>
      </w:r>
      <w:proofErr w:type="gramStart"/>
      <w:r w:rsidRPr="003D1147">
        <w:rPr>
          <w:rFonts w:ascii="Times New Roman" w:hAnsi="Times New Roman"/>
          <w:szCs w:val="24"/>
        </w:rPr>
        <w:t>);</w:t>
      </w:r>
      <w:proofErr w:type="gramEnd"/>
    </w:p>
    <w:p w14:paraId="6268A3AA" w14:textId="77777777" w:rsidR="00EF7E0A" w:rsidRPr="003D1147" w:rsidRDefault="00EF7E0A" w:rsidP="00EF7E0A">
      <w:pPr>
        <w:ind w:left="2160"/>
        <w:rPr>
          <w:rFonts w:ascii="Times New Roman" w:hAnsi="Times New Roman"/>
          <w:szCs w:val="24"/>
        </w:rPr>
      </w:pPr>
    </w:p>
    <w:p w14:paraId="635BA951" w14:textId="77777777" w:rsidR="00EF7E0A" w:rsidRPr="003D1147" w:rsidRDefault="00EF7E0A" w:rsidP="00EF7E0A">
      <w:pPr>
        <w:ind w:left="2160"/>
        <w:rPr>
          <w:rFonts w:ascii="Times New Roman" w:hAnsi="Times New Roman"/>
          <w:szCs w:val="24"/>
        </w:rPr>
      </w:pPr>
      <w:r w:rsidRPr="003D1147">
        <w:rPr>
          <w:rFonts w:ascii="Times New Roman" w:hAnsi="Times New Roman"/>
          <w:szCs w:val="24"/>
        </w:rPr>
        <w:t>V is the pooled acute slope as specified in subsection (e</w:t>
      </w:r>
      <w:proofErr w:type="gramStart"/>
      <w:r w:rsidRPr="003D1147">
        <w:rPr>
          <w:rFonts w:ascii="Times New Roman" w:hAnsi="Times New Roman"/>
          <w:szCs w:val="24"/>
        </w:rPr>
        <w:t>);</w:t>
      </w:r>
      <w:proofErr w:type="gramEnd"/>
    </w:p>
    <w:p w14:paraId="4E7B6C3B" w14:textId="77777777" w:rsidR="00EF7E0A" w:rsidRPr="003D1147" w:rsidRDefault="00EF7E0A" w:rsidP="00EF7E0A">
      <w:pPr>
        <w:ind w:left="2160"/>
        <w:rPr>
          <w:rFonts w:ascii="Times New Roman" w:hAnsi="Times New Roman"/>
          <w:szCs w:val="24"/>
        </w:rPr>
      </w:pPr>
    </w:p>
    <w:p w14:paraId="6FF3EB2C" w14:textId="77777777" w:rsidR="00EF7E0A" w:rsidRPr="003D1147" w:rsidRDefault="00EF7E0A" w:rsidP="00EF7E0A">
      <w:pPr>
        <w:ind w:left="2160"/>
        <w:rPr>
          <w:rFonts w:ascii="Times New Roman" w:hAnsi="Times New Roman"/>
          <w:szCs w:val="24"/>
        </w:rPr>
      </w:pPr>
      <w:r w:rsidRPr="003D1147">
        <w:rPr>
          <w:rFonts w:ascii="Times New Roman" w:hAnsi="Times New Roman"/>
          <w:szCs w:val="24"/>
        </w:rPr>
        <w:t>X is the arithmetic mean of the TWQC values as specified in subsection (d</w:t>
      </w:r>
      <w:proofErr w:type="gramStart"/>
      <w:r w:rsidRPr="003D1147">
        <w:rPr>
          <w:rFonts w:ascii="Times New Roman" w:hAnsi="Times New Roman"/>
          <w:szCs w:val="24"/>
        </w:rPr>
        <w:t>);</w:t>
      </w:r>
      <w:proofErr w:type="gramEnd"/>
    </w:p>
    <w:p w14:paraId="7B91EBB8" w14:textId="77777777" w:rsidR="00EF7E0A" w:rsidRPr="003D1147" w:rsidRDefault="00EF7E0A" w:rsidP="00EF7E0A">
      <w:pPr>
        <w:ind w:left="2160"/>
        <w:rPr>
          <w:rFonts w:ascii="Times New Roman" w:hAnsi="Times New Roman"/>
          <w:szCs w:val="24"/>
        </w:rPr>
      </w:pPr>
    </w:p>
    <w:p w14:paraId="280CF20C" w14:textId="77777777" w:rsidR="00EF7E0A" w:rsidRPr="003D1147" w:rsidRDefault="00EF7E0A" w:rsidP="00EF7E0A">
      <w:pPr>
        <w:ind w:left="2160"/>
        <w:rPr>
          <w:rFonts w:ascii="Times New Roman" w:hAnsi="Times New Roman"/>
          <w:szCs w:val="24"/>
        </w:rPr>
      </w:pPr>
      <w:r w:rsidRPr="003D1147">
        <w:rPr>
          <w:rFonts w:ascii="Times New Roman" w:hAnsi="Times New Roman"/>
          <w:szCs w:val="24"/>
        </w:rPr>
        <w:t xml:space="preserve">g </w:t>
      </w:r>
      <w:proofErr w:type="gramStart"/>
      <w:r w:rsidRPr="003D1147">
        <w:rPr>
          <w:rFonts w:ascii="Times New Roman" w:hAnsi="Times New Roman"/>
          <w:szCs w:val="24"/>
        </w:rPr>
        <w:t>( )</w:t>
      </w:r>
      <w:proofErr w:type="gramEnd"/>
      <w:r w:rsidRPr="003D1147">
        <w:rPr>
          <w:rFonts w:ascii="Times New Roman" w:hAnsi="Times New Roman"/>
          <w:szCs w:val="24"/>
        </w:rPr>
        <w:t xml:space="preserve"> is the transformation used to convert the WQC values to TWQC values; and</w:t>
      </w:r>
    </w:p>
    <w:p w14:paraId="13AE881C" w14:textId="77777777" w:rsidR="00EF7E0A" w:rsidRPr="003D1147" w:rsidRDefault="00EF7E0A" w:rsidP="00EF7E0A">
      <w:pPr>
        <w:ind w:left="2160"/>
        <w:rPr>
          <w:rFonts w:ascii="Times New Roman" w:hAnsi="Times New Roman"/>
          <w:szCs w:val="24"/>
        </w:rPr>
      </w:pPr>
    </w:p>
    <w:p w14:paraId="29A8542B" w14:textId="77777777" w:rsidR="00EF7E0A" w:rsidRPr="003D1147" w:rsidRDefault="00EF7E0A" w:rsidP="00EF7E0A">
      <w:pPr>
        <w:ind w:left="2160"/>
        <w:rPr>
          <w:rFonts w:ascii="Times New Roman" w:hAnsi="Times New Roman"/>
          <w:szCs w:val="24"/>
        </w:rPr>
      </w:pPr>
      <w:r w:rsidRPr="003D1147">
        <w:rPr>
          <w:rFonts w:ascii="Times New Roman" w:hAnsi="Times New Roman"/>
          <w:szCs w:val="24"/>
        </w:rPr>
        <w:t>Z is a selected value of the WQC.</w:t>
      </w:r>
    </w:p>
    <w:p w14:paraId="39B1BFBA" w14:textId="77777777" w:rsidR="00EF7E0A" w:rsidRPr="003D1147" w:rsidRDefault="00EF7E0A" w:rsidP="00EF7E0A">
      <w:pPr>
        <w:ind w:left="1440"/>
        <w:rPr>
          <w:rFonts w:ascii="Times New Roman" w:hAnsi="Times New Roman"/>
          <w:szCs w:val="24"/>
        </w:rPr>
      </w:pPr>
    </w:p>
    <w:p w14:paraId="73150EB2"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lastRenderedPageBreak/>
        <w:t>g)</w:t>
      </w:r>
      <w:r w:rsidRPr="003D1147">
        <w:rPr>
          <w:rFonts w:ascii="Times New Roman" w:hAnsi="Times New Roman"/>
          <w:szCs w:val="24"/>
        </w:rPr>
        <w:tab/>
        <w:t>For each species, determine the species acute intercept, Y, by carrying out an inverse transformation of the species TAT value, f</w:t>
      </w:r>
      <w:r w:rsidRPr="003D1147">
        <w:rPr>
          <w:rFonts w:ascii="Times New Roman" w:hAnsi="Times New Roman"/>
          <w:szCs w:val="24"/>
          <w:vertAlign w:val="superscript"/>
        </w:rPr>
        <w:t xml:space="preserve"> </w:t>
      </w:r>
      <w:r w:rsidRPr="003D1147">
        <w:rPr>
          <w:rFonts w:ascii="Times New Roman" w:hAnsi="Times New Roman"/>
          <w:szCs w:val="24"/>
        </w:rPr>
        <w:t xml:space="preserve">(Y).  For example, in the case of a logarithmic transformation, Y = antilogarithm of (f (Y)); or in the case where no transformation is used, Y = </w:t>
      </w:r>
      <w:proofErr w:type="gramStart"/>
      <w:r w:rsidRPr="003D1147">
        <w:rPr>
          <w:rFonts w:ascii="Times New Roman" w:hAnsi="Times New Roman"/>
          <w:szCs w:val="24"/>
        </w:rPr>
        <w:t>f</w:t>
      </w:r>
      <w:r w:rsidRPr="003D1147">
        <w:rPr>
          <w:rFonts w:ascii="Times New Roman" w:hAnsi="Times New Roman"/>
          <w:szCs w:val="24"/>
          <w:vertAlign w:val="superscript"/>
        </w:rPr>
        <w:t xml:space="preserve"> </w:t>
      </w:r>
      <w:r w:rsidRPr="003D1147">
        <w:rPr>
          <w:rFonts w:ascii="Times New Roman" w:hAnsi="Times New Roman"/>
          <w:szCs w:val="24"/>
        </w:rPr>
        <w:t xml:space="preserve"> (</w:t>
      </w:r>
      <w:proofErr w:type="gramEnd"/>
      <w:r w:rsidRPr="003D1147">
        <w:rPr>
          <w:rFonts w:ascii="Times New Roman" w:hAnsi="Times New Roman"/>
          <w:szCs w:val="24"/>
        </w:rPr>
        <w:t>Y).</w:t>
      </w:r>
    </w:p>
    <w:p w14:paraId="09E1B17D" w14:textId="77777777" w:rsidR="00EF7E0A" w:rsidRPr="003D1147" w:rsidRDefault="00EF7E0A" w:rsidP="00EF7E0A">
      <w:pPr>
        <w:ind w:left="1440" w:hanging="720"/>
        <w:rPr>
          <w:rFonts w:ascii="Times New Roman" w:hAnsi="Times New Roman"/>
          <w:szCs w:val="24"/>
        </w:rPr>
      </w:pPr>
    </w:p>
    <w:p w14:paraId="3262AE66"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h)</w:t>
      </w:r>
      <w:r w:rsidRPr="003D1147">
        <w:rPr>
          <w:rFonts w:ascii="Times New Roman" w:hAnsi="Times New Roman"/>
          <w:szCs w:val="24"/>
        </w:rPr>
        <w:tab/>
        <w:t>The Final Acute Intercept (FAI) is derived by using the species acute intercepts, obtained from subsection (g), in compliance with the procedures described in Section 302.615(b) through (g), with the word "value" replaced by the word "intercept".  Note that in this procedure, geometric means and natural logarithms are always used.</w:t>
      </w:r>
    </w:p>
    <w:p w14:paraId="0EC95C6B" w14:textId="77777777" w:rsidR="00EF7E0A" w:rsidRPr="003D1147" w:rsidRDefault="00EF7E0A" w:rsidP="00EF7E0A">
      <w:pPr>
        <w:ind w:left="1440" w:hanging="720"/>
        <w:rPr>
          <w:rFonts w:ascii="Times New Roman" w:hAnsi="Times New Roman"/>
          <w:szCs w:val="24"/>
        </w:rPr>
      </w:pPr>
    </w:p>
    <w:p w14:paraId="5DEB34C9"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i)</w:t>
      </w:r>
      <w:r w:rsidRPr="003D1147">
        <w:rPr>
          <w:rFonts w:ascii="Times New Roman" w:hAnsi="Times New Roman"/>
          <w:szCs w:val="24"/>
        </w:rPr>
        <w:tab/>
        <w:t>The Aquatic Acute Intercept (AAI) is obtained by dividing the FAI by two.</w:t>
      </w:r>
    </w:p>
    <w:p w14:paraId="2354DA8A" w14:textId="77777777" w:rsidR="00EF7E0A" w:rsidRPr="003D1147" w:rsidRDefault="00EF7E0A" w:rsidP="00EF7E0A">
      <w:pPr>
        <w:ind w:left="1440" w:hanging="720"/>
        <w:rPr>
          <w:rFonts w:ascii="Times New Roman" w:hAnsi="Times New Roman"/>
          <w:szCs w:val="24"/>
        </w:rPr>
      </w:pPr>
    </w:p>
    <w:p w14:paraId="0950999B"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j)</w:t>
      </w:r>
      <w:r w:rsidRPr="003D1147">
        <w:rPr>
          <w:rFonts w:ascii="Times New Roman" w:hAnsi="Times New Roman"/>
          <w:szCs w:val="24"/>
        </w:rPr>
        <w:tab/>
        <w:t xml:space="preserve">The AATC at any value of the WQC, denoted by </w:t>
      </w:r>
      <w:proofErr w:type="spellStart"/>
      <w:r w:rsidRPr="003D1147">
        <w:rPr>
          <w:rFonts w:ascii="Times New Roman" w:hAnsi="Times New Roman"/>
          <w:szCs w:val="24"/>
        </w:rPr>
        <w:t>WQCx</w:t>
      </w:r>
      <w:proofErr w:type="spellEnd"/>
      <w:r w:rsidRPr="003D1147">
        <w:rPr>
          <w:rFonts w:ascii="Times New Roman" w:hAnsi="Times New Roman"/>
          <w:szCs w:val="24"/>
        </w:rPr>
        <w:t xml:space="preserve">, is calculated using the terms defined in subsection (f) and the equation: </w:t>
      </w:r>
    </w:p>
    <w:p w14:paraId="74218EFF" w14:textId="77777777" w:rsidR="00EF7E0A" w:rsidRPr="003D1147" w:rsidRDefault="00EF7E0A" w:rsidP="00EF7E0A">
      <w:pPr>
        <w:rPr>
          <w:rFonts w:ascii="Times New Roman" w:hAnsi="Times New Roman"/>
          <w:szCs w:val="24"/>
        </w:rPr>
      </w:pPr>
    </w:p>
    <w:p w14:paraId="4677B59C" w14:textId="77777777" w:rsidR="00EF7E0A" w:rsidRPr="003D1147" w:rsidRDefault="00EF7E0A" w:rsidP="00EF7E0A">
      <w:pPr>
        <w:ind w:left="1440" w:firstLine="720"/>
        <w:rPr>
          <w:rFonts w:ascii="Times New Roman" w:hAnsi="Times New Roman"/>
          <w:szCs w:val="24"/>
        </w:rPr>
      </w:pPr>
      <w:r w:rsidRPr="003D1147">
        <w:rPr>
          <w:rFonts w:ascii="Times New Roman" w:hAnsi="Times New Roman"/>
          <w:szCs w:val="24"/>
        </w:rPr>
        <w:t xml:space="preserve">AATC = </w:t>
      </w:r>
      <w:proofErr w:type="gramStart"/>
      <w:r w:rsidRPr="003D1147">
        <w:rPr>
          <w:rFonts w:ascii="Times New Roman" w:hAnsi="Times New Roman"/>
          <w:szCs w:val="24"/>
        </w:rPr>
        <w:t>exp[</w:t>
      </w:r>
      <w:proofErr w:type="gramEnd"/>
      <w:r w:rsidRPr="003D1147">
        <w:rPr>
          <w:rFonts w:ascii="Times New Roman" w:hAnsi="Times New Roman"/>
          <w:szCs w:val="24"/>
        </w:rPr>
        <w:t>V (g(</w:t>
      </w:r>
      <w:proofErr w:type="spellStart"/>
      <w:r w:rsidRPr="003D1147">
        <w:rPr>
          <w:rFonts w:ascii="Times New Roman" w:hAnsi="Times New Roman"/>
          <w:szCs w:val="24"/>
        </w:rPr>
        <w:t>WQCx</w:t>
      </w:r>
      <w:proofErr w:type="spellEnd"/>
      <w:r w:rsidRPr="003D1147">
        <w:rPr>
          <w:rFonts w:ascii="Times New Roman" w:hAnsi="Times New Roman"/>
          <w:szCs w:val="24"/>
        </w:rPr>
        <w:t>) - g(Z)) + f (AAI)].</w:t>
      </w:r>
    </w:p>
    <w:p w14:paraId="797F0DF1" w14:textId="77777777" w:rsidR="00EF7E0A" w:rsidRPr="003D1147" w:rsidRDefault="00EF7E0A" w:rsidP="00EF7E0A">
      <w:pPr>
        <w:rPr>
          <w:rFonts w:ascii="Times New Roman" w:hAnsi="Times New Roman"/>
          <w:szCs w:val="24"/>
        </w:rPr>
      </w:pPr>
    </w:p>
    <w:p w14:paraId="3E814248" w14:textId="1A46C273"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7FD8A5DC" w14:textId="77777777" w:rsidR="00014A87" w:rsidRDefault="00014A87">
      <w:pPr>
        <w:rPr>
          <w:rFonts w:ascii="Times New Roman" w:hAnsi="Times New Roman"/>
        </w:rPr>
      </w:pPr>
    </w:p>
    <w:p w14:paraId="355FE3BB" w14:textId="77777777"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14:paraId="3AB04BAF" w14:textId="77777777" w:rsidR="00014A87" w:rsidRDefault="00014A87">
      <w:pPr>
        <w:pStyle w:val="Heading4"/>
        <w:ind w:left="2160" w:hanging="2160"/>
        <w:rPr>
          <w:rFonts w:ascii="Times New Roman" w:hAnsi="Times New Roman"/>
        </w:rPr>
      </w:pPr>
      <w:r>
        <w:rPr>
          <w:rFonts w:ascii="Times New Roman" w:hAnsi="Times New Roman"/>
        </w:rPr>
        <w:t>Section 302.621</w:t>
      </w:r>
      <w:r>
        <w:rPr>
          <w:rFonts w:ascii="Times New Roman" w:hAnsi="Times New Roman"/>
        </w:rPr>
        <w:tab/>
        <w:t>Determining the Acute Aquatic Toxicity Criterion - Procedure for Combinations of Substances</w:t>
      </w:r>
    </w:p>
    <w:p w14:paraId="18544EBF" w14:textId="77777777" w:rsidR="00014A87" w:rsidRDefault="00014A87">
      <w:pPr>
        <w:rPr>
          <w:rFonts w:ascii="Times New Roman" w:hAnsi="Times New Roman"/>
        </w:rPr>
      </w:pPr>
    </w:p>
    <w:p w14:paraId="4AE4B962" w14:textId="77777777" w:rsidR="00EF7E0A" w:rsidRPr="003D1147" w:rsidRDefault="00EF7E0A" w:rsidP="00EF7E0A">
      <w:pPr>
        <w:rPr>
          <w:rFonts w:ascii="Times New Roman" w:hAnsi="Times New Roman"/>
          <w:szCs w:val="24"/>
        </w:rPr>
      </w:pPr>
      <w:r w:rsidRPr="003D1147">
        <w:rPr>
          <w:rFonts w:ascii="Times New Roman" w:hAnsi="Times New Roman"/>
          <w:szCs w:val="24"/>
        </w:rPr>
        <w:t xml:space="preserve">An AATC for any combination of substances (including effluent mixtures) must be determined by the following toxicity testing procedures: </w:t>
      </w:r>
    </w:p>
    <w:p w14:paraId="43A8AFFB" w14:textId="77777777" w:rsidR="00EF7E0A" w:rsidRPr="003D1147" w:rsidRDefault="00EF7E0A" w:rsidP="00EF7E0A">
      <w:pPr>
        <w:ind w:left="1440" w:hanging="720"/>
        <w:rPr>
          <w:rFonts w:ascii="Times New Roman" w:hAnsi="Times New Roman"/>
          <w:szCs w:val="24"/>
        </w:rPr>
      </w:pPr>
    </w:p>
    <w:p w14:paraId="3973FFAF"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Not more than 50% of test organisms from the most sensitive species tested may exhibit mortality or immobility after a 48-hour test for invertebrates or a 96-hour test for fish.</w:t>
      </w:r>
    </w:p>
    <w:p w14:paraId="3224ABB3" w14:textId="77777777" w:rsidR="00EF7E0A" w:rsidRPr="003D1147" w:rsidRDefault="00EF7E0A" w:rsidP="00EF7E0A">
      <w:pPr>
        <w:ind w:left="1440" w:hanging="720"/>
        <w:rPr>
          <w:rFonts w:ascii="Times New Roman" w:hAnsi="Times New Roman"/>
          <w:szCs w:val="24"/>
        </w:rPr>
      </w:pPr>
    </w:p>
    <w:p w14:paraId="43DBC4AC"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Three resident or indigenous species of ecologically diverse taxa must be tested initially.  If resident or indigenous species are not available for testing, non-resident species may be used if the non-resident species is of the same family or genus and has a similar habitat and environmental tolerance.</w:t>
      </w:r>
    </w:p>
    <w:p w14:paraId="6114E1BC" w14:textId="77777777" w:rsidR="00EF7E0A" w:rsidRPr="003D1147" w:rsidRDefault="00EF7E0A" w:rsidP="00EF7E0A">
      <w:pPr>
        <w:rPr>
          <w:rFonts w:ascii="Times New Roman" w:hAnsi="Times New Roman"/>
          <w:szCs w:val="24"/>
        </w:rPr>
      </w:pPr>
    </w:p>
    <w:p w14:paraId="0BD660A7" w14:textId="7924CEAC"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3A46AD67" w14:textId="77777777" w:rsidR="00014A87" w:rsidRDefault="00014A87">
      <w:pPr>
        <w:rPr>
          <w:rFonts w:ascii="Times New Roman" w:hAnsi="Times New Roman"/>
        </w:rPr>
      </w:pPr>
    </w:p>
    <w:p w14:paraId="44770DE0" w14:textId="77777777" w:rsidR="00014A87" w:rsidRDefault="00014A87">
      <w:pPr>
        <w:ind w:left="2160" w:hanging="2160"/>
        <w:rPr>
          <w:rFonts w:ascii="Times New Roman" w:hAnsi="Times New Roman"/>
        </w:rPr>
      </w:pPr>
      <w:r>
        <w:rPr>
          <w:rFonts w:ascii="Times New Roman" w:hAnsi="Times New Roman"/>
          <w:b/>
        </w:rPr>
        <w:t>Section 302.627</w:t>
      </w:r>
      <w:r>
        <w:rPr>
          <w:rFonts w:ascii="Times New Roman" w:hAnsi="Times New Roman"/>
          <w:b/>
        </w:rPr>
        <w:tab/>
        <w:t>Determining the Chronic Aquatic Toxicity Criterion for an Individual Substance - General Procedures</w:t>
      </w:r>
    </w:p>
    <w:p w14:paraId="265C32D4" w14:textId="77777777" w:rsidR="00014A87" w:rsidRDefault="00014A87">
      <w:pPr>
        <w:rPr>
          <w:rFonts w:ascii="Times New Roman" w:hAnsi="Times New Roman"/>
        </w:rPr>
      </w:pPr>
    </w:p>
    <w:p w14:paraId="46B8184A"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A chemical-specific Chronic Aquatic Toxicity Criterion (CATC) is calculated using procedures specified in subsection (b) when chronic toxicity data are available for at least five species from five different North </w:t>
      </w:r>
      <w:r w:rsidRPr="003D1147">
        <w:rPr>
          <w:rFonts w:ascii="Times New Roman" w:hAnsi="Times New Roman"/>
          <w:szCs w:val="24"/>
        </w:rPr>
        <w:lastRenderedPageBreak/>
        <w:t>American genera of freshwater organisms, including representatives from the following taxa:</w:t>
      </w:r>
    </w:p>
    <w:p w14:paraId="1F88A2F4" w14:textId="77777777" w:rsidR="00EF7E0A" w:rsidRPr="003D1147" w:rsidRDefault="00EF7E0A" w:rsidP="00EF7E0A">
      <w:pPr>
        <w:ind w:left="1440" w:hanging="720"/>
        <w:rPr>
          <w:rFonts w:ascii="Times New Roman" w:hAnsi="Times New Roman"/>
          <w:szCs w:val="24"/>
        </w:rPr>
      </w:pPr>
    </w:p>
    <w:p w14:paraId="57E03CD6"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Representatives of two families in the Class Osteichthyes (Bony Fish).</w:t>
      </w:r>
    </w:p>
    <w:p w14:paraId="508AC18C" w14:textId="77777777" w:rsidR="00EF7E0A" w:rsidRPr="003D1147" w:rsidRDefault="00EF7E0A" w:rsidP="00EF7E0A">
      <w:pPr>
        <w:ind w:left="2160" w:hanging="720"/>
        <w:rPr>
          <w:rFonts w:ascii="Times New Roman" w:hAnsi="Times New Roman"/>
          <w:szCs w:val="24"/>
        </w:rPr>
      </w:pPr>
    </w:p>
    <w:p w14:paraId="762FEF99"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The family </w:t>
      </w:r>
      <w:proofErr w:type="spellStart"/>
      <w:r w:rsidRPr="003D1147">
        <w:rPr>
          <w:rFonts w:ascii="Times New Roman" w:hAnsi="Times New Roman"/>
          <w:szCs w:val="24"/>
        </w:rPr>
        <w:t>Daphnidae</w:t>
      </w:r>
      <w:proofErr w:type="spellEnd"/>
      <w:r w:rsidRPr="003D1147">
        <w:rPr>
          <w:rFonts w:ascii="Times New Roman" w:hAnsi="Times New Roman"/>
          <w:szCs w:val="24"/>
        </w:rPr>
        <w:t>.</w:t>
      </w:r>
    </w:p>
    <w:p w14:paraId="2807B552" w14:textId="77777777" w:rsidR="00EF7E0A" w:rsidRPr="003D1147" w:rsidRDefault="00EF7E0A" w:rsidP="00EF7E0A">
      <w:pPr>
        <w:ind w:left="2160" w:hanging="720"/>
        <w:rPr>
          <w:rFonts w:ascii="Times New Roman" w:hAnsi="Times New Roman"/>
          <w:szCs w:val="24"/>
        </w:rPr>
      </w:pPr>
    </w:p>
    <w:p w14:paraId="4AC3E4A1"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A benthic aquatic macroinvertebrate.</w:t>
      </w:r>
    </w:p>
    <w:p w14:paraId="5826C629" w14:textId="77777777" w:rsidR="00EF7E0A" w:rsidRPr="003D1147" w:rsidRDefault="00EF7E0A" w:rsidP="00EF7E0A">
      <w:pPr>
        <w:ind w:left="2160" w:hanging="720"/>
        <w:rPr>
          <w:rFonts w:ascii="Times New Roman" w:hAnsi="Times New Roman"/>
          <w:szCs w:val="24"/>
        </w:rPr>
      </w:pPr>
    </w:p>
    <w:p w14:paraId="628CEC48"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An alga (96-hour test) or a vascular aquatic plant.</w:t>
      </w:r>
    </w:p>
    <w:p w14:paraId="53517ABE" w14:textId="77777777" w:rsidR="00EF7E0A" w:rsidRPr="003D1147" w:rsidRDefault="00EF7E0A" w:rsidP="00EF7E0A">
      <w:pPr>
        <w:ind w:left="1440" w:hanging="720"/>
        <w:rPr>
          <w:rFonts w:ascii="Times New Roman" w:hAnsi="Times New Roman"/>
          <w:szCs w:val="24"/>
        </w:rPr>
      </w:pPr>
    </w:p>
    <w:p w14:paraId="77DEBD23"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A CATC is derived in the same manner as the FAV in Section 302.615 or 302.618 by substituting CATC for FAV or FAI, chronic for acute, MATC for LC-50, SMCV (Species Mean Chronic Value) for SMAV, and GMCV (Genus Mean Chronic Value) for GMAV.</w:t>
      </w:r>
    </w:p>
    <w:p w14:paraId="370ADA0E" w14:textId="77777777" w:rsidR="00EF7E0A" w:rsidRPr="003D1147" w:rsidRDefault="00EF7E0A" w:rsidP="00EF7E0A">
      <w:pPr>
        <w:ind w:left="1440" w:hanging="720"/>
        <w:rPr>
          <w:rFonts w:ascii="Times New Roman" w:hAnsi="Times New Roman"/>
          <w:szCs w:val="24"/>
        </w:rPr>
      </w:pPr>
    </w:p>
    <w:p w14:paraId="365C2C1E"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If data are not available to meet the requirements of subsection (a), a CATC is calculated by dividing the FAV by the highest acute-chronic ratio obtained from at least one fish and one invertebrate species.  The acute-chronic ratio for a species equals the acute toxicity concentration from data considered under Sections 302.612 through 302.618, divided by the chronic toxicity concentration from data calculated under subsections (a) and (b) subject to the following conditions:</w:t>
      </w:r>
    </w:p>
    <w:p w14:paraId="09155D5C" w14:textId="77777777" w:rsidR="00EF7E0A" w:rsidRPr="003D1147" w:rsidRDefault="00EF7E0A" w:rsidP="00EF7E0A">
      <w:pPr>
        <w:ind w:left="1440" w:hanging="720"/>
        <w:rPr>
          <w:rFonts w:ascii="Times New Roman" w:hAnsi="Times New Roman"/>
          <w:szCs w:val="24"/>
        </w:rPr>
      </w:pPr>
    </w:p>
    <w:p w14:paraId="13AB3976"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If the toxicity of a substance is related to any water quality characteristic (WQC), the acute-chronic ratio must be based on acute and chronic toxicity data obtained from organisms exposed to test water with WQC values that are representative of the WQC values of the waterbody under consideration.  Preference under this subsection must be given to data from acute and chronic tests done by the same author or in the same reference to increase the likelihood of comparable test conditions.</w:t>
      </w:r>
    </w:p>
    <w:p w14:paraId="2AC82FB2" w14:textId="77777777" w:rsidR="00EF7E0A" w:rsidRPr="003D1147" w:rsidRDefault="00EF7E0A" w:rsidP="00EF7E0A">
      <w:pPr>
        <w:ind w:left="1440" w:hanging="720"/>
        <w:rPr>
          <w:rFonts w:ascii="Times New Roman" w:hAnsi="Times New Roman"/>
          <w:szCs w:val="24"/>
        </w:rPr>
      </w:pPr>
    </w:p>
    <w:p w14:paraId="5CDA929C"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If the toxicity of a substance is unrelated to water quality parameters, the acute-chronic ratio may be derived from any acute and chronic test on a species regardless of the similarity in values of those water quality parameters.  Preference under this subsection must be given to data from acute and chronic tests done on the same organisms or their descendants.</w:t>
      </w:r>
    </w:p>
    <w:p w14:paraId="4837476F" w14:textId="77777777" w:rsidR="00EF7E0A" w:rsidRPr="003D1147" w:rsidRDefault="00EF7E0A" w:rsidP="00EF7E0A">
      <w:pPr>
        <w:ind w:left="2160" w:hanging="720"/>
        <w:rPr>
          <w:rFonts w:ascii="Times New Roman" w:hAnsi="Times New Roman"/>
          <w:szCs w:val="24"/>
        </w:rPr>
      </w:pPr>
    </w:p>
    <w:p w14:paraId="0BBC4239"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If there is more than one acute-chronic ratio for a species, a geometric mean of the ratio is calculated, corrected for the relationship of toxicity to water quality parameters.</w:t>
      </w:r>
    </w:p>
    <w:p w14:paraId="50453077" w14:textId="77777777" w:rsidR="00EF7E0A" w:rsidRPr="003D1147" w:rsidRDefault="00EF7E0A" w:rsidP="00EF7E0A">
      <w:pPr>
        <w:ind w:left="1440" w:hanging="720"/>
        <w:rPr>
          <w:rFonts w:ascii="Times New Roman" w:hAnsi="Times New Roman"/>
          <w:szCs w:val="24"/>
        </w:rPr>
      </w:pPr>
    </w:p>
    <w:p w14:paraId="09612212"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lastRenderedPageBreak/>
        <w:t>4)</w:t>
      </w:r>
      <w:r w:rsidRPr="003D1147">
        <w:rPr>
          <w:rFonts w:ascii="Times New Roman" w:hAnsi="Times New Roman"/>
          <w:szCs w:val="24"/>
        </w:rPr>
        <w:tab/>
        <w:t>If the acute and chronic toxicity data indicate that the acute-chronic ratio varies with changes in water quality parameters, the acute-chronic ratio used over specified values of the water quality parameters must be based on the ratios at water quality parameter values closest to those specified.</w:t>
      </w:r>
    </w:p>
    <w:p w14:paraId="6E64C209" w14:textId="77777777" w:rsidR="00EF7E0A" w:rsidRPr="003D1147" w:rsidRDefault="00EF7E0A" w:rsidP="00EF7E0A">
      <w:pPr>
        <w:ind w:left="2160" w:hanging="720"/>
        <w:rPr>
          <w:rFonts w:ascii="Times New Roman" w:hAnsi="Times New Roman"/>
          <w:szCs w:val="24"/>
        </w:rPr>
      </w:pPr>
    </w:p>
    <w:p w14:paraId="2A74C7A3"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If acute and chronic toxicity data are unavailable to determine an acute-chronic ratio for at least two North American freshwater species, a ratio of 25 must be used.</w:t>
      </w:r>
    </w:p>
    <w:p w14:paraId="5D1B6F23" w14:textId="77777777" w:rsidR="00EF7E0A" w:rsidRPr="003D1147" w:rsidRDefault="00EF7E0A" w:rsidP="00EF7E0A">
      <w:pPr>
        <w:ind w:left="1440" w:hanging="720"/>
        <w:rPr>
          <w:rFonts w:ascii="Times New Roman" w:hAnsi="Times New Roman"/>
          <w:szCs w:val="24"/>
        </w:rPr>
      </w:pPr>
    </w:p>
    <w:p w14:paraId="00837107"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If a resident or indigenous species whose presence is necessary to sustain commercial or recreational activities</w:t>
      </w:r>
      <w:r w:rsidRPr="003D1147">
        <w:rPr>
          <w:rFonts w:ascii="Times New Roman" w:hAnsi="Times New Roman"/>
          <w:strike/>
          <w:szCs w:val="24"/>
        </w:rPr>
        <w:t>,</w:t>
      </w:r>
      <w:r w:rsidRPr="003D1147">
        <w:rPr>
          <w:rFonts w:ascii="Times New Roman" w:hAnsi="Times New Roman"/>
          <w:szCs w:val="24"/>
        </w:rPr>
        <w:t xml:space="preserve"> or prevent disruptions of the waterbody's ecosystem, including loss of species diversity or a shift to a biotic community dominated by pollution-tolerant species, will not be protected by the calculated CATC, then the MATC for that species is used as the CATC.</w:t>
      </w:r>
    </w:p>
    <w:p w14:paraId="4D93CED1" w14:textId="77777777" w:rsidR="00EF7E0A" w:rsidRPr="003D1147" w:rsidRDefault="00EF7E0A" w:rsidP="00EF7E0A">
      <w:pPr>
        <w:rPr>
          <w:rFonts w:ascii="Times New Roman" w:hAnsi="Times New Roman"/>
          <w:szCs w:val="24"/>
        </w:rPr>
      </w:pPr>
    </w:p>
    <w:p w14:paraId="7AE192F9" w14:textId="3A720763"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3AD06766" w14:textId="77777777" w:rsidR="00014A87" w:rsidRDefault="00014A87">
      <w:pPr>
        <w:rPr>
          <w:rFonts w:ascii="Times New Roman" w:hAnsi="Times New Roman"/>
        </w:rPr>
      </w:pPr>
    </w:p>
    <w:p w14:paraId="681B8127" w14:textId="77777777" w:rsidR="00014A87" w:rsidRDefault="00014A87">
      <w:pPr>
        <w:pStyle w:val="Heading4"/>
        <w:ind w:left="2160" w:hanging="2160"/>
        <w:rPr>
          <w:rFonts w:ascii="Times New Roman" w:hAnsi="Times New Roman"/>
        </w:rPr>
      </w:pPr>
      <w:r>
        <w:rPr>
          <w:rFonts w:ascii="Times New Roman" w:hAnsi="Times New Roman"/>
        </w:rPr>
        <w:t>Section 302.630</w:t>
      </w:r>
      <w:r>
        <w:rPr>
          <w:rFonts w:ascii="Times New Roman" w:hAnsi="Times New Roman"/>
        </w:rPr>
        <w:tab/>
        <w:t>Determining the Chronic Aquatic Toxicity Criterion - Procedure for Combinations of Substances</w:t>
      </w:r>
    </w:p>
    <w:p w14:paraId="0236B1DA" w14:textId="77777777" w:rsidR="00014A87" w:rsidRDefault="00014A87">
      <w:pPr>
        <w:rPr>
          <w:rFonts w:ascii="Times New Roman" w:hAnsi="Times New Roman"/>
        </w:rPr>
      </w:pPr>
    </w:p>
    <w:p w14:paraId="22098DAC" w14:textId="77777777" w:rsidR="00EF7E0A" w:rsidRPr="003D1147" w:rsidRDefault="00EF7E0A" w:rsidP="00EF7E0A">
      <w:pPr>
        <w:rPr>
          <w:rFonts w:ascii="Times New Roman" w:hAnsi="Times New Roman"/>
          <w:szCs w:val="24"/>
        </w:rPr>
      </w:pPr>
      <w:r w:rsidRPr="003D1147">
        <w:rPr>
          <w:rFonts w:ascii="Times New Roman" w:hAnsi="Times New Roman"/>
          <w:szCs w:val="24"/>
        </w:rPr>
        <w:t xml:space="preserve">A CATC for any combination of substances (including effluent mixtures) may be determined by toxicity testing procedures pursuant to the following: </w:t>
      </w:r>
    </w:p>
    <w:p w14:paraId="638CB7FA" w14:textId="77777777" w:rsidR="00EF7E0A" w:rsidRPr="003D1147" w:rsidRDefault="00EF7E0A" w:rsidP="00EF7E0A">
      <w:pPr>
        <w:ind w:left="1440" w:hanging="720"/>
        <w:rPr>
          <w:rFonts w:ascii="Times New Roman" w:hAnsi="Times New Roman"/>
          <w:szCs w:val="24"/>
        </w:rPr>
      </w:pPr>
    </w:p>
    <w:p w14:paraId="287AF060"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A combination of substances must not exceed concentrations greater than a NOAEL as determined for the most sensitive of the species tested.</w:t>
      </w:r>
    </w:p>
    <w:p w14:paraId="0F6464B3" w14:textId="77777777" w:rsidR="00EF7E0A" w:rsidRPr="003D1147" w:rsidRDefault="00EF7E0A" w:rsidP="00EF7E0A">
      <w:pPr>
        <w:ind w:left="1440" w:hanging="720"/>
        <w:rPr>
          <w:rFonts w:ascii="Times New Roman" w:hAnsi="Times New Roman"/>
          <w:szCs w:val="24"/>
        </w:rPr>
      </w:pPr>
    </w:p>
    <w:p w14:paraId="1977E7FE"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Three resident or indigenous species of ecologically diverse taxa must be tested initially.  If resident or indigenous species are not available for testing, non-resident species may be used if the non-resident species is of the same family or genus and has a similar habitat and environmental tolerance.</w:t>
      </w:r>
    </w:p>
    <w:p w14:paraId="280BC142" w14:textId="77777777" w:rsidR="00EF7E0A" w:rsidRPr="003D1147" w:rsidRDefault="00EF7E0A" w:rsidP="00EF7E0A">
      <w:pPr>
        <w:rPr>
          <w:rFonts w:ascii="Times New Roman" w:hAnsi="Times New Roman"/>
          <w:szCs w:val="24"/>
        </w:rPr>
      </w:pPr>
    </w:p>
    <w:p w14:paraId="181CA274" w14:textId="6601CD7A"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1D910C3E" w14:textId="77777777" w:rsidR="00014A87" w:rsidRDefault="00014A87">
      <w:pPr>
        <w:rPr>
          <w:rFonts w:ascii="Times New Roman" w:hAnsi="Times New Roman"/>
        </w:rPr>
      </w:pPr>
    </w:p>
    <w:p w14:paraId="608F60AB" w14:textId="77777777" w:rsidR="00014A87" w:rsidRDefault="00014A87">
      <w:pPr>
        <w:pStyle w:val="Heading4"/>
        <w:rPr>
          <w:rFonts w:ascii="Times New Roman" w:hAnsi="Times New Roman"/>
        </w:rPr>
      </w:pPr>
      <w:r>
        <w:rPr>
          <w:rFonts w:ascii="Times New Roman" w:hAnsi="Times New Roman"/>
        </w:rPr>
        <w:t>Section 302.633</w:t>
      </w:r>
      <w:r>
        <w:rPr>
          <w:rFonts w:ascii="Times New Roman" w:hAnsi="Times New Roman"/>
        </w:rPr>
        <w:tab/>
        <w:t>The Wild and Domestic Animal Protection Criterion</w:t>
      </w:r>
    </w:p>
    <w:p w14:paraId="777C5829" w14:textId="77777777" w:rsidR="00014A87" w:rsidRDefault="00014A87">
      <w:pPr>
        <w:rPr>
          <w:rFonts w:ascii="Times New Roman" w:hAnsi="Times New Roman"/>
        </w:rPr>
      </w:pPr>
    </w:p>
    <w:p w14:paraId="27DA0418" w14:textId="77777777" w:rsidR="00EF7E0A" w:rsidRPr="003D1147" w:rsidRDefault="00EF7E0A" w:rsidP="00EF7E0A">
      <w:pPr>
        <w:rPr>
          <w:rFonts w:ascii="Times New Roman" w:hAnsi="Times New Roman"/>
          <w:szCs w:val="24"/>
        </w:rPr>
      </w:pPr>
      <w:r w:rsidRPr="003D1147">
        <w:rPr>
          <w:rFonts w:ascii="Times New Roman" w:hAnsi="Times New Roman"/>
          <w:szCs w:val="24"/>
        </w:rPr>
        <w:t>The Wild and Domestic Animal Protection Criterion (WDAPC) is the concentration of a substance that if not exceeded, protects Illinois wild and domestic animals from adverse effects, such as functional impairment or pathological lesions, resulting from ingestion of surface waters of the State or ingestion of aquatic organisms taken from surface waters of the State.</w:t>
      </w:r>
    </w:p>
    <w:p w14:paraId="71DBDF70" w14:textId="77777777" w:rsidR="00EF7E0A" w:rsidRPr="003D1147" w:rsidRDefault="00EF7E0A" w:rsidP="00EF7E0A">
      <w:pPr>
        <w:ind w:left="1440" w:hanging="720"/>
        <w:rPr>
          <w:rFonts w:ascii="Times New Roman" w:hAnsi="Times New Roman"/>
          <w:szCs w:val="24"/>
        </w:rPr>
      </w:pPr>
    </w:p>
    <w:p w14:paraId="1B17C84C"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For those substances for which a NOAEL has been derived from studies of mammalian or avian species exposed to the substance via oral routes </w:t>
      </w:r>
      <w:r w:rsidRPr="003D1147">
        <w:rPr>
          <w:rFonts w:ascii="Times New Roman" w:hAnsi="Times New Roman"/>
          <w:szCs w:val="24"/>
        </w:rPr>
        <w:lastRenderedPageBreak/>
        <w:t xml:space="preserve">including gavage, the lowest NOAEL among species must be used in calculating the WDAPC.  Additional considerations in selecting NOAEL include: </w:t>
      </w:r>
    </w:p>
    <w:p w14:paraId="7A6BC1C7" w14:textId="77777777" w:rsidR="00EF7E0A" w:rsidRPr="003D1147" w:rsidRDefault="00EF7E0A" w:rsidP="00EF7E0A">
      <w:pPr>
        <w:ind w:left="1440" w:hanging="720"/>
        <w:rPr>
          <w:rFonts w:ascii="Times New Roman" w:hAnsi="Times New Roman"/>
          <w:szCs w:val="24"/>
        </w:rPr>
      </w:pPr>
    </w:p>
    <w:p w14:paraId="12F5FC03"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If the NOAEL is given in milligrams of toxicant per liter of water consumed (mg/L), before calculating the WDAPC, the NOAEL must be multiplied by the daily average volume of water consumed by the test animals in liters per day (L/d) and divided by the average weight of the test animals in kilograms (kg).</w:t>
      </w:r>
    </w:p>
    <w:p w14:paraId="01D1B75D" w14:textId="77777777" w:rsidR="00EF7E0A" w:rsidRPr="003D1147" w:rsidRDefault="00EF7E0A" w:rsidP="00EF7E0A">
      <w:pPr>
        <w:ind w:left="2160" w:hanging="720"/>
        <w:rPr>
          <w:rFonts w:ascii="Times New Roman" w:hAnsi="Times New Roman"/>
          <w:szCs w:val="24"/>
        </w:rPr>
      </w:pPr>
    </w:p>
    <w:p w14:paraId="65742E12"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If the NOAEL is given in milligrams of toxicant per kilogram of food consumed (mg/kg), before calculating the WDAPC, the NOAEL must be multiplied by the average amount of food in kilograms consumed daily by the test animals (kg/d) and divided by the average weight of the test animals in kilograms (kg).</w:t>
      </w:r>
    </w:p>
    <w:p w14:paraId="351846BA" w14:textId="77777777" w:rsidR="00EF7E0A" w:rsidRPr="003D1147" w:rsidRDefault="00EF7E0A" w:rsidP="00EF7E0A">
      <w:pPr>
        <w:ind w:left="2160" w:hanging="720"/>
        <w:rPr>
          <w:rFonts w:ascii="Times New Roman" w:hAnsi="Times New Roman"/>
          <w:szCs w:val="24"/>
        </w:rPr>
      </w:pPr>
    </w:p>
    <w:p w14:paraId="7F5E2469"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If the animals used in a study were not exposed to the toxicant each day of the test period, the NOAEL must be multiplied by the ratio of days of exposure to the total days in the test period.</w:t>
      </w:r>
    </w:p>
    <w:p w14:paraId="59A7BDFD" w14:textId="77777777" w:rsidR="00EF7E0A" w:rsidRPr="003D1147" w:rsidRDefault="00EF7E0A" w:rsidP="00EF7E0A">
      <w:pPr>
        <w:ind w:left="2160" w:hanging="720"/>
        <w:rPr>
          <w:rFonts w:ascii="Times New Roman" w:hAnsi="Times New Roman"/>
          <w:szCs w:val="24"/>
        </w:rPr>
      </w:pPr>
    </w:p>
    <w:p w14:paraId="133077D7"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If more than one NOAEL is available for the same animal species, the geometric mean of the NOAELs must be used to calculate the WDAPC.</w:t>
      </w:r>
    </w:p>
    <w:p w14:paraId="45724048" w14:textId="77777777" w:rsidR="00EF7E0A" w:rsidRPr="003D1147" w:rsidRDefault="00EF7E0A" w:rsidP="00EF7E0A">
      <w:pPr>
        <w:ind w:left="1440" w:hanging="720"/>
        <w:rPr>
          <w:rFonts w:ascii="Times New Roman" w:hAnsi="Times New Roman"/>
          <w:szCs w:val="24"/>
        </w:rPr>
      </w:pPr>
    </w:p>
    <w:p w14:paraId="4B18E771"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For those substances for which a NOAEL is not </w:t>
      </w:r>
      <w:proofErr w:type="gramStart"/>
      <w:r w:rsidRPr="003D1147">
        <w:rPr>
          <w:rFonts w:ascii="Times New Roman" w:hAnsi="Times New Roman"/>
          <w:szCs w:val="24"/>
        </w:rPr>
        <w:t>available</w:t>
      </w:r>
      <w:proofErr w:type="gramEnd"/>
      <w:r w:rsidRPr="003D1147">
        <w:rPr>
          <w:rFonts w:ascii="Times New Roman" w:hAnsi="Times New Roman"/>
          <w:szCs w:val="24"/>
        </w:rPr>
        <w:t xml:space="preserve"> but the lowest observed adverse effect level (LOAEL) has been derived from studies of animal species exposed to the substance via oral routes including gavage, one-tenth of the LOAEL must be substituted for the NOAEL.</w:t>
      </w:r>
    </w:p>
    <w:p w14:paraId="1573B95D" w14:textId="77777777" w:rsidR="00EF7E0A" w:rsidRPr="003D1147" w:rsidRDefault="00EF7E0A" w:rsidP="00EF7E0A">
      <w:pPr>
        <w:ind w:left="1440" w:hanging="720"/>
        <w:rPr>
          <w:rFonts w:ascii="Times New Roman" w:hAnsi="Times New Roman"/>
          <w:szCs w:val="24"/>
        </w:rPr>
      </w:pPr>
    </w:p>
    <w:p w14:paraId="139ADA10"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The LOAEL must be selected in the same manner as that specified for the NOAEL in subsection (a).</w:t>
      </w:r>
    </w:p>
    <w:p w14:paraId="36AC50E9" w14:textId="77777777" w:rsidR="00EF7E0A" w:rsidRPr="003D1147" w:rsidRDefault="00EF7E0A" w:rsidP="00EF7E0A">
      <w:pPr>
        <w:ind w:left="1440" w:hanging="720"/>
        <w:rPr>
          <w:rFonts w:ascii="Times New Roman" w:hAnsi="Times New Roman"/>
          <w:szCs w:val="24"/>
        </w:rPr>
      </w:pPr>
    </w:p>
    <w:p w14:paraId="0BA8BDDC"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The WDAPC, measured in milligrams per liter (mg/L), is calculated according to the equation: </w:t>
      </w:r>
    </w:p>
    <w:p w14:paraId="638851C6" w14:textId="77777777" w:rsidR="00EF7E0A" w:rsidRPr="003D1147" w:rsidRDefault="00EF7E0A" w:rsidP="00EF7E0A">
      <w:pPr>
        <w:rPr>
          <w:rFonts w:ascii="Times New Roman" w:hAnsi="Times New Roman"/>
          <w:szCs w:val="24"/>
        </w:rPr>
      </w:pPr>
    </w:p>
    <w:p w14:paraId="7FB60340" w14:textId="77777777" w:rsidR="00EF7E0A" w:rsidRPr="003D1147" w:rsidRDefault="00EF7E0A" w:rsidP="00EF7E0A">
      <w:pPr>
        <w:ind w:left="1440" w:firstLine="720"/>
        <w:rPr>
          <w:rFonts w:ascii="Times New Roman" w:hAnsi="Times New Roman"/>
          <w:szCs w:val="24"/>
        </w:rPr>
      </w:pPr>
      <w:r w:rsidRPr="003D1147">
        <w:rPr>
          <w:rFonts w:ascii="Times New Roman" w:hAnsi="Times New Roman"/>
          <w:szCs w:val="24"/>
        </w:rPr>
        <w:t xml:space="preserve">WDAPC = [0.1 NOAEL x </w:t>
      </w:r>
      <w:proofErr w:type="spellStart"/>
      <w:r w:rsidRPr="003D1147">
        <w:rPr>
          <w:rFonts w:ascii="Times New Roman" w:hAnsi="Times New Roman"/>
          <w:szCs w:val="24"/>
        </w:rPr>
        <w:t>Wt</w:t>
      </w:r>
      <w:proofErr w:type="spellEnd"/>
      <w:r w:rsidRPr="003D1147">
        <w:rPr>
          <w:rFonts w:ascii="Times New Roman" w:hAnsi="Times New Roman"/>
          <w:szCs w:val="24"/>
        </w:rPr>
        <w:t>]</w:t>
      </w:r>
      <w:proofErr w:type="gramStart"/>
      <w:r w:rsidRPr="003D1147">
        <w:rPr>
          <w:rFonts w:ascii="Times New Roman" w:hAnsi="Times New Roman"/>
          <w:szCs w:val="24"/>
        </w:rPr>
        <w:t>/[</w:t>
      </w:r>
      <w:proofErr w:type="gramEnd"/>
      <w:r w:rsidRPr="003D1147">
        <w:rPr>
          <w:rFonts w:ascii="Times New Roman" w:hAnsi="Times New Roman"/>
          <w:szCs w:val="24"/>
        </w:rPr>
        <w:t>W + (F x BCF)]</w:t>
      </w:r>
    </w:p>
    <w:p w14:paraId="04A7A4CA" w14:textId="77777777" w:rsidR="00EF7E0A" w:rsidRPr="003D1147" w:rsidRDefault="00EF7E0A" w:rsidP="00EF7E0A">
      <w:pPr>
        <w:rPr>
          <w:rFonts w:ascii="Times New Roman" w:hAnsi="Times New Roman"/>
          <w:szCs w:val="24"/>
        </w:rPr>
      </w:pPr>
    </w:p>
    <w:p w14:paraId="2E699AA6" w14:textId="77777777" w:rsidR="00EF7E0A" w:rsidRPr="003D1147" w:rsidRDefault="00EF7E0A" w:rsidP="00EF7E0A">
      <w:pPr>
        <w:ind w:left="1440" w:firstLine="720"/>
        <w:rPr>
          <w:rFonts w:ascii="Times New Roman" w:hAnsi="Times New Roman"/>
          <w:szCs w:val="24"/>
        </w:rPr>
      </w:pPr>
      <w:r w:rsidRPr="003D1147">
        <w:rPr>
          <w:rFonts w:ascii="Times New Roman" w:hAnsi="Times New Roman"/>
          <w:szCs w:val="24"/>
        </w:rPr>
        <w:t>Where:</w:t>
      </w:r>
    </w:p>
    <w:p w14:paraId="245E8DCD" w14:textId="77777777" w:rsidR="00EF7E0A" w:rsidRPr="003D1147" w:rsidRDefault="00EF7E0A" w:rsidP="00EF7E0A">
      <w:pPr>
        <w:rPr>
          <w:rFonts w:ascii="Times New Roman" w:hAnsi="Times New Roman"/>
          <w:szCs w:val="24"/>
        </w:rPr>
      </w:pPr>
    </w:p>
    <w:p w14:paraId="5A72AD7D"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t>NOAEL is derived from mammalian or avian studies as specified in subsections (a) and (b), and is measured in units of milligrams of substance per kilogram of body weight per day (mg/kg-d</w:t>
      </w:r>
      <w:proofErr w:type="gramStart"/>
      <w:r w:rsidRPr="003D1147">
        <w:rPr>
          <w:rFonts w:ascii="Times New Roman" w:hAnsi="Times New Roman"/>
          <w:szCs w:val="24"/>
        </w:rPr>
        <w:t>);</w:t>
      </w:r>
      <w:proofErr w:type="gramEnd"/>
    </w:p>
    <w:p w14:paraId="7C768134" w14:textId="77777777" w:rsidR="00EF7E0A" w:rsidRPr="003D1147" w:rsidRDefault="00EF7E0A" w:rsidP="00EF7E0A">
      <w:pPr>
        <w:rPr>
          <w:rFonts w:ascii="Times New Roman" w:hAnsi="Times New Roman"/>
          <w:szCs w:val="24"/>
        </w:rPr>
      </w:pPr>
    </w:p>
    <w:p w14:paraId="69479E33" w14:textId="77777777" w:rsidR="00EF7E0A" w:rsidRPr="003D1147" w:rsidRDefault="00EF7E0A" w:rsidP="00EF7E0A">
      <w:pPr>
        <w:ind w:left="2880"/>
        <w:rPr>
          <w:rFonts w:ascii="Times New Roman" w:hAnsi="Times New Roman"/>
          <w:szCs w:val="24"/>
        </w:rPr>
      </w:pPr>
      <w:proofErr w:type="spellStart"/>
      <w:r w:rsidRPr="003D1147">
        <w:rPr>
          <w:rFonts w:ascii="Times New Roman" w:hAnsi="Times New Roman"/>
          <w:szCs w:val="24"/>
        </w:rPr>
        <w:t>Wt</w:t>
      </w:r>
      <w:proofErr w:type="spellEnd"/>
      <w:r w:rsidRPr="003D1147">
        <w:rPr>
          <w:rFonts w:ascii="Times New Roman" w:hAnsi="Times New Roman"/>
          <w:szCs w:val="24"/>
        </w:rPr>
        <w:t xml:space="preserve"> = Average weight in kilograms (kg) of the test </w:t>
      </w:r>
      <w:proofErr w:type="gramStart"/>
      <w:r w:rsidRPr="003D1147">
        <w:rPr>
          <w:rFonts w:ascii="Times New Roman" w:hAnsi="Times New Roman"/>
          <w:szCs w:val="24"/>
        </w:rPr>
        <w:t>animals;</w:t>
      </w:r>
      <w:proofErr w:type="gramEnd"/>
    </w:p>
    <w:p w14:paraId="7B8D0389" w14:textId="77777777" w:rsidR="00EF7E0A" w:rsidRPr="003D1147" w:rsidRDefault="00EF7E0A" w:rsidP="00EF7E0A">
      <w:pPr>
        <w:ind w:left="1440"/>
        <w:rPr>
          <w:rFonts w:ascii="Times New Roman" w:hAnsi="Times New Roman"/>
          <w:szCs w:val="24"/>
        </w:rPr>
      </w:pPr>
    </w:p>
    <w:p w14:paraId="6BCD8605"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lastRenderedPageBreak/>
        <w:t xml:space="preserve">W = Average daily volume of water in liters consumed per day (L/d) by the test </w:t>
      </w:r>
      <w:proofErr w:type="gramStart"/>
      <w:r w:rsidRPr="003D1147">
        <w:rPr>
          <w:rFonts w:ascii="Times New Roman" w:hAnsi="Times New Roman"/>
          <w:szCs w:val="24"/>
        </w:rPr>
        <w:t>animals;</w:t>
      </w:r>
      <w:proofErr w:type="gramEnd"/>
    </w:p>
    <w:p w14:paraId="469B5358" w14:textId="77777777" w:rsidR="00EF7E0A" w:rsidRPr="003D1147" w:rsidRDefault="00EF7E0A" w:rsidP="00EF7E0A">
      <w:pPr>
        <w:ind w:left="1440"/>
        <w:rPr>
          <w:rFonts w:ascii="Times New Roman" w:hAnsi="Times New Roman"/>
          <w:szCs w:val="24"/>
        </w:rPr>
      </w:pPr>
    </w:p>
    <w:p w14:paraId="4FD9359A" w14:textId="77777777" w:rsidR="00EF7E0A" w:rsidRPr="003D1147" w:rsidRDefault="00EF7E0A" w:rsidP="00EF7E0A">
      <w:pPr>
        <w:ind w:left="2160" w:firstLine="720"/>
        <w:rPr>
          <w:rFonts w:ascii="Times New Roman" w:hAnsi="Times New Roman"/>
          <w:szCs w:val="24"/>
        </w:rPr>
      </w:pPr>
      <w:r w:rsidRPr="003D1147">
        <w:rPr>
          <w:rFonts w:ascii="Times New Roman" w:hAnsi="Times New Roman"/>
          <w:szCs w:val="24"/>
        </w:rPr>
        <w:t>F = Average daily amount of food consumed by the test</w:t>
      </w:r>
    </w:p>
    <w:p w14:paraId="5AEA3E98"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t>animals in kilograms (kg/d</w:t>
      </w:r>
      <w:proofErr w:type="gramStart"/>
      <w:r w:rsidRPr="003D1147">
        <w:rPr>
          <w:rFonts w:ascii="Times New Roman" w:hAnsi="Times New Roman"/>
          <w:szCs w:val="24"/>
        </w:rPr>
        <w:t>);</w:t>
      </w:r>
      <w:proofErr w:type="gramEnd"/>
    </w:p>
    <w:p w14:paraId="67702B67" w14:textId="77777777" w:rsidR="00EF7E0A" w:rsidRPr="003D1147" w:rsidRDefault="00EF7E0A" w:rsidP="00EF7E0A">
      <w:pPr>
        <w:ind w:left="1440"/>
        <w:rPr>
          <w:rFonts w:ascii="Times New Roman" w:hAnsi="Times New Roman"/>
          <w:szCs w:val="24"/>
        </w:rPr>
      </w:pPr>
    </w:p>
    <w:p w14:paraId="553DF49F"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t xml:space="preserve">BCF = Aquatic life Bioconcentration Factor with units of liter per kilogram (L/kg), as derived in Sections 302.660 through 302.666; and </w:t>
      </w:r>
    </w:p>
    <w:p w14:paraId="44DE484F" w14:textId="77777777" w:rsidR="00EF7E0A" w:rsidRPr="003D1147" w:rsidRDefault="00EF7E0A" w:rsidP="00EF7E0A">
      <w:pPr>
        <w:ind w:left="2880"/>
        <w:rPr>
          <w:rFonts w:ascii="Times New Roman" w:hAnsi="Times New Roman"/>
          <w:szCs w:val="24"/>
        </w:rPr>
      </w:pPr>
    </w:p>
    <w:p w14:paraId="1E88E2A8"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t>The 0.1 represents an uncertainty factor to account for species variability.</w:t>
      </w:r>
    </w:p>
    <w:p w14:paraId="046C065A" w14:textId="77777777" w:rsidR="00EF7E0A" w:rsidRPr="003D1147" w:rsidRDefault="00EF7E0A" w:rsidP="00EF7E0A">
      <w:pPr>
        <w:rPr>
          <w:rFonts w:ascii="Times New Roman" w:hAnsi="Times New Roman"/>
          <w:szCs w:val="24"/>
        </w:rPr>
      </w:pPr>
    </w:p>
    <w:p w14:paraId="3F3C4A77"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If no studies pertaining to the toxic substance in question can be found by the Agency, no criterion can be determined.</w:t>
      </w:r>
    </w:p>
    <w:p w14:paraId="070191AC" w14:textId="77777777" w:rsidR="00EF7E0A" w:rsidRPr="003D1147" w:rsidRDefault="00EF7E0A" w:rsidP="00EF7E0A">
      <w:pPr>
        <w:rPr>
          <w:rFonts w:ascii="Times New Roman" w:hAnsi="Times New Roman"/>
          <w:szCs w:val="24"/>
        </w:rPr>
      </w:pPr>
    </w:p>
    <w:p w14:paraId="3E194E6E" w14:textId="623E302D"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6BE2B22B" w14:textId="77777777" w:rsidR="00014A87" w:rsidRDefault="00014A87">
      <w:pPr>
        <w:rPr>
          <w:rFonts w:ascii="Times New Roman" w:hAnsi="Times New Roman"/>
        </w:rPr>
      </w:pPr>
    </w:p>
    <w:p w14:paraId="72D9FE26" w14:textId="77777777" w:rsidR="00014A87" w:rsidRDefault="00014A87">
      <w:pPr>
        <w:pStyle w:val="Heading4"/>
        <w:rPr>
          <w:rFonts w:ascii="Times New Roman" w:hAnsi="Times New Roman"/>
        </w:rPr>
      </w:pPr>
      <w:r>
        <w:rPr>
          <w:rFonts w:ascii="Times New Roman" w:hAnsi="Times New Roman"/>
        </w:rPr>
        <w:t>Section 302.642</w:t>
      </w:r>
      <w:r>
        <w:rPr>
          <w:rFonts w:ascii="Times New Roman" w:hAnsi="Times New Roman"/>
        </w:rPr>
        <w:tab/>
        <w:t>The Human Threshold Criterion</w:t>
      </w:r>
    </w:p>
    <w:p w14:paraId="2FF7F29D" w14:textId="77777777" w:rsidR="00014A87" w:rsidRDefault="00014A87">
      <w:pPr>
        <w:rPr>
          <w:rFonts w:ascii="Times New Roman" w:hAnsi="Times New Roman"/>
        </w:rPr>
      </w:pPr>
    </w:p>
    <w:p w14:paraId="56233FC9" w14:textId="77777777" w:rsidR="00014A87" w:rsidRDefault="00014A87">
      <w:pPr>
        <w:rPr>
          <w:rFonts w:ascii="Times New Roman" w:hAnsi="Times New Roman"/>
        </w:rPr>
      </w:pPr>
      <w:r>
        <w:rPr>
          <w:rFonts w:ascii="Times New Roman" w:hAnsi="Times New Roman"/>
        </w:rPr>
        <w:t>The Human Threshold Criterion (HTC) of a substance is that concentration or level of a substance at which humans are protected from adverse effects resulting from incidental exposure to, or ingestion of, surface waters of the State and from ingestion of aquatic organisms taken from surface waters of the State.  HTCs are derived for those toxic substances for which there exists a threshold dosage or concentration below which no adverse effect or response is likely to occur.</w:t>
      </w:r>
    </w:p>
    <w:p w14:paraId="2152D830" w14:textId="77777777" w:rsidR="00014A87" w:rsidRDefault="00014A87">
      <w:pPr>
        <w:rPr>
          <w:rFonts w:ascii="Times New Roman" w:hAnsi="Times New Roman"/>
        </w:rPr>
      </w:pPr>
    </w:p>
    <w:p w14:paraId="023C7EEF" w14:textId="77777777" w:rsidR="00014A87" w:rsidRDefault="00014A87">
      <w:pPr>
        <w:rPr>
          <w:rFonts w:ascii="Times New Roman" w:hAnsi="Times New Roman"/>
        </w:rPr>
      </w:pPr>
      <w:r>
        <w:rPr>
          <w:rFonts w:ascii="Times New Roman" w:hAnsi="Times New Roman"/>
        </w:rPr>
        <w:t xml:space="preserve"> (Source: Added at 14 Ill.  Reg.  2899, effective February 13, 1990) </w:t>
      </w:r>
    </w:p>
    <w:p w14:paraId="65DE53F7" w14:textId="77777777" w:rsidR="00014A87" w:rsidRDefault="00014A87">
      <w:pPr>
        <w:rPr>
          <w:rFonts w:ascii="Times New Roman" w:hAnsi="Times New Roman"/>
        </w:rPr>
      </w:pPr>
    </w:p>
    <w:p w14:paraId="1D480CF7" w14:textId="77777777" w:rsidR="00014A87" w:rsidRDefault="00014A87">
      <w:pPr>
        <w:pStyle w:val="Heading4"/>
        <w:rPr>
          <w:rFonts w:ascii="Times New Roman" w:hAnsi="Times New Roman"/>
        </w:rPr>
      </w:pPr>
      <w:r>
        <w:rPr>
          <w:rFonts w:ascii="Times New Roman" w:hAnsi="Times New Roman"/>
        </w:rPr>
        <w:t>Section 302.645</w:t>
      </w:r>
      <w:r>
        <w:rPr>
          <w:rFonts w:ascii="Times New Roman" w:hAnsi="Times New Roman"/>
        </w:rPr>
        <w:tab/>
        <w:t>Determining the Acceptable Daily Intake</w:t>
      </w:r>
    </w:p>
    <w:p w14:paraId="70262F3A" w14:textId="77777777" w:rsidR="00014A87" w:rsidRDefault="00014A87">
      <w:pPr>
        <w:rPr>
          <w:rFonts w:ascii="Times New Roman" w:hAnsi="Times New Roman"/>
        </w:rPr>
      </w:pPr>
    </w:p>
    <w:p w14:paraId="237E702D" w14:textId="77777777" w:rsidR="00EF7E0A" w:rsidRPr="003D1147" w:rsidRDefault="00EF7E0A" w:rsidP="00EF7E0A">
      <w:pPr>
        <w:rPr>
          <w:rFonts w:ascii="Times New Roman" w:hAnsi="Times New Roman"/>
          <w:szCs w:val="24"/>
        </w:rPr>
      </w:pPr>
      <w:r w:rsidRPr="003D1147">
        <w:rPr>
          <w:rFonts w:ascii="Times New Roman" w:hAnsi="Times New Roman"/>
          <w:szCs w:val="24"/>
        </w:rPr>
        <w:t>The Acceptable Daily Intake (ADI) is the maximum amount of a substance that, if ingested daily for a lifetime, results in no adverse effects to humans.  Subsections (a) through (e) list, in the order of preference, methods for determining the acceptable daily intake.</w:t>
      </w:r>
    </w:p>
    <w:p w14:paraId="44A226D8" w14:textId="77777777" w:rsidR="00EF7E0A" w:rsidRPr="003D1147" w:rsidRDefault="00EF7E0A" w:rsidP="00EF7E0A">
      <w:pPr>
        <w:ind w:left="1440" w:hanging="720"/>
        <w:rPr>
          <w:rFonts w:ascii="Times New Roman" w:hAnsi="Times New Roman"/>
          <w:szCs w:val="24"/>
        </w:rPr>
      </w:pPr>
    </w:p>
    <w:p w14:paraId="1BB9124D"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 lowest of the following ADI values: </w:t>
      </w:r>
    </w:p>
    <w:p w14:paraId="25FFC1AE" w14:textId="77777777" w:rsidR="00EF7E0A" w:rsidRPr="003D1147" w:rsidRDefault="00EF7E0A" w:rsidP="00EF7E0A">
      <w:pPr>
        <w:ind w:left="1440" w:hanging="720"/>
        <w:rPr>
          <w:rFonts w:ascii="Times New Roman" w:hAnsi="Times New Roman"/>
          <w:szCs w:val="24"/>
        </w:rPr>
      </w:pPr>
    </w:p>
    <w:p w14:paraId="5FB60268"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For substances listed with a maximum contaminant level in 40 CFR 141 (incorporated by reference in 35 Ill. Adm. Code 301.106) or in 35 Ill. Adm. Code 611, the ADI equals the product of multiplying the maximum contaminant level given in milligrams per liter (mg/L) by 2 liters per day (L/d).</w:t>
      </w:r>
    </w:p>
    <w:p w14:paraId="64873395" w14:textId="77777777" w:rsidR="00EF7E0A" w:rsidRPr="003D1147" w:rsidRDefault="00EF7E0A" w:rsidP="00EF7E0A">
      <w:pPr>
        <w:ind w:left="2160" w:hanging="720"/>
        <w:rPr>
          <w:rFonts w:ascii="Times New Roman" w:hAnsi="Times New Roman"/>
          <w:szCs w:val="24"/>
        </w:rPr>
      </w:pPr>
    </w:p>
    <w:p w14:paraId="31D2D93C"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For substances listed with a maximum allowable concentration standard in 35 Ill. Adm. Code Subtitle F, the acceptable daily </w:t>
      </w:r>
      <w:r w:rsidRPr="003D1147">
        <w:rPr>
          <w:rFonts w:ascii="Times New Roman" w:hAnsi="Times New Roman"/>
          <w:szCs w:val="24"/>
        </w:rPr>
        <w:lastRenderedPageBreak/>
        <w:t>intake equals the product of multiplying the public health enforcement standard given in milligrams per liter (mg/L) by 2 liters per day (L/d).</w:t>
      </w:r>
    </w:p>
    <w:p w14:paraId="00E4A12D" w14:textId="77777777" w:rsidR="00EF7E0A" w:rsidRPr="003D1147" w:rsidRDefault="00EF7E0A" w:rsidP="00EF7E0A">
      <w:pPr>
        <w:ind w:left="1440" w:hanging="720"/>
        <w:rPr>
          <w:rFonts w:ascii="Times New Roman" w:hAnsi="Times New Roman"/>
          <w:szCs w:val="24"/>
        </w:rPr>
      </w:pPr>
    </w:p>
    <w:p w14:paraId="5E07EEAC"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substances for which a no observed adverse effect level (NOAEL-H) for humans exposed to the substance in drinking water has been derived, the acceptable daily intake equals the product of multiplying one-tenth of the NOAEL-H given in milligrams of toxicant per liter of water consumed (mg/L) by 2 liters per day (L/d).  The lowest NOAEL-H must be used in the calculation of the acceptable daily intake.</w:t>
      </w:r>
    </w:p>
    <w:p w14:paraId="715C2695" w14:textId="77777777" w:rsidR="00EF7E0A" w:rsidRPr="003D1147" w:rsidRDefault="00EF7E0A" w:rsidP="00EF7E0A">
      <w:pPr>
        <w:ind w:left="1440" w:hanging="720"/>
        <w:rPr>
          <w:rFonts w:ascii="Times New Roman" w:hAnsi="Times New Roman"/>
          <w:szCs w:val="24"/>
        </w:rPr>
      </w:pPr>
    </w:p>
    <w:p w14:paraId="77410F39"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For substances for which the lowest observed adverse effect level (LOAEL-H) for humans exposed to the substance in drinking water has been derived, one-hundredth of the LOAEL-H may be substituted for the NOAEL-H in subsection (b).</w:t>
      </w:r>
    </w:p>
    <w:p w14:paraId="15F1E988" w14:textId="77777777" w:rsidR="00EF7E0A" w:rsidRPr="003D1147" w:rsidRDefault="00EF7E0A" w:rsidP="00EF7E0A">
      <w:pPr>
        <w:ind w:left="1440" w:hanging="720"/>
        <w:rPr>
          <w:rFonts w:ascii="Times New Roman" w:hAnsi="Times New Roman"/>
          <w:szCs w:val="24"/>
        </w:rPr>
      </w:pPr>
    </w:p>
    <w:p w14:paraId="7C98C891"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 xml:space="preserve">For substances for which a no observed adverse effect level (NOAEL-A) has been derived from studies of mammalian test species exposed to the substance via oral routes including gavage, the acceptable daily intake equals the product of multiplying 1/100 of the NOAEL-A given in milligrams toxicant per day per kilogram of test species weight (mg/kg-d) by the average weight of an adult human of 70 kilograms (kg).  The lowest NOAEL-A among animal species must be used in the calculation of the acceptable daily intake.  Additional considerations in selecting the NOAEL-A include: </w:t>
      </w:r>
    </w:p>
    <w:p w14:paraId="0C534B6E" w14:textId="77777777" w:rsidR="00EF7E0A" w:rsidRPr="003D1147" w:rsidRDefault="00EF7E0A" w:rsidP="00EF7E0A">
      <w:pPr>
        <w:ind w:left="1440" w:hanging="720"/>
        <w:rPr>
          <w:rFonts w:ascii="Times New Roman" w:hAnsi="Times New Roman"/>
          <w:szCs w:val="24"/>
        </w:rPr>
      </w:pPr>
    </w:p>
    <w:p w14:paraId="72816C09"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If the NOAEL-A is given in milligrams of toxicant per liter of water consumed (mg/L), before calculating the acceptable daily intake, the NOAEL-A must be multiplied by the daily average volume of water consumed by the mammalian test species in liters per day (L/d) and divided by the average weight of the mammalian test species in kilograms (kg).</w:t>
      </w:r>
    </w:p>
    <w:p w14:paraId="6A1A947F" w14:textId="77777777" w:rsidR="00EF7E0A" w:rsidRPr="003D1147" w:rsidRDefault="00EF7E0A" w:rsidP="00EF7E0A">
      <w:pPr>
        <w:ind w:left="2160" w:hanging="720"/>
        <w:rPr>
          <w:rFonts w:ascii="Times New Roman" w:hAnsi="Times New Roman"/>
          <w:szCs w:val="24"/>
        </w:rPr>
      </w:pPr>
    </w:p>
    <w:p w14:paraId="18BFB676"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If the NOAEL-A is given in milligrams of toxicant per kilogram of food consumed (mg/kg), before calculating the acceptable daily intake, the NOAEL-A must be multiplied by the average amount in kilograms of food consumed daily by the mammalian test species (kg/d) and divided by the average weight of the mammalian test species in kilograms (kg).</w:t>
      </w:r>
    </w:p>
    <w:p w14:paraId="0DC79D0B" w14:textId="77777777" w:rsidR="00EF7E0A" w:rsidRPr="003D1147" w:rsidRDefault="00EF7E0A" w:rsidP="00EF7E0A">
      <w:pPr>
        <w:ind w:left="1440" w:hanging="720"/>
        <w:rPr>
          <w:rFonts w:ascii="Times New Roman" w:hAnsi="Times New Roman"/>
          <w:szCs w:val="24"/>
        </w:rPr>
      </w:pPr>
    </w:p>
    <w:p w14:paraId="3DE0701C"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If the mammalian test species were not exposed to the toxicant each day of the test period, the NOAEL-A must be multiplied by the ratio of days of exposure to the total days of the test period.</w:t>
      </w:r>
    </w:p>
    <w:p w14:paraId="6639B617" w14:textId="77777777" w:rsidR="00EF7E0A" w:rsidRPr="003D1147" w:rsidRDefault="00EF7E0A" w:rsidP="00EF7E0A">
      <w:pPr>
        <w:ind w:left="2160" w:hanging="720"/>
        <w:rPr>
          <w:rFonts w:ascii="Times New Roman" w:hAnsi="Times New Roman"/>
          <w:szCs w:val="24"/>
        </w:rPr>
      </w:pPr>
    </w:p>
    <w:p w14:paraId="4F0B7AFA"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If more than one NOAEL-A is available for the same mammalian test species, the geometric mean of the NOAEL-As must be used.</w:t>
      </w:r>
    </w:p>
    <w:p w14:paraId="0679B4DF" w14:textId="77777777" w:rsidR="00EF7E0A" w:rsidRPr="003D1147" w:rsidRDefault="00EF7E0A" w:rsidP="00EF7E0A">
      <w:pPr>
        <w:ind w:left="1440" w:hanging="720"/>
        <w:rPr>
          <w:rFonts w:ascii="Times New Roman" w:hAnsi="Times New Roman"/>
          <w:szCs w:val="24"/>
        </w:rPr>
      </w:pPr>
    </w:p>
    <w:p w14:paraId="061C7FA5"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e)</w:t>
      </w:r>
      <w:r w:rsidRPr="003D1147">
        <w:rPr>
          <w:rFonts w:ascii="Times New Roman" w:hAnsi="Times New Roman"/>
          <w:szCs w:val="24"/>
        </w:rPr>
        <w:tab/>
        <w:t xml:space="preserve">For substances for which a NOAEL-A is not </w:t>
      </w:r>
      <w:proofErr w:type="gramStart"/>
      <w:r w:rsidRPr="003D1147">
        <w:rPr>
          <w:rFonts w:ascii="Times New Roman" w:hAnsi="Times New Roman"/>
          <w:szCs w:val="24"/>
        </w:rPr>
        <w:t>available</w:t>
      </w:r>
      <w:proofErr w:type="gramEnd"/>
      <w:r w:rsidRPr="003D1147">
        <w:rPr>
          <w:rFonts w:ascii="Times New Roman" w:hAnsi="Times New Roman"/>
          <w:szCs w:val="24"/>
        </w:rPr>
        <w:t xml:space="preserve"> but the lowest observed adverse effect level (LOAEL-A) has been derived from studies of mammalian test species exposed to the substance via oral routes including gavage, one-tenth of the LOAEL-A may be substituted for the NOAEL-A in subsection (d).  The LOAEL-A must be selected in the same manner as that specified for the NOAEL-A in subsection (d).</w:t>
      </w:r>
    </w:p>
    <w:p w14:paraId="0E598C00" w14:textId="77777777" w:rsidR="00EF7E0A" w:rsidRPr="003D1147" w:rsidRDefault="00EF7E0A" w:rsidP="00EF7E0A">
      <w:pPr>
        <w:ind w:left="1440" w:hanging="720"/>
        <w:rPr>
          <w:rFonts w:ascii="Times New Roman" w:hAnsi="Times New Roman"/>
          <w:szCs w:val="24"/>
        </w:rPr>
      </w:pPr>
    </w:p>
    <w:p w14:paraId="1C5C922D"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If no studies pertaining to the toxic substance in question can be found by the Agency, no criterion can be determined.</w:t>
      </w:r>
    </w:p>
    <w:p w14:paraId="26608857" w14:textId="77777777" w:rsidR="00EF7E0A" w:rsidRPr="003D1147" w:rsidRDefault="00EF7E0A" w:rsidP="00EF7E0A">
      <w:pPr>
        <w:rPr>
          <w:rFonts w:ascii="Times New Roman" w:hAnsi="Times New Roman"/>
          <w:szCs w:val="24"/>
        </w:rPr>
      </w:pPr>
    </w:p>
    <w:p w14:paraId="6ABAE529" w14:textId="605B29BA"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1EF64CF5" w14:textId="77777777" w:rsidR="00014A87" w:rsidRDefault="00014A87">
      <w:pPr>
        <w:rPr>
          <w:rFonts w:ascii="Times New Roman" w:hAnsi="Times New Roman"/>
        </w:rPr>
      </w:pPr>
    </w:p>
    <w:p w14:paraId="69F31E88" w14:textId="77777777" w:rsidR="007E110B" w:rsidRPr="004B0B0B" w:rsidRDefault="007E110B" w:rsidP="007E110B">
      <w:pPr>
        <w:rPr>
          <w:rFonts w:ascii="Times New Roman" w:hAnsi="Times New Roman"/>
          <w:b/>
          <w:szCs w:val="24"/>
        </w:rPr>
      </w:pPr>
      <w:r w:rsidRPr="004B0B0B">
        <w:rPr>
          <w:rFonts w:ascii="Times New Roman" w:hAnsi="Times New Roman"/>
          <w:b/>
          <w:szCs w:val="24"/>
        </w:rPr>
        <w:t>Section 302.648  Determining the Human Threshold Criterion</w:t>
      </w:r>
    </w:p>
    <w:p w14:paraId="2EE724D8" w14:textId="77777777" w:rsidR="007E110B" w:rsidRPr="004B0B0B" w:rsidRDefault="007E110B" w:rsidP="007E110B">
      <w:pPr>
        <w:rPr>
          <w:rFonts w:ascii="Times New Roman" w:hAnsi="Times New Roman"/>
          <w:b/>
          <w:szCs w:val="24"/>
        </w:rPr>
      </w:pPr>
    </w:p>
    <w:p w14:paraId="5C4B801F" w14:textId="77777777" w:rsidR="00EF7E0A" w:rsidRPr="003D1147" w:rsidRDefault="00EF7E0A" w:rsidP="00EF7E0A">
      <w:pPr>
        <w:widowControl w:val="0"/>
        <w:rPr>
          <w:rFonts w:ascii="Times New Roman" w:hAnsi="Times New Roman"/>
          <w:szCs w:val="24"/>
        </w:rPr>
      </w:pPr>
      <w:r w:rsidRPr="003D1147">
        <w:rPr>
          <w:rFonts w:ascii="Times New Roman" w:hAnsi="Times New Roman"/>
          <w:szCs w:val="24"/>
        </w:rPr>
        <w:t xml:space="preserve">The HTC is calculated according to the equation: </w:t>
      </w:r>
    </w:p>
    <w:p w14:paraId="577F05C5" w14:textId="77777777" w:rsidR="00EF7E0A" w:rsidRPr="003D1147" w:rsidRDefault="00EF7E0A" w:rsidP="00EF7E0A">
      <w:pPr>
        <w:widowControl w:val="0"/>
        <w:rPr>
          <w:rFonts w:ascii="Times New Roman" w:hAnsi="Times New Roman"/>
          <w:szCs w:val="24"/>
        </w:rPr>
      </w:pPr>
    </w:p>
    <w:p w14:paraId="3F0D2E9C" w14:textId="77777777" w:rsidR="00EF7E0A" w:rsidRPr="003D1147" w:rsidRDefault="00EF7E0A" w:rsidP="00EF7E0A">
      <w:pPr>
        <w:widowControl w:val="0"/>
        <w:ind w:left="1440" w:hanging="720"/>
        <w:rPr>
          <w:rFonts w:ascii="Times New Roman" w:hAnsi="Times New Roman"/>
          <w:szCs w:val="24"/>
        </w:rPr>
      </w:pPr>
      <w:r w:rsidRPr="003D1147">
        <w:rPr>
          <w:rFonts w:ascii="Times New Roman" w:hAnsi="Times New Roman"/>
          <w:szCs w:val="24"/>
        </w:rPr>
        <w:t>HTC = ADI</w:t>
      </w:r>
      <w:proofErr w:type="gramStart"/>
      <w:r w:rsidRPr="003D1147">
        <w:rPr>
          <w:rFonts w:ascii="Times New Roman" w:hAnsi="Times New Roman"/>
          <w:szCs w:val="24"/>
        </w:rPr>
        <w:t>/[</w:t>
      </w:r>
      <w:proofErr w:type="gramEnd"/>
      <w:r w:rsidRPr="003D1147">
        <w:rPr>
          <w:rFonts w:ascii="Times New Roman" w:hAnsi="Times New Roman"/>
          <w:szCs w:val="24"/>
        </w:rPr>
        <w:t xml:space="preserve">W + (F x BCF)] </w:t>
      </w:r>
    </w:p>
    <w:p w14:paraId="77C1DA8E" w14:textId="77777777" w:rsidR="00EF7E0A" w:rsidRPr="003D1147" w:rsidRDefault="00EF7E0A" w:rsidP="00EF7E0A">
      <w:pPr>
        <w:widowControl w:val="0"/>
        <w:ind w:left="1440" w:hanging="720"/>
        <w:rPr>
          <w:rFonts w:ascii="Times New Roman" w:hAnsi="Times New Roman"/>
          <w:szCs w:val="24"/>
        </w:rPr>
      </w:pPr>
    </w:p>
    <w:p w14:paraId="62EA6927" w14:textId="77777777" w:rsidR="00EF7E0A" w:rsidRPr="003D1147" w:rsidRDefault="00EF7E0A" w:rsidP="00EF7E0A">
      <w:pPr>
        <w:widowControl w:val="0"/>
        <w:ind w:left="1440"/>
        <w:rPr>
          <w:rFonts w:ascii="Times New Roman" w:hAnsi="Times New Roman"/>
          <w:szCs w:val="24"/>
        </w:rPr>
      </w:pPr>
      <w:r w:rsidRPr="003D1147">
        <w:rPr>
          <w:rFonts w:ascii="Times New Roman" w:hAnsi="Times New Roman"/>
          <w:szCs w:val="24"/>
        </w:rPr>
        <w:t xml:space="preserve">where: </w:t>
      </w:r>
    </w:p>
    <w:p w14:paraId="55D0E8D7" w14:textId="77777777" w:rsidR="00EF7E0A" w:rsidRPr="003D1147" w:rsidRDefault="00EF7E0A" w:rsidP="00EF7E0A">
      <w:pPr>
        <w:widowControl w:val="0"/>
        <w:ind w:left="1440"/>
        <w:rPr>
          <w:rFonts w:ascii="Times New Roman" w:hAnsi="Times New Roman"/>
          <w:szCs w:val="24"/>
        </w:rPr>
      </w:pPr>
    </w:p>
    <w:p w14:paraId="4A815A9E" w14:textId="77777777" w:rsidR="00EF7E0A" w:rsidRPr="003D1147" w:rsidRDefault="00EF7E0A" w:rsidP="00EF7E0A">
      <w:pPr>
        <w:widowControl w:val="0"/>
        <w:ind w:left="720" w:right="-72"/>
        <w:rPr>
          <w:rFonts w:ascii="Times New Roman" w:hAnsi="Times New Roman"/>
          <w:szCs w:val="24"/>
        </w:rPr>
      </w:pPr>
      <w:r w:rsidRPr="003D1147">
        <w:rPr>
          <w:rFonts w:ascii="Times New Roman" w:hAnsi="Times New Roman"/>
          <w:szCs w:val="24"/>
        </w:rPr>
        <w:t>HTC</w:t>
      </w:r>
      <w:r w:rsidRPr="003D1147">
        <w:rPr>
          <w:rFonts w:ascii="Times New Roman" w:hAnsi="Times New Roman"/>
          <w:szCs w:val="24"/>
        </w:rPr>
        <w:tab/>
        <w:t>=</w:t>
      </w:r>
      <w:r w:rsidRPr="003D1147">
        <w:rPr>
          <w:rFonts w:ascii="Times New Roman" w:hAnsi="Times New Roman"/>
          <w:szCs w:val="24"/>
        </w:rPr>
        <w:tab/>
        <w:t>Human health protection criterion in milligrams per liter (mg/L</w:t>
      </w:r>
      <w:proofErr w:type="gramStart"/>
      <w:r w:rsidRPr="003D1147">
        <w:rPr>
          <w:rFonts w:ascii="Times New Roman" w:hAnsi="Times New Roman"/>
          <w:szCs w:val="24"/>
        </w:rPr>
        <w:t>);</w:t>
      </w:r>
      <w:proofErr w:type="gramEnd"/>
    </w:p>
    <w:p w14:paraId="5F7E496C" w14:textId="77777777" w:rsidR="00EF7E0A" w:rsidRPr="003D1147" w:rsidRDefault="00EF7E0A" w:rsidP="00EF7E0A">
      <w:pPr>
        <w:widowControl w:val="0"/>
        <w:ind w:left="1440" w:right="-72" w:hanging="720"/>
        <w:rPr>
          <w:rFonts w:ascii="Times New Roman" w:hAnsi="Times New Roman"/>
          <w:szCs w:val="24"/>
        </w:rPr>
      </w:pPr>
    </w:p>
    <w:p w14:paraId="0AD38EE7" w14:textId="77777777" w:rsidR="00EF7E0A" w:rsidRPr="003D1147" w:rsidRDefault="00EF7E0A" w:rsidP="00EF7E0A">
      <w:pPr>
        <w:widowControl w:val="0"/>
        <w:ind w:left="1440" w:right="-72" w:hanging="720"/>
        <w:rPr>
          <w:rFonts w:ascii="Times New Roman" w:hAnsi="Times New Roman"/>
          <w:szCs w:val="24"/>
        </w:rPr>
      </w:pPr>
      <w:r w:rsidRPr="003D1147">
        <w:rPr>
          <w:rFonts w:ascii="Times New Roman" w:hAnsi="Times New Roman"/>
          <w:szCs w:val="24"/>
        </w:rPr>
        <w:t>ADI</w:t>
      </w:r>
      <w:r w:rsidRPr="003D1147">
        <w:rPr>
          <w:rFonts w:ascii="Times New Roman" w:hAnsi="Times New Roman"/>
          <w:szCs w:val="24"/>
        </w:rPr>
        <w:tab/>
        <w:t>=</w:t>
      </w:r>
      <w:r w:rsidRPr="003D1147">
        <w:rPr>
          <w:rFonts w:ascii="Times New Roman" w:hAnsi="Times New Roman"/>
          <w:szCs w:val="24"/>
        </w:rPr>
        <w:tab/>
        <w:t xml:space="preserve">Acceptable daily intake of substance in milligrams per day (mg/d) </w:t>
      </w:r>
    </w:p>
    <w:p w14:paraId="711DDF26" w14:textId="77777777" w:rsidR="00EF7E0A" w:rsidRPr="003D1147" w:rsidRDefault="00EF7E0A" w:rsidP="00EF7E0A">
      <w:pPr>
        <w:widowControl w:val="0"/>
        <w:ind w:left="1440" w:right="-72" w:firstLine="720"/>
        <w:rPr>
          <w:rFonts w:ascii="Times New Roman" w:hAnsi="Times New Roman"/>
          <w:szCs w:val="24"/>
        </w:rPr>
      </w:pPr>
      <w:r w:rsidRPr="003D1147">
        <w:rPr>
          <w:rFonts w:ascii="Times New Roman" w:hAnsi="Times New Roman"/>
          <w:szCs w:val="24"/>
        </w:rPr>
        <w:t xml:space="preserve">as specified in Section </w:t>
      </w:r>
      <w:proofErr w:type="gramStart"/>
      <w:r w:rsidRPr="003D1147">
        <w:rPr>
          <w:rFonts w:ascii="Times New Roman" w:hAnsi="Times New Roman"/>
          <w:szCs w:val="24"/>
        </w:rPr>
        <w:t>302.645;</w:t>
      </w:r>
      <w:proofErr w:type="gramEnd"/>
    </w:p>
    <w:p w14:paraId="2206AD97" w14:textId="77777777" w:rsidR="00EF7E0A" w:rsidRPr="003D1147" w:rsidRDefault="00EF7E0A" w:rsidP="00EF7E0A">
      <w:pPr>
        <w:widowControl w:val="0"/>
        <w:ind w:left="720" w:right="-72"/>
        <w:rPr>
          <w:rFonts w:ascii="Times New Roman" w:hAnsi="Times New Roman"/>
          <w:szCs w:val="24"/>
        </w:rPr>
      </w:pPr>
    </w:p>
    <w:p w14:paraId="753E4C33" w14:textId="77777777" w:rsidR="00EF7E0A" w:rsidRPr="003D1147" w:rsidRDefault="00EF7E0A" w:rsidP="00EF7E0A">
      <w:pPr>
        <w:widowControl w:val="0"/>
        <w:ind w:left="720" w:right="-72"/>
        <w:rPr>
          <w:rFonts w:ascii="Times New Roman" w:hAnsi="Times New Roman"/>
          <w:szCs w:val="24"/>
        </w:rPr>
      </w:pPr>
      <w:r w:rsidRPr="003D1147">
        <w:rPr>
          <w:rFonts w:ascii="Times New Roman" w:hAnsi="Times New Roman"/>
          <w:szCs w:val="24"/>
        </w:rPr>
        <w:t>W</w:t>
      </w:r>
      <w:r w:rsidRPr="003D1147">
        <w:rPr>
          <w:rFonts w:ascii="Times New Roman" w:hAnsi="Times New Roman"/>
          <w:szCs w:val="24"/>
        </w:rPr>
        <w:tab/>
        <w:t>=</w:t>
      </w:r>
      <w:r w:rsidRPr="003D1147">
        <w:rPr>
          <w:rFonts w:ascii="Times New Roman" w:hAnsi="Times New Roman"/>
          <w:szCs w:val="24"/>
        </w:rPr>
        <w:tab/>
        <w:t xml:space="preserve">Per capita daily water consumption equal to 2 liters per day (L/d) </w:t>
      </w:r>
    </w:p>
    <w:p w14:paraId="71FE3244" w14:textId="77777777" w:rsidR="00EF7E0A" w:rsidRPr="003D1147" w:rsidRDefault="00EF7E0A" w:rsidP="00EF7E0A">
      <w:pPr>
        <w:widowControl w:val="0"/>
        <w:ind w:left="2160" w:right="-72"/>
        <w:rPr>
          <w:rFonts w:ascii="Times New Roman" w:hAnsi="Times New Roman"/>
          <w:szCs w:val="24"/>
        </w:rPr>
      </w:pPr>
      <w:r w:rsidRPr="003D1147">
        <w:rPr>
          <w:rFonts w:ascii="Times New Roman" w:hAnsi="Times New Roman"/>
          <w:szCs w:val="24"/>
        </w:rPr>
        <w:t>for surface waters at the point of intake of a public or food processing water supply, or equal to 0.01 liters per day (L/d) which represents incidental exposure through contact or ingestion of small volumes of water while swimming or during other recreational activities for areas that are determined to be public access areas under Section 302.102</w:t>
      </w:r>
      <w:r w:rsidRPr="003D1147" w:rsidDel="00395B78">
        <w:rPr>
          <w:rFonts w:ascii="Times New Roman" w:hAnsi="Times New Roman"/>
          <w:szCs w:val="24"/>
        </w:rPr>
        <w:t xml:space="preserve"> </w:t>
      </w:r>
      <w:r w:rsidRPr="003D1147">
        <w:rPr>
          <w:rFonts w:ascii="Times New Roman" w:hAnsi="Times New Roman"/>
          <w:szCs w:val="24"/>
        </w:rPr>
        <w:t xml:space="preserve">(b)(3), or 0.001 liters per day (L/d) for other </w:t>
      </w:r>
      <w:proofErr w:type="gramStart"/>
      <w:r w:rsidRPr="003D1147">
        <w:rPr>
          <w:rFonts w:ascii="Times New Roman" w:hAnsi="Times New Roman"/>
          <w:szCs w:val="24"/>
        </w:rPr>
        <w:t>waters;</w:t>
      </w:r>
      <w:proofErr w:type="gramEnd"/>
    </w:p>
    <w:p w14:paraId="3FDB50B7" w14:textId="77777777" w:rsidR="00EF7E0A" w:rsidRPr="003D1147" w:rsidRDefault="00EF7E0A" w:rsidP="00EF7E0A">
      <w:pPr>
        <w:widowControl w:val="0"/>
        <w:ind w:left="720" w:right="-72"/>
        <w:rPr>
          <w:rFonts w:ascii="Times New Roman" w:hAnsi="Times New Roman"/>
          <w:szCs w:val="24"/>
        </w:rPr>
      </w:pPr>
    </w:p>
    <w:p w14:paraId="5BB4599D" w14:textId="77777777" w:rsidR="00EF7E0A" w:rsidRPr="003D1147" w:rsidRDefault="00EF7E0A" w:rsidP="00EF7E0A">
      <w:pPr>
        <w:widowControl w:val="0"/>
        <w:ind w:left="720" w:right="-72"/>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w:t>
      </w:r>
      <w:r w:rsidRPr="003D1147">
        <w:rPr>
          <w:rFonts w:ascii="Times New Roman" w:hAnsi="Times New Roman"/>
          <w:szCs w:val="24"/>
        </w:rPr>
        <w:tab/>
        <w:t xml:space="preserve">Assumed daily fish consumption in the United States equal to 0.020 </w:t>
      </w:r>
    </w:p>
    <w:p w14:paraId="30DED3C6" w14:textId="77777777" w:rsidR="00EF7E0A" w:rsidRPr="003D1147" w:rsidRDefault="00EF7E0A" w:rsidP="00EF7E0A">
      <w:pPr>
        <w:widowControl w:val="0"/>
        <w:ind w:left="1440" w:right="-72" w:firstLine="720"/>
        <w:rPr>
          <w:rFonts w:ascii="Times New Roman" w:hAnsi="Times New Roman"/>
          <w:szCs w:val="24"/>
        </w:rPr>
      </w:pPr>
      <w:r w:rsidRPr="003D1147">
        <w:rPr>
          <w:rFonts w:ascii="Times New Roman" w:hAnsi="Times New Roman"/>
          <w:szCs w:val="24"/>
        </w:rPr>
        <w:t>kilograms per day (kg/d); and</w:t>
      </w:r>
    </w:p>
    <w:p w14:paraId="6F6F1071" w14:textId="77777777" w:rsidR="00EF7E0A" w:rsidRPr="003D1147" w:rsidRDefault="00EF7E0A" w:rsidP="00EF7E0A">
      <w:pPr>
        <w:widowControl w:val="0"/>
        <w:ind w:left="720" w:right="-72"/>
        <w:rPr>
          <w:rFonts w:ascii="Times New Roman" w:hAnsi="Times New Roman"/>
          <w:szCs w:val="24"/>
        </w:rPr>
      </w:pPr>
    </w:p>
    <w:p w14:paraId="12D6C420" w14:textId="77777777" w:rsidR="00EF7E0A" w:rsidRPr="003D1147" w:rsidRDefault="00EF7E0A" w:rsidP="00EF7E0A">
      <w:pPr>
        <w:widowControl w:val="0"/>
        <w:ind w:left="720" w:right="-72"/>
        <w:rPr>
          <w:rFonts w:ascii="Times New Roman" w:hAnsi="Times New Roman"/>
          <w:szCs w:val="24"/>
        </w:rPr>
      </w:pPr>
      <w:r w:rsidRPr="003D1147">
        <w:rPr>
          <w:rFonts w:ascii="Times New Roman" w:hAnsi="Times New Roman"/>
          <w:szCs w:val="24"/>
        </w:rPr>
        <w:t>BCF</w:t>
      </w:r>
      <w:r w:rsidRPr="003D1147">
        <w:rPr>
          <w:rFonts w:ascii="Times New Roman" w:hAnsi="Times New Roman"/>
          <w:szCs w:val="24"/>
        </w:rPr>
        <w:tab/>
        <w:t>=</w:t>
      </w:r>
      <w:r w:rsidRPr="003D1147">
        <w:rPr>
          <w:rFonts w:ascii="Times New Roman" w:hAnsi="Times New Roman"/>
          <w:szCs w:val="24"/>
        </w:rPr>
        <w:tab/>
        <w:t xml:space="preserve">Aquatic organism Bioconcentration Factor with units of liter per </w:t>
      </w:r>
    </w:p>
    <w:p w14:paraId="542EC9E1" w14:textId="77777777" w:rsidR="00EF7E0A" w:rsidRPr="003D1147" w:rsidRDefault="00EF7E0A" w:rsidP="00EF7E0A">
      <w:pPr>
        <w:widowControl w:val="0"/>
        <w:ind w:left="2160" w:right="-72"/>
        <w:rPr>
          <w:rFonts w:ascii="Times New Roman" w:hAnsi="Times New Roman"/>
          <w:szCs w:val="24"/>
        </w:rPr>
      </w:pPr>
      <w:r w:rsidRPr="003D1147">
        <w:rPr>
          <w:rFonts w:ascii="Times New Roman" w:hAnsi="Times New Roman"/>
          <w:szCs w:val="24"/>
        </w:rPr>
        <w:t>kilogram (L/kg) as derived in Sections 302.660 through 302.666.</w:t>
      </w:r>
    </w:p>
    <w:p w14:paraId="220396CE" w14:textId="77777777" w:rsidR="00EF7E0A" w:rsidRPr="003D1147" w:rsidRDefault="00EF7E0A" w:rsidP="00EF7E0A">
      <w:pPr>
        <w:rPr>
          <w:rFonts w:ascii="Times New Roman" w:hAnsi="Times New Roman"/>
          <w:szCs w:val="24"/>
        </w:rPr>
      </w:pPr>
    </w:p>
    <w:p w14:paraId="4BEA3868" w14:textId="7EBD1D0C"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7382B93B" w14:textId="77777777" w:rsidR="00014A87" w:rsidRDefault="00014A87">
      <w:pPr>
        <w:rPr>
          <w:rFonts w:ascii="Times New Roman" w:hAnsi="Times New Roman"/>
        </w:rPr>
      </w:pPr>
    </w:p>
    <w:p w14:paraId="79090943" w14:textId="77777777" w:rsidR="00014A87" w:rsidRDefault="00014A87">
      <w:pPr>
        <w:pStyle w:val="Heading4"/>
        <w:rPr>
          <w:rFonts w:ascii="Times New Roman" w:hAnsi="Times New Roman"/>
        </w:rPr>
      </w:pPr>
      <w:r>
        <w:rPr>
          <w:rFonts w:ascii="Times New Roman" w:hAnsi="Times New Roman"/>
        </w:rPr>
        <w:t>Section 302.651</w:t>
      </w:r>
      <w:r>
        <w:rPr>
          <w:rFonts w:ascii="Times New Roman" w:hAnsi="Times New Roman"/>
        </w:rPr>
        <w:tab/>
        <w:t>The Human Nonthreshold Criterion</w:t>
      </w:r>
    </w:p>
    <w:p w14:paraId="6AB540DB" w14:textId="77777777" w:rsidR="00014A87" w:rsidRDefault="00014A87">
      <w:pPr>
        <w:rPr>
          <w:rFonts w:ascii="Times New Roman" w:hAnsi="Times New Roman"/>
        </w:rPr>
      </w:pPr>
    </w:p>
    <w:p w14:paraId="7C8550E6" w14:textId="77777777" w:rsidR="00EF7E0A" w:rsidRPr="003D1147" w:rsidRDefault="00EF7E0A" w:rsidP="00EF7E0A">
      <w:pPr>
        <w:rPr>
          <w:rFonts w:ascii="Times New Roman" w:hAnsi="Times New Roman"/>
          <w:szCs w:val="24"/>
        </w:rPr>
      </w:pPr>
      <w:r w:rsidRPr="003D1147">
        <w:rPr>
          <w:rFonts w:ascii="Times New Roman" w:hAnsi="Times New Roman"/>
          <w:szCs w:val="24"/>
        </w:rPr>
        <w:lastRenderedPageBreak/>
        <w:t xml:space="preserve">The Human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Criterion (HNC) of a substance is the concentration or level of a substance at which humans are protected from an unreasonable risk of disease caused by a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toxic mechanism </w:t>
      </w:r>
      <w:proofErr w:type="gramStart"/>
      <w:r w:rsidRPr="003D1147">
        <w:rPr>
          <w:rFonts w:ascii="Times New Roman" w:hAnsi="Times New Roman"/>
          <w:szCs w:val="24"/>
        </w:rPr>
        <w:t>as a result of</w:t>
      </w:r>
      <w:proofErr w:type="gramEnd"/>
      <w:r w:rsidRPr="003D1147">
        <w:rPr>
          <w:rFonts w:ascii="Times New Roman" w:hAnsi="Times New Roman"/>
          <w:szCs w:val="24"/>
        </w:rPr>
        <w:t xml:space="preserve"> incidental exposure to or ingestion of surface waters of the State or ingestion of aquatic organisms taken from surface waters of the State.  HNCs are derived for those toxic substances for which any exposure, regardless of extent, carries some risk of damage as specified in subsections (a) and (b).</w:t>
      </w:r>
    </w:p>
    <w:p w14:paraId="217D873C" w14:textId="77777777" w:rsidR="00EF7E0A" w:rsidRPr="003D1147" w:rsidRDefault="00EF7E0A" w:rsidP="00EF7E0A">
      <w:pPr>
        <w:ind w:left="1440" w:hanging="720"/>
        <w:rPr>
          <w:rFonts w:ascii="Times New Roman" w:hAnsi="Times New Roman"/>
          <w:szCs w:val="24"/>
        </w:rPr>
      </w:pPr>
    </w:p>
    <w:p w14:paraId="67B9D00D"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single substances, a risk level of one in one million (1 in 1,000,000) must be allowed (i.e., considered acceptable) to determine an HNC.</w:t>
      </w:r>
    </w:p>
    <w:p w14:paraId="5E6F78F5" w14:textId="77777777" w:rsidR="00EF7E0A" w:rsidRPr="003D1147" w:rsidRDefault="00EF7E0A" w:rsidP="00EF7E0A">
      <w:pPr>
        <w:ind w:left="1440" w:hanging="720"/>
        <w:rPr>
          <w:rFonts w:ascii="Times New Roman" w:hAnsi="Times New Roman"/>
          <w:szCs w:val="24"/>
        </w:rPr>
      </w:pPr>
    </w:p>
    <w:p w14:paraId="758040F8"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For mixtures of substances, an additive risk level of one in one hundred thousand (1 in 100,000) must be allowed (i.e., considered acceptable) to determine an HNC.</w:t>
      </w:r>
    </w:p>
    <w:p w14:paraId="54494E7F" w14:textId="77777777" w:rsidR="00EF7E0A" w:rsidRPr="003D1147" w:rsidRDefault="00EF7E0A" w:rsidP="00EF7E0A">
      <w:pPr>
        <w:rPr>
          <w:rFonts w:ascii="Times New Roman" w:hAnsi="Times New Roman"/>
          <w:szCs w:val="24"/>
        </w:rPr>
      </w:pPr>
    </w:p>
    <w:p w14:paraId="19EFF409" w14:textId="1B554744"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2571CF65" w14:textId="77777777" w:rsidR="00014A87" w:rsidRDefault="00014A87">
      <w:pPr>
        <w:rPr>
          <w:rFonts w:ascii="Times New Roman" w:hAnsi="Times New Roman"/>
        </w:rPr>
      </w:pPr>
    </w:p>
    <w:p w14:paraId="1A2E0C2B" w14:textId="77777777" w:rsidR="00014A87" w:rsidRDefault="00014A87">
      <w:pPr>
        <w:pStyle w:val="Heading4"/>
        <w:rPr>
          <w:rFonts w:ascii="Times New Roman" w:hAnsi="Times New Roman"/>
        </w:rPr>
      </w:pPr>
      <w:r>
        <w:rPr>
          <w:rFonts w:ascii="Times New Roman" w:hAnsi="Times New Roman"/>
        </w:rPr>
        <w:t>Section 302.654</w:t>
      </w:r>
      <w:r>
        <w:rPr>
          <w:rFonts w:ascii="Times New Roman" w:hAnsi="Times New Roman"/>
        </w:rPr>
        <w:tab/>
        <w:t>Determining the Risk Associated Intake</w:t>
      </w:r>
    </w:p>
    <w:p w14:paraId="7395831E" w14:textId="77777777" w:rsidR="00014A87" w:rsidRDefault="00014A87">
      <w:pPr>
        <w:rPr>
          <w:rFonts w:ascii="Times New Roman" w:hAnsi="Times New Roman"/>
        </w:rPr>
      </w:pPr>
    </w:p>
    <w:p w14:paraId="378D7429" w14:textId="77777777" w:rsidR="00EF7E0A" w:rsidRPr="003D1147" w:rsidRDefault="00EF7E0A" w:rsidP="00EF7E0A">
      <w:pPr>
        <w:rPr>
          <w:rFonts w:ascii="Times New Roman" w:hAnsi="Times New Roman"/>
          <w:szCs w:val="24"/>
        </w:rPr>
      </w:pPr>
      <w:r w:rsidRPr="003D1147">
        <w:rPr>
          <w:rFonts w:ascii="Times New Roman" w:hAnsi="Times New Roman"/>
          <w:szCs w:val="24"/>
        </w:rPr>
        <w:t>The Risk Associated Intake (RAI) is the maximum amount of a substance that if ingested daily for a lifetime, is expected to result in the risk of one additional case of human cancer in a population of one million.  Where more than one carcinogenic chemical is present, the RAI must be based on an allowed additive risk of one additional case of cancer in a population of one hundred thousand.  The RAI must be derived as specified in subsections (a) through (c).</w:t>
      </w:r>
    </w:p>
    <w:p w14:paraId="48AE0E94" w14:textId="77777777" w:rsidR="00EF7E0A" w:rsidRPr="003D1147" w:rsidRDefault="00EF7E0A" w:rsidP="00EF7E0A">
      <w:pPr>
        <w:ind w:left="1440" w:hanging="720"/>
        <w:rPr>
          <w:rFonts w:ascii="Times New Roman" w:hAnsi="Times New Roman"/>
          <w:szCs w:val="24"/>
        </w:rPr>
      </w:pPr>
    </w:p>
    <w:p w14:paraId="58721AC2"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For those substances for which a human epidemiologic study has been performed, the RAI equals the product of the dose from exposure in units of milligrams of toxicant per kilogram body weight per day (mg/kg-d) that results in a 70-year lifetime cancer probability of one in one million, times the average weight of an adult human of 70 kilograms (kg).  The resulting RAI is expressed in milligrams toxicant per day (mg/d).  If more than one human epidemiologic study is available, the lowest exposure level resulting in a 70-year lifetime probability of cancer equal to a ratio of one in one hundred thousand must be used in calculating the RAI.</w:t>
      </w:r>
    </w:p>
    <w:p w14:paraId="2C7959E5" w14:textId="77777777" w:rsidR="00EF7E0A" w:rsidRPr="003D1147" w:rsidRDefault="00EF7E0A" w:rsidP="00EF7E0A">
      <w:pPr>
        <w:ind w:left="1440" w:hanging="720"/>
        <w:rPr>
          <w:rFonts w:ascii="Times New Roman" w:hAnsi="Times New Roman"/>
          <w:szCs w:val="24"/>
        </w:rPr>
      </w:pPr>
    </w:p>
    <w:p w14:paraId="467A82BA"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In the absence of an epidemiologic study, for those toxic substances for which a carcinogenic potency factor (CPF) has been derived from studies of mammalian test species, the risk associated intake is calculated from the equation: </w:t>
      </w:r>
    </w:p>
    <w:p w14:paraId="64F5FFEC" w14:textId="77777777" w:rsidR="00EF7E0A" w:rsidRPr="003D1147" w:rsidRDefault="00EF7E0A" w:rsidP="00EF7E0A">
      <w:pPr>
        <w:ind w:left="1440" w:hanging="720"/>
        <w:rPr>
          <w:rFonts w:ascii="Times New Roman" w:hAnsi="Times New Roman"/>
          <w:szCs w:val="24"/>
        </w:rPr>
      </w:pPr>
    </w:p>
    <w:p w14:paraId="4C67DF38"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RAI = K/CPF</w:t>
      </w:r>
    </w:p>
    <w:p w14:paraId="47EB430E" w14:textId="77777777" w:rsidR="00EF7E0A" w:rsidRPr="003D1147" w:rsidRDefault="00EF7E0A" w:rsidP="00EF7E0A">
      <w:pPr>
        <w:ind w:left="2880" w:hanging="720"/>
        <w:rPr>
          <w:rFonts w:ascii="Times New Roman" w:hAnsi="Times New Roman"/>
          <w:szCs w:val="24"/>
        </w:rPr>
      </w:pPr>
    </w:p>
    <w:p w14:paraId="27785684" w14:textId="77777777" w:rsidR="00EF7E0A" w:rsidRPr="003D1147" w:rsidRDefault="00EF7E0A" w:rsidP="00EF7E0A">
      <w:pPr>
        <w:ind w:left="2880" w:hanging="720"/>
        <w:rPr>
          <w:rFonts w:ascii="Times New Roman" w:hAnsi="Times New Roman"/>
          <w:szCs w:val="24"/>
        </w:rPr>
      </w:pPr>
      <w:r w:rsidRPr="003D1147">
        <w:rPr>
          <w:rFonts w:ascii="Times New Roman" w:hAnsi="Times New Roman"/>
          <w:szCs w:val="24"/>
        </w:rPr>
        <w:t>Where:</w:t>
      </w:r>
    </w:p>
    <w:p w14:paraId="4E9BC50B" w14:textId="77777777" w:rsidR="00EF7E0A" w:rsidRPr="003D1147" w:rsidRDefault="00EF7E0A" w:rsidP="00EF7E0A">
      <w:pPr>
        <w:ind w:left="1440" w:hanging="720"/>
        <w:rPr>
          <w:rFonts w:ascii="Times New Roman" w:hAnsi="Times New Roman"/>
          <w:szCs w:val="24"/>
        </w:rPr>
      </w:pPr>
    </w:p>
    <w:p w14:paraId="48E30E96"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t>RAI = Risk associated intake in milligrams per day (mg/d</w:t>
      </w:r>
      <w:proofErr w:type="gramStart"/>
      <w:r w:rsidRPr="003D1147">
        <w:rPr>
          <w:rFonts w:ascii="Times New Roman" w:hAnsi="Times New Roman"/>
          <w:szCs w:val="24"/>
        </w:rPr>
        <w:t>);</w:t>
      </w:r>
      <w:proofErr w:type="gramEnd"/>
    </w:p>
    <w:p w14:paraId="49B3774B" w14:textId="77777777" w:rsidR="00EF7E0A" w:rsidRPr="003D1147" w:rsidRDefault="00EF7E0A" w:rsidP="00EF7E0A">
      <w:pPr>
        <w:ind w:left="2880"/>
        <w:rPr>
          <w:rFonts w:ascii="Times New Roman" w:hAnsi="Times New Roman"/>
          <w:szCs w:val="24"/>
        </w:rPr>
      </w:pPr>
    </w:p>
    <w:p w14:paraId="04F45A2E"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lastRenderedPageBreak/>
        <w:t>K = A constant consisting of the product of the average weight of an adult human, assumed to be 70 kg, and the allowed cancer risk level of one in one million (1/1,000,000); and</w:t>
      </w:r>
    </w:p>
    <w:p w14:paraId="2D3459B3" w14:textId="77777777" w:rsidR="00EF7E0A" w:rsidRPr="003D1147" w:rsidRDefault="00EF7E0A" w:rsidP="00EF7E0A">
      <w:pPr>
        <w:ind w:left="1440" w:hanging="720"/>
        <w:rPr>
          <w:rFonts w:ascii="Times New Roman" w:hAnsi="Times New Roman"/>
          <w:szCs w:val="24"/>
        </w:rPr>
      </w:pPr>
    </w:p>
    <w:p w14:paraId="4C61EA57"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t xml:space="preserve">CPF = Carcinogenic Potency Factor is the risk of one additional cancer per unit dose from exposure.  The CPF is expressed in units of inverse milligrams per kilogram-day (1/mg/kg-d) as derived in subsections (b)(1) through (b)(7).  </w:t>
      </w:r>
    </w:p>
    <w:p w14:paraId="6367DBED" w14:textId="77777777" w:rsidR="00EF7E0A" w:rsidRPr="003D1147" w:rsidRDefault="00EF7E0A" w:rsidP="00EF7E0A">
      <w:pPr>
        <w:ind w:left="1440" w:hanging="720"/>
        <w:rPr>
          <w:rFonts w:ascii="Times New Roman" w:hAnsi="Times New Roman"/>
          <w:szCs w:val="24"/>
        </w:rPr>
      </w:pPr>
    </w:p>
    <w:p w14:paraId="226D0883"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Only those studies that fulfill the data requirement criteria of Section 302.606 must be used in calculating the CPF.</w:t>
      </w:r>
    </w:p>
    <w:p w14:paraId="4BEC5544" w14:textId="77777777" w:rsidR="00EF7E0A" w:rsidRPr="003D1147" w:rsidRDefault="00EF7E0A" w:rsidP="00EF7E0A">
      <w:pPr>
        <w:ind w:left="2160" w:hanging="720"/>
        <w:rPr>
          <w:rFonts w:ascii="Times New Roman" w:hAnsi="Times New Roman"/>
          <w:szCs w:val="24"/>
        </w:rPr>
      </w:pPr>
    </w:p>
    <w:p w14:paraId="448FFD13"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The linear no-threshold dose-response relationship developed in the same manner as in the USEPA document "Mutagenicity and Carcinogenicity Assessment of 1,3-butadiene", incorporated by reference in 35 Ill. Adm. Code 301.106, must be used in obtaining the unit risk, defined as the 95th percentile upper bound risk of one additional cancer resulting from a lifetime exposure to a unit concentration of the substance being considered.  The CPF must be estimated from the unit risk in compliance with subsection (b)(7).  In calculating a CPF, the Agency must review alternate scientifically valid protocols if so requested.</w:t>
      </w:r>
    </w:p>
    <w:p w14:paraId="62ECA6E7" w14:textId="77777777" w:rsidR="00EF7E0A" w:rsidRPr="003D1147" w:rsidRDefault="00EF7E0A" w:rsidP="00EF7E0A">
      <w:pPr>
        <w:ind w:left="1440" w:hanging="720"/>
        <w:rPr>
          <w:rFonts w:ascii="Times New Roman" w:hAnsi="Times New Roman"/>
          <w:szCs w:val="24"/>
        </w:rPr>
      </w:pPr>
    </w:p>
    <w:p w14:paraId="2BCBE66D"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If in a study of a single species more than one type of tumor is induced by exposure to the toxic substance, the highest of the CPFs is used.</w:t>
      </w:r>
    </w:p>
    <w:p w14:paraId="4853BCC3" w14:textId="77777777" w:rsidR="00EF7E0A" w:rsidRPr="003D1147" w:rsidRDefault="00EF7E0A" w:rsidP="00EF7E0A">
      <w:pPr>
        <w:ind w:left="2160" w:hanging="720"/>
        <w:rPr>
          <w:rFonts w:ascii="Times New Roman" w:hAnsi="Times New Roman"/>
          <w:szCs w:val="24"/>
        </w:rPr>
      </w:pPr>
    </w:p>
    <w:p w14:paraId="4F7D6486"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If two or more studies vary in either species, strain, or sex of the test animal, or tumor type, the highest CPF is used.</w:t>
      </w:r>
    </w:p>
    <w:p w14:paraId="188640CC" w14:textId="77777777" w:rsidR="00EF7E0A" w:rsidRPr="003D1147" w:rsidRDefault="00EF7E0A" w:rsidP="00EF7E0A">
      <w:pPr>
        <w:ind w:left="2160" w:hanging="720"/>
        <w:rPr>
          <w:rFonts w:ascii="Times New Roman" w:hAnsi="Times New Roman"/>
          <w:szCs w:val="24"/>
        </w:rPr>
      </w:pPr>
    </w:p>
    <w:p w14:paraId="71709CF6"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If more than one tumor of the same type is found in some of the test animals, these should be pooled so that the dose-response relationship is dose versus number of tumors per animal.  The potency estimate for this dose-response relationship is used if it is higher than estimates resulting from other methods.</w:t>
      </w:r>
    </w:p>
    <w:p w14:paraId="084274D1" w14:textId="77777777" w:rsidR="00EF7E0A" w:rsidRPr="003D1147" w:rsidRDefault="00EF7E0A" w:rsidP="00EF7E0A">
      <w:pPr>
        <w:ind w:left="2160" w:hanging="720"/>
        <w:rPr>
          <w:rFonts w:ascii="Times New Roman" w:hAnsi="Times New Roman"/>
          <w:szCs w:val="24"/>
        </w:rPr>
      </w:pPr>
    </w:p>
    <w:p w14:paraId="78883BAE"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6)</w:t>
      </w:r>
      <w:r w:rsidRPr="003D1147">
        <w:rPr>
          <w:rFonts w:ascii="Times New Roman" w:hAnsi="Times New Roman"/>
          <w:szCs w:val="24"/>
        </w:rPr>
        <w:tab/>
        <w:t>If two or more studies are identical regarding species, strain, and sex of the test animal, and tumor type, the highest of the CPFs is used.</w:t>
      </w:r>
    </w:p>
    <w:p w14:paraId="1D668689" w14:textId="77777777" w:rsidR="00EF7E0A" w:rsidRPr="003D1147" w:rsidRDefault="00EF7E0A" w:rsidP="00EF7E0A">
      <w:pPr>
        <w:ind w:left="1440" w:hanging="720"/>
        <w:rPr>
          <w:rFonts w:ascii="Times New Roman" w:hAnsi="Times New Roman"/>
          <w:szCs w:val="24"/>
        </w:rPr>
      </w:pPr>
    </w:p>
    <w:p w14:paraId="01440739"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7)</w:t>
      </w:r>
      <w:r w:rsidRPr="003D1147">
        <w:rPr>
          <w:rFonts w:ascii="Times New Roman" w:hAnsi="Times New Roman"/>
          <w:szCs w:val="24"/>
        </w:rPr>
        <w:tab/>
        <w:t xml:space="preserve">Calculation of an equivalent dose between animal species and humans using a surface area conversion, and conversion of units of exposure to dose in milligrams of toxicant per kilogram of body weight per day (mg/kg-d), must be performed as specified in the USEPA document "Mutagenicity and Carcinogenicity Assessment </w:t>
      </w:r>
      <w:r w:rsidRPr="003D1147">
        <w:rPr>
          <w:rFonts w:ascii="Times New Roman" w:hAnsi="Times New Roman"/>
          <w:szCs w:val="24"/>
        </w:rPr>
        <w:lastRenderedPageBreak/>
        <w:t>of 1,3-butadiene", incorporated by reference in 35 Ill. Adm. Code 301.106.</w:t>
      </w:r>
    </w:p>
    <w:p w14:paraId="29D5B3D4" w14:textId="77777777" w:rsidR="00EF7E0A" w:rsidRPr="003D1147" w:rsidRDefault="00EF7E0A" w:rsidP="00EF7E0A">
      <w:pPr>
        <w:ind w:left="1440" w:hanging="720"/>
        <w:rPr>
          <w:rFonts w:ascii="Times New Roman" w:hAnsi="Times New Roman"/>
          <w:szCs w:val="24"/>
        </w:rPr>
      </w:pPr>
    </w:p>
    <w:p w14:paraId="0660A69C"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If both a human epidemiologic study and a study of mammalian test species are available for use in subsections (a) and (b), the risk associated intake is determined as follows: </w:t>
      </w:r>
    </w:p>
    <w:p w14:paraId="44E45E70" w14:textId="77777777" w:rsidR="00EF7E0A" w:rsidRPr="003D1147" w:rsidRDefault="00EF7E0A" w:rsidP="00EF7E0A">
      <w:pPr>
        <w:ind w:left="1440" w:hanging="720"/>
        <w:rPr>
          <w:rFonts w:ascii="Times New Roman" w:hAnsi="Times New Roman"/>
          <w:szCs w:val="24"/>
        </w:rPr>
      </w:pPr>
    </w:p>
    <w:p w14:paraId="0807D3E2"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When the human epidemiologic study provides evidence of a carcinogenic effect on humans, the RAI is calculated from the human epidemiology study as specified in subsection (a).</w:t>
      </w:r>
    </w:p>
    <w:p w14:paraId="2F583129" w14:textId="77777777" w:rsidR="00EF7E0A" w:rsidRPr="003D1147" w:rsidRDefault="00EF7E0A" w:rsidP="00EF7E0A">
      <w:pPr>
        <w:ind w:left="2160" w:hanging="720"/>
        <w:rPr>
          <w:rFonts w:ascii="Times New Roman" w:hAnsi="Times New Roman"/>
          <w:szCs w:val="24"/>
        </w:rPr>
      </w:pPr>
    </w:p>
    <w:p w14:paraId="6562C43D"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When the mammalian study provides evidence of a carcinogenic effect on humans, but the human epidemiologic study does not, a cancer risk to humans is assumed and the risk associated intake is calculated as specified in subsection (b).</w:t>
      </w:r>
    </w:p>
    <w:p w14:paraId="190F49E7" w14:textId="77777777" w:rsidR="00EF7E0A" w:rsidRPr="003D1147" w:rsidRDefault="00EF7E0A" w:rsidP="00EF7E0A">
      <w:pPr>
        <w:rPr>
          <w:rFonts w:ascii="Times New Roman" w:hAnsi="Times New Roman"/>
          <w:szCs w:val="24"/>
        </w:rPr>
      </w:pPr>
    </w:p>
    <w:p w14:paraId="76467E31" w14:textId="7A92F26A"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0964226D" w14:textId="77777777" w:rsidR="00014A87" w:rsidRDefault="00014A87">
      <w:pPr>
        <w:rPr>
          <w:rFonts w:ascii="Times New Roman" w:hAnsi="Times New Roman"/>
        </w:rPr>
      </w:pPr>
    </w:p>
    <w:p w14:paraId="6189768E" w14:textId="77777777" w:rsidR="007E110B" w:rsidRPr="00F9432F" w:rsidRDefault="007E110B" w:rsidP="007E110B">
      <w:pPr>
        <w:rPr>
          <w:rFonts w:ascii="Times New Roman" w:hAnsi="Times New Roman"/>
          <w:b/>
          <w:szCs w:val="24"/>
        </w:rPr>
      </w:pPr>
      <w:r w:rsidRPr="00F9432F">
        <w:rPr>
          <w:rFonts w:ascii="Times New Roman" w:hAnsi="Times New Roman"/>
          <w:b/>
          <w:szCs w:val="24"/>
        </w:rPr>
        <w:t>Section 302.657  Determining the Human Nonthreshold Criterion</w:t>
      </w:r>
    </w:p>
    <w:p w14:paraId="7195FFF2" w14:textId="77777777" w:rsidR="007E110B" w:rsidRPr="00F9432F" w:rsidRDefault="007E110B" w:rsidP="007E110B">
      <w:pPr>
        <w:rPr>
          <w:rFonts w:ascii="Times New Roman" w:hAnsi="Times New Roman"/>
          <w:szCs w:val="24"/>
        </w:rPr>
      </w:pPr>
    </w:p>
    <w:p w14:paraId="0636A649" w14:textId="77777777" w:rsidR="00EF7E0A" w:rsidRPr="003D1147" w:rsidRDefault="00EF7E0A" w:rsidP="00EF7E0A">
      <w:pPr>
        <w:widowControl w:val="0"/>
        <w:rPr>
          <w:rFonts w:ascii="Times New Roman" w:hAnsi="Times New Roman"/>
          <w:szCs w:val="24"/>
        </w:rPr>
      </w:pPr>
      <w:r w:rsidRPr="003D1147">
        <w:rPr>
          <w:rFonts w:ascii="Times New Roman" w:hAnsi="Times New Roman"/>
          <w:szCs w:val="24"/>
        </w:rPr>
        <w:t>The HNC is calculated according to the equation:</w:t>
      </w:r>
    </w:p>
    <w:p w14:paraId="7995EDF2" w14:textId="77777777" w:rsidR="00EF7E0A" w:rsidRPr="003D1147" w:rsidRDefault="00EF7E0A" w:rsidP="00EF7E0A">
      <w:pPr>
        <w:widowControl w:val="0"/>
        <w:rPr>
          <w:rFonts w:ascii="Times New Roman" w:hAnsi="Times New Roman"/>
          <w:szCs w:val="24"/>
        </w:rPr>
      </w:pPr>
    </w:p>
    <w:p w14:paraId="07D65C4C" w14:textId="77777777" w:rsidR="00EF7E0A" w:rsidRPr="003D1147" w:rsidRDefault="00EF7E0A" w:rsidP="00EF7E0A">
      <w:pPr>
        <w:widowControl w:val="0"/>
        <w:ind w:firstLine="720"/>
        <w:rPr>
          <w:rFonts w:ascii="Times New Roman" w:hAnsi="Times New Roman"/>
          <w:szCs w:val="24"/>
        </w:rPr>
      </w:pPr>
      <w:r w:rsidRPr="003D1147">
        <w:rPr>
          <w:rFonts w:ascii="Times New Roman" w:hAnsi="Times New Roman"/>
          <w:szCs w:val="24"/>
        </w:rPr>
        <w:t>HNC = RAI</w:t>
      </w:r>
      <w:proofErr w:type="gramStart"/>
      <w:r w:rsidRPr="003D1147">
        <w:rPr>
          <w:rFonts w:ascii="Times New Roman" w:hAnsi="Times New Roman"/>
          <w:szCs w:val="24"/>
        </w:rPr>
        <w:t>/[</w:t>
      </w:r>
      <w:proofErr w:type="gramEnd"/>
      <w:r w:rsidRPr="003D1147">
        <w:rPr>
          <w:rFonts w:ascii="Times New Roman" w:hAnsi="Times New Roman"/>
          <w:szCs w:val="24"/>
        </w:rPr>
        <w:t>W + (F x BCF)]</w:t>
      </w:r>
    </w:p>
    <w:p w14:paraId="459F7AFE" w14:textId="77777777" w:rsidR="00EF7E0A" w:rsidRPr="003D1147" w:rsidRDefault="00EF7E0A" w:rsidP="00EF7E0A">
      <w:pPr>
        <w:widowControl w:val="0"/>
        <w:ind w:left="1440"/>
        <w:rPr>
          <w:rFonts w:ascii="Times New Roman" w:hAnsi="Times New Roman"/>
          <w:szCs w:val="24"/>
        </w:rPr>
      </w:pPr>
    </w:p>
    <w:p w14:paraId="123E42A2" w14:textId="77777777" w:rsidR="00EF7E0A" w:rsidRPr="003D1147" w:rsidRDefault="00EF7E0A" w:rsidP="00EF7E0A">
      <w:pPr>
        <w:widowControl w:val="0"/>
        <w:ind w:left="720"/>
        <w:rPr>
          <w:rFonts w:ascii="Times New Roman" w:hAnsi="Times New Roman"/>
          <w:szCs w:val="24"/>
        </w:rPr>
      </w:pPr>
      <w:r w:rsidRPr="003D1147">
        <w:rPr>
          <w:rFonts w:ascii="Times New Roman" w:hAnsi="Times New Roman"/>
          <w:szCs w:val="24"/>
        </w:rPr>
        <w:t xml:space="preserve">where: </w:t>
      </w:r>
    </w:p>
    <w:p w14:paraId="798F0AF4" w14:textId="77777777" w:rsidR="00EF7E0A" w:rsidRPr="003D1147" w:rsidRDefault="00EF7E0A" w:rsidP="00EF7E0A">
      <w:pPr>
        <w:widowControl w:val="0"/>
        <w:ind w:left="2160"/>
        <w:rPr>
          <w:rFonts w:ascii="Times New Roman" w:hAnsi="Times New Roman"/>
          <w:szCs w:val="24"/>
        </w:rPr>
      </w:pPr>
    </w:p>
    <w:p w14:paraId="7FA42521" w14:textId="77777777" w:rsidR="00EF7E0A" w:rsidRPr="003D1147" w:rsidRDefault="00EF7E0A" w:rsidP="00EF7E0A">
      <w:pPr>
        <w:widowControl w:val="0"/>
        <w:ind w:left="720"/>
        <w:rPr>
          <w:rFonts w:ascii="Times New Roman" w:hAnsi="Times New Roman"/>
          <w:szCs w:val="24"/>
        </w:rPr>
      </w:pPr>
      <w:r w:rsidRPr="003D1147">
        <w:rPr>
          <w:rFonts w:ascii="Times New Roman" w:hAnsi="Times New Roman"/>
          <w:szCs w:val="24"/>
        </w:rPr>
        <w:t>HNC</w:t>
      </w:r>
      <w:r w:rsidRPr="003D1147">
        <w:rPr>
          <w:rFonts w:ascii="Times New Roman" w:hAnsi="Times New Roman"/>
          <w:szCs w:val="24"/>
        </w:rPr>
        <w:tab/>
        <w:t>=</w:t>
      </w:r>
      <w:r w:rsidRPr="003D1147">
        <w:rPr>
          <w:rFonts w:ascii="Times New Roman" w:hAnsi="Times New Roman"/>
          <w:szCs w:val="24"/>
        </w:rPr>
        <w:tab/>
        <w:t xml:space="preserve">Human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Protection Criterion in milligrams per liter </w:t>
      </w:r>
    </w:p>
    <w:p w14:paraId="573151CE" w14:textId="77777777" w:rsidR="00EF7E0A" w:rsidRPr="003D1147" w:rsidRDefault="00EF7E0A" w:rsidP="00EF7E0A">
      <w:pPr>
        <w:widowControl w:val="0"/>
        <w:ind w:left="1440" w:firstLine="720"/>
        <w:rPr>
          <w:rFonts w:ascii="Times New Roman" w:hAnsi="Times New Roman"/>
          <w:szCs w:val="24"/>
        </w:rPr>
      </w:pPr>
      <w:r w:rsidRPr="003D1147">
        <w:rPr>
          <w:rFonts w:ascii="Times New Roman" w:hAnsi="Times New Roman"/>
          <w:szCs w:val="24"/>
        </w:rPr>
        <w:t>(mg/L</w:t>
      </w:r>
      <w:proofErr w:type="gramStart"/>
      <w:r w:rsidRPr="003D1147">
        <w:rPr>
          <w:rFonts w:ascii="Times New Roman" w:hAnsi="Times New Roman"/>
          <w:szCs w:val="24"/>
        </w:rPr>
        <w:t>);</w:t>
      </w:r>
      <w:proofErr w:type="gramEnd"/>
    </w:p>
    <w:p w14:paraId="1A1C3E8E" w14:textId="77777777" w:rsidR="00EF7E0A" w:rsidRPr="003D1147" w:rsidRDefault="00EF7E0A" w:rsidP="00EF7E0A">
      <w:pPr>
        <w:widowControl w:val="0"/>
        <w:ind w:left="720"/>
        <w:rPr>
          <w:rFonts w:ascii="Times New Roman" w:hAnsi="Times New Roman"/>
          <w:szCs w:val="24"/>
        </w:rPr>
      </w:pPr>
    </w:p>
    <w:p w14:paraId="48988495" w14:textId="77777777" w:rsidR="00EF7E0A" w:rsidRPr="003D1147" w:rsidRDefault="00EF7E0A" w:rsidP="00EF7E0A">
      <w:pPr>
        <w:widowControl w:val="0"/>
        <w:ind w:left="720"/>
        <w:rPr>
          <w:rFonts w:ascii="Times New Roman" w:hAnsi="Times New Roman"/>
          <w:szCs w:val="24"/>
        </w:rPr>
      </w:pPr>
      <w:r w:rsidRPr="003D1147">
        <w:rPr>
          <w:rFonts w:ascii="Times New Roman" w:hAnsi="Times New Roman"/>
          <w:szCs w:val="24"/>
        </w:rPr>
        <w:t>RAI</w:t>
      </w:r>
      <w:r w:rsidRPr="003D1147">
        <w:rPr>
          <w:rFonts w:ascii="Times New Roman" w:hAnsi="Times New Roman"/>
          <w:szCs w:val="24"/>
        </w:rPr>
        <w:tab/>
        <w:t>=</w:t>
      </w:r>
      <w:r w:rsidRPr="003D1147">
        <w:rPr>
          <w:rFonts w:ascii="Times New Roman" w:hAnsi="Times New Roman"/>
          <w:szCs w:val="24"/>
        </w:rPr>
        <w:tab/>
        <w:t xml:space="preserve">Risk Associated Intake of a substance in milligrams per day (mg/d) </w:t>
      </w:r>
    </w:p>
    <w:p w14:paraId="1E232E69" w14:textId="77777777" w:rsidR="00EF7E0A" w:rsidRPr="003D1147" w:rsidRDefault="00EF7E0A" w:rsidP="00EF7E0A">
      <w:pPr>
        <w:widowControl w:val="0"/>
        <w:ind w:left="1440" w:firstLine="720"/>
        <w:rPr>
          <w:rFonts w:ascii="Times New Roman" w:hAnsi="Times New Roman"/>
          <w:szCs w:val="24"/>
        </w:rPr>
      </w:pPr>
      <w:r w:rsidRPr="003D1147">
        <w:rPr>
          <w:rFonts w:ascii="Times New Roman" w:hAnsi="Times New Roman"/>
          <w:szCs w:val="24"/>
        </w:rPr>
        <w:t xml:space="preserve">that is associated with a lifetime cancer risk level equal to a </w:t>
      </w:r>
      <w:proofErr w:type="gramStart"/>
      <w:r w:rsidRPr="003D1147">
        <w:rPr>
          <w:rFonts w:ascii="Times New Roman" w:hAnsi="Times New Roman"/>
          <w:szCs w:val="24"/>
        </w:rPr>
        <w:t>ratio</w:t>
      </w:r>
      <w:proofErr w:type="gramEnd"/>
      <w:r w:rsidRPr="003D1147">
        <w:rPr>
          <w:rFonts w:ascii="Times New Roman" w:hAnsi="Times New Roman"/>
          <w:szCs w:val="24"/>
        </w:rPr>
        <w:t xml:space="preserve"> </w:t>
      </w:r>
    </w:p>
    <w:p w14:paraId="46B8234C" w14:textId="77777777" w:rsidR="00EF7E0A" w:rsidRPr="003D1147" w:rsidRDefault="00EF7E0A" w:rsidP="00EF7E0A">
      <w:pPr>
        <w:widowControl w:val="0"/>
        <w:ind w:left="2160"/>
        <w:rPr>
          <w:rFonts w:ascii="Times New Roman" w:hAnsi="Times New Roman"/>
          <w:szCs w:val="24"/>
        </w:rPr>
      </w:pPr>
      <w:r w:rsidRPr="003D1147">
        <w:rPr>
          <w:rFonts w:ascii="Times New Roman" w:hAnsi="Times New Roman"/>
          <w:szCs w:val="24"/>
        </w:rPr>
        <w:t xml:space="preserve">of one to 1,000,000 as derived in Section </w:t>
      </w:r>
      <w:proofErr w:type="gramStart"/>
      <w:r w:rsidRPr="003D1147">
        <w:rPr>
          <w:rFonts w:ascii="Times New Roman" w:hAnsi="Times New Roman"/>
          <w:szCs w:val="24"/>
        </w:rPr>
        <w:t>302.654;</w:t>
      </w:r>
      <w:proofErr w:type="gramEnd"/>
    </w:p>
    <w:p w14:paraId="212EFA72" w14:textId="77777777" w:rsidR="00EF7E0A" w:rsidRPr="003D1147" w:rsidRDefault="00EF7E0A" w:rsidP="00EF7E0A">
      <w:pPr>
        <w:widowControl w:val="0"/>
        <w:ind w:left="720"/>
        <w:rPr>
          <w:rFonts w:ascii="Times New Roman" w:hAnsi="Times New Roman"/>
          <w:szCs w:val="24"/>
        </w:rPr>
      </w:pPr>
    </w:p>
    <w:p w14:paraId="224AA71B" w14:textId="77777777" w:rsidR="00EF7E0A" w:rsidRPr="003D1147" w:rsidRDefault="00EF7E0A" w:rsidP="00EF7E0A">
      <w:pPr>
        <w:widowControl w:val="0"/>
        <w:ind w:left="720"/>
        <w:rPr>
          <w:rFonts w:ascii="Times New Roman" w:hAnsi="Times New Roman"/>
          <w:szCs w:val="24"/>
        </w:rPr>
      </w:pPr>
      <w:r w:rsidRPr="003D1147">
        <w:rPr>
          <w:rFonts w:ascii="Times New Roman" w:hAnsi="Times New Roman"/>
          <w:szCs w:val="24"/>
        </w:rPr>
        <w:t>W</w:t>
      </w:r>
      <w:r w:rsidRPr="003D1147">
        <w:rPr>
          <w:rFonts w:ascii="Times New Roman" w:hAnsi="Times New Roman"/>
          <w:szCs w:val="24"/>
        </w:rPr>
        <w:tab/>
        <w:t>=</w:t>
      </w:r>
      <w:r w:rsidRPr="003D1147">
        <w:rPr>
          <w:rFonts w:ascii="Times New Roman" w:hAnsi="Times New Roman"/>
          <w:szCs w:val="24"/>
        </w:rPr>
        <w:tab/>
        <w:t xml:space="preserve">Per capita daily water consumption equal to 2 liters per day (L/d) </w:t>
      </w:r>
    </w:p>
    <w:p w14:paraId="24F9796C" w14:textId="77777777" w:rsidR="00EF7E0A" w:rsidRPr="003D1147" w:rsidRDefault="00EF7E0A" w:rsidP="00EF7E0A">
      <w:pPr>
        <w:widowControl w:val="0"/>
        <w:ind w:left="2160"/>
        <w:rPr>
          <w:rFonts w:ascii="Times New Roman" w:hAnsi="Times New Roman"/>
          <w:szCs w:val="24"/>
        </w:rPr>
      </w:pPr>
      <w:r w:rsidRPr="003D1147">
        <w:rPr>
          <w:rFonts w:ascii="Times New Roman" w:hAnsi="Times New Roman"/>
          <w:szCs w:val="24"/>
        </w:rPr>
        <w:t xml:space="preserve">for surface waters at the point of intake of a public or food processing water supply, or equal to 0.01 liters per day (L/d) which represents incidental exposure through contact or ingestion of small volumes of water while swimming or during other recreational activities for areas which are determined to be public access areas under Section 302.102(b)(3), or 0.001 liters per day (L/d) for other </w:t>
      </w:r>
      <w:proofErr w:type="gramStart"/>
      <w:r w:rsidRPr="003D1147">
        <w:rPr>
          <w:rFonts w:ascii="Times New Roman" w:hAnsi="Times New Roman"/>
          <w:szCs w:val="24"/>
        </w:rPr>
        <w:t>waters;</w:t>
      </w:r>
      <w:proofErr w:type="gramEnd"/>
    </w:p>
    <w:p w14:paraId="11B3EA12" w14:textId="77777777" w:rsidR="00EF7E0A" w:rsidRPr="003D1147" w:rsidRDefault="00EF7E0A" w:rsidP="00EF7E0A">
      <w:pPr>
        <w:widowControl w:val="0"/>
        <w:ind w:left="720"/>
        <w:rPr>
          <w:rFonts w:ascii="Times New Roman" w:hAnsi="Times New Roman"/>
          <w:szCs w:val="24"/>
        </w:rPr>
      </w:pPr>
    </w:p>
    <w:p w14:paraId="3E27731B" w14:textId="77777777" w:rsidR="00EF7E0A" w:rsidRPr="003D1147" w:rsidRDefault="00EF7E0A" w:rsidP="00EF7E0A">
      <w:pPr>
        <w:widowControl w:val="0"/>
        <w:ind w:left="720"/>
        <w:rPr>
          <w:rFonts w:ascii="Times New Roman" w:hAnsi="Times New Roman"/>
          <w:szCs w:val="24"/>
        </w:rPr>
      </w:pPr>
      <w:r w:rsidRPr="003D1147">
        <w:rPr>
          <w:rFonts w:ascii="Times New Roman" w:hAnsi="Times New Roman"/>
          <w:szCs w:val="24"/>
        </w:rPr>
        <w:t>F</w:t>
      </w:r>
      <w:r w:rsidRPr="003D1147">
        <w:rPr>
          <w:rFonts w:ascii="Times New Roman" w:hAnsi="Times New Roman"/>
          <w:szCs w:val="24"/>
        </w:rPr>
        <w:tab/>
        <w:t>=</w:t>
      </w:r>
      <w:r w:rsidRPr="003D1147">
        <w:rPr>
          <w:rFonts w:ascii="Times New Roman" w:hAnsi="Times New Roman"/>
          <w:szCs w:val="24"/>
        </w:rPr>
        <w:tab/>
        <w:t xml:space="preserve">Assumed daily fish consumption in the United States equal to </w:t>
      </w:r>
    </w:p>
    <w:p w14:paraId="0A779FFD" w14:textId="77777777" w:rsidR="00EF7E0A" w:rsidRPr="003D1147" w:rsidRDefault="00EF7E0A" w:rsidP="00EF7E0A">
      <w:pPr>
        <w:widowControl w:val="0"/>
        <w:ind w:left="1440" w:firstLine="720"/>
        <w:rPr>
          <w:rFonts w:ascii="Times New Roman" w:hAnsi="Times New Roman"/>
          <w:szCs w:val="24"/>
        </w:rPr>
      </w:pPr>
      <w:r w:rsidRPr="003D1147">
        <w:rPr>
          <w:rFonts w:ascii="Times New Roman" w:hAnsi="Times New Roman"/>
          <w:szCs w:val="24"/>
        </w:rPr>
        <w:t>0.020 kilograms per day (kg/d); and</w:t>
      </w:r>
    </w:p>
    <w:p w14:paraId="2A4163D6" w14:textId="77777777" w:rsidR="00EF7E0A" w:rsidRPr="003D1147" w:rsidRDefault="00EF7E0A" w:rsidP="00EF7E0A">
      <w:pPr>
        <w:widowControl w:val="0"/>
        <w:ind w:left="720"/>
        <w:rPr>
          <w:rFonts w:ascii="Times New Roman" w:hAnsi="Times New Roman"/>
          <w:szCs w:val="24"/>
        </w:rPr>
      </w:pPr>
    </w:p>
    <w:p w14:paraId="299FC1B0" w14:textId="77777777" w:rsidR="00EF7E0A" w:rsidRPr="003D1147" w:rsidRDefault="00EF7E0A" w:rsidP="00EF7E0A">
      <w:pPr>
        <w:widowControl w:val="0"/>
        <w:ind w:left="720"/>
        <w:rPr>
          <w:rFonts w:ascii="Times New Roman" w:hAnsi="Times New Roman"/>
          <w:szCs w:val="24"/>
        </w:rPr>
      </w:pPr>
      <w:r w:rsidRPr="003D1147">
        <w:rPr>
          <w:rFonts w:ascii="Times New Roman" w:hAnsi="Times New Roman"/>
          <w:szCs w:val="24"/>
        </w:rPr>
        <w:t>BCF</w:t>
      </w:r>
      <w:r w:rsidRPr="003D1147">
        <w:rPr>
          <w:rFonts w:ascii="Times New Roman" w:hAnsi="Times New Roman"/>
          <w:szCs w:val="24"/>
        </w:rPr>
        <w:tab/>
        <w:t>=</w:t>
      </w:r>
      <w:r w:rsidRPr="003D1147">
        <w:rPr>
          <w:rFonts w:ascii="Times New Roman" w:hAnsi="Times New Roman"/>
          <w:szCs w:val="24"/>
        </w:rPr>
        <w:tab/>
        <w:t xml:space="preserve">Aquatic Life Bioconcentration Factor with units of liter per </w:t>
      </w:r>
    </w:p>
    <w:p w14:paraId="70D65892" w14:textId="77777777" w:rsidR="00EF7E0A" w:rsidRPr="003D1147" w:rsidRDefault="00EF7E0A" w:rsidP="00EF7E0A">
      <w:pPr>
        <w:widowControl w:val="0"/>
        <w:ind w:left="1440" w:firstLine="720"/>
        <w:rPr>
          <w:rFonts w:ascii="Times New Roman" w:hAnsi="Times New Roman"/>
          <w:szCs w:val="24"/>
        </w:rPr>
      </w:pPr>
      <w:r w:rsidRPr="003D1147">
        <w:rPr>
          <w:rFonts w:ascii="Times New Roman" w:hAnsi="Times New Roman"/>
          <w:szCs w:val="24"/>
        </w:rPr>
        <w:lastRenderedPageBreak/>
        <w:t xml:space="preserve">kilogram (L/kg) as derived in Section 302.663. </w:t>
      </w:r>
    </w:p>
    <w:p w14:paraId="6A10DEDC" w14:textId="77777777" w:rsidR="00EF7E0A" w:rsidRPr="003D1147" w:rsidRDefault="00EF7E0A" w:rsidP="00EF7E0A">
      <w:pPr>
        <w:rPr>
          <w:rFonts w:ascii="Times New Roman" w:hAnsi="Times New Roman"/>
          <w:szCs w:val="24"/>
        </w:rPr>
      </w:pPr>
    </w:p>
    <w:p w14:paraId="1D936DC5" w14:textId="244287A6" w:rsidR="00014A87" w:rsidRDefault="00EF7E0A" w:rsidP="00EF7E0A">
      <w:pPr>
        <w:ind w:left="720" w:hanging="720"/>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3BE6CE99" w14:textId="77777777" w:rsidR="00014A87" w:rsidRDefault="00014A87">
      <w:pPr>
        <w:ind w:left="720"/>
        <w:rPr>
          <w:rFonts w:ascii="Times New Roman" w:hAnsi="Times New Roman"/>
        </w:rPr>
      </w:pPr>
    </w:p>
    <w:p w14:paraId="2090879F" w14:textId="77777777" w:rsidR="00014A87" w:rsidRDefault="00014A87">
      <w:pPr>
        <w:pStyle w:val="Heading4"/>
        <w:ind w:left="2160" w:hanging="2160"/>
        <w:rPr>
          <w:rFonts w:ascii="Times New Roman" w:hAnsi="Times New Roman"/>
        </w:rPr>
      </w:pPr>
      <w:r>
        <w:rPr>
          <w:rFonts w:ascii="Times New Roman" w:hAnsi="Times New Roman"/>
        </w:rPr>
        <w:t>Section 302.658</w:t>
      </w:r>
      <w:r>
        <w:rPr>
          <w:rFonts w:ascii="Times New Roman" w:hAnsi="Times New Roman"/>
        </w:rPr>
        <w:tab/>
        <w:t>Stream Flow for Application of Human Nonthreshold Criterion</w:t>
      </w:r>
    </w:p>
    <w:p w14:paraId="63AF8F8A" w14:textId="77777777" w:rsidR="00014A87" w:rsidRDefault="00014A87">
      <w:pPr>
        <w:rPr>
          <w:rFonts w:ascii="Times New Roman" w:hAnsi="Times New Roman"/>
        </w:rPr>
      </w:pPr>
    </w:p>
    <w:p w14:paraId="2D955842" w14:textId="77777777" w:rsidR="00EF7E0A" w:rsidRPr="003D1147" w:rsidRDefault="00EF7E0A" w:rsidP="00EF7E0A">
      <w:pPr>
        <w:rPr>
          <w:rFonts w:ascii="Times New Roman" w:hAnsi="Times New Roman"/>
          <w:szCs w:val="24"/>
        </w:rPr>
      </w:pPr>
      <w:r w:rsidRPr="003D1147">
        <w:rPr>
          <w:rFonts w:ascii="Times New Roman" w:hAnsi="Times New Roman"/>
          <w:szCs w:val="24"/>
        </w:rPr>
        <w:t xml:space="preserve">The HNC </w:t>
      </w:r>
      <w:proofErr w:type="gramStart"/>
      <w:r w:rsidRPr="003D1147">
        <w:rPr>
          <w:rFonts w:ascii="Times New Roman" w:hAnsi="Times New Roman"/>
          <w:szCs w:val="24"/>
        </w:rPr>
        <w:t>applies at all times</w:t>
      </w:r>
      <w:proofErr w:type="gramEnd"/>
      <w:r w:rsidRPr="003D1147">
        <w:rPr>
          <w:rFonts w:ascii="Times New Roman" w:hAnsi="Times New Roman"/>
          <w:szCs w:val="24"/>
        </w:rPr>
        <w:t xml:space="preserve"> except during periods when flows are less than the harmonic mean flow (</w:t>
      </w:r>
      <w:proofErr w:type="spellStart"/>
      <w:r w:rsidRPr="003D1147">
        <w:rPr>
          <w:rFonts w:ascii="Times New Roman" w:hAnsi="Times New Roman"/>
          <w:szCs w:val="24"/>
        </w:rPr>
        <w:t>Qhm</w:t>
      </w:r>
      <w:proofErr w:type="spellEnd"/>
      <w:r w:rsidRPr="003D1147">
        <w:rPr>
          <w:rFonts w:ascii="Times New Roman" w:hAnsi="Times New Roman"/>
          <w:szCs w:val="24"/>
        </w:rPr>
        <w:t xml:space="preserve">), as determined by: </w:t>
      </w:r>
    </w:p>
    <w:p w14:paraId="5567B870" w14:textId="77777777" w:rsidR="00EF7E0A" w:rsidRPr="003D1147" w:rsidRDefault="00EF7E0A" w:rsidP="00EF7E0A">
      <w:pPr>
        <w:rPr>
          <w:rFonts w:ascii="Times New Roman" w:hAnsi="Times New Roman"/>
          <w:szCs w:val="24"/>
        </w:rPr>
      </w:pPr>
    </w:p>
    <w:p w14:paraId="071B8013" w14:textId="77777777" w:rsidR="00EF7E0A" w:rsidRPr="003D1147" w:rsidRDefault="00EF7E0A" w:rsidP="00EF7E0A">
      <w:pPr>
        <w:ind w:firstLine="720"/>
        <w:rPr>
          <w:rFonts w:ascii="Times New Roman" w:hAnsi="Times New Roman"/>
          <w:szCs w:val="24"/>
        </w:rPr>
      </w:pPr>
      <w:proofErr w:type="spellStart"/>
      <w:r w:rsidRPr="003D1147">
        <w:rPr>
          <w:rFonts w:ascii="Times New Roman" w:hAnsi="Times New Roman"/>
          <w:szCs w:val="24"/>
        </w:rPr>
        <w:t>Qhm</w:t>
      </w:r>
      <w:proofErr w:type="spellEnd"/>
      <w:r w:rsidRPr="003D1147">
        <w:rPr>
          <w:rFonts w:ascii="Times New Roman" w:hAnsi="Times New Roman"/>
          <w:szCs w:val="24"/>
        </w:rPr>
        <w:t xml:space="preserve"> = N / SUM(1/Qi)</w:t>
      </w:r>
    </w:p>
    <w:p w14:paraId="450D1525" w14:textId="77777777" w:rsidR="00EF7E0A" w:rsidRPr="003D1147" w:rsidRDefault="00EF7E0A" w:rsidP="00EF7E0A">
      <w:pPr>
        <w:rPr>
          <w:rFonts w:ascii="Times New Roman" w:hAnsi="Times New Roman"/>
          <w:szCs w:val="24"/>
        </w:rPr>
      </w:pPr>
    </w:p>
    <w:p w14:paraId="21F107C8" w14:textId="77777777" w:rsidR="00EF7E0A" w:rsidRPr="003D1147" w:rsidRDefault="00EF7E0A" w:rsidP="00EF7E0A">
      <w:pPr>
        <w:ind w:firstLine="720"/>
        <w:rPr>
          <w:rFonts w:ascii="Times New Roman" w:hAnsi="Times New Roman"/>
          <w:szCs w:val="24"/>
        </w:rPr>
      </w:pPr>
      <w:r w:rsidRPr="003D1147">
        <w:rPr>
          <w:rFonts w:ascii="Times New Roman" w:hAnsi="Times New Roman"/>
          <w:szCs w:val="24"/>
        </w:rPr>
        <w:t>Where:</w:t>
      </w:r>
    </w:p>
    <w:p w14:paraId="36C4473E" w14:textId="77777777" w:rsidR="00EF7E0A" w:rsidRPr="003D1147" w:rsidRDefault="00EF7E0A" w:rsidP="00EF7E0A">
      <w:pPr>
        <w:rPr>
          <w:rFonts w:ascii="Times New Roman" w:hAnsi="Times New Roman"/>
          <w:szCs w:val="24"/>
        </w:rPr>
      </w:pPr>
    </w:p>
    <w:p w14:paraId="22EDE938" w14:textId="77777777" w:rsidR="00EF7E0A" w:rsidRPr="003D1147" w:rsidRDefault="00EF7E0A" w:rsidP="00EF7E0A">
      <w:pPr>
        <w:ind w:left="720" w:firstLine="720"/>
        <w:rPr>
          <w:rFonts w:ascii="Times New Roman" w:hAnsi="Times New Roman"/>
          <w:szCs w:val="24"/>
        </w:rPr>
      </w:pPr>
      <w:proofErr w:type="spellStart"/>
      <w:r w:rsidRPr="003D1147">
        <w:rPr>
          <w:rFonts w:ascii="Times New Roman" w:hAnsi="Times New Roman"/>
          <w:szCs w:val="24"/>
        </w:rPr>
        <w:t>Qhm</w:t>
      </w:r>
      <w:proofErr w:type="spellEnd"/>
      <w:r w:rsidRPr="003D1147">
        <w:rPr>
          <w:rFonts w:ascii="Times New Roman" w:hAnsi="Times New Roman"/>
          <w:szCs w:val="24"/>
        </w:rPr>
        <w:t xml:space="preserve"> = harmonic mean flow,</w:t>
      </w:r>
    </w:p>
    <w:p w14:paraId="1C18DF10" w14:textId="77777777" w:rsidR="00EF7E0A" w:rsidRPr="003D1147" w:rsidRDefault="00EF7E0A" w:rsidP="00EF7E0A">
      <w:pPr>
        <w:ind w:left="720"/>
        <w:rPr>
          <w:rFonts w:ascii="Times New Roman" w:hAnsi="Times New Roman"/>
          <w:szCs w:val="24"/>
        </w:rPr>
      </w:pPr>
    </w:p>
    <w:p w14:paraId="01323ADD" w14:textId="77777777" w:rsidR="00EF7E0A" w:rsidRPr="003D1147" w:rsidRDefault="00EF7E0A" w:rsidP="00EF7E0A">
      <w:pPr>
        <w:ind w:left="720" w:firstLine="720"/>
        <w:rPr>
          <w:rFonts w:ascii="Times New Roman" w:hAnsi="Times New Roman"/>
          <w:szCs w:val="24"/>
        </w:rPr>
      </w:pPr>
      <w:r w:rsidRPr="003D1147">
        <w:rPr>
          <w:rFonts w:ascii="Times New Roman" w:hAnsi="Times New Roman"/>
          <w:szCs w:val="24"/>
        </w:rPr>
        <w:t xml:space="preserve">N = number of daily values for </w:t>
      </w:r>
      <w:proofErr w:type="spellStart"/>
      <w:r w:rsidRPr="003D1147">
        <w:rPr>
          <w:rFonts w:ascii="Times New Roman" w:hAnsi="Times New Roman"/>
          <w:szCs w:val="24"/>
        </w:rPr>
        <w:t>streamflows</w:t>
      </w:r>
      <w:proofErr w:type="spellEnd"/>
      <w:r w:rsidRPr="003D1147">
        <w:rPr>
          <w:rFonts w:ascii="Times New Roman" w:hAnsi="Times New Roman"/>
          <w:szCs w:val="24"/>
        </w:rPr>
        <w:t>, and</w:t>
      </w:r>
    </w:p>
    <w:p w14:paraId="7F08DFC9" w14:textId="77777777" w:rsidR="00EF7E0A" w:rsidRPr="003D1147" w:rsidRDefault="00EF7E0A" w:rsidP="00EF7E0A">
      <w:pPr>
        <w:ind w:left="720"/>
        <w:rPr>
          <w:rFonts w:ascii="Times New Roman" w:hAnsi="Times New Roman"/>
          <w:szCs w:val="24"/>
        </w:rPr>
      </w:pPr>
    </w:p>
    <w:p w14:paraId="127E285F" w14:textId="77777777" w:rsidR="00EF7E0A" w:rsidRPr="003D1147" w:rsidRDefault="00EF7E0A" w:rsidP="00EF7E0A">
      <w:pPr>
        <w:ind w:left="720" w:firstLine="720"/>
        <w:rPr>
          <w:rFonts w:ascii="Times New Roman" w:hAnsi="Times New Roman"/>
          <w:szCs w:val="24"/>
        </w:rPr>
      </w:pPr>
      <w:r w:rsidRPr="003D1147">
        <w:rPr>
          <w:rFonts w:ascii="Times New Roman" w:hAnsi="Times New Roman"/>
          <w:szCs w:val="24"/>
        </w:rPr>
        <w:t>Qi = daily streamflow value on day i.</w:t>
      </w:r>
    </w:p>
    <w:p w14:paraId="0CDF7764" w14:textId="77777777" w:rsidR="00EF7E0A" w:rsidRPr="003D1147" w:rsidRDefault="00EF7E0A" w:rsidP="00EF7E0A">
      <w:pPr>
        <w:rPr>
          <w:rFonts w:ascii="Times New Roman" w:hAnsi="Times New Roman"/>
          <w:szCs w:val="24"/>
        </w:rPr>
      </w:pPr>
    </w:p>
    <w:p w14:paraId="7803681F" w14:textId="73F3F79D"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 xml:space="preserve">) </w:t>
      </w:r>
      <w:r w:rsidR="00014A87">
        <w:rPr>
          <w:rFonts w:ascii="Times New Roman" w:hAnsi="Times New Roman"/>
        </w:rPr>
        <w:t xml:space="preserve"> </w:t>
      </w:r>
    </w:p>
    <w:p w14:paraId="35BE5809" w14:textId="77777777" w:rsidR="00014A87" w:rsidRDefault="00014A87">
      <w:pPr>
        <w:rPr>
          <w:rFonts w:ascii="Times New Roman" w:hAnsi="Times New Roman"/>
        </w:rPr>
      </w:pPr>
    </w:p>
    <w:p w14:paraId="624424F6" w14:textId="77777777" w:rsidR="00014A87" w:rsidRDefault="00014A87">
      <w:pPr>
        <w:pStyle w:val="Heading4"/>
        <w:rPr>
          <w:rFonts w:ascii="Times New Roman" w:hAnsi="Times New Roman"/>
        </w:rPr>
      </w:pPr>
      <w:r>
        <w:rPr>
          <w:rFonts w:ascii="Times New Roman" w:hAnsi="Times New Roman"/>
        </w:rPr>
        <w:t>Section 302.660</w:t>
      </w:r>
      <w:r>
        <w:rPr>
          <w:rFonts w:ascii="Times New Roman" w:hAnsi="Times New Roman"/>
        </w:rPr>
        <w:tab/>
        <w:t>Bioconcentration Factor</w:t>
      </w:r>
    </w:p>
    <w:p w14:paraId="6B4AED72" w14:textId="77777777" w:rsidR="00014A87" w:rsidRDefault="00014A87">
      <w:pPr>
        <w:rPr>
          <w:rFonts w:ascii="Times New Roman" w:hAnsi="Times New Roman"/>
        </w:rPr>
      </w:pPr>
    </w:p>
    <w:p w14:paraId="348426D3" w14:textId="77777777" w:rsidR="00014A87" w:rsidRDefault="00014A87">
      <w:pPr>
        <w:rPr>
          <w:rFonts w:ascii="Times New Roman" w:hAnsi="Times New Roman"/>
        </w:rPr>
      </w:pPr>
      <w:r>
        <w:rPr>
          <w:rFonts w:ascii="Times New Roman" w:hAnsi="Times New Roman"/>
        </w:rPr>
        <w:t>A Bioconcentration Factor is used to relate substance residue in aquatic organisms to the concentration of the substance in the waters in which the organisms reside.</w:t>
      </w:r>
    </w:p>
    <w:p w14:paraId="4CD24298" w14:textId="77777777" w:rsidR="00014A87" w:rsidRDefault="00014A87">
      <w:pPr>
        <w:rPr>
          <w:rFonts w:ascii="Times New Roman" w:hAnsi="Times New Roman"/>
        </w:rPr>
      </w:pPr>
    </w:p>
    <w:p w14:paraId="3951A82C" w14:textId="77777777" w:rsidR="00014A87" w:rsidRDefault="00014A87">
      <w:pPr>
        <w:rPr>
          <w:rFonts w:ascii="Times New Roman" w:hAnsi="Times New Roman"/>
        </w:rPr>
      </w:pPr>
      <w:r>
        <w:rPr>
          <w:rFonts w:ascii="Times New Roman" w:hAnsi="Times New Roman"/>
        </w:rPr>
        <w:t xml:space="preserve"> (Source: Added at 14 Ill.  Reg.  2899, effective February 13, 1990) </w:t>
      </w:r>
    </w:p>
    <w:p w14:paraId="0CAD697E" w14:textId="77777777" w:rsidR="00014A87" w:rsidRDefault="00014A87">
      <w:pPr>
        <w:rPr>
          <w:rFonts w:ascii="Times New Roman" w:hAnsi="Times New Roman"/>
        </w:rPr>
      </w:pPr>
    </w:p>
    <w:p w14:paraId="73B4C184" w14:textId="77777777" w:rsidR="00014A87" w:rsidRDefault="00014A87">
      <w:pPr>
        <w:pStyle w:val="Heading4"/>
        <w:rPr>
          <w:rFonts w:ascii="Times New Roman" w:hAnsi="Times New Roman"/>
        </w:rPr>
      </w:pPr>
      <w:r>
        <w:rPr>
          <w:rFonts w:ascii="Times New Roman" w:hAnsi="Times New Roman"/>
        </w:rPr>
        <w:t>Section 302.663</w:t>
      </w:r>
      <w:r>
        <w:rPr>
          <w:rFonts w:ascii="Times New Roman" w:hAnsi="Times New Roman"/>
        </w:rPr>
        <w:tab/>
        <w:t>Determination of Bioconcentration Factors</w:t>
      </w:r>
    </w:p>
    <w:p w14:paraId="7870CE60" w14:textId="77777777" w:rsidR="00014A87" w:rsidRDefault="00014A87">
      <w:pPr>
        <w:rPr>
          <w:rFonts w:ascii="Times New Roman" w:hAnsi="Times New Roman"/>
        </w:rPr>
      </w:pPr>
    </w:p>
    <w:p w14:paraId="221FF813" w14:textId="77777777" w:rsidR="00EF7E0A" w:rsidRPr="003D1147" w:rsidRDefault="00EF7E0A" w:rsidP="00EF7E0A">
      <w:pPr>
        <w:rPr>
          <w:rFonts w:ascii="Times New Roman" w:hAnsi="Times New Roman"/>
          <w:szCs w:val="24"/>
        </w:rPr>
      </w:pPr>
      <w:r w:rsidRPr="003D1147">
        <w:rPr>
          <w:rFonts w:ascii="Times New Roman" w:hAnsi="Times New Roman"/>
          <w:szCs w:val="24"/>
        </w:rPr>
        <w:t>A Bioconcentration Factor equals the concentration of a substance in all or part of an aquatic organism in milligrams per kilogram of wet tissue weight (mg/kg), divided by the concentration of the substance in the water to which the organism is exposed in milligrams of the substance per liter of water (mg/L).</w:t>
      </w:r>
    </w:p>
    <w:p w14:paraId="3F7CAE92" w14:textId="77777777" w:rsidR="00EF7E0A" w:rsidRPr="003D1147" w:rsidRDefault="00EF7E0A" w:rsidP="00EF7E0A">
      <w:pPr>
        <w:ind w:left="1440" w:hanging="720"/>
        <w:rPr>
          <w:rFonts w:ascii="Times New Roman" w:hAnsi="Times New Roman"/>
          <w:szCs w:val="24"/>
        </w:rPr>
      </w:pPr>
    </w:p>
    <w:p w14:paraId="2D41DD53"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The Bioconcentration Factor is calculated from a field study if the following conditions are met: </w:t>
      </w:r>
    </w:p>
    <w:p w14:paraId="52D47B2A" w14:textId="77777777" w:rsidR="00EF7E0A" w:rsidRPr="003D1147" w:rsidRDefault="00EF7E0A" w:rsidP="00EF7E0A">
      <w:pPr>
        <w:ind w:left="1440" w:hanging="720"/>
        <w:rPr>
          <w:rFonts w:ascii="Times New Roman" w:hAnsi="Times New Roman"/>
          <w:szCs w:val="24"/>
        </w:rPr>
      </w:pPr>
    </w:p>
    <w:p w14:paraId="3C85D512"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Data are available to show that the concentration of the substance in the water to which the organism was exposed remained constant over the range of territory inhabited by the organism and for a period of time exceeding 28 </w:t>
      </w:r>
      <w:proofErr w:type="gramStart"/>
      <w:r w:rsidRPr="003D1147">
        <w:rPr>
          <w:rFonts w:ascii="Times New Roman" w:hAnsi="Times New Roman"/>
          <w:szCs w:val="24"/>
        </w:rPr>
        <w:t>days;</w:t>
      </w:r>
      <w:proofErr w:type="gramEnd"/>
    </w:p>
    <w:p w14:paraId="754BF312" w14:textId="77777777" w:rsidR="00EF7E0A" w:rsidRPr="003D1147" w:rsidRDefault="00EF7E0A" w:rsidP="00EF7E0A">
      <w:pPr>
        <w:ind w:left="2160" w:hanging="720"/>
        <w:rPr>
          <w:rFonts w:ascii="Times New Roman" w:hAnsi="Times New Roman"/>
          <w:szCs w:val="24"/>
        </w:rPr>
      </w:pPr>
    </w:p>
    <w:p w14:paraId="7DB8EA14"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Competing mechanisms for removal of the substance from solution did not affect the bioavailability of the substance; and</w:t>
      </w:r>
    </w:p>
    <w:p w14:paraId="39F8FAE0" w14:textId="77777777" w:rsidR="00EF7E0A" w:rsidRPr="003D1147" w:rsidRDefault="00EF7E0A" w:rsidP="00EF7E0A">
      <w:pPr>
        <w:ind w:left="2160" w:hanging="720"/>
        <w:rPr>
          <w:rFonts w:ascii="Times New Roman" w:hAnsi="Times New Roman"/>
          <w:szCs w:val="24"/>
        </w:rPr>
      </w:pPr>
    </w:p>
    <w:p w14:paraId="1FBD35B9"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The concentration of the substance to which the organism was exposed is less than the lowest concentration causing any adverse effects on the organism.</w:t>
      </w:r>
    </w:p>
    <w:p w14:paraId="38C2C596" w14:textId="77777777" w:rsidR="00EF7E0A" w:rsidRPr="003D1147" w:rsidRDefault="00EF7E0A" w:rsidP="00EF7E0A">
      <w:pPr>
        <w:ind w:left="1440" w:hanging="720"/>
        <w:rPr>
          <w:rFonts w:ascii="Times New Roman" w:hAnsi="Times New Roman"/>
          <w:szCs w:val="24"/>
        </w:rPr>
      </w:pPr>
    </w:p>
    <w:p w14:paraId="2322DAFE"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In the absence of a </w:t>
      </w:r>
      <w:proofErr w:type="gramStart"/>
      <w:r w:rsidRPr="003D1147">
        <w:rPr>
          <w:rFonts w:ascii="Times New Roman" w:hAnsi="Times New Roman"/>
          <w:szCs w:val="24"/>
        </w:rPr>
        <w:t>field-derived</w:t>
      </w:r>
      <w:proofErr w:type="gramEnd"/>
      <w:r w:rsidRPr="003D1147">
        <w:rPr>
          <w:rFonts w:ascii="Times New Roman" w:hAnsi="Times New Roman"/>
          <w:szCs w:val="24"/>
        </w:rPr>
        <w:t xml:space="preserve"> Bioconcentration Factor, the Bioconcentration Factor is calculated from a laboratory test if the following conditions are met:</w:t>
      </w:r>
    </w:p>
    <w:p w14:paraId="0B381167" w14:textId="77777777" w:rsidR="00EF7E0A" w:rsidRPr="003D1147" w:rsidRDefault="00EF7E0A" w:rsidP="00EF7E0A">
      <w:pPr>
        <w:ind w:left="1440" w:hanging="720"/>
        <w:rPr>
          <w:rFonts w:ascii="Times New Roman" w:hAnsi="Times New Roman"/>
          <w:szCs w:val="24"/>
        </w:rPr>
      </w:pPr>
    </w:p>
    <w:p w14:paraId="010048B4"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 xml:space="preserve">The Bioconcentration Factor was calculated from measured concentrations of the toxic substance in the test </w:t>
      </w:r>
      <w:proofErr w:type="gramStart"/>
      <w:r w:rsidRPr="003D1147">
        <w:rPr>
          <w:rFonts w:ascii="Times New Roman" w:hAnsi="Times New Roman"/>
          <w:szCs w:val="24"/>
        </w:rPr>
        <w:t>solution;</w:t>
      </w:r>
      <w:proofErr w:type="gramEnd"/>
    </w:p>
    <w:p w14:paraId="02F1E248" w14:textId="77777777" w:rsidR="00EF7E0A" w:rsidRPr="003D1147" w:rsidRDefault="00EF7E0A" w:rsidP="00EF7E0A">
      <w:pPr>
        <w:ind w:left="2160" w:hanging="720"/>
        <w:rPr>
          <w:rFonts w:ascii="Times New Roman" w:hAnsi="Times New Roman"/>
          <w:szCs w:val="24"/>
        </w:rPr>
      </w:pPr>
    </w:p>
    <w:p w14:paraId="1482A32D"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 xml:space="preserve">The laboratory test was of sufficient duration to have reached steady state, which is defined as a less than 10 percent change in the calculated Bioconcentration Factor over a 2-day period or 16 percent of the test duration, whichever is longer.  In the absence of a laboratory test that has reached steady state, the Bioconcentration Factor may be calculated from a laboratory test with a duration greater than 28 days if more than one test is available for the same species of </w:t>
      </w:r>
      <w:proofErr w:type="gramStart"/>
      <w:r w:rsidRPr="003D1147">
        <w:rPr>
          <w:rFonts w:ascii="Times New Roman" w:hAnsi="Times New Roman"/>
          <w:szCs w:val="24"/>
        </w:rPr>
        <w:t>organism;</w:t>
      </w:r>
      <w:proofErr w:type="gramEnd"/>
    </w:p>
    <w:p w14:paraId="72BAAB1B" w14:textId="77777777" w:rsidR="00EF7E0A" w:rsidRPr="003D1147" w:rsidRDefault="00EF7E0A" w:rsidP="00EF7E0A">
      <w:pPr>
        <w:ind w:left="2160" w:hanging="720"/>
        <w:rPr>
          <w:rFonts w:ascii="Times New Roman" w:hAnsi="Times New Roman"/>
          <w:szCs w:val="24"/>
        </w:rPr>
      </w:pPr>
    </w:p>
    <w:p w14:paraId="7E430D60"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 xml:space="preserve">The concentration of the toxic substance to which the test organism was exposed is less than the lowest concentration causing any adverse effects on the </w:t>
      </w:r>
      <w:proofErr w:type="gramStart"/>
      <w:r w:rsidRPr="003D1147">
        <w:rPr>
          <w:rFonts w:ascii="Times New Roman" w:hAnsi="Times New Roman"/>
          <w:szCs w:val="24"/>
        </w:rPr>
        <w:t>organism;</w:t>
      </w:r>
      <w:proofErr w:type="gramEnd"/>
    </w:p>
    <w:p w14:paraId="6D6506F2" w14:textId="77777777" w:rsidR="00EF7E0A" w:rsidRPr="003D1147" w:rsidRDefault="00EF7E0A" w:rsidP="00EF7E0A">
      <w:pPr>
        <w:ind w:left="1440" w:hanging="720"/>
        <w:rPr>
          <w:rFonts w:ascii="Times New Roman" w:hAnsi="Times New Roman"/>
          <w:szCs w:val="24"/>
        </w:rPr>
      </w:pPr>
    </w:p>
    <w:p w14:paraId="57C8617B"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4)</w:t>
      </w:r>
      <w:r w:rsidRPr="003D1147">
        <w:rPr>
          <w:rFonts w:ascii="Times New Roman" w:hAnsi="Times New Roman"/>
          <w:szCs w:val="24"/>
        </w:rPr>
        <w:tab/>
        <w:t>If more than one Bioconcentration Factor for the same species is available, the geometric mean of the Bioconcentration Factors is used; and</w:t>
      </w:r>
    </w:p>
    <w:p w14:paraId="3D50975B" w14:textId="77777777" w:rsidR="00EF7E0A" w:rsidRPr="003D1147" w:rsidRDefault="00EF7E0A" w:rsidP="00EF7E0A">
      <w:pPr>
        <w:ind w:left="1440" w:hanging="720"/>
        <w:rPr>
          <w:rFonts w:ascii="Times New Roman" w:hAnsi="Times New Roman"/>
          <w:szCs w:val="24"/>
        </w:rPr>
      </w:pPr>
    </w:p>
    <w:p w14:paraId="57CB5892" w14:textId="77777777" w:rsidR="00EF7E0A" w:rsidRPr="003D1147" w:rsidRDefault="00EF7E0A" w:rsidP="00EF7E0A">
      <w:pPr>
        <w:ind w:left="2160" w:hanging="720"/>
        <w:rPr>
          <w:rFonts w:ascii="Times New Roman" w:hAnsi="Times New Roman"/>
          <w:szCs w:val="24"/>
        </w:rPr>
      </w:pPr>
      <w:r w:rsidRPr="003D1147">
        <w:rPr>
          <w:rFonts w:ascii="Times New Roman" w:hAnsi="Times New Roman"/>
          <w:szCs w:val="24"/>
        </w:rPr>
        <w:t>5)</w:t>
      </w:r>
      <w:r w:rsidRPr="003D1147">
        <w:rPr>
          <w:rFonts w:ascii="Times New Roman" w:hAnsi="Times New Roman"/>
          <w:szCs w:val="24"/>
        </w:rPr>
        <w:tab/>
        <w:t>The Bioconcentration Factor is calculated on a wet tissue weight basis.  A Bioconcentration Factor calculated using dry tissue weight must be converted to a wet tissue weight basis by multiplying the dry weight bioconcentration value by 0.1 for plankton and by 0.2 for individual species of fish and invertebrates.</w:t>
      </w:r>
    </w:p>
    <w:p w14:paraId="2F11C310" w14:textId="77777777" w:rsidR="00EF7E0A" w:rsidRPr="003D1147" w:rsidRDefault="00EF7E0A" w:rsidP="00EF7E0A">
      <w:pPr>
        <w:ind w:left="2160" w:hanging="720"/>
        <w:rPr>
          <w:rFonts w:ascii="Times New Roman" w:hAnsi="Times New Roman"/>
          <w:szCs w:val="24"/>
        </w:rPr>
      </w:pPr>
    </w:p>
    <w:p w14:paraId="5775177A" w14:textId="77777777" w:rsidR="00EF7E0A" w:rsidRPr="003D1147" w:rsidRDefault="00EF7E0A" w:rsidP="00EF7E0A">
      <w:pPr>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In the absence of any Bioconcentration Factors measured from field studies as specified in subsection (a) or laboratory studies that have reached steady state as specified in subsection (b), the Bioconcentration Factor is calculated according to the equation: </w:t>
      </w:r>
    </w:p>
    <w:p w14:paraId="421274EB" w14:textId="77777777" w:rsidR="00EF7E0A" w:rsidRPr="003D1147" w:rsidRDefault="00EF7E0A" w:rsidP="00EF7E0A">
      <w:pPr>
        <w:rPr>
          <w:rFonts w:ascii="Times New Roman" w:hAnsi="Times New Roman"/>
          <w:szCs w:val="24"/>
        </w:rPr>
      </w:pPr>
    </w:p>
    <w:p w14:paraId="591C2DCA" w14:textId="77777777" w:rsidR="00EF7E0A" w:rsidRPr="003D1147" w:rsidRDefault="00EF7E0A" w:rsidP="00EF7E0A">
      <w:pPr>
        <w:ind w:left="1440" w:firstLine="720"/>
        <w:rPr>
          <w:rFonts w:ascii="Times New Roman" w:hAnsi="Times New Roman"/>
          <w:szCs w:val="24"/>
        </w:rPr>
      </w:pPr>
      <w:r w:rsidRPr="003D1147">
        <w:rPr>
          <w:rFonts w:ascii="Times New Roman" w:hAnsi="Times New Roman"/>
          <w:szCs w:val="24"/>
        </w:rPr>
        <w:t xml:space="preserve">log BCF = A + B log </w:t>
      </w:r>
      <w:proofErr w:type="spellStart"/>
      <w:r w:rsidRPr="003D1147">
        <w:rPr>
          <w:rFonts w:ascii="Times New Roman" w:hAnsi="Times New Roman"/>
          <w:szCs w:val="24"/>
        </w:rPr>
        <w:t>Kow</w:t>
      </w:r>
      <w:proofErr w:type="spellEnd"/>
    </w:p>
    <w:p w14:paraId="29159718" w14:textId="77777777" w:rsidR="00EF7E0A" w:rsidRPr="003D1147" w:rsidRDefault="00EF7E0A" w:rsidP="00EF7E0A">
      <w:pPr>
        <w:rPr>
          <w:rFonts w:ascii="Times New Roman" w:hAnsi="Times New Roman"/>
          <w:szCs w:val="24"/>
        </w:rPr>
      </w:pPr>
    </w:p>
    <w:p w14:paraId="3C523F19" w14:textId="77777777" w:rsidR="00EF7E0A" w:rsidRPr="003D1147" w:rsidRDefault="00EF7E0A" w:rsidP="00EF7E0A">
      <w:pPr>
        <w:ind w:left="1440" w:firstLine="720"/>
        <w:rPr>
          <w:rFonts w:ascii="Times New Roman" w:hAnsi="Times New Roman"/>
          <w:szCs w:val="24"/>
        </w:rPr>
      </w:pPr>
      <w:r w:rsidRPr="003D1147">
        <w:rPr>
          <w:rFonts w:ascii="Times New Roman" w:hAnsi="Times New Roman"/>
          <w:szCs w:val="24"/>
        </w:rPr>
        <w:t>Where:</w:t>
      </w:r>
    </w:p>
    <w:p w14:paraId="3A4B7195" w14:textId="77777777" w:rsidR="00EF7E0A" w:rsidRPr="003D1147" w:rsidRDefault="00EF7E0A" w:rsidP="00EF7E0A">
      <w:pPr>
        <w:rPr>
          <w:rFonts w:ascii="Times New Roman" w:hAnsi="Times New Roman"/>
          <w:szCs w:val="24"/>
        </w:rPr>
      </w:pPr>
    </w:p>
    <w:p w14:paraId="7B513040" w14:textId="77777777" w:rsidR="00EF7E0A" w:rsidRPr="003D1147" w:rsidRDefault="00EF7E0A" w:rsidP="00EF7E0A">
      <w:pPr>
        <w:ind w:left="2160" w:firstLine="720"/>
        <w:rPr>
          <w:rFonts w:ascii="Times New Roman" w:hAnsi="Times New Roman"/>
          <w:szCs w:val="24"/>
        </w:rPr>
      </w:pPr>
      <w:r w:rsidRPr="003D1147">
        <w:rPr>
          <w:rFonts w:ascii="Times New Roman" w:hAnsi="Times New Roman"/>
          <w:szCs w:val="24"/>
        </w:rPr>
        <w:t xml:space="preserve">BCF = Bioconcentration </w:t>
      </w:r>
      <w:proofErr w:type="gramStart"/>
      <w:r w:rsidRPr="003D1147">
        <w:rPr>
          <w:rFonts w:ascii="Times New Roman" w:hAnsi="Times New Roman"/>
          <w:szCs w:val="24"/>
        </w:rPr>
        <w:t>Factor;</w:t>
      </w:r>
      <w:proofErr w:type="gramEnd"/>
    </w:p>
    <w:p w14:paraId="74B50042" w14:textId="77777777" w:rsidR="00EF7E0A" w:rsidRPr="003D1147" w:rsidRDefault="00EF7E0A" w:rsidP="00EF7E0A">
      <w:pPr>
        <w:ind w:left="2160"/>
        <w:rPr>
          <w:rFonts w:ascii="Times New Roman" w:hAnsi="Times New Roman"/>
          <w:szCs w:val="24"/>
        </w:rPr>
      </w:pPr>
    </w:p>
    <w:p w14:paraId="5ED7CB4D" w14:textId="77777777" w:rsidR="00EF7E0A" w:rsidRPr="003D1147" w:rsidRDefault="00EF7E0A" w:rsidP="00EF7E0A">
      <w:pPr>
        <w:ind w:left="2880"/>
        <w:rPr>
          <w:rFonts w:ascii="Times New Roman" w:hAnsi="Times New Roman"/>
          <w:szCs w:val="24"/>
        </w:rPr>
      </w:pPr>
      <w:proofErr w:type="spellStart"/>
      <w:r w:rsidRPr="003D1147">
        <w:rPr>
          <w:rFonts w:ascii="Times New Roman" w:hAnsi="Times New Roman"/>
          <w:szCs w:val="24"/>
        </w:rPr>
        <w:lastRenderedPageBreak/>
        <w:t>Kow</w:t>
      </w:r>
      <w:proofErr w:type="spellEnd"/>
      <w:r w:rsidRPr="003D1147">
        <w:rPr>
          <w:rFonts w:ascii="Times New Roman" w:hAnsi="Times New Roman"/>
          <w:szCs w:val="24"/>
        </w:rPr>
        <w:t xml:space="preserve"> = The octanol/water partition coefficient measured as specified in ASTM E 1147, incorporated by reference in 35 Ill.  Adm.  Code 301.106 (If the </w:t>
      </w:r>
      <w:proofErr w:type="spellStart"/>
      <w:r w:rsidRPr="003D1147">
        <w:rPr>
          <w:rFonts w:ascii="Times New Roman" w:hAnsi="Times New Roman"/>
          <w:szCs w:val="24"/>
        </w:rPr>
        <w:t>Kow</w:t>
      </w:r>
      <w:proofErr w:type="spellEnd"/>
      <w:r w:rsidRPr="003D1147">
        <w:rPr>
          <w:rFonts w:ascii="Times New Roman" w:hAnsi="Times New Roman"/>
          <w:szCs w:val="24"/>
        </w:rPr>
        <w:t xml:space="preserve"> is not available from laboratory testing, it must be calculated from structure-activity relationships or available regression equations.); and</w:t>
      </w:r>
    </w:p>
    <w:p w14:paraId="179F3566" w14:textId="77777777" w:rsidR="00EF7E0A" w:rsidRPr="003D1147" w:rsidRDefault="00EF7E0A" w:rsidP="00EF7E0A">
      <w:pPr>
        <w:rPr>
          <w:rFonts w:ascii="Times New Roman" w:hAnsi="Times New Roman"/>
          <w:szCs w:val="24"/>
        </w:rPr>
      </w:pPr>
    </w:p>
    <w:p w14:paraId="51D03729" w14:textId="77777777" w:rsidR="00EF7E0A" w:rsidRPr="003D1147" w:rsidRDefault="00EF7E0A" w:rsidP="00EF7E0A">
      <w:pPr>
        <w:ind w:left="2880"/>
        <w:rPr>
          <w:rFonts w:ascii="Times New Roman" w:hAnsi="Times New Roman"/>
          <w:szCs w:val="24"/>
        </w:rPr>
      </w:pPr>
      <w:r w:rsidRPr="003D1147">
        <w:rPr>
          <w:rFonts w:ascii="Times New Roman" w:hAnsi="Times New Roman"/>
          <w:szCs w:val="24"/>
        </w:rPr>
        <w:t>The constants A = -0.23 and B = 0.76 must be used unless a change in the value of the constants is requested (The Agency must honor requests for changes only if the changes are accompanied by scientifically valid supporting data.).</w:t>
      </w:r>
    </w:p>
    <w:p w14:paraId="3BE10712" w14:textId="77777777" w:rsidR="00EF7E0A" w:rsidRPr="003D1147" w:rsidRDefault="00EF7E0A" w:rsidP="00EF7E0A">
      <w:pPr>
        <w:rPr>
          <w:rFonts w:ascii="Times New Roman" w:hAnsi="Times New Roman"/>
          <w:szCs w:val="24"/>
        </w:rPr>
      </w:pPr>
    </w:p>
    <w:p w14:paraId="651F1EB1" w14:textId="42D91BF3" w:rsidR="00014A87" w:rsidRDefault="00EF7E0A" w:rsidP="00EF7E0A">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75E96382" w14:textId="77777777" w:rsidR="00014A87" w:rsidRDefault="00014A87">
      <w:pPr>
        <w:rPr>
          <w:rFonts w:ascii="Times New Roman" w:hAnsi="Times New Roman"/>
        </w:rPr>
      </w:pPr>
    </w:p>
    <w:p w14:paraId="159B720F" w14:textId="77777777"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14:paraId="0773586F" w14:textId="77777777" w:rsidR="00014A87" w:rsidRDefault="00014A87">
      <w:pPr>
        <w:pStyle w:val="Heading4"/>
        <w:rPr>
          <w:rFonts w:ascii="Times New Roman" w:hAnsi="Times New Roman"/>
        </w:rPr>
      </w:pPr>
      <w:r>
        <w:rPr>
          <w:rFonts w:ascii="Times New Roman" w:hAnsi="Times New Roman"/>
        </w:rPr>
        <w:t>Section 302.666</w:t>
      </w:r>
      <w:r>
        <w:rPr>
          <w:rFonts w:ascii="Times New Roman" w:hAnsi="Times New Roman"/>
        </w:rPr>
        <w:tab/>
        <w:t>Utilizing the Bioconcentration Factor</w:t>
      </w:r>
    </w:p>
    <w:p w14:paraId="6F144987" w14:textId="77777777" w:rsidR="00014A87" w:rsidRDefault="00014A87">
      <w:pPr>
        <w:rPr>
          <w:rFonts w:ascii="Times New Roman" w:hAnsi="Times New Roman"/>
        </w:rPr>
      </w:pPr>
    </w:p>
    <w:p w14:paraId="4E505B8F" w14:textId="77777777" w:rsidR="00D25A2B" w:rsidRPr="003D1147" w:rsidRDefault="00D25A2B" w:rsidP="00D25A2B">
      <w:pPr>
        <w:rPr>
          <w:rFonts w:ascii="Times New Roman" w:hAnsi="Times New Roman"/>
          <w:szCs w:val="24"/>
        </w:rPr>
      </w:pPr>
      <w:r w:rsidRPr="003D1147">
        <w:rPr>
          <w:rFonts w:ascii="Times New Roman" w:hAnsi="Times New Roman"/>
          <w:szCs w:val="24"/>
        </w:rPr>
        <w:t xml:space="preserve">The Bioconcentration Factor derived in Section 302.663 is used to calculate water quality criteria for a substance as specified below: </w:t>
      </w:r>
    </w:p>
    <w:p w14:paraId="7BD55549" w14:textId="77777777" w:rsidR="00D25A2B" w:rsidRPr="003D1147" w:rsidRDefault="00D25A2B" w:rsidP="00D25A2B">
      <w:pPr>
        <w:ind w:left="720"/>
        <w:rPr>
          <w:rFonts w:ascii="Times New Roman" w:hAnsi="Times New Roman"/>
          <w:szCs w:val="24"/>
        </w:rPr>
      </w:pPr>
    </w:p>
    <w:p w14:paraId="4235D7A4" w14:textId="77777777" w:rsidR="00D25A2B" w:rsidRPr="003D1147" w:rsidRDefault="00D25A2B" w:rsidP="00D25A2B">
      <w:pPr>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 xml:space="preserve">When calculating a WDAPC as described in Section 302.633, the geometric mean of all available steady-state, whole-body Bioconcentration Factors for fish and shellfish species that constitute or represent a portion of the diet of indigenous wild and domestic animal species is used.  Additional considerations in deriving a Bioconcentration Factor include: </w:t>
      </w:r>
    </w:p>
    <w:p w14:paraId="269E8DD0" w14:textId="77777777" w:rsidR="00D25A2B" w:rsidRPr="003D1147" w:rsidRDefault="00D25A2B" w:rsidP="00D25A2B">
      <w:pPr>
        <w:ind w:left="720"/>
        <w:rPr>
          <w:rFonts w:ascii="Times New Roman" w:hAnsi="Times New Roman"/>
          <w:szCs w:val="24"/>
        </w:rPr>
      </w:pPr>
    </w:p>
    <w:p w14:paraId="2BB3393C" w14:textId="77777777" w:rsidR="00D25A2B" w:rsidRPr="003D1147" w:rsidRDefault="00D25A2B" w:rsidP="00D25A2B">
      <w:pPr>
        <w:ind w:left="2160" w:hanging="72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An edible portion Bioconcentration Factor is converted to a whole-body Bioconcentration Factor for a fish or shellfish species by multiplying the edible portion Bioconcentration Factor by the ratio of the percent lipid in the whole body to the percent lipid in the edible portion of the same species.</w:t>
      </w:r>
    </w:p>
    <w:p w14:paraId="15A77004" w14:textId="77777777" w:rsidR="00D25A2B" w:rsidRPr="003D1147" w:rsidRDefault="00D25A2B" w:rsidP="00D25A2B">
      <w:pPr>
        <w:ind w:left="720"/>
        <w:rPr>
          <w:rFonts w:ascii="Times New Roman" w:hAnsi="Times New Roman"/>
          <w:szCs w:val="24"/>
        </w:rPr>
      </w:pPr>
    </w:p>
    <w:p w14:paraId="53810C4A" w14:textId="77777777" w:rsidR="00D25A2B" w:rsidRPr="003D1147" w:rsidRDefault="00D25A2B" w:rsidP="00D25A2B">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 Bioconcentration Factor calculated as described in Section 302.663(c) is converted to a whole-body Bioconcentration Factor by multiplying the calculated Bioconcentration Factor by the ratio of the percent lipid in the whole body to 7.6.</w:t>
      </w:r>
    </w:p>
    <w:p w14:paraId="18C14DA0" w14:textId="77777777" w:rsidR="00D25A2B" w:rsidRPr="003D1147" w:rsidRDefault="00D25A2B" w:rsidP="00D25A2B">
      <w:pPr>
        <w:ind w:left="720"/>
        <w:rPr>
          <w:rFonts w:ascii="Times New Roman" w:hAnsi="Times New Roman"/>
          <w:szCs w:val="24"/>
        </w:rPr>
      </w:pPr>
    </w:p>
    <w:p w14:paraId="4ACBA554" w14:textId="77777777" w:rsidR="00D25A2B" w:rsidRPr="003D1147" w:rsidRDefault="00D25A2B" w:rsidP="00D25A2B">
      <w:pPr>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 xml:space="preserve">When calculating either a human threshold criterion or a human </w:t>
      </w:r>
      <w:proofErr w:type="spellStart"/>
      <w:r w:rsidRPr="003D1147">
        <w:rPr>
          <w:rFonts w:ascii="Times New Roman" w:hAnsi="Times New Roman"/>
          <w:szCs w:val="24"/>
        </w:rPr>
        <w:t>nonthreshold</w:t>
      </w:r>
      <w:proofErr w:type="spellEnd"/>
      <w:r w:rsidRPr="003D1147">
        <w:rPr>
          <w:rFonts w:ascii="Times New Roman" w:hAnsi="Times New Roman"/>
          <w:szCs w:val="24"/>
        </w:rPr>
        <w:t xml:space="preserve"> criterion as described in Sections 302.642 through 302.648 or Sections 302.651 through 302.657, respectively, the geometric mean of all available edible portion Bioconcentration Factors for fish and shellfish species consumed by humans is used.  Additional considerations in deriving a Bioconcentration Factor include: </w:t>
      </w:r>
    </w:p>
    <w:p w14:paraId="019255D2" w14:textId="77777777" w:rsidR="00D25A2B" w:rsidRPr="003D1147" w:rsidRDefault="00D25A2B" w:rsidP="00D25A2B">
      <w:pPr>
        <w:ind w:left="720"/>
        <w:rPr>
          <w:rFonts w:ascii="Times New Roman" w:hAnsi="Times New Roman"/>
          <w:szCs w:val="24"/>
        </w:rPr>
      </w:pPr>
    </w:p>
    <w:p w14:paraId="65F305A5" w14:textId="77777777" w:rsidR="00D25A2B" w:rsidRPr="003D1147" w:rsidRDefault="00D25A2B" w:rsidP="00D25A2B">
      <w:pPr>
        <w:ind w:left="1440"/>
        <w:rPr>
          <w:rFonts w:ascii="Times New Roman" w:hAnsi="Times New Roman"/>
          <w:szCs w:val="24"/>
        </w:rPr>
      </w:pPr>
      <w:r w:rsidRPr="003D1147">
        <w:rPr>
          <w:rFonts w:ascii="Times New Roman" w:hAnsi="Times New Roman"/>
          <w:szCs w:val="24"/>
        </w:rPr>
        <w:t>1)</w:t>
      </w:r>
      <w:r w:rsidRPr="003D1147">
        <w:rPr>
          <w:rFonts w:ascii="Times New Roman" w:hAnsi="Times New Roman"/>
          <w:szCs w:val="24"/>
        </w:rPr>
        <w:tab/>
        <w:t>Edible portions include:</w:t>
      </w:r>
    </w:p>
    <w:p w14:paraId="372C792A" w14:textId="77777777" w:rsidR="00D25A2B" w:rsidRPr="003D1147" w:rsidRDefault="00D25A2B" w:rsidP="00D25A2B">
      <w:pPr>
        <w:ind w:left="2880" w:hanging="720"/>
        <w:rPr>
          <w:rFonts w:ascii="Times New Roman" w:hAnsi="Times New Roman"/>
          <w:szCs w:val="24"/>
        </w:rPr>
      </w:pPr>
    </w:p>
    <w:p w14:paraId="4031069E" w14:textId="77777777" w:rsidR="00D25A2B" w:rsidRPr="003D1147" w:rsidRDefault="00D25A2B" w:rsidP="00D25A2B">
      <w:pPr>
        <w:ind w:left="2880" w:hanging="720"/>
        <w:rPr>
          <w:rFonts w:ascii="Times New Roman" w:hAnsi="Times New Roman"/>
          <w:szCs w:val="24"/>
        </w:rPr>
      </w:pPr>
      <w:r w:rsidRPr="003D1147">
        <w:rPr>
          <w:rFonts w:ascii="Times New Roman" w:hAnsi="Times New Roman"/>
          <w:szCs w:val="24"/>
        </w:rPr>
        <w:lastRenderedPageBreak/>
        <w:t>A)</w:t>
      </w:r>
      <w:r w:rsidRPr="003D1147">
        <w:rPr>
          <w:rFonts w:ascii="Times New Roman" w:hAnsi="Times New Roman"/>
          <w:szCs w:val="24"/>
        </w:rPr>
        <w:tab/>
        <w:t>Decapods -- muscle tissue.</w:t>
      </w:r>
    </w:p>
    <w:p w14:paraId="33D7A461" w14:textId="77777777" w:rsidR="00D25A2B" w:rsidRPr="003D1147" w:rsidRDefault="00D25A2B" w:rsidP="00D25A2B">
      <w:pPr>
        <w:ind w:left="2880" w:hanging="720"/>
        <w:rPr>
          <w:rFonts w:ascii="Times New Roman" w:hAnsi="Times New Roman"/>
          <w:szCs w:val="24"/>
        </w:rPr>
      </w:pPr>
    </w:p>
    <w:p w14:paraId="72C9F3ED" w14:textId="77777777" w:rsidR="00D25A2B" w:rsidRPr="003D1147" w:rsidRDefault="00D25A2B" w:rsidP="00D25A2B">
      <w:pPr>
        <w:ind w:left="288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Bivalve mollusks -- total living tissue.</w:t>
      </w:r>
    </w:p>
    <w:p w14:paraId="489FD15E" w14:textId="77777777" w:rsidR="00D25A2B" w:rsidRPr="003D1147" w:rsidRDefault="00D25A2B" w:rsidP="00D25A2B">
      <w:pPr>
        <w:ind w:left="2880" w:hanging="720"/>
        <w:rPr>
          <w:rFonts w:ascii="Times New Roman" w:hAnsi="Times New Roman"/>
          <w:szCs w:val="24"/>
        </w:rPr>
      </w:pPr>
    </w:p>
    <w:p w14:paraId="362FF02C" w14:textId="77777777" w:rsidR="00D25A2B" w:rsidRPr="003D1147" w:rsidRDefault="00D25A2B" w:rsidP="00D25A2B">
      <w:pPr>
        <w:ind w:left="288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Scaled fish -- boneless, scaleless filets including skin except for bloater chubs in which the edible portion is the </w:t>
      </w:r>
      <w:proofErr w:type="gramStart"/>
      <w:r w:rsidRPr="003D1147">
        <w:rPr>
          <w:rFonts w:ascii="Times New Roman" w:hAnsi="Times New Roman"/>
          <w:szCs w:val="24"/>
        </w:rPr>
        <w:t>whole body</w:t>
      </w:r>
      <w:proofErr w:type="gramEnd"/>
      <w:r w:rsidRPr="003D1147">
        <w:rPr>
          <w:rFonts w:ascii="Times New Roman" w:hAnsi="Times New Roman"/>
          <w:szCs w:val="24"/>
        </w:rPr>
        <w:t xml:space="preserve"> excluding head, scales, and viscera.</w:t>
      </w:r>
    </w:p>
    <w:p w14:paraId="681D8679" w14:textId="77777777" w:rsidR="00D25A2B" w:rsidRPr="003D1147" w:rsidRDefault="00D25A2B" w:rsidP="00D25A2B">
      <w:pPr>
        <w:ind w:left="2880" w:hanging="720"/>
        <w:rPr>
          <w:rFonts w:ascii="Times New Roman" w:hAnsi="Times New Roman"/>
          <w:szCs w:val="24"/>
        </w:rPr>
      </w:pPr>
    </w:p>
    <w:p w14:paraId="4FBCBC87" w14:textId="77777777" w:rsidR="00D25A2B" w:rsidRPr="003D1147" w:rsidRDefault="00D25A2B" w:rsidP="00D25A2B">
      <w:pPr>
        <w:ind w:left="2880" w:hanging="720"/>
        <w:rPr>
          <w:rFonts w:ascii="Times New Roman" w:hAnsi="Times New Roman"/>
          <w:szCs w:val="24"/>
        </w:rPr>
      </w:pPr>
      <w:r w:rsidRPr="003D1147">
        <w:rPr>
          <w:rFonts w:ascii="Times New Roman" w:hAnsi="Times New Roman"/>
          <w:szCs w:val="24"/>
        </w:rPr>
        <w:t>D)</w:t>
      </w:r>
      <w:r w:rsidRPr="003D1147">
        <w:rPr>
          <w:rFonts w:ascii="Times New Roman" w:hAnsi="Times New Roman"/>
          <w:szCs w:val="24"/>
        </w:rPr>
        <w:tab/>
        <w:t>Smooth-skinned fish -- boneless, skinless filets.</w:t>
      </w:r>
    </w:p>
    <w:p w14:paraId="16996874" w14:textId="77777777" w:rsidR="00D25A2B" w:rsidRPr="003D1147" w:rsidRDefault="00D25A2B" w:rsidP="00D25A2B">
      <w:pPr>
        <w:ind w:left="720"/>
        <w:rPr>
          <w:rFonts w:ascii="Times New Roman" w:hAnsi="Times New Roman"/>
          <w:szCs w:val="24"/>
        </w:rPr>
      </w:pPr>
    </w:p>
    <w:p w14:paraId="1648E2B7" w14:textId="77777777" w:rsidR="00D25A2B" w:rsidRPr="003D1147" w:rsidRDefault="00D25A2B" w:rsidP="00D25A2B">
      <w:pPr>
        <w:ind w:left="2160" w:hanging="720"/>
        <w:rPr>
          <w:rFonts w:ascii="Times New Roman" w:hAnsi="Times New Roman"/>
          <w:szCs w:val="24"/>
        </w:rPr>
      </w:pPr>
      <w:r w:rsidRPr="003D1147">
        <w:rPr>
          <w:rFonts w:ascii="Times New Roman" w:hAnsi="Times New Roman"/>
          <w:szCs w:val="24"/>
        </w:rPr>
        <w:t>2)</w:t>
      </w:r>
      <w:r w:rsidRPr="003D1147">
        <w:rPr>
          <w:rFonts w:ascii="Times New Roman" w:hAnsi="Times New Roman"/>
          <w:szCs w:val="24"/>
        </w:rPr>
        <w:tab/>
        <w:t>A whole-body Bioconcentration Factor is converted to an edible portion Bioconcentration Factor by multiplying the whole-body Bioconcentration Factor of a species by the ratio of the percent lipid in the edible portion to the percent lipid in the whole body of the same species.</w:t>
      </w:r>
    </w:p>
    <w:p w14:paraId="052E3F48" w14:textId="77777777" w:rsidR="00D25A2B" w:rsidRPr="003D1147" w:rsidRDefault="00D25A2B" w:rsidP="00D25A2B">
      <w:pPr>
        <w:ind w:left="2160" w:hanging="720"/>
        <w:rPr>
          <w:rFonts w:ascii="Times New Roman" w:hAnsi="Times New Roman"/>
          <w:szCs w:val="24"/>
        </w:rPr>
      </w:pPr>
    </w:p>
    <w:p w14:paraId="5A3E547E" w14:textId="77777777" w:rsidR="00D25A2B" w:rsidRPr="003D1147" w:rsidRDefault="00D25A2B" w:rsidP="00D25A2B">
      <w:pPr>
        <w:ind w:left="2160" w:hanging="720"/>
        <w:rPr>
          <w:rFonts w:ascii="Times New Roman" w:hAnsi="Times New Roman"/>
          <w:szCs w:val="24"/>
        </w:rPr>
      </w:pPr>
      <w:r w:rsidRPr="003D1147">
        <w:rPr>
          <w:rFonts w:ascii="Times New Roman" w:hAnsi="Times New Roman"/>
          <w:szCs w:val="24"/>
        </w:rPr>
        <w:t>3)</w:t>
      </w:r>
      <w:r w:rsidRPr="003D1147">
        <w:rPr>
          <w:rFonts w:ascii="Times New Roman" w:hAnsi="Times New Roman"/>
          <w:szCs w:val="24"/>
        </w:rPr>
        <w:tab/>
        <w:t>A Bioconcentration Factor calculated as described in Section 302.663 is converted to an edible portion Bioconcentration Factor by multiplying the calculated Bioconcentration Factor by the ratio of the percent lipid in the edible portion to 7.6.</w:t>
      </w:r>
    </w:p>
    <w:p w14:paraId="243C4D7A" w14:textId="77777777" w:rsidR="00D25A2B" w:rsidRPr="003D1147" w:rsidRDefault="00D25A2B" w:rsidP="00D25A2B">
      <w:pPr>
        <w:rPr>
          <w:rFonts w:ascii="Times New Roman" w:hAnsi="Times New Roman"/>
          <w:szCs w:val="24"/>
        </w:rPr>
      </w:pPr>
    </w:p>
    <w:p w14:paraId="24B813C0" w14:textId="387503C8" w:rsidR="00014A87" w:rsidRDefault="00D25A2B" w:rsidP="00D25A2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44DA6EFD" w14:textId="77777777" w:rsidR="00014A87" w:rsidRDefault="00014A87">
      <w:pPr>
        <w:rPr>
          <w:rFonts w:ascii="Times New Roman" w:hAnsi="Times New Roman"/>
        </w:rPr>
      </w:pPr>
    </w:p>
    <w:p w14:paraId="0AE0A945" w14:textId="77777777"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14:paraId="67CA68DF" w14:textId="77777777" w:rsidR="00014A87" w:rsidRDefault="00014A87">
      <w:pPr>
        <w:pStyle w:val="Heading4"/>
        <w:rPr>
          <w:rFonts w:ascii="Times New Roman" w:hAnsi="Times New Roman"/>
        </w:rPr>
      </w:pPr>
      <w:r>
        <w:rPr>
          <w:rFonts w:ascii="Times New Roman" w:hAnsi="Times New Roman"/>
        </w:rPr>
        <w:t>Section 302.669</w:t>
      </w:r>
      <w:r>
        <w:rPr>
          <w:rFonts w:ascii="Times New Roman" w:hAnsi="Times New Roman"/>
        </w:rPr>
        <w:tab/>
        <w:t>Listing of Derived Criteria</w:t>
      </w:r>
    </w:p>
    <w:p w14:paraId="5B2624AD" w14:textId="77777777" w:rsidR="00014A87" w:rsidRDefault="00014A87">
      <w:pPr>
        <w:rPr>
          <w:rFonts w:ascii="Times New Roman" w:hAnsi="Times New Roman"/>
        </w:rPr>
      </w:pPr>
    </w:p>
    <w:p w14:paraId="65E4C75F" w14:textId="77777777" w:rsidR="00D25A2B" w:rsidRPr="003D1147" w:rsidRDefault="00D25A2B" w:rsidP="00D25A2B">
      <w:pPr>
        <w:widowControl w:val="0"/>
        <w:ind w:left="1440" w:hanging="720"/>
        <w:rPr>
          <w:rFonts w:ascii="Times New Roman" w:hAnsi="Times New Roman"/>
          <w:szCs w:val="24"/>
        </w:rPr>
      </w:pPr>
      <w:r w:rsidRPr="003D1147">
        <w:rPr>
          <w:rFonts w:ascii="Times New Roman" w:hAnsi="Times New Roman"/>
          <w:szCs w:val="24"/>
        </w:rPr>
        <w:t>a)</w:t>
      </w:r>
      <w:r w:rsidRPr="003D1147">
        <w:rPr>
          <w:rFonts w:ascii="Times New Roman" w:hAnsi="Times New Roman"/>
          <w:szCs w:val="24"/>
        </w:rPr>
        <w:tab/>
        <w:t>The Agency must develop and maintain a listing of toxicity criteria pursuant to this Subpart.  This list must be made available to the public and updated whenever a new criterion is derived and must be published when updated in the Illinois Register.</w:t>
      </w:r>
    </w:p>
    <w:p w14:paraId="14C163C0" w14:textId="77777777" w:rsidR="00D25A2B" w:rsidRPr="003D1147" w:rsidRDefault="00D25A2B" w:rsidP="00D25A2B">
      <w:pPr>
        <w:widowControl w:val="0"/>
        <w:ind w:left="1440" w:hanging="720"/>
        <w:rPr>
          <w:rFonts w:ascii="Times New Roman" w:hAnsi="Times New Roman"/>
          <w:szCs w:val="24"/>
        </w:rPr>
      </w:pPr>
    </w:p>
    <w:p w14:paraId="5A1C873A" w14:textId="77777777" w:rsidR="00D25A2B" w:rsidRPr="003D1147" w:rsidRDefault="00D25A2B" w:rsidP="00D25A2B">
      <w:pPr>
        <w:widowControl w:val="0"/>
        <w:ind w:left="1440" w:hanging="720"/>
        <w:rPr>
          <w:rFonts w:ascii="Times New Roman" w:hAnsi="Times New Roman"/>
          <w:szCs w:val="24"/>
        </w:rPr>
      </w:pPr>
      <w:r w:rsidRPr="003D1147">
        <w:rPr>
          <w:rFonts w:ascii="Times New Roman" w:hAnsi="Times New Roman"/>
          <w:szCs w:val="24"/>
        </w:rPr>
        <w:t>b)</w:t>
      </w:r>
      <w:r w:rsidRPr="003D1147">
        <w:rPr>
          <w:rFonts w:ascii="Times New Roman" w:hAnsi="Times New Roman"/>
          <w:szCs w:val="24"/>
        </w:rPr>
        <w:tab/>
        <w:t>A criterion published pursuant to subsection (a) may be proposed to the Board for adoption as a numeric water quality standard.</w:t>
      </w:r>
    </w:p>
    <w:p w14:paraId="137CAB0B" w14:textId="77777777" w:rsidR="00D25A2B" w:rsidRPr="003D1147" w:rsidRDefault="00D25A2B" w:rsidP="00D25A2B">
      <w:pPr>
        <w:widowControl w:val="0"/>
        <w:ind w:left="1440" w:hanging="720"/>
        <w:rPr>
          <w:rFonts w:ascii="Times New Roman" w:hAnsi="Times New Roman"/>
          <w:szCs w:val="24"/>
        </w:rPr>
      </w:pPr>
    </w:p>
    <w:p w14:paraId="30BA78D9" w14:textId="77777777" w:rsidR="00D25A2B" w:rsidRPr="003D1147" w:rsidRDefault="00D25A2B" w:rsidP="00D25A2B">
      <w:pPr>
        <w:widowControl w:val="0"/>
        <w:ind w:left="1440" w:hanging="720"/>
        <w:rPr>
          <w:rFonts w:ascii="Times New Roman" w:hAnsi="Times New Roman"/>
          <w:szCs w:val="24"/>
        </w:rPr>
      </w:pPr>
      <w:r w:rsidRPr="003D1147">
        <w:rPr>
          <w:rFonts w:ascii="Times New Roman" w:hAnsi="Times New Roman"/>
          <w:szCs w:val="24"/>
        </w:rPr>
        <w:t>c)</w:t>
      </w:r>
      <w:r w:rsidRPr="003D1147">
        <w:rPr>
          <w:rFonts w:ascii="Times New Roman" w:hAnsi="Times New Roman"/>
          <w:szCs w:val="24"/>
        </w:rPr>
        <w:tab/>
        <w:t xml:space="preserve">The Agency must maintain for inspection all information, including assumptions, toxicity data, and calculations, used to derive any toxicity criterion listed pursuant to subsection (a) until adopted by the Board as a water quality standard. </w:t>
      </w:r>
    </w:p>
    <w:p w14:paraId="7CBAEAFB" w14:textId="77777777" w:rsidR="00D25A2B" w:rsidRPr="003D1147" w:rsidRDefault="00D25A2B" w:rsidP="00D25A2B">
      <w:pPr>
        <w:widowControl w:val="0"/>
        <w:ind w:left="1440" w:hanging="720"/>
        <w:rPr>
          <w:rFonts w:ascii="Times New Roman" w:hAnsi="Times New Roman"/>
          <w:szCs w:val="24"/>
        </w:rPr>
      </w:pPr>
    </w:p>
    <w:p w14:paraId="267F4ED6" w14:textId="29D58A55" w:rsidR="00014A87" w:rsidRDefault="00D25A2B" w:rsidP="00D25A2B">
      <w:pPr>
        <w:rPr>
          <w:rFonts w:ascii="Times New Roman" w:hAnsi="Times New Roman"/>
        </w:rPr>
      </w:pPr>
      <w:r w:rsidRPr="003D1147">
        <w:rPr>
          <w:rFonts w:ascii="Times New Roman" w:hAnsi="Times New Roman"/>
          <w:szCs w:val="24"/>
        </w:rPr>
        <w:t xml:space="preserve">(Source:  Amended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r w:rsidR="00014A87">
        <w:rPr>
          <w:rFonts w:ascii="Times New Roman" w:hAnsi="Times New Roman"/>
        </w:rPr>
        <w:t xml:space="preserve"> </w:t>
      </w:r>
    </w:p>
    <w:p w14:paraId="7D003D3B" w14:textId="77777777" w:rsidR="00014A87" w:rsidRDefault="00014A87">
      <w:pPr>
        <w:rPr>
          <w:rFonts w:ascii="Times New Roman" w:hAnsi="Times New Roman"/>
        </w:rPr>
      </w:pPr>
    </w:p>
    <w:p w14:paraId="3B4E9697" w14:textId="77777777" w:rsidR="00D25A2B" w:rsidRPr="003D1147" w:rsidRDefault="00D25A2B" w:rsidP="00D25A2B">
      <w:pPr>
        <w:rPr>
          <w:rFonts w:ascii="Times New Roman" w:hAnsi="Times New Roman"/>
          <w:b/>
          <w:bCs/>
          <w:szCs w:val="24"/>
        </w:rPr>
      </w:pPr>
      <w:r w:rsidRPr="003D1147">
        <w:rPr>
          <w:rFonts w:ascii="Times New Roman" w:hAnsi="Times New Roman"/>
          <w:b/>
          <w:bCs/>
          <w:szCs w:val="24"/>
        </w:rPr>
        <w:t>Section 302.APPENDIX A</w:t>
      </w:r>
      <w:r>
        <w:rPr>
          <w:rFonts w:ascii="Times New Roman" w:hAnsi="Times New Roman"/>
          <w:b/>
          <w:bCs/>
          <w:szCs w:val="24"/>
        </w:rPr>
        <w:t xml:space="preserve">  </w:t>
      </w:r>
      <w:r w:rsidRPr="003D1147">
        <w:rPr>
          <w:rFonts w:ascii="Times New Roman" w:hAnsi="Times New Roman"/>
          <w:b/>
          <w:bCs/>
          <w:szCs w:val="24"/>
        </w:rPr>
        <w:t xml:space="preserve"> References to Previous Rules (Repealed)</w:t>
      </w:r>
    </w:p>
    <w:p w14:paraId="50F400DC" w14:textId="77777777" w:rsidR="00D25A2B" w:rsidRPr="003D1147" w:rsidRDefault="00D25A2B" w:rsidP="00D25A2B">
      <w:pPr>
        <w:rPr>
          <w:rFonts w:ascii="Times New Roman" w:hAnsi="Times New Roman"/>
          <w:szCs w:val="24"/>
        </w:rPr>
      </w:pPr>
    </w:p>
    <w:p w14:paraId="3BD1E83D" w14:textId="77777777" w:rsidR="00D25A2B" w:rsidRPr="003D1147" w:rsidRDefault="00D25A2B" w:rsidP="00D25A2B">
      <w:pPr>
        <w:ind w:firstLine="720"/>
        <w:rPr>
          <w:rFonts w:ascii="Times New Roman" w:hAnsi="Times New Roman"/>
          <w:szCs w:val="24"/>
        </w:rPr>
      </w:pPr>
      <w:r w:rsidRPr="003D1147">
        <w:rPr>
          <w:rFonts w:ascii="Times New Roman" w:hAnsi="Times New Roman"/>
          <w:szCs w:val="24"/>
        </w:rPr>
        <w:t xml:space="preserve">(Source:  Repealed at 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 xml:space="preserve">) </w:t>
      </w:r>
    </w:p>
    <w:p w14:paraId="7EC750B6" w14:textId="77777777" w:rsidR="00D25A2B" w:rsidRPr="003D1147" w:rsidRDefault="00D25A2B" w:rsidP="00D25A2B">
      <w:pPr>
        <w:rPr>
          <w:rFonts w:ascii="Times New Roman" w:hAnsi="Times New Roman"/>
          <w:szCs w:val="24"/>
        </w:rPr>
      </w:pPr>
    </w:p>
    <w:p w14:paraId="3F704D2E" w14:textId="77777777" w:rsidR="00D25A2B" w:rsidRPr="003D1147" w:rsidRDefault="00D25A2B" w:rsidP="00D25A2B">
      <w:pPr>
        <w:rPr>
          <w:rFonts w:ascii="Times New Roman" w:hAnsi="Times New Roman"/>
          <w:szCs w:val="24"/>
        </w:rPr>
      </w:pPr>
      <w:r w:rsidRPr="003D1147">
        <w:rPr>
          <w:rFonts w:ascii="Times New Roman" w:hAnsi="Times New Roman"/>
          <w:b/>
          <w:bCs/>
          <w:szCs w:val="24"/>
        </w:rPr>
        <w:t>Section 302.APPENDIX B</w:t>
      </w:r>
      <w:r>
        <w:rPr>
          <w:rFonts w:ascii="Times New Roman" w:hAnsi="Times New Roman"/>
          <w:b/>
          <w:bCs/>
          <w:szCs w:val="24"/>
        </w:rPr>
        <w:t xml:space="preserve">  </w:t>
      </w:r>
      <w:r w:rsidRPr="003D1147">
        <w:rPr>
          <w:rFonts w:ascii="Times New Roman" w:hAnsi="Times New Roman"/>
          <w:b/>
          <w:bCs/>
          <w:szCs w:val="24"/>
        </w:rPr>
        <w:t xml:space="preserve"> Sources of Codified Sections (Repealed)</w:t>
      </w:r>
    </w:p>
    <w:p w14:paraId="524DA950" w14:textId="77777777" w:rsidR="00D25A2B" w:rsidRPr="003D1147" w:rsidRDefault="00D25A2B" w:rsidP="00D25A2B">
      <w:pPr>
        <w:rPr>
          <w:rFonts w:ascii="Times New Roman" w:hAnsi="Times New Roman"/>
          <w:szCs w:val="24"/>
        </w:rPr>
      </w:pPr>
    </w:p>
    <w:p w14:paraId="0536EA9B" w14:textId="4D79DC0E" w:rsidR="00014A87" w:rsidRDefault="00D25A2B" w:rsidP="00D25A2B">
      <w:pPr>
        <w:rPr>
          <w:rFonts w:ascii="Times New Roman" w:hAnsi="Times New Roman"/>
          <w:szCs w:val="24"/>
        </w:rPr>
      </w:pPr>
      <w:r w:rsidRPr="003D1147">
        <w:rPr>
          <w:rFonts w:ascii="Times New Roman" w:hAnsi="Times New Roman"/>
          <w:szCs w:val="24"/>
        </w:rPr>
        <w:lastRenderedPageBreak/>
        <w:t>(Source:  Repealed at</w:t>
      </w:r>
      <w:r w:rsidRPr="00FB4EC2">
        <w:rPr>
          <w:rFonts w:ascii="Times New Roman" w:hAnsi="Times New Roman"/>
          <w:szCs w:val="24"/>
        </w:rPr>
        <w:t xml:space="preserve"> </w:t>
      </w:r>
      <w:r w:rsidRPr="003D1147">
        <w:rPr>
          <w:rFonts w:ascii="Times New Roman" w:hAnsi="Times New Roman"/>
          <w:szCs w:val="24"/>
        </w:rPr>
        <w:t xml:space="preserve">47 Ill. Reg. </w:t>
      </w:r>
      <w:r>
        <w:rPr>
          <w:rFonts w:ascii="Times New Roman" w:hAnsi="Times New Roman"/>
          <w:szCs w:val="24"/>
        </w:rPr>
        <w:t>4437</w:t>
      </w:r>
      <w:r w:rsidRPr="003D1147">
        <w:rPr>
          <w:rFonts w:ascii="Times New Roman" w:hAnsi="Times New Roman"/>
          <w:szCs w:val="24"/>
        </w:rPr>
        <w:t xml:space="preserve">, effective </w:t>
      </w:r>
      <w:r>
        <w:rPr>
          <w:rFonts w:ascii="Times New Roman" w:hAnsi="Times New Roman"/>
          <w:szCs w:val="24"/>
        </w:rPr>
        <w:t>March 23, 2023</w:t>
      </w:r>
      <w:r w:rsidRPr="003D1147">
        <w:rPr>
          <w:rFonts w:ascii="Times New Roman" w:hAnsi="Times New Roman"/>
          <w:szCs w:val="24"/>
        </w:rPr>
        <w:t>)</w:t>
      </w:r>
    </w:p>
    <w:p w14:paraId="56FBF660" w14:textId="77777777" w:rsidR="00D25A2B" w:rsidRDefault="00D25A2B" w:rsidP="00D25A2B">
      <w:pPr>
        <w:rPr>
          <w:rFonts w:ascii="Times New Roman" w:hAnsi="Times New Roman"/>
        </w:rPr>
      </w:pPr>
    </w:p>
    <w:p w14:paraId="26D2F448" w14:textId="77777777" w:rsidR="00014A87" w:rsidRDefault="00014A87">
      <w:pPr>
        <w:overflowPunct/>
        <w:autoSpaceDE/>
        <w:autoSpaceDN/>
        <w:adjustRightInd/>
        <w:textAlignment w:val="auto"/>
        <w:rPr>
          <w:rFonts w:ascii="Times New Roman" w:hAnsi="Times New Roman"/>
          <w:szCs w:val="24"/>
        </w:rPr>
      </w:pPr>
      <w:r>
        <w:rPr>
          <w:rFonts w:ascii="Times New Roman" w:hAnsi="Times New Roman"/>
        </w:rPr>
        <w:t>Section 302.APPENDIX C  Maximum total ammonia nitrogen concentrations allowable for certain combinations of pH and temperature</w:t>
      </w:r>
    </w:p>
    <w:p w14:paraId="05F23BF0" w14:textId="77777777" w:rsidR="00014A87" w:rsidRDefault="00014A87">
      <w:pPr>
        <w:rPr>
          <w:rFonts w:ascii="Times New Roman" w:hAnsi="Times New Roman"/>
        </w:rPr>
      </w:pPr>
    </w:p>
    <w:p w14:paraId="38F20821" w14:textId="77777777" w:rsidR="00014A87" w:rsidRDefault="00014A87">
      <w:pPr>
        <w:jc w:val="center"/>
        <w:rPr>
          <w:rFonts w:ascii="Times New Roman" w:hAnsi="Times New Roman"/>
        </w:rPr>
      </w:pPr>
    </w:p>
    <w:p w14:paraId="382EBEB1" w14:textId="77777777" w:rsidR="00014A87" w:rsidRDefault="00014A87">
      <w:pPr>
        <w:pStyle w:val="BodyText"/>
        <w:tabs>
          <w:tab w:val="left" w:pos="720"/>
        </w:tabs>
        <w:outlineLvl w:val="0"/>
      </w:pPr>
      <w:r>
        <w:t>Section 302.TABLE A  pH-Dependent Values of the AS (Acute Standard)</w:t>
      </w:r>
    </w:p>
    <w:p w14:paraId="74566AEF" w14:textId="77777777" w:rsidR="00014A87" w:rsidRDefault="00014A87">
      <w:pPr>
        <w:rPr>
          <w:rFonts w:ascii="Times New Roman" w:hAnsi="Times New Roman"/>
        </w:rPr>
      </w:pPr>
    </w:p>
    <w:tbl>
      <w:tblPr>
        <w:tblW w:w="0" w:type="auto"/>
        <w:tblInd w:w="1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3240"/>
      </w:tblGrid>
      <w:tr w:rsidR="00014A87" w14:paraId="2AF2CE2B" w14:textId="77777777">
        <w:tc>
          <w:tcPr>
            <w:tcW w:w="3420" w:type="dxa"/>
            <w:tcBorders>
              <w:top w:val="single" w:sz="4" w:space="0" w:color="auto"/>
              <w:left w:val="single" w:sz="4" w:space="0" w:color="auto"/>
              <w:bottom w:val="single" w:sz="4" w:space="0" w:color="auto"/>
              <w:right w:val="single" w:sz="4" w:space="0" w:color="auto"/>
            </w:tcBorders>
          </w:tcPr>
          <w:p w14:paraId="32513C79" w14:textId="77777777" w:rsidR="00014A87" w:rsidRDefault="00014A87">
            <w:pPr>
              <w:jc w:val="center"/>
              <w:rPr>
                <w:rFonts w:ascii="Times New Roman" w:hAnsi="Times New Roman"/>
              </w:rPr>
            </w:pPr>
          </w:p>
          <w:p w14:paraId="7189CC4A" w14:textId="77777777" w:rsidR="00014A87" w:rsidRDefault="00014A87">
            <w:pPr>
              <w:jc w:val="center"/>
              <w:rPr>
                <w:rFonts w:ascii="Times New Roman" w:hAnsi="Times New Roman"/>
              </w:rPr>
            </w:pPr>
            <w:r>
              <w:rPr>
                <w:rFonts w:ascii="Times New Roman" w:hAnsi="Times New Roman"/>
              </w:rPr>
              <w:t>pH</w:t>
            </w:r>
          </w:p>
          <w:p w14:paraId="4E6F2705" w14:textId="77777777" w:rsidR="00014A87" w:rsidRDefault="00014A87">
            <w:pPr>
              <w:jc w:val="center"/>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14:paraId="1938D9A3" w14:textId="77777777" w:rsidR="00014A87" w:rsidRDefault="00014A87">
            <w:pPr>
              <w:jc w:val="center"/>
              <w:rPr>
                <w:rFonts w:ascii="Times New Roman" w:hAnsi="Times New Roman"/>
              </w:rPr>
            </w:pPr>
          </w:p>
          <w:p w14:paraId="35020E7E" w14:textId="77777777" w:rsidR="00014A87" w:rsidRDefault="00014A87">
            <w:pPr>
              <w:jc w:val="center"/>
              <w:rPr>
                <w:rFonts w:ascii="Times New Roman" w:hAnsi="Times New Roman"/>
                <w:szCs w:val="24"/>
              </w:rPr>
            </w:pPr>
            <w:r>
              <w:rPr>
                <w:rFonts w:ascii="Times New Roman" w:hAnsi="Times New Roman"/>
              </w:rPr>
              <w:t xml:space="preserve">Acute Standard (mg/L) </w:t>
            </w:r>
          </w:p>
        </w:tc>
      </w:tr>
      <w:tr w:rsidR="00014A87" w14:paraId="368EE074" w14:textId="77777777">
        <w:tc>
          <w:tcPr>
            <w:tcW w:w="3420" w:type="dxa"/>
            <w:tcBorders>
              <w:top w:val="single" w:sz="4" w:space="0" w:color="auto"/>
              <w:left w:val="single" w:sz="4" w:space="0" w:color="auto"/>
              <w:bottom w:val="single" w:sz="4" w:space="0" w:color="auto"/>
              <w:right w:val="single" w:sz="4" w:space="0" w:color="auto"/>
            </w:tcBorders>
          </w:tcPr>
          <w:p w14:paraId="3FDC0BA8" w14:textId="77777777" w:rsidR="00014A87" w:rsidRDefault="00014A87">
            <w:pPr>
              <w:jc w:val="center"/>
              <w:rPr>
                <w:rFonts w:ascii="Times New Roman" w:hAnsi="Times New Roman"/>
              </w:rPr>
            </w:pPr>
            <w:r>
              <w:rPr>
                <w:rFonts w:ascii="Times New Roman" w:hAnsi="Times New Roman"/>
              </w:rPr>
              <w:sym w:font="Symbol" w:char="00A3"/>
            </w:r>
            <w:r>
              <w:rPr>
                <w:rFonts w:ascii="Times New Roman" w:hAnsi="Times New Roman"/>
              </w:rPr>
              <w:t>7.6</w:t>
            </w:r>
          </w:p>
          <w:p w14:paraId="77B8032B" w14:textId="77777777" w:rsidR="00014A87" w:rsidRDefault="00014A87">
            <w:pPr>
              <w:jc w:val="center"/>
              <w:rPr>
                <w:rFonts w:ascii="Times New Roman" w:hAnsi="Times New Roman"/>
              </w:rPr>
            </w:pPr>
            <w:r>
              <w:rPr>
                <w:rFonts w:ascii="Times New Roman" w:hAnsi="Times New Roman"/>
              </w:rPr>
              <w:t>7.7</w:t>
            </w:r>
          </w:p>
          <w:p w14:paraId="695E9256" w14:textId="77777777" w:rsidR="00014A87" w:rsidRDefault="00014A87">
            <w:pPr>
              <w:jc w:val="center"/>
              <w:rPr>
                <w:rFonts w:ascii="Times New Roman" w:hAnsi="Times New Roman"/>
              </w:rPr>
            </w:pPr>
            <w:r>
              <w:rPr>
                <w:rFonts w:ascii="Times New Roman" w:hAnsi="Times New Roman"/>
              </w:rPr>
              <w:t>7.8</w:t>
            </w:r>
          </w:p>
          <w:p w14:paraId="6C20E80C" w14:textId="77777777" w:rsidR="00014A87" w:rsidRDefault="00014A87">
            <w:pPr>
              <w:jc w:val="center"/>
              <w:rPr>
                <w:rFonts w:ascii="Times New Roman" w:hAnsi="Times New Roman"/>
              </w:rPr>
            </w:pPr>
            <w:r>
              <w:rPr>
                <w:rFonts w:ascii="Times New Roman" w:hAnsi="Times New Roman"/>
              </w:rPr>
              <w:t>7.9</w:t>
            </w:r>
          </w:p>
          <w:p w14:paraId="45730966" w14:textId="77777777" w:rsidR="00014A87" w:rsidRDefault="00014A87">
            <w:pPr>
              <w:jc w:val="center"/>
              <w:rPr>
                <w:rFonts w:ascii="Times New Roman" w:hAnsi="Times New Roman"/>
              </w:rPr>
            </w:pPr>
            <w:r>
              <w:rPr>
                <w:rFonts w:ascii="Times New Roman" w:hAnsi="Times New Roman"/>
              </w:rPr>
              <w:t>8.0</w:t>
            </w:r>
          </w:p>
          <w:p w14:paraId="693C5D67" w14:textId="77777777" w:rsidR="00014A87" w:rsidRDefault="00014A87">
            <w:pPr>
              <w:jc w:val="center"/>
              <w:rPr>
                <w:rFonts w:ascii="Times New Roman" w:hAnsi="Times New Roman"/>
              </w:rPr>
            </w:pPr>
            <w:r>
              <w:rPr>
                <w:rFonts w:ascii="Times New Roman" w:hAnsi="Times New Roman"/>
              </w:rPr>
              <w:t>8.1</w:t>
            </w:r>
          </w:p>
          <w:p w14:paraId="4BD81FF8" w14:textId="77777777" w:rsidR="00014A87" w:rsidRDefault="00014A87">
            <w:pPr>
              <w:jc w:val="center"/>
              <w:rPr>
                <w:rFonts w:ascii="Times New Roman" w:hAnsi="Times New Roman"/>
              </w:rPr>
            </w:pPr>
            <w:r>
              <w:rPr>
                <w:rFonts w:ascii="Times New Roman" w:hAnsi="Times New Roman"/>
              </w:rPr>
              <w:t>8.2</w:t>
            </w:r>
          </w:p>
          <w:p w14:paraId="3D4F47FB" w14:textId="77777777" w:rsidR="00014A87" w:rsidRDefault="00014A87">
            <w:pPr>
              <w:jc w:val="center"/>
              <w:rPr>
                <w:rFonts w:ascii="Times New Roman" w:hAnsi="Times New Roman"/>
              </w:rPr>
            </w:pPr>
            <w:r>
              <w:rPr>
                <w:rFonts w:ascii="Times New Roman" w:hAnsi="Times New Roman"/>
              </w:rPr>
              <w:t>8.3</w:t>
            </w:r>
          </w:p>
          <w:p w14:paraId="25894EB0" w14:textId="77777777" w:rsidR="00014A87" w:rsidRDefault="00014A87">
            <w:pPr>
              <w:jc w:val="center"/>
              <w:rPr>
                <w:rFonts w:ascii="Times New Roman" w:hAnsi="Times New Roman"/>
              </w:rPr>
            </w:pPr>
            <w:r>
              <w:rPr>
                <w:rFonts w:ascii="Times New Roman" w:hAnsi="Times New Roman"/>
              </w:rPr>
              <w:t>8.4</w:t>
            </w:r>
          </w:p>
          <w:p w14:paraId="1F9C7BFF" w14:textId="77777777" w:rsidR="00014A87" w:rsidRDefault="00014A87">
            <w:pPr>
              <w:jc w:val="center"/>
              <w:rPr>
                <w:rFonts w:ascii="Times New Roman" w:hAnsi="Times New Roman"/>
              </w:rPr>
            </w:pPr>
            <w:r>
              <w:rPr>
                <w:rFonts w:ascii="Times New Roman" w:hAnsi="Times New Roman"/>
              </w:rPr>
              <w:t>8.5</w:t>
            </w:r>
          </w:p>
          <w:p w14:paraId="514DB91B" w14:textId="77777777" w:rsidR="00014A87" w:rsidRDefault="00014A87">
            <w:pPr>
              <w:jc w:val="center"/>
              <w:rPr>
                <w:rFonts w:ascii="Times New Roman" w:hAnsi="Times New Roman"/>
              </w:rPr>
            </w:pPr>
            <w:r>
              <w:rPr>
                <w:rFonts w:ascii="Times New Roman" w:hAnsi="Times New Roman"/>
              </w:rPr>
              <w:t>8.6</w:t>
            </w:r>
          </w:p>
          <w:p w14:paraId="2DC327FC" w14:textId="77777777" w:rsidR="00014A87" w:rsidRDefault="00014A87">
            <w:pPr>
              <w:jc w:val="center"/>
              <w:rPr>
                <w:rFonts w:ascii="Times New Roman" w:hAnsi="Times New Roman"/>
              </w:rPr>
            </w:pPr>
            <w:r>
              <w:rPr>
                <w:rFonts w:ascii="Times New Roman" w:hAnsi="Times New Roman"/>
              </w:rPr>
              <w:t>8.7</w:t>
            </w:r>
          </w:p>
          <w:p w14:paraId="32E1CCF5" w14:textId="77777777" w:rsidR="00014A87" w:rsidRDefault="00014A87">
            <w:pPr>
              <w:jc w:val="center"/>
              <w:rPr>
                <w:rFonts w:ascii="Times New Roman" w:hAnsi="Times New Roman"/>
              </w:rPr>
            </w:pPr>
            <w:r>
              <w:rPr>
                <w:rFonts w:ascii="Times New Roman" w:hAnsi="Times New Roman"/>
              </w:rPr>
              <w:t>8.8</w:t>
            </w:r>
          </w:p>
          <w:p w14:paraId="1B80A7C0" w14:textId="77777777" w:rsidR="00014A87" w:rsidRDefault="00014A87">
            <w:pPr>
              <w:jc w:val="center"/>
              <w:rPr>
                <w:rFonts w:ascii="Times New Roman" w:hAnsi="Times New Roman"/>
              </w:rPr>
            </w:pPr>
            <w:r>
              <w:rPr>
                <w:rFonts w:ascii="Times New Roman" w:hAnsi="Times New Roman"/>
              </w:rPr>
              <w:t>8.9</w:t>
            </w:r>
          </w:p>
          <w:p w14:paraId="31B034F0" w14:textId="77777777" w:rsidR="00014A87" w:rsidRDefault="00014A87">
            <w:pPr>
              <w:jc w:val="center"/>
              <w:rPr>
                <w:rFonts w:ascii="Times New Roman" w:hAnsi="Times New Roman"/>
              </w:rPr>
            </w:pPr>
            <w:r>
              <w:rPr>
                <w:rFonts w:ascii="Times New Roman" w:hAnsi="Times New Roman"/>
              </w:rPr>
              <w:t>9.0</w:t>
            </w:r>
          </w:p>
          <w:p w14:paraId="4FEB99E7" w14:textId="77777777" w:rsidR="00014A87" w:rsidRDefault="00014A87">
            <w:pPr>
              <w:jc w:val="center"/>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14:paraId="1C7C0E09" w14:textId="77777777" w:rsidR="00014A87" w:rsidRDefault="00014A87">
            <w:pPr>
              <w:jc w:val="center"/>
              <w:rPr>
                <w:rFonts w:ascii="Times New Roman" w:hAnsi="Times New Roman"/>
              </w:rPr>
            </w:pPr>
            <w:r>
              <w:rPr>
                <w:rFonts w:ascii="Times New Roman" w:hAnsi="Times New Roman"/>
              </w:rPr>
              <w:t>15.0</w:t>
            </w:r>
          </w:p>
          <w:p w14:paraId="5E331DF3" w14:textId="77777777" w:rsidR="00014A87" w:rsidRDefault="00014A87">
            <w:pPr>
              <w:jc w:val="center"/>
              <w:rPr>
                <w:rFonts w:ascii="Times New Roman" w:hAnsi="Times New Roman"/>
              </w:rPr>
            </w:pPr>
            <w:r>
              <w:rPr>
                <w:rFonts w:ascii="Times New Roman" w:hAnsi="Times New Roman"/>
              </w:rPr>
              <w:t>14.4</w:t>
            </w:r>
          </w:p>
          <w:p w14:paraId="6A10D355" w14:textId="77777777" w:rsidR="00014A87" w:rsidRDefault="00014A87">
            <w:pPr>
              <w:jc w:val="center"/>
              <w:rPr>
                <w:rFonts w:ascii="Times New Roman" w:hAnsi="Times New Roman"/>
              </w:rPr>
            </w:pPr>
            <w:r>
              <w:rPr>
                <w:rFonts w:ascii="Times New Roman" w:hAnsi="Times New Roman"/>
              </w:rPr>
              <w:t>12.1</w:t>
            </w:r>
          </w:p>
          <w:p w14:paraId="22885ED7" w14:textId="77777777" w:rsidR="00014A87" w:rsidRDefault="00014A87">
            <w:pPr>
              <w:jc w:val="center"/>
              <w:rPr>
                <w:rFonts w:ascii="Times New Roman" w:hAnsi="Times New Roman"/>
              </w:rPr>
            </w:pPr>
            <w:r>
              <w:rPr>
                <w:rFonts w:ascii="Times New Roman" w:hAnsi="Times New Roman"/>
              </w:rPr>
              <w:t>10.1</w:t>
            </w:r>
          </w:p>
          <w:p w14:paraId="64AB145A" w14:textId="77777777" w:rsidR="00014A87" w:rsidRDefault="00014A87">
            <w:pPr>
              <w:jc w:val="center"/>
              <w:rPr>
                <w:rFonts w:ascii="Times New Roman" w:hAnsi="Times New Roman"/>
              </w:rPr>
            </w:pPr>
            <w:r>
              <w:rPr>
                <w:rFonts w:ascii="Times New Roman" w:hAnsi="Times New Roman"/>
              </w:rPr>
              <w:t>8.41</w:t>
            </w:r>
          </w:p>
          <w:p w14:paraId="1238AE05" w14:textId="77777777" w:rsidR="00014A87" w:rsidRDefault="00014A87">
            <w:pPr>
              <w:jc w:val="center"/>
              <w:rPr>
                <w:rFonts w:ascii="Times New Roman" w:hAnsi="Times New Roman"/>
              </w:rPr>
            </w:pPr>
            <w:r>
              <w:rPr>
                <w:rFonts w:ascii="Times New Roman" w:hAnsi="Times New Roman"/>
              </w:rPr>
              <w:t>6.95</w:t>
            </w:r>
          </w:p>
          <w:p w14:paraId="2378A9D2" w14:textId="77777777" w:rsidR="00014A87" w:rsidRDefault="00014A87">
            <w:pPr>
              <w:jc w:val="center"/>
              <w:rPr>
                <w:rFonts w:ascii="Times New Roman" w:hAnsi="Times New Roman"/>
              </w:rPr>
            </w:pPr>
            <w:r>
              <w:rPr>
                <w:rFonts w:ascii="Times New Roman" w:hAnsi="Times New Roman"/>
              </w:rPr>
              <w:t>5.73</w:t>
            </w:r>
          </w:p>
          <w:p w14:paraId="67179303" w14:textId="77777777" w:rsidR="00014A87" w:rsidRDefault="00014A87">
            <w:pPr>
              <w:jc w:val="center"/>
              <w:rPr>
                <w:rFonts w:ascii="Times New Roman" w:hAnsi="Times New Roman"/>
              </w:rPr>
            </w:pPr>
            <w:r>
              <w:rPr>
                <w:rFonts w:ascii="Times New Roman" w:hAnsi="Times New Roman"/>
              </w:rPr>
              <w:t>4.71</w:t>
            </w:r>
          </w:p>
          <w:p w14:paraId="0E6FBD00" w14:textId="77777777" w:rsidR="00014A87" w:rsidRDefault="00014A87">
            <w:pPr>
              <w:jc w:val="center"/>
              <w:rPr>
                <w:rFonts w:ascii="Times New Roman" w:hAnsi="Times New Roman"/>
              </w:rPr>
            </w:pPr>
            <w:r>
              <w:rPr>
                <w:rFonts w:ascii="Times New Roman" w:hAnsi="Times New Roman"/>
              </w:rPr>
              <w:t>3.88</w:t>
            </w:r>
          </w:p>
          <w:p w14:paraId="6FB2537B" w14:textId="77777777" w:rsidR="00014A87" w:rsidRDefault="00014A87">
            <w:pPr>
              <w:jc w:val="center"/>
              <w:rPr>
                <w:rFonts w:ascii="Times New Roman" w:hAnsi="Times New Roman"/>
              </w:rPr>
            </w:pPr>
            <w:r>
              <w:rPr>
                <w:rFonts w:ascii="Times New Roman" w:hAnsi="Times New Roman"/>
              </w:rPr>
              <w:t>3.20</w:t>
            </w:r>
          </w:p>
          <w:p w14:paraId="27399583" w14:textId="77777777" w:rsidR="00014A87" w:rsidRDefault="00014A87">
            <w:pPr>
              <w:jc w:val="center"/>
              <w:rPr>
                <w:rFonts w:ascii="Times New Roman" w:hAnsi="Times New Roman"/>
              </w:rPr>
            </w:pPr>
            <w:r>
              <w:rPr>
                <w:rFonts w:ascii="Times New Roman" w:hAnsi="Times New Roman"/>
              </w:rPr>
              <w:t>2.65</w:t>
            </w:r>
          </w:p>
          <w:p w14:paraId="672997EE" w14:textId="77777777" w:rsidR="00014A87" w:rsidRDefault="00014A87">
            <w:pPr>
              <w:jc w:val="center"/>
              <w:rPr>
                <w:rFonts w:ascii="Times New Roman" w:hAnsi="Times New Roman"/>
              </w:rPr>
            </w:pPr>
            <w:r>
              <w:rPr>
                <w:rFonts w:ascii="Times New Roman" w:hAnsi="Times New Roman"/>
              </w:rPr>
              <w:t>2.20</w:t>
            </w:r>
          </w:p>
          <w:p w14:paraId="41B68164" w14:textId="77777777" w:rsidR="00014A87" w:rsidRDefault="00014A87">
            <w:pPr>
              <w:jc w:val="center"/>
              <w:rPr>
                <w:rFonts w:ascii="Times New Roman" w:hAnsi="Times New Roman"/>
              </w:rPr>
            </w:pPr>
            <w:r>
              <w:rPr>
                <w:rFonts w:ascii="Times New Roman" w:hAnsi="Times New Roman"/>
              </w:rPr>
              <w:t>1.84</w:t>
            </w:r>
          </w:p>
          <w:p w14:paraId="118EC3CE" w14:textId="77777777" w:rsidR="00014A87" w:rsidRDefault="00014A87">
            <w:pPr>
              <w:jc w:val="center"/>
              <w:rPr>
                <w:rFonts w:ascii="Times New Roman" w:hAnsi="Times New Roman"/>
              </w:rPr>
            </w:pPr>
            <w:r>
              <w:rPr>
                <w:rFonts w:ascii="Times New Roman" w:hAnsi="Times New Roman"/>
              </w:rPr>
              <w:t>1.56</w:t>
            </w:r>
          </w:p>
          <w:p w14:paraId="2CFA6D96" w14:textId="77777777" w:rsidR="00014A87" w:rsidRDefault="00014A87">
            <w:pPr>
              <w:jc w:val="center"/>
              <w:rPr>
                <w:rFonts w:ascii="Times New Roman" w:hAnsi="Times New Roman"/>
              </w:rPr>
            </w:pPr>
            <w:r>
              <w:rPr>
                <w:rFonts w:ascii="Times New Roman" w:hAnsi="Times New Roman"/>
              </w:rPr>
              <w:t>1.32</w:t>
            </w:r>
          </w:p>
          <w:p w14:paraId="1E4ACC5D" w14:textId="77777777" w:rsidR="00014A87" w:rsidRDefault="00014A87">
            <w:pPr>
              <w:jc w:val="center"/>
              <w:rPr>
                <w:rFonts w:ascii="Times New Roman" w:hAnsi="Times New Roman"/>
                <w:szCs w:val="24"/>
              </w:rPr>
            </w:pPr>
          </w:p>
        </w:tc>
      </w:tr>
    </w:tbl>
    <w:p w14:paraId="2245A5B9" w14:textId="77777777" w:rsidR="00014A87" w:rsidRDefault="00014A87">
      <w:pPr>
        <w:rPr>
          <w:rFonts w:ascii="Times New Roman" w:hAnsi="Times New Roman"/>
        </w:rPr>
      </w:pPr>
    </w:p>
    <w:p w14:paraId="64F36D0B" w14:textId="77777777" w:rsidR="00014A87" w:rsidRDefault="00014A87">
      <w:pPr>
        <w:rPr>
          <w:rFonts w:ascii="Times New Roman" w:hAnsi="Times New Roman"/>
        </w:rPr>
      </w:pPr>
      <w:r>
        <w:rPr>
          <w:rFonts w:ascii="Times New Roman" w:hAnsi="Times New Roman"/>
        </w:rPr>
        <w:t>(Source:  Added at 26 Ill. Reg.16931, effective November 8, 2002)</w:t>
      </w:r>
    </w:p>
    <w:p w14:paraId="69AB19BB" w14:textId="77777777" w:rsidR="00014A87" w:rsidRDefault="00014A87">
      <w:pPr>
        <w:rPr>
          <w:rFonts w:ascii="Times New Roman" w:hAnsi="Times New Roman"/>
        </w:rPr>
      </w:pPr>
    </w:p>
    <w:p w14:paraId="640719DC" w14:textId="77777777" w:rsidR="00014A87" w:rsidRDefault="00014A87">
      <w:pPr>
        <w:pStyle w:val="BodyText3"/>
        <w:ind w:left="720" w:hanging="720"/>
        <w:jc w:val="left"/>
        <w:rPr>
          <w:rFonts w:ascii="Times New Roman" w:hAnsi="Times New Roman"/>
          <w:u w:val="none"/>
        </w:rPr>
      </w:pPr>
      <w:r>
        <w:rPr>
          <w:rFonts w:ascii="Times New Roman" w:hAnsi="Times New Roman"/>
          <w:u w:val="none"/>
        </w:rPr>
        <w:t>Section 302.TABLE B Temperature and pH</w:t>
      </w:r>
      <w:r>
        <w:rPr>
          <w:rFonts w:ascii="Times New Roman" w:hAnsi="Times New Roman"/>
          <w:u w:val="none"/>
        </w:rPr>
        <w:noBreakHyphen/>
        <w:t>Dependent Values of the CS (Chronic Standard) for Fish Early Life Stages Absent</w:t>
      </w:r>
    </w:p>
    <w:p w14:paraId="7F780195" w14:textId="77777777" w:rsidR="00014A87" w:rsidRDefault="00014A87">
      <w:pPr>
        <w:ind w:right="720"/>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810"/>
        <w:gridCol w:w="810"/>
        <w:gridCol w:w="810"/>
        <w:gridCol w:w="810"/>
        <w:gridCol w:w="810"/>
        <w:gridCol w:w="900"/>
        <w:gridCol w:w="720"/>
        <w:gridCol w:w="810"/>
        <w:gridCol w:w="810"/>
        <w:gridCol w:w="720"/>
      </w:tblGrid>
      <w:tr w:rsidR="00014A87" w14:paraId="733E3DFF" w14:textId="77777777">
        <w:tc>
          <w:tcPr>
            <w:tcW w:w="990" w:type="dxa"/>
            <w:tcBorders>
              <w:top w:val="single" w:sz="4" w:space="0" w:color="auto"/>
              <w:left w:val="single" w:sz="4" w:space="0" w:color="auto"/>
              <w:bottom w:val="single" w:sz="4" w:space="0" w:color="auto"/>
              <w:right w:val="single" w:sz="4" w:space="0" w:color="auto"/>
            </w:tcBorders>
          </w:tcPr>
          <w:p w14:paraId="39E1AA37" w14:textId="77777777" w:rsidR="00014A87" w:rsidRDefault="00014A87">
            <w:pPr>
              <w:ind w:left="-18" w:right="-108" w:firstLine="18"/>
              <w:rPr>
                <w:rFonts w:ascii="Times New Roman" w:hAnsi="Times New Roman"/>
                <w:szCs w:val="24"/>
              </w:rPr>
            </w:pPr>
            <w:r>
              <w:rPr>
                <w:rFonts w:ascii="Times New Roman" w:hAnsi="Times New Roman"/>
              </w:rPr>
              <w:t>pH</w:t>
            </w:r>
          </w:p>
        </w:tc>
        <w:tc>
          <w:tcPr>
            <w:tcW w:w="8010" w:type="dxa"/>
            <w:gridSpan w:val="10"/>
            <w:tcBorders>
              <w:top w:val="single" w:sz="4" w:space="0" w:color="auto"/>
              <w:left w:val="single" w:sz="4" w:space="0" w:color="auto"/>
              <w:bottom w:val="single" w:sz="4" w:space="0" w:color="auto"/>
              <w:right w:val="single" w:sz="4" w:space="0" w:color="auto"/>
            </w:tcBorders>
          </w:tcPr>
          <w:p w14:paraId="214BC7D7" w14:textId="77777777" w:rsidR="00014A87" w:rsidRDefault="00014A87">
            <w:pPr>
              <w:ind w:right="720"/>
              <w:jc w:val="center"/>
              <w:rPr>
                <w:rFonts w:ascii="Times New Roman" w:hAnsi="Times New Roman"/>
                <w:szCs w:val="24"/>
              </w:rPr>
            </w:pPr>
            <w:r>
              <w:rPr>
                <w:rFonts w:ascii="Times New Roman" w:hAnsi="Times New Roman"/>
              </w:rPr>
              <w:t xml:space="preserve">Temperature, </w:t>
            </w:r>
            <w:r>
              <w:rPr>
                <w:rFonts w:ascii="Times New Roman" w:hAnsi="Times New Roman"/>
              </w:rPr>
              <w:sym w:font="Symbol" w:char="00B0"/>
            </w:r>
            <w:r>
              <w:rPr>
                <w:rFonts w:ascii="Times New Roman" w:hAnsi="Times New Roman"/>
              </w:rPr>
              <w:t>Celsius</w:t>
            </w:r>
          </w:p>
        </w:tc>
      </w:tr>
      <w:tr w:rsidR="00014A87" w14:paraId="52393CEA"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35DD5700" w14:textId="77777777" w:rsidR="00014A87" w:rsidRDefault="00014A87">
            <w:pPr>
              <w:rPr>
                <w:rFonts w:ascii="Times New Roman" w:hAnsi="Times New Roman"/>
                <w:szCs w:val="24"/>
              </w:rPr>
            </w:pPr>
          </w:p>
        </w:tc>
        <w:tc>
          <w:tcPr>
            <w:tcW w:w="810" w:type="dxa"/>
            <w:tcBorders>
              <w:top w:val="nil"/>
              <w:left w:val="single" w:sz="4" w:space="0" w:color="auto"/>
              <w:bottom w:val="nil"/>
              <w:right w:val="nil"/>
            </w:tcBorders>
            <w:tcMar>
              <w:top w:w="0" w:type="dxa"/>
              <w:left w:w="12" w:type="dxa"/>
              <w:bottom w:w="0" w:type="dxa"/>
              <w:right w:w="12" w:type="dxa"/>
            </w:tcMar>
          </w:tcPr>
          <w:p w14:paraId="075F5C1E" w14:textId="77777777"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14:paraId="705D9874" w14:textId="77777777"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14:paraId="51AE84C3" w14:textId="77777777"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14:paraId="2F2818F6" w14:textId="77777777"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14:paraId="30527354" w14:textId="77777777" w:rsidR="00014A87" w:rsidRDefault="00014A87">
            <w:pPr>
              <w:rPr>
                <w:rFonts w:ascii="Times New Roman" w:hAnsi="Times New Roman"/>
                <w:szCs w:val="24"/>
              </w:rPr>
            </w:pPr>
          </w:p>
        </w:tc>
        <w:tc>
          <w:tcPr>
            <w:tcW w:w="900" w:type="dxa"/>
            <w:tcBorders>
              <w:top w:val="nil"/>
              <w:left w:val="nil"/>
              <w:bottom w:val="nil"/>
              <w:right w:val="nil"/>
            </w:tcBorders>
            <w:tcMar>
              <w:top w:w="0" w:type="dxa"/>
              <w:left w:w="12" w:type="dxa"/>
              <w:bottom w:w="0" w:type="dxa"/>
              <w:right w:w="12" w:type="dxa"/>
            </w:tcMar>
          </w:tcPr>
          <w:p w14:paraId="661F2ED0" w14:textId="77777777" w:rsidR="00014A87" w:rsidRDefault="00014A87">
            <w:pPr>
              <w:rPr>
                <w:rFonts w:ascii="Times New Roman" w:hAnsi="Times New Roman"/>
                <w:szCs w:val="24"/>
              </w:rPr>
            </w:pPr>
          </w:p>
        </w:tc>
        <w:tc>
          <w:tcPr>
            <w:tcW w:w="720" w:type="dxa"/>
            <w:tcBorders>
              <w:top w:val="nil"/>
              <w:left w:val="nil"/>
              <w:bottom w:val="nil"/>
              <w:right w:val="nil"/>
            </w:tcBorders>
            <w:tcMar>
              <w:top w:w="0" w:type="dxa"/>
              <w:left w:w="12" w:type="dxa"/>
              <w:bottom w:w="0" w:type="dxa"/>
              <w:right w:w="12" w:type="dxa"/>
            </w:tcMar>
          </w:tcPr>
          <w:p w14:paraId="5553BE79" w14:textId="77777777"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14:paraId="08BF0ACB" w14:textId="77777777"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14:paraId="240DB144" w14:textId="77777777" w:rsidR="00014A87" w:rsidRDefault="00014A87">
            <w:pPr>
              <w:rPr>
                <w:rFonts w:ascii="Times New Roman" w:hAnsi="Times New Roman"/>
                <w:szCs w:val="24"/>
              </w:rPr>
            </w:pPr>
          </w:p>
        </w:tc>
        <w:tc>
          <w:tcPr>
            <w:tcW w:w="720" w:type="dxa"/>
            <w:tcBorders>
              <w:top w:val="nil"/>
              <w:left w:val="nil"/>
              <w:bottom w:val="nil"/>
              <w:right w:val="single" w:sz="4" w:space="0" w:color="auto"/>
            </w:tcBorders>
            <w:tcMar>
              <w:top w:w="0" w:type="dxa"/>
              <w:left w:w="12" w:type="dxa"/>
              <w:bottom w:w="0" w:type="dxa"/>
              <w:right w:w="12" w:type="dxa"/>
            </w:tcMar>
          </w:tcPr>
          <w:p w14:paraId="3C5634ED" w14:textId="77777777" w:rsidR="00014A87" w:rsidRDefault="00014A87">
            <w:pPr>
              <w:rPr>
                <w:rFonts w:ascii="Times New Roman" w:hAnsi="Times New Roman"/>
                <w:szCs w:val="24"/>
              </w:rPr>
            </w:pPr>
          </w:p>
        </w:tc>
      </w:tr>
      <w:tr w:rsidR="00014A87" w14:paraId="227CC500" w14:textId="77777777">
        <w:tc>
          <w:tcPr>
            <w:tcW w:w="990" w:type="dxa"/>
            <w:tcBorders>
              <w:top w:val="single" w:sz="4" w:space="0" w:color="auto"/>
              <w:left w:val="single" w:sz="4" w:space="0" w:color="auto"/>
              <w:bottom w:val="single" w:sz="4" w:space="0" w:color="auto"/>
              <w:right w:val="single" w:sz="6" w:space="0" w:color="auto"/>
            </w:tcBorders>
            <w:tcMar>
              <w:top w:w="0" w:type="dxa"/>
              <w:left w:w="12" w:type="dxa"/>
              <w:bottom w:w="0" w:type="dxa"/>
              <w:right w:w="12" w:type="dxa"/>
            </w:tcMar>
          </w:tcPr>
          <w:p w14:paraId="78E2CE85" w14:textId="77777777" w:rsidR="00014A87" w:rsidRDefault="00014A87">
            <w:pPr>
              <w:rPr>
                <w:rFonts w:ascii="Times New Roman" w:hAnsi="Times New Roman"/>
                <w:szCs w:val="24"/>
              </w:rPr>
            </w:pPr>
          </w:p>
        </w:tc>
        <w:tc>
          <w:tcPr>
            <w:tcW w:w="810" w:type="dxa"/>
            <w:tcBorders>
              <w:top w:val="single" w:sz="4" w:space="0" w:color="auto"/>
              <w:left w:val="single" w:sz="6" w:space="0" w:color="auto"/>
              <w:bottom w:val="single" w:sz="4" w:space="0" w:color="auto"/>
              <w:right w:val="nil"/>
            </w:tcBorders>
            <w:tcMar>
              <w:top w:w="0" w:type="dxa"/>
              <w:left w:w="12" w:type="dxa"/>
              <w:bottom w:w="0" w:type="dxa"/>
              <w:right w:w="12" w:type="dxa"/>
            </w:tcMar>
          </w:tcPr>
          <w:p w14:paraId="3019CBA3" w14:textId="77777777" w:rsidR="00014A87" w:rsidRDefault="00014A87">
            <w:pPr>
              <w:rPr>
                <w:rFonts w:ascii="Times New Roman" w:hAnsi="Times New Roman"/>
                <w:szCs w:val="24"/>
              </w:rPr>
            </w:pPr>
            <w:r>
              <w:rPr>
                <w:rFonts w:ascii="Times New Roman" w:hAnsi="Times New Roman"/>
              </w:rPr>
              <w:t>0-7</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14:paraId="68A607DA" w14:textId="77777777" w:rsidR="00014A87" w:rsidRDefault="00014A87">
            <w:pPr>
              <w:rPr>
                <w:rFonts w:ascii="Times New Roman" w:hAnsi="Times New Roman"/>
                <w:szCs w:val="24"/>
              </w:rPr>
            </w:pPr>
            <w:r>
              <w:rPr>
                <w:rFonts w:ascii="Times New Roman" w:hAnsi="Times New Roman"/>
              </w:rPr>
              <w:t>8</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14:paraId="448815A7" w14:textId="77777777" w:rsidR="00014A87" w:rsidRDefault="00014A87">
            <w:pPr>
              <w:rPr>
                <w:rFonts w:ascii="Times New Roman" w:hAnsi="Times New Roman"/>
                <w:szCs w:val="24"/>
              </w:rPr>
            </w:pPr>
            <w:r>
              <w:rPr>
                <w:rFonts w:ascii="Times New Roman" w:hAnsi="Times New Roman"/>
              </w:rPr>
              <w:t>9</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14:paraId="33B3913E" w14:textId="77777777" w:rsidR="00014A87" w:rsidRDefault="00014A87">
            <w:pPr>
              <w:rPr>
                <w:rFonts w:ascii="Times New Roman" w:hAnsi="Times New Roman"/>
                <w:szCs w:val="24"/>
              </w:rPr>
            </w:pPr>
            <w:r>
              <w:rPr>
                <w:rFonts w:ascii="Times New Roman" w:hAnsi="Times New Roman"/>
              </w:rPr>
              <w:t>10</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14:paraId="0AD7CEBE" w14:textId="77777777" w:rsidR="00014A87" w:rsidRDefault="00014A87">
            <w:pPr>
              <w:rPr>
                <w:rFonts w:ascii="Times New Roman" w:hAnsi="Times New Roman"/>
                <w:szCs w:val="24"/>
              </w:rPr>
            </w:pPr>
            <w:r>
              <w:rPr>
                <w:rFonts w:ascii="Times New Roman" w:hAnsi="Times New Roman"/>
              </w:rPr>
              <w:t>11</w:t>
            </w:r>
          </w:p>
        </w:tc>
        <w:tc>
          <w:tcPr>
            <w:tcW w:w="900" w:type="dxa"/>
            <w:tcBorders>
              <w:top w:val="single" w:sz="6" w:space="0" w:color="auto"/>
              <w:left w:val="nil"/>
              <w:bottom w:val="single" w:sz="6" w:space="0" w:color="auto"/>
              <w:right w:val="nil"/>
            </w:tcBorders>
            <w:tcMar>
              <w:top w:w="0" w:type="dxa"/>
              <w:left w:w="12" w:type="dxa"/>
              <w:bottom w:w="0" w:type="dxa"/>
              <w:right w:w="12" w:type="dxa"/>
            </w:tcMar>
          </w:tcPr>
          <w:p w14:paraId="142312FD" w14:textId="77777777" w:rsidR="00014A87" w:rsidRDefault="00014A87">
            <w:pPr>
              <w:rPr>
                <w:rFonts w:ascii="Times New Roman" w:hAnsi="Times New Roman"/>
                <w:szCs w:val="24"/>
              </w:rPr>
            </w:pPr>
            <w:r>
              <w:rPr>
                <w:rFonts w:ascii="Times New Roman" w:hAnsi="Times New Roman"/>
              </w:rPr>
              <w:t>12</w:t>
            </w:r>
          </w:p>
        </w:tc>
        <w:tc>
          <w:tcPr>
            <w:tcW w:w="720" w:type="dxa"/>
            <w:tcBorders>
              <w:top w:val="single" w:sz="6" w:space="0" w:color="auto"/>
              <w:left w:val="nil"/>
              <w:bottom w:val="single" w:sz="6" w:space="0" w:color="auto"/>
              <w:right w:val="nil"/>
            </w:tcBorders>
            <w:tcMar>
              <w:top w:w="0" w:type="dxa"/>
              <w:left w:w="12" w:type="dxa"/>
              <w:bottom w:w="0" w:type="dxa"/>
              <w:right w:w="12" w:type="dxa"/>
            </w:tcMar>
          </w:tcPr>
          <w:p w14:paraId="209C1DB9" w14:textId="77777777" w:rsidR="00014A87" w:rsidRDefault="00014A87">
            <w:pPr>
              <w:rPr>
                <w:rFonts w:ascii="Times New Roman" w:hAnsi="Times New Roman"/>
                <w:szCs w:val="24"/>
              </w:rPr>
            </w:pPr>
            <w:r>
              <w:rPr>
                <w:rFonts w:ascii="Times New Roman" w:hAnsi="Times New Roman"/>
              </w:rPr>
              <w:t>13</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14:paraId="202D0352" w14:textId="77777777" w:rsidR="00014A87" w:rsidRDefault="00014A87">
            <w:pPr>
              <w:rPr>
                <w:rFonts w:ascii="Times New Roman" w:hAnsi="Times New Roman"/>
                <w:szCs w:val="24"/>
              </w:rPr>
            </w:pPr>
            <w:r>
              <w:rPr>
                <w:rFonts w:ascii="Times New Roman" w:hAnsi="Times New Roman"/>
              </w:rPr>
              <w:t>14</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14:paraId="79E534B5" w14:textId="77777777" w:rsidR="00014A87" w:rsidRDefault="00014A87">
            <w:pPr>
              <w:rPr>
                <w:rFonts w:ascii="Times New Roman" w:hAnsi="Times New Roman"/>
                <w:szCs w:val="24"/>
              </w:rPr>
            </w:pPr>
            <w:r>
              <w:rPr>
                <w:rFonts w:ascii="Times New Roman" w:hAnsi="Times New Roman"/>
              </w:rPr>
              <w:t>15</w:t>
            </w:r>
          </w:p>
        </w:tc>
        <w:tc>
          <w:tcPr>
            <w:tcW w:w="720" w:type="dxa"/>
            <w:tcBorders>
              <w:top w:val="single" w:sz="4" w:space="0" w:color="auto"/>
              <w:left w:val="nil"/>
              <w:bottom w:val="single" w:sz="4" w:space="0" w:color="auto"/>
              <w:right w:val="single" w:sz="4" w:space="0" w:color="auto"/>
            </w:tcBorders>
            <w:tcMar>
              <w:top w:w="0" w:type="dxa"/>
              <w:left w:w="12" w:type="dxa"/>
              <w:bottom w:w="0" w:type="dxa"/>
              <w:right w:w="12" w:type="dxa"/>
            </w:tcMar>
          </w:tcPr>
          <w:p w14:paraId="6923EE60" w14:textId="77777777" w:rsidR="00014A87" w:rsidRDefault="00014A87">
            <w:pPr>
              <w:rPr>
                <w:rFonts w:ascii="Times New Roman" w:hAnsi="Times New Roman"/>
                <w:szCs w:val="24"/>
              </w:rPr>
            </w:pPr>
            <w:r>
              <w:rPr>
                <w:rFonts w:ascii="Times New Roman" w:hAnsi="Times New Roman"/>
              </w:rPr>
              <w:t>16</w:t>
            </w:r>
          </w:p>
        </w:tc>
      </w:tr>
      <w:tr w:rsidR="00014A87" w14:paraId="0BA60C6F" w14:textId="77777777">
        <w:tc>
          <w:tcPr>
            <w:tcW w:w="990" w:type="dxa"/>
            <w:tcBorders>
              <w:top w:val="nil"/>
              <w:left w:val="single" w:sz="4" w:space="0" w:color="auto"/>
              <w:bottom w:val="nil"/>
              <w:right w:val="nil"/>
            </w:tcBorders>
            <w:tcMar>
              <w:top w:w="0" w:type="dxa"/>
              <w:left w:w="12" w:type="dxa"/>
              <w:bottom w:w="0" w:type="dxa"/>
              <w:right w:w="12" w:type="dxa"/>
            </w:tcMar>
          </w:tcPr>
          <w:p w14:paraId="279E4899" w14:textId="77777777" w:rsidR="00014A87" w:rsidRDefault="00014A87">
            <w:pPr>
              <w:rPr>
                <w:rFonts w:ascii="Times New Roman" w:hAnsi="Times New Roman"/>
                <w:szCs w:val="24"/>
              </w:rPr>
            </w:pPr>
            <w:r>
              <w:rPr>
                <w:rFonts w:ascii="Times New Roman" w:hAnsi="Times New Roman"/>
              </w:rPr>
              <w:t>6</w:t>
            </w:r>
          </w:p>
        </w:tc>
        <w:tc>
          <w:tcPr>
            <w:tcW w:w="810" w:type="dxa"/>
            <w:tcBorders>
              <w:top w:val="nil"/>
              <w:left w:val="single" w:sz="4" w:space="0" w:color="auto"/>
              <w:bottom w:val="nil"/>
              <w:right w:val="nil"/>
            </w:tcBorders>
            <w:tcMar>
              <w:top w:w="0" w:type="dxa"/>
              <w:left w:w="12" w:type="dxa"/>
              <w:bottom w:w="0" w:type="dxa"/>
              <w:right w:w="12" w:type="dxa"/>
            </w:tcMar>
          </w:tcPr>
          <w:p w14:paraId="7E53E6E0" w14:textId="77777777" w:rsidR="00014A87" w:rsidRDefault="00014A87">
            <w:pPr>
              <w:rPr>
                <w:rFonts w:ascii="Times New Roman" w:hAnsi="Times New Roman"/>
                <w:szCs w:val="24"/>
              </w:rPr>
            </w:pPr>
            <w:r>
              <w:rPr>
                <w:rFonts w:ascii="Times New Roman" w:hAnsi="Times New Roman"/>
              </w:rPr>
              <w:t>11.3</w:t>
            </w:r>
          </w:p>
        </w:tc>
        <w:tc>
          <w:tcPr>
            <w:tcW w:w="810" w:type="dxa"/>
            <w:tcBorders>
              <w:top w:val="nil"/>
              <w:left w:val="nil"/>
              <w:bottom w:val="nil"/>
              <w:right w:val="nil"/>
            </w:tcBorders>
            <w:tcMar>
              <w:top w:w="0" w:type="dxa"/>
              <w:left w:w="12" w:type="dxa"/>
              <w:bottom w:w="0" w:type="dxa"/>
              <w:right w:w="12" w:type="dxa"/>
            </w:tcMar>
          </w:tcPr>
          <w:p w14:paraId="73CD22A6" w14:textId="77777777" w:rsidR="00014A87" w:rsidRDefault="00014A87">
            <w:pPr>
              <w:rPr>
                <w:rFonts w:ascii="Times New Roman" w:hAnsi="Times New Roman"/>
                <w:szCs w:val="24"/>
              </w:rPr>
            </w:pPr>
            <w:r>
              <w:rPr>
                <w:rFonts w:ascii="Times New Roman" w:hAnsi="Times New Roman"/>
              </w:rPr>
              <w:t>10.6</w:t>
            </w:r>
          </w:p>
        </w:tc>
        <w:tc>
          <w:tcPr>
            <w:tcW w:w="810" w:type="dxa"/>
            <w:tcBorders>
              <w:top w:val="nil"/>
              <w:left w:val="nil"/>
              <w:bottom w:val="nil"/>
              <w:right w:val="nil"/>
            </w:tcBorders>
            <w:tcMar>
              <w:top w:w="0" w:type="dxa"/>
              <w:left w:w="12" w:type="dxa"/>
              <w:bottom w:w="0" w:type="dxa"/>
              <w:right w:w="12" w:type="dxa"/>
            </w:tcMar>
          </w:tcPr>
          <w:p w14:paraId="1FB71D23" w14:textId="77777777" w:rsidR="00014A87" w:rsidRDefault="00014A87">
            <w:pPr>
              <w:rPr>
                <w:rFonts w:ascii="Times New Roman" w:hAnsi="Times New Roman"/>
                <w:szCs w:val="24"/>
              </w:rPr>
            </w:pPr>
            <w:r>
              <w:rPr>
                <w:rFonts w:ascii="Times New Roman" w:hAnsi="Times New Roman"/>
              </w:rPr>
              <w:t>9.92</w:t>
            </w:r>
          </w:p>
        </w:tc>
        <w:tc>
          <w:tcPr>
            <w:tcW w:w="810" w:type="dxa"/>
            <w:tcBorders>
              <w:top w:val="nil"/>
              <w:left w:val="nil"/>
              <w:bottom w:val="nil"/>
              <w:right w:val="nil"/>
            </w:tcBorders>
            <w:tcMar>
              <w:top w:w="0" w:type="dxa"/>
              <w:left w:w="12" w:type="dxa"/>
              <w:bottom w:w="0" w:type="dxa"/>
              <w:right w:w="12" w:type="dxa"/>
            </w:tcMar>
          </w:tcPr>
          <w:p w14:paraId="4EE591AB" w14:textId="77777777" w:rsidR="00014A87" w:rsidRDefault="00014A87">
            <w:pPr>
              <w:rPr>
                <w:rFonts w:ascii="Times New Roman" w:hAnsi="Times New Roman"/>
                <w:szCs w:val="24"/>
              </w:rPr>
            </w:pPr>
            <w:r>
              <w:rPr>
                <w:rFonts w:ascii="Times New Roman" w:hAnsi="Times New Roman"/>
              </w:rPr>
              <w:t>9.30</w:t>
            </w:r>
          </w:p>
        </w:tc>
        <w:tc>
          <w:tcPr>
            <w:tcW w:w="810" w:type="dxa"/>
            <w:tcBorders>
              <w:top w:val="nil"/>
              <w:left w:val="nil"/>
              <w:bottom w:val="nil"/>
              <w:right w:val="nil"/>
            </w:tcBorders>
            <w:tcMar>
              <w:top w:w="0" w:type="dxa"/>
              <w:left w:w="12" w:type="dxa"/>
              <w:bottom w:w="0" w:type="dxa"/>
              <w:right w:w="12" w:type="dxa"/>
            </w:tcMar>
          </w:tcPr>
          <w:p w14:paraId="581231AC" w14:textId="77777777" w:rsidR="00014A87" w:rsidRDefault="00014A87">
            <w:pPr>
              <w:rPr>
                <w:rFonts w:ascii="Times New Roman" w:hAnsi="Times New Roman"/>
                <w:szCs w:val="24"/>
              </w:rPr>
            </w:pPr>
            <w:r>
              <w:rPr>
                <w:rFonts w:ascii="Times New Roman" w:hAnsi="Times New Roman"/>
              </w:rPr>
              <w:t>8.72</w:t>
            </w:r>
          </w:p>
        </w:tc>
        <w:tc>
          <w:tcPr>
            <w:tcW w:w="900" w:type="dxa"/>
            <w:tcBorders>
              <w:top w:val="nil"/>
              <w:left w:val="nil"/>
              <w:bottom w:val="nil"/>
              <w:right w:val="nil"/>
            </w:tcBorders>
            <w:tcMar>
              <w:top w:w="0" w:type="dxa"/>
              <w:left w:w="12" w:type="dxa"/>
              <w:bottom w:w="0" w:type="dxa"/>
              <w:right w:w="12" w:type="dxa"/>
            </w:tcMar>
          </w:tcPr>
          <w:p w14:paraId="4D088A8C" w14:textId="77777777" w:rsidR="00014A87" w:rsidRDefault="00014A87">
            <w:pPr>
              <w:rPr>
                <w:rFonts w:ascii="Times New Roman" w:hAnsi="Times New Roman"/>
                <w:szCs w:val="24"/>
              </w:rPr>
            </w:pPr>
            <w:r>
              <w:rPr>
                <w:rFonts w:ascii="Times New Roman" w:hAnsi="Times New Roman"/>
              </w:rPr>
              <w:t>8.17</w:t>
            </w:r>
          </w:p>
        </w:tc>
        <w:tc>
          <w:tcPr>
            <w:tcW w:w="720" w:type="dxa"/>
            <w:tcBorders>
              <w:top w:val="nil"/>
              <w:left w:val="nil"/>
              <w:bottom w:val="nil"/>
              <w:right w:val="nil"/>
            </w:tcBorders>
            <w:tcMar>
              <w:top w:w="0" w:type="dxa"/>
              <w:left w:w="12" w:type="dxa"/>
              <w:bottom w:w="0" w:type="dxa"/>
              <w:right w:w="12" w:type="dxa"/>
            </w:tcMar>
          </w:tcPr>
          <w:p w14:paraId="5BB7E863" w14:textId="77777777" w:rsidR="00014A87" w:rsidRDefault="00014A87">
            <w:pPr>
              <w:rPr>
                <w:rFonts w:ascii="Times New Roman" w:hAnsi="Times New Roman"/>
                <w:szCs w:val="24"/>
              </w:rPr>
            </w:pPr>
            <w:r>
              <w:rPr>
                <w:rFonts w:ascii="Times New Roman" w:hAnsi="Times New Roman"/>
              </w:rPr>
              <w:t>7.66</w:t>
            </w:r>
          </w:p>
        </w:tc>
        <w:tc>
          <w:tcPr>
            <w:tcW w:w="810" w:type="dxa"/>
            <w:tcBorders>
              <w:top w:val="nil"/>
              <w:left w:val="nil"/>
              <w:bottom w:val="nil"/>
              <w:right w:val="nil"/>
            </w:tcBorders>
            <w:tcMar>
              <w:top w:w="0" w:type="dxa"/>
              <w:left w:w="12" w:type="dxa"/>
              <w:bottom w:w="0" w:type="dxa"/>
              <w:right w:w="12" w:type="dxa"/>
            </w:tcMar>
          </w:tcPr>
          <w:p w14:paraId="395AFB67" w14:textId="77777777" w:rsidR="00014A87" w:rsidRDefault="00014A87">
            <w:pPr>
              <w:rPr>
                <w:rFonts w:ascii="Times New Roman" w:hAnsi="Times New Roman"/>
                <w:szCs w:val="24"/>
              </w:rPr>
            </w:pPr>
            <w:r>
              <w:rPr>
                <w:rFonts w:ascii="Times New Roman" w:hAnsi="Times New Roman"/>
              </w:rPr>
              <w:t>7.19</w:t>
            </w:r>
          </w:p>
        </w:tc>
        <w:tc>
          <w:tcPr>
            <w:tcW w:w="810" w:type="dxa"/>
            <w:tcBorders>
              <w:top w:val="nil"/>
              <w:left w:val="nil"/>
              <w:bottom w:val="nil"/>
              <w:right w:val="nil"/>
            </w:tcBorders>
            <w:tcMar>
              <w:top w:w="0" w:type="dxa"/>
              <w:left w:w="12" w:type="dxa"/>
              <w:bottom w:w="0" w:type="dxa"/>
              <w:right w:w="12" w:type="dxa"/>
            </w:tcMar>
          </w:tcPr>
          <w:p w14:paraId="726B654C" w14:textId="77777777" w:rsidR="00014A87" w:rsidRDefault="00014A87">
            <w:pPr>
              <w:rPr>
                <w:rFonts w:ascii="Times New Roman" w:hAnsi="Times New Roman"/>
                <w:szCs w:val="24"/>
              </w:rPr>
            </w:pPr>
            <w:r>
              <w:rPr>
                <w:rFonts w:ascii="Times New Roman" w:hAnsi="Times New Roman"/>
              </w:rPr>
              <w:t>6.74</w:t>
            </w:r>
          </w:p>
        </w:tc>
        <w:tc>
          <w:tcPr>
            <w:tcW w:w="720" w:type="dxa"/>
            <w:tcBorders>
              <w:top w:val="nil"/>
              <w:left w:val="nil"/>
              <w:bottom w:val="nil"/>
              <w:right w:val="single" w:sz="4" w:space="0" w:color="auto"/>
            </w:tcBorders>
            <w:tcMar>
              <w:top w:w="0" w:type="dxa"/>
              <w:left w:w="12" w:type="dxa"/>
              <w:bottom w:w="0" w:type="dxa"/>
              <w:right w:w="12" w:type="dxa"/>
            </w:tcMar>
          </w:tcPr>
          <w:p w14:paraId="1D1A0E5F" w14:textId="77777777" w:rsidR="00014A87" w:rsidRDefault="00014A87">
            <w:pPr>
              <w:rPr>
                <w:rFonts w:ascii="Times New Roman" w:hAnsi="Times New Roman"/>
                <w:szCs w:val="24"/>
              </w:rPr>
            </w:pPr>
            <w:r>
              <w:rPr>
                <w:rFonts w:ascii="Times New Roman" w:hAnsi="Times New Roman"/>
              </w:rPr>
              <w:t>6.32</w:t>
            </w:r>
          </w:p>
        </w:tc>
      </w:tr>
      <w:tr w:rsidR="00014A87" w14:paraId="61B2CA8B" w14:textId="77777777">
        <w:tc>
          <w:tcPr>
            <w:tcW w:w="990" w:type="dxa"/>
            <w:tcBorders>
              <w:top w:val="nil"/>
              <w:left w:val="single" w:sz="4" w:space="0" w:color="auto"/>
              <w:bottom w:val="nil"/>
              <w:right w:val="nil"/>
            </w:tcBorders>
            <w:tcMar>
              <w:top w:w="0" w:type="dxa"/>
              <w:left w:w="12" w:type="dxa"/>
              <w:bottom w:w="0" w:type="dxa"/>
              <w:right w:w="12" w:type="dxa"/>
            </w:tcMar>
          </w:tcPr>
          <w:p w14:paraId="7C37C175" w14:textId="77777777" w:rsidR="00014A87" w:rsidRDefault="00014A87">
            <w:pPr>
              <w:rPr>
                <w:rFonts w:ascii="Times New Roman" w:hAnsi="Times New Roman"/>
                <w:szCs w:val="24"/>
              </w:rPr>
            </w:pPr>
            <w:r>
              <w:rPr>
                <w:rFonts w:ascii="Times New Roman" w:hAnsi="Times New Roman"/>
              </w:rPr>
              <w:t>6.1</w:t>
            </w:r>
          </w:p>
        </w:tc>
        <w:tc>
          <w:tcPr>
            <w:tcW w:w="810" w:type="dxa"/>
            <w:tcBorders>
              <w:top w:val="nil"/>
              <w:left w:val="single" w:sz="4" w:space="0" w:color="auto"/>
              <w:bottom w:val="nil"/>
              <w:right w:val="nil"/>
            </w:tcBorders>
            <w:tcMar>
              <w:top w:w="0" w:type="dxa"/>
              <w:left w:w="12" w:type="dxa"/>
              <w:bottom w:w="0" w:type="dxa"/>
              <w:right w:w="12" w:type="dxa"/>
            </w:tcMar>
          </w:tcPr>
          <w:p w14:paraId="02059C1F" w14:textId="77777777" w:rsidR="00014A87" w:rsidRDefault="00014A87">
            <w:pPr>
              <w:rPr>
                <w:rFonts w:ascii="Times New Roman" w:hAnsi="Times New Roman"/>
                <w:szCs w:val="24"/>
              </w:rPr>
            </w:pPr>
            <w:r>
              <w:rPr>
                <w:rFonts w:ascii="Times New Roman" w:hAnsi="Times New Roman"/>
              </w:rPr>
              <w:t>11.2</w:t>
            </w:r>
          </w:p>
        </w:tc>
        <w:tc>
          <w:tcPr>
            <w:tcW w:w="810" w:type="dxa"/>
            <w:tcBorders>
              <w:top w:val="nil"/>
              <w:left w:val="nil"/>
              <w:bottom w:val="nil"/>
              <w:right w:val="nil"/>
            </w:tcBorders>
            <w:tcMar>
              <w:top w:w="0" w:type="dxa"/>
              <w:left w:w="12" w:type="dxa"/>
              <w:bottom w:w="0" w:type="dxa"/>
              <w:right w:w="12" w:type="dxa"/>
            </w:tcMar>
          </w:tcPr>
          <w:p w14:paraId="2C42F30E" w14:textId="77777777" w:rsidR="00014A87" w:rsidRDefault="00014A87">
            <w:pPr>
              <w:rPr>
                <w:rFonts w:ascii="Times New Roman" w:hAnsi="Times New Roman"/>
                <w:szCs w:val="24"/>
              </w:rPr>
            </w:pPr>
            <w:r>
              <w:rPr>
                <w:rFonts w:ascii="Times New Roman" w:hAnsi="Times New Roman"/>
              </w:rPr>
              <w:t>10.5</w:t>
            </w:r>
          </w:p>
        </w:tc>
        <w:tc>
          <w:tcPr>
            <w:tcW w:w="810" w:type="dxa"/>
            <w:tcBorders>
              <w:top w:val="nil"/>
              <w:left w:val="nil"/>
              <w:bottom w:val="nil"/>
              <w:right w:val="nil"/>
            </w:tcBorders>
            <w:tcMar>
              <w:top w:w="0" w:type="dxa"/>
              <w:left w:w="12" w:type="dxa"/>
              <w:bottom w:w="0" w:type="dxa"/>
              <w:right w:w="12" w:type="dxa"/>
            </w:tcMar>
          </w:tcPr>
          <w:p w14:paraId="1F7336DC" w14:textId="77777777" w:rsidR="00014A87" w:rsidRDefault="00014A87">
            <w:pPr>
              <w:rPr>
                <w:rFonts w:ascii="Times New Roman" w:hAnsi="Times New Roman"/>
                <w:szCs w:val="24"/>
              </w:rPr>
            </w:pPr>
            <w:r>
              <w:rPr>
                <w:rFonts w:ascii="Times New Roman" w:hAnsi="Times New Roman"/>
              </w:rPr>
              <w:t>9.87</w:t>
            </w:r>
          </w:p>
        </w:tc>
        <w:tc>
          <w:tcPr>
            <w:tcW w:w="810" w:type="dxa"/>
            <w:tcBorders>
              <w:top w:val="nil"/>
              <w:left w:val="nil"/>
              <w:bottom w:val="nil"/>
              <w:right w:val="nil"/>
            </w:tcBorders>
            <w:tcMar>
              <w:top w:w="0" w:type="dxa"/>
              <w:left w:w="12" w:type="dxa"/>
              <w:bottom w:w="0" w:type="dxa"/>
              <w:right w:w="12" w:type="dxa"/>
            </w:tcMar>
          </w:tcPr>
          <w:p w14:paraId="220C4714" w14:textId="77777777" w:rsidR="00014A87" w:rsidRDefault="00014A87">
            <w:pPr>
              <w:rPr>
                <w:rFonts w:ascii="Times New Roman" w:hAnsi="Times New Roman"/>
                <w:szCs w:val="24"/>
              </w:rPr>
            </w:pPr>
            <w:r>
              <w:rPr>
                <w:rFonts w:ascii="Times New Roman" w:hAnsi="Times New Roman"/>
              </w:rPr>
              <w:t>9.25</w:t>
            </w:r>
          </w:p>
        </w:tc>
        <w:tc>
          <w:tcPr>
            <w:tcW w:w="810" w:type="dxa"/>
            <w:tcBorders>
              <w:top w:val="nil"/>
              <w:left w:val="nil"/>
              <w:bottom w:val="nil"/>
              <w:right w:val="nil"/>
            </w:tcBorders>
            <w:tcMar>
              <w:top w:w="0" w:type="dxa"/>
              <w:left w:w="12" w:type="dxa"/>
              <w:bottom w:w="0" w:type="dxa"/>
              <w:right w:w="12" w:type="dxa"/>
            </w:tcMar>
          </w:tcPr>
          <w:p w14:paraId="4C0F83BC" w14:textId="77777777" w:rsidR="00014A87" w:rsidRDefault="00014A87">
            <w:pPr>
              <w:rPr>
                <w:rFonts w:ascii="Times New Roman" w:hAnsi="Times New Roman"/>
                <w:szCs w:val="24"/>
              </w:rPr>
            </w:pPr>
            <w:r>
              <w:rPr>
                <w:rFonts w:ascii="Times New Roman" w:hAnsi="Times New Roman"/>
              </w:rPr>
              <w:t>8.67</w:t>
            </w:r>
          </w:p>
        </w:tc>
        <w:tc>
          <w:tcPr>
            <w:tcW w:w="900" w:type="dxa"/>
            <w:tcBorders>
              <w:top w:val="nil"/>
              <w:left w:val="nil"/>
              <w:bottom w:val="nil"/>
              <w:right w:val="nil"/>
            </w:tcBorders>
            <w:tcMar>
              <w:top w:w="0" w:type="dxa"/>
              <w:left w:w="12" w:type="dxa"/>
              <w:bottom w:w="0" w:type="dxa"/>
              <w:right w:w="12" w:type="dxa"/>
            </w:tcMar>
          </w:tcPr>
          <w:p w14:paraId="0A3DA95A" w14:textId="77777777" w:rsidR="00014A87" w:rsidRDefault="00014A87">
            <w:pPr>
              <w:rPr>
                <w:rFonts w:ascii="Times New Roman" w:hAnsi="Times New Roman"/>
                <w:szCs w:val="24"/>
              </w:rPr>
            </w:pPr>
            <w:r>
              <w:rPr>
                <w:rFonts w:ascii="Times New Roman" w:hAnsi="Times New Roman"/>
              </w:rPr>
              <w:t>8.13</w:t>
            </w:r>
          </w:p>
        </w:tc>
        <w:tc>
          <w:tcPr>
            <w:tcW w:w="720" w:type="dxa"/>
            <w:tcBorders>
              <w:top w:val="nil"/>
              <w:left w:val="nil"/>
              <w:bottom w:val="nil"/>
              <w:right w:val="nil"/>
            </w:tcBorders>
            <w:tcMar>
              <w:top w:w="0" w:type="dxa"/>
              <w:left w:w="12" w:type="dxa"/>
              <w:bottom w:w="0" w:type="dxa"/>
              <w:right w:w="12" w:type="dxa"/>
            </w:tcMar>
          </w:tcPr>
          <w:p w14:paraId="7A96A44E" w14:textId="77777777" w:rsidR="00014A87" w:rsidRDefault="00014A87">
            <w:pPr>
              <w:rPr>
                <w:rFonts w:ascii="Times New Roman" w:hAnsi="Times New Roman"/>
                <w:szCs w:val="24"/>
              </w:rPr>
            </w:pPr>
            <w:r>
              <w:rPr>
                <w:rFonts w:ascii="Times New Roman" w:hAnsi="Times New Roman"/>
              </w:rPr>
              <w:t>7.62</w:t>
            </w:r>
          </w:p>
        </w:tc>
        <w:tc>
          <w:tcPr>
            <w:tcW w:w="810" w:type="dxa"/>
            <w:tcBorders>
              <w:top w:val="nil"/>
              <w:left w:val="nil"/>
              <w:bottom w:val="nil"/>
              <w:right w:val="nil"/>
            </w:tcBorders>
            <w:tcMar>
              <w:top w:w="0" w:type="dxa"/>
              <w:left w:w="12" w:type="dxa"/>
              <w:bottom w:w="0" w:type="dxa"/>
              <w:right w:w="12" w:type="dxa"/>
            </w:tcMar>
          </w:tcPr>
          <w:p w14:paraId="002A3089" w14:textId="77777777" w:rsidR="00014A87" w:rsidRDefault="00014A87">
            <w:pPr>
              <w:rPr>
                <w:rFonts w:ascii="Times New Roman" w:hAnsi="Times New Roman"/>
                <w:szCs w:val="24"/>
              </w:rPr>
            </w:pPr>
            <w:r>
              <w:rPr>
                <w:rFonts w:ascii="Times New Roman" w:hAnsi="Times New Roman"/>
              </w:rPr>
              <w:t>7.15</w:t>
            </w:r>
          </w:p>
        </w:tc>
        <w:tc>
          <w:tcPr>
            <w:tcW w:w="810" w:type="dxa"/>
            <w:tcBorders>
              <w:top w:val="nil"/>
              <w:left w:val="nil"/>
              <w:bottom w:val="nil"/>
              <w:right w:val="nil"/>
            </w:tcBorders>
            <w:tcMar>
              <w:top w:w="0" w:type="dxa"/>
              <w:left w:w="12" w:type="dxa"/>
              <w:bottom w:w="0" w:type="dxa"/>
              <w:right w:w="12" w:type="dxa"/>
            </w:tcMar>
          </w:tcPr>
          <w:p w14:paraId="6D94B655" w14:textId="77777777" w:rsidR="00014A87" w:rsidRDefault="00014A87">
            <w:pPr>
              <w:rPr>
                <w:rFonts w:ascii="Times New Roman" w:hAnsi="Times New Roman"/>
                <w:szCs w:val="24"/>
              </w:rPr>
            </w:pPr>
            <w:r>
              <w:rPr>
                <w:rFonts w:ascii="Times New Roman" w:hAnsi="Times New Roman"/>
              </w:rPr>
              <w:t>6.70</w:t>
            </w:r>
          </w:p>
        </w:tc>
        <w:tc>
          <w:tcPr>
            <w:tcW w:w="720" w:type="dxa"/>
            <w:tcBorders>
              <w:top w:val="nil"/>
              <w:left w:val="nil"/>
              <w:bottom w:val="nil"/>
              <w:right w:val="single" w:sz="4" w:space="0" w:color="auto"/>
            </w:tcBorders>
            <w:tcMar>
              <w:top w:w="0" w:type="dxa"/>
              <w:left w:w="12" w:type="dxa"/>
              <w:bottom w:w="0" w:type="dxa"/>
              <w:right w:w="12" w:type="dxa"/>
            </w:tcMar>
          </w:tcPr>
          <w:p w14:paraId="7D23CE6B" w14:textId="77777777" w:rsidR="00014A87" w:rsidRDefault="00014A87">
            <w:pPr>
              <w:rPr>
                <w:rFonts w:ascii="Times New Roman" w:hAnsi="Times New Roman"/>
                <w:szCs w:val="24"/>
              </w:rPr>
            </w:pPr>
            <w:r>
              <w:rPr>
                <w:rFonts w:ascii="Times New Roman" w:hAnsi="Times New Roman"/>
              </w:rPr>
              <w:t>6.28</w:t>
            </w:r>
          </w:p>
        </w:tc>
      </w:tr>
      <w:tr w:rsidR="00014A87" w14:paraId="7FAE7F0D" w14:textId="77777777">
        <w:tc>
          <w:tcPr>
            <w:tcW w:w="990" w:type="dxa"/>
            <w:tcBorders>
              <w:top w:val="nil"/>
              <w:left w:val="single" w:sz="4" w:space="0" w:color="auto"/>
              <w:bottom w:val="nil"/>
              <w:right w:val="nil"/>
            </w:tcBorders>
            <w:tcMar>
              <w:top w:w="0" w:type="dxa"/>
              <w:left w:w="12" w:type="dxa"/>
              <w:bottom w:w="0" w:type="dxa"/>
              <w:right w:w="12" w:type="dxa"/>
            </w:tcMar>
          </w:tcPr>
          <w:p w14:paraId="23111116" w14:textId="77777777" w:rsidR="00014A87" w:rsidRDefault="00014A87">
            <w:pPr>
              <w:rPr>
                <w:rFonts w:ascii="Times New Roman" w:hAnsi="Times New Roman"/>
                <w:szCs w:val="24"/>
              </w:rPr>
            </w:pPr>
            <w:r>
              <w:rPr>
                <w:rFonts w:ascii="Times New Roman" w:hAnsi="Times New Roman"/>
              </w:rPr>
              <w:t>6.2</w:t>
            </w:r>
          </w:p>
        </w:tc>
        <w:tc>
          <w:tcPr>
            <w:tcW w:w="810" w:type="dxa"/>
            <w:tcBorders>
              <w:top w:val="nil"/>
              <w:left w:val="single" w:sz="4" w:space="0" w:color="auto"/>
              <w:bottom w:val="nil"/>
              <w:right w:val="nil"/>
            </w:tcBorders>
            <w:tcMar>
              <w:top w:w="0" w:type="dxa"/>
              <w:left w:w="12" w:type="dxa"/>
              <w:bottom w:w="0" w:type="dxa"/>
              <w:right w:w="12" w:type="dxa"/>
            </w:tcMar>
          </w:tcPr>
          <w:p w14:paraId="60C9439E" w14:textId="77777777" w:rsidR="00014A87" w:rsidRDefault="00014A87">
            <w:pPr>
              <w:rPr>
                <w:rFonts w:ascii="Times New Roman" w:hAnsi="Times New Roman"/>
                <w:szCs w:val="24"/>
              </w:rPr>
            </w:pPr>
            <w:r>
              <w:rPr>
                <w:rFonts w:ascii="Times New Roman" w:hAnsi="Times New Roman"/>
              </w:rPr>
              <w:t>11.2</w:t>
            </w:r>
          </w:p>
        </w:tc>
        <w:tc>
          <w:tcPr>
            <w:tcW w:w="810" w:type="dxa"/>
            <w:tcBorders>
              <w:top w:val="nil"/>
              <w:left w:val="nil"/>
              <w:bottom w:val="nil"/>
              <w:right w:val="nil"/>
            </w:tcBorders>
            <w:tcMar>
              <w:top w:w="0" w:type="dxa"/>
              <w:left w:w="12" w:type="dxa"/>
              <w:bottom w:w="0" w:type="dxa"/>
              <w:right w:w="12" w:type="dxa"/>
            </w:tcMar>
          </w:tcPr>
          <w:p w14:paraId="2434014E" w14:textId="77777777" w:rsidR="00014A87" w:rsidRDefault="00014A87">
            <w:pPr>
              <w:rPr>
                <w:rFonts w:ascii="Times New Roman" w:hAnsi="Times New Roman"/>
                <w:szCs w:val="24"/>
              </w:rPr>
            </w:pPr>
            <w:r>
              <w:rPr>
                <w:rFonts w:ascii="Times New Roman" w:hAnsi="Times New Roman"/>
              </w:rPr>
              <w:t>10.5</w:t>
            </w:r>
          </w:p>
        </w:tc>
        <w:tc>
          <w:tcPr>
            <w:tcW w:w="810" w:type="dxa"/>
            <w:tcBorders>
              <w:top w:val="nil"/>
              <w:left w:val="nil"/>
              <w:bottom w:val="nil"/>
              <w:right w:val="nil"/>
            </w:tcBorders>
            <w:tcMar>
              <w:top w:w="0" w:type="dxa"/>
              <w:left w:w="12" w:type="dxa"/>
              <w:bottom w:w="0" w:type="dxa"/>
              <w:right w:w="12" w:type="dxa"/>
            </w:tcMar>
          </w:tcPr>
          <w:p w14:paraId="7A22DF4E" w14:textId="77777777" w:rsidR="00014A87" w:rsidRDefault="00014A87">
            <w:pPr>
              <w:rPr>
                <w:rFonts w:ascii="Times New Roman" w:hAnsi="Times New Roman"/>
                <w:szCs w:val="24"/>
              </w:rPr>
            </w:pPr>
            <w:r>
              <w:rPr>
                <w:rFonts w:ascii="Times New Roman" w:hAnsi="Times New Roman"/>
              </w:rPr>
              <w:t>9.81</w:t>
            </w:r>
          </w:p>
        </w:tc>
        <w:tc>
          <w:tcPr>
            <w:tcW w:w="810" w:type="dxa"/>
            <w:tcBorders>
              <w:top w:val="nil"/>
              <w:left w:val="nil"/>
              <w:bottom w:val="nil"/>
              <w:right w:val="nil"/>
            </w:tcBorders>
            <w:tcMar>
              <w:top w:w="0" w:type="dxa"/>
              <w:left w:w="12" w:type="dxa"/>
              <w:bottom w:w="0" w:type="dxa"/>
              <w:right w:w="12" w:type="dxa"/>
            </w:tcMar>
          </w:tcPr>
          <w:p w14:paraId="26DDA89A" w14:textId="77777777" w:rsidR="00014A87" w:rsidRDefault="00014A87">
            <w:pPr>
              <w:rPr>
                <w:rFonts w:ascii="Times New Roman" w:hAnsi="Times New Roman"/>
                <w:szCs w:val="24"/>
              </w:rPr>
            </w:pPr>
            <w:r>
              <w:rPr>
                <w:rFonts w:ascii="Times New Roman" w:hAnsi="Times New Roman"/>
              </w:rPr>
              <w:t>9.19</w:t>
            </w:r>
          </w:p>
        </w:tc>
        <w:tc>
          <w:tcPr>
            <w:tcW w:w="810" w:type="dxa"/>
            <w:tcBorders>
              <w:top w:val="nil"/>
              <w:left w:val="nil"/>
              <w:bottom w:val="nil"/>
              <w:right w:val="nil"/>
            </w:tcBorders>
            <w:tcMar>
              <w:top w:w="0" w:type="dxa"/>
              <w:left w:w="12" w:type="dxa"/>
              <w:bottom w:w="0" w:type="dxa"/>
              <w:right w:w="12" w:type="dxa"/>
            </w:tcMar>
          </w:tcPr>
          <w:p w14:paraId="2099D9C3" w14:textId="77777777" w:rsidR="00014A87" w:rsidRDefault="00014A87">
            <w:pPr>
              <w:rPr>
                <w:rFonts w:ascii="Times New Roman" w:hAnsi="Times New Roman"/>
                <w:szCs w:val="24"/>
              </w:rPr>
            </w:pPr>
            <w:r>
              <w:rPr>
                <w:rFonts w:ascii="Times New Roman" w:hAnsi="Times New Roman"/>
              </w:rPr>
              <w:t>8.62</w:t>
            </w:r>
          </w:p>
        </w:tc>
        <w:tc>
          <w:tcPr>
            <w:tcW w:w="900" w:type="dxa"/>
            <w:tcBorders>
              <w:top w:val="nil"/>
              <w:left w:val="nil"/>
              <w:bottom w:val="nil"/>
              <w:right w:val="nil"/>
            </w:tcBorders>
            <w:tcMar>
              <w:top w:w="0" w:type="dxa"/>
              <w:left w:w="12" w:type="dxa"/>
              <w:bottom w:w="0" w:type="dxa"/>
              <w:right w:w="12" w:type="dxa"/>
            </w:tcMar>
          </w:tcPr>
          <w:p w14:paraId="4943E20F" w14:textId="77777777" w:rsidR="00014A87" w:rsidRDefault="00014A87">
            <w:pPr>
              <w:rPr>
                <w:rFonts w:ascii="Times New Roman" w:hAnsi="Times New Roman"/>
                <w:szCs w:val="24"/>
              </w:rPr>
            </w:pPr>
            <w:r>
              <w:rPr>
                <w:rFonts w:ascii="Times New Roman" w:hAnsi="Times New Roman"/>
              </w:rPr>
              <w:t>8.08</w:t>
            </w:r>
          </w:p>
        </w:tc>
        <w:tc>
          <w:tcPr>
            <w:tcW w:w="720" w:type="dxa"/>
            <w:tcBorders>
              <w:top w:val="nil"/>
              <w:left w:val="nil"/>
              <w:bottom w:val="nil"/>
              <w:right w:val="nil"/>
            </w:tcBorders>
            <w:tcMar>
              <w:top w:w="0" w:type="dxa"/>
              <w:left w:w="12" w:type="dxa"/>
              <w:bottom w:w="0" w:type="dxa"/>
              <w:right w:w="12" w:type="dxa"/>
            </w:tcMar>
          </w:tcPr>
          <w:p w14:paraId="4C443995" w14:textId="77777777" w:rsidR="00014A87" w:rsidRDefault="00014A87">
            <w:pPr>
              <w:rPr>
                <w:rFonts w:ascii="Times New Roman" w:hAnsi="Times New Roman"/>
                <w:szCs w:val="24"/>
              </w:rPr>
            </w:pPr>
            <w:r>
              <w:rPr>
                <w:rFonts w:ascii="Times New Roman" w:hAnsi="Times New Roman"/>
              </w:rPr>
              <w:t>7.58</w:t>
            </w:r>
          </w:p>
        </w:tc>
        <w:tc>
          <w:tcPr>
            <w:tcW w:w="810" w:type="dxa"/>
            <w:tcBorders>
              <w:top w:val="nil"/>
              <w:left w:val="nil"/>
              <w:bottom w:val="nil"/>
              <w:right w:val="nil"/>
            </w:tcBorders>
            <w:tcMar>
              <w:top w:w="0" w:type="dxa"/>
              <w:left w:w="12" w:type="dxa"/>
              <w:bottom w:w="0" w:type="dxa"/>
              <w:right w:w="12" w:type="dxa"/>
            </w:tcMar>
          </w:tcPr>
          <w:p w14:paraId="7061E4B0" w14:textId="77777777" w:rsidR="00014A87" w:rsidRDefault="00014A87">
            <w:pPr>
              <w:rPr>
                <w:rFonts w:ascii="Times New Roman" w:hAnsi="Times New Roman"/>
                <w:szCs w:val="24"/>
              </w:rPr>
            </w:pPr>
            <w:r>
              <w:rPr>
                <w:rFonts w:ascii="Times New Roman" w:hAnsi="Times New Roman"/>
              </w:rPr>
              <w:t>7.10</w:t>
            </w:r>
          </w:p>
        </w:tc>
        <w:tc>
          <w:tcPr>
            <w:tcW w:w="810" w:type="dxa"/>
            <w:tcBorders>
              <w:top w:val="nil"/>
              <w:left w:val="nil"/>
              <w:bottom w:val="nil"/>
              <w:right w:val="nil"/>
            </w:tcBorders>
            <w:tcMar>
              <w:top w:w="0" w:type="dxa"/>
              <w:left w:w="12" w:type="dxa"/>
              <w:bottom w:w="0" w:type="dxa"/>
              <w:right w:w="12" w:type="dxa"/>
            </w:tcMar>
          </w:tcPr>
          <w:p w14:paraId="768F32CA" w14:textId="77777777" w:rsidR="00014A87" w:rsidRDefault="00014A87">
            <w:pPr>
              <w:rPr>
                <w:rFonts w:ascii="Times New Roman" w:hAnsi="Times New Roman"/>
                <w:szCs w:val="24"/>
              </w:rPr>
            </w:pPr>
            <w:r>
              <w:rPr>
                <w:rFonts w:ascii="Times New Roman" w:hAnsi="Times New Roman"/>
              </w:rPr>
              <w:t>6.66</w:t>
            </w:r>
          </w:p>
        </w:tc>
        <w:tc>
          <w:tcPr>
            <w:tcW w:w="720" w:type="dxa"/>
            <w:tcBorders>
              <w:top w:val="nil"/>
              <w:left w:val="nil"/>
              <w:bottom w:val="nil"/>
              <w:right w:val="single" w:sz="4" w:space="0" w:color="auto"/>
            </w:tcBorders>
            <w:tcMar>
              <w:top w:w="0" w:type="dxa"/>
              <w:left w:w="12" w:type="dxa"/>
              <w:bottom w:w="0" w:type="dxa"/>
              <w:right w:w="12" w:type="dxa"/>
            </w:tcMar>
          </w:tcPr>
          <w:p w14:paraId="6E9C5D26" w14:textId="77777777" w:rsidR="00014A87" w:rsidRDefault="00014A87">
            <w:pPr>
              <w:rPr>
                <w:rFonts w:ascii="Times New Roman" w:hAnsi="Times New Roman"/>
                <w:szCs w:val="24"/>
              </w:rPr>
            </w:pPr>
            <w:r>
              <w:rPr>
                <w:rFonts w:ascii="Times New Roman" w:hAnsi="Times New Roman"/>
              </w:rPr>
              <w:t>6.24</w:t>
            </w:r>
          </w:p>
        </w:tc>
      </w:tr>
      <w:tr w:rsidR="00014A87" w14:paraId="75BCAF8F" w14:textId="77777777">
        <w:tc>
          <w:tcPr>
            <w:tcW w:w="990" w:type="dxa"/>
            <w:tcBorders>
              <w:top w:val="nil"/>
              <w:left w:val="single" w:sz="4" w:space="0" w:color="auto"/>
              <w:bottom w:val="nil"/>
              <w:right w:val="nil"/>
            </w:tcBorders>
            <w:tcMar>
              <w:top w:w="0" w:type="dxa"/>
              <w:left w:w="12" w:type="dxa"/>
              <w:bottom w:w="0" w:type="dxa"/>
              <w:right w:w="12" w:type="dxa"/>
            </w:tcMar>
          </w:tcPr>
          <w:p w14:paraId="644D067D" w14:textId="77777777" w:rsidR="00014A87" w:rsidRDefault="00014A87">
            <w:pPr>
              <w:rPr>
                <w:rFonts w:ascii="Times New Roman" w:hAnsi="Times New Roman"/>
                <w:szCs w:val="24"/>
              </w:rPr>
            </w:pPr>
            <w:r>
              <w:rPr>
                <w:rFonts w:ascii="Times New Roman" w:hAnsi="Times New Roman"/>
              </w:rPr>
              <w:t>6.3</w:t>
            </w:r>
          </w:p>
        </w:tc>
        <w:tc>
          <w:tcPr>
            <w:tcW w:w="810" w:type="dxa"/>
            <w:tcBorders>
              <w:top w:val="nil"/>
              <w:left w:val="single" w:sz="4" w:space="0" w:color="auto"/>
              <w:bottom w:val="nil"/>
              <w:right w:val="nil"/>
            </w:tcBorders>
            <w:tcMar>
              <w:top w:w="0" w:type="dxa"/>
              <w:left w:w="12" w:type="dxa"/>
              <w:bottom w:w="0" w:type="dxa"/>
              <w:right w:w="12" w:type="dxa"/>
            </w:tcMar>
          </w:tcPr>
          <w:p w14:paraId="79FED17B" w14:textId="77777777" w:rsidR="00014A87" w:rsidRDefault="00014A87">
            <w:pPr>
              <w:rPr>
                <w:rFonts w:ascii="Times New Roman" w:hAnsi="Times New Roman"/>
                <w:szCs w:val="24"/>
              </w:rPr>
            </w:pPr>
            <w:r>
              <w:rPr>
                <w:rFonts w:ascii="Times New Roman" w:hAnsi="Times New Roman"/>
              </w:rPr>
              <w:t>11.1</w:t>
            </w:r>
          </w:p>
        </w:tc>
        <w:tc>
          <w:tcPr>
            <w:tcW w:w="810" w:type="dxa"/>
            <w:tcBorders>
              <w:top w:val="nil"/>
              <w:left w:val="nil"/>
              <w:bottom w:val="nil"/>
              <w:right w:val="nil"/>
            </w:tcBorders>
            <w:tcMar>
              <w:top w:w="0" w:type="dxa"/>
              <w:left w:w="12" w:type="dxa"/>
              <w:bottom w:w="0" w:type="dxa"/>
              <w:right w:w="12" w:type="dxa"/>
            </w:tcMar>
          </w:tcPr>
          <w:p w14:paraId="3FB7675A" w14:textId="77777777" w:rsidR="00014A87" w:rsidRDefault="00014A87">
            <w:pPr>
              <w:rPr>
                <w:rFonts w:ascii="Times New Roman" w:hAnsi="Times New Roman"/>
                <w:szCs w:val="24"/>
              </w:rPr>
            </w:pPr>
            <w:r>
              <w:rPr>
                <w:rFonts w:ascii="Times New Roman" w:hAnsi="Times New Roman"/>
              </w:rPr>
              <w:t>10.4</w:t>
            </w:r>
          </w:p>
        </w:tc>
        <w:tc>
          <w:tcPr>
            <w:tcW w:w="810" w:type="dxa"/>
            <w:tcBorders>
              <w:top w:val="nil"/>
              <w:left w:val="nil"/>
              <w:bottom w:val="nil"/>
              <w:right w:val="nil"/>
            </w:tcBorders>
            <w:tcMar>
              <w:top w:w="0" w:type="dxa"/>
              <w:left w:w="12" w:type="dxa"/>
              <w:bottom w:w="0" w:type="dxa"/>
              <w:right w:w="12" w:type="dxa"/>
            </w:tcMar>
          </w:tcPr>
          <w:p w14:paraId="7A04B159" w14:textId="77777777" w:rsidR="00014A87" w:rsidRDefault="00014A87">
            <w:pPr>
              <w:rPr>
                <w:rFonts w:ascii="Times New Roman" w:hAnsi="Times New Roman"/>
                <w:szCs w:val="24"/>
              </w:rPr>
            </w:pPr>
            <w:r>
              <w:rPr>
                <w:rFonts w:ascii="Times New Roman" w:hAnsi="Times New Roman"/>
              </w:rPr>
              <w:t>9.73</w:t>
            </w:r>
          </w:p>
        </w:tc>
        <w:tc>
          <w:tcPr>
            <w:tcW w:w="810" w:type="dxa"/>
            <w:tcBorders>
              <w:top w:val="nil"/>
              <w:left w:val="nil"/>
              <w:bottom w:val="nil"/>
              <w:right w:val="nil"/>
            </w:tcBorders>
            <w:tcMar>
              <w:top w:w="0" w:type="dxa"/>
              <w:left w:w="12" w:type="dxa"/>
              <w:bottom w:w="0" w:type="dxa"/>
              <w:right w:w="12" w:type="dxa"/>
            </w:tcMar>
          </w:tcPr>
          <w:p w14:paraId="21149261" w14:textId="77777777" w:rsidR="00014A87" w:rsidRDefault="00014A87">
            <w:pPr>
              <w:rPr>
                <w:rFonts w:ascii="Times New Roman" w:hAnsi="Times New Roman"/>
                <w:szCs w:val="24"/>
              </w:rPr>
            </w:pPr>
            <w:r>
              <w:rPr>
                <w:rFonts w:ascii="Times New Roman" w:hAnsi="Times New Roman"/>
              </w:rPr>
              <w:t>9.12</w:t>
            </w:r>
          </w:p>
        </w:tc>
        <w:tc>
          <w:tcPr>
            <w:tcW w:w="810" w:type="dxa"/>
            <w:tcBorders>
              <w:top w:val="nil"/>
              <w:left w:val="nil"/>
              <w:bottom w:val="nil"/>
              <w:right w:val="nil"/>
            </w:tcBorders>
            <w:tcMar>
              <w:top w:w="0" w:type="dxa"/>
              <w:left w:w="12" w:type="dxa"/>
              <w:bottom w:w="0" w:type="dxa"/>
              <w:right w:w="12" w:type="dxa"/>
            </w:tcMar>
          </w:tcPr>
          <w:p w14:paraId="2D404E35" w14:textId="77777777" w:rsidR="00014A87" w:rsidRDefault="00014A87">
            <w:pPr>
              <w:rPr>
                <w:rFonts w:ascii="Times New Roman" w:hAnsi="Times New Roman"/>
                <w:szCs w:val="24"/>
              </w:rPr>
            </w:pPr>
            <w:r>
              <w:rPr>
                <w:rFonts w:ascii="Times New Roman" w:hAnsi="Times New Roman"/>
              </w:rPr>
              <w:t>8.55</w:t>
            </w:r>
          </w:p>
        </w:tc>
        <w:tc>
          <w:tcPr>
            <w:tcW w:w="900" w:type="dxa"/>
            <w:tcBorders>
              <w:top w:val="nil"/>
              <w:left w:val="nil"/>
              <w:bottom w:val="nil"/>
              <w:right w:val="nil"/>
            </w:tcBorders>
            <w:tcMar>
              <w:top w:w="0" w:type="dxa"/>
              <w:left w:w="12" w:type="dxa"/>
              <w:bottom w:w="0" w:type="dxa"/>
              <w:right w:w="12" w:type="dxa"/>
            </w:tcMar>
          </w:tcPr>
          <w:p w14:paraId="17051F39" w14:textId="77777777" w:rsidR="00014A87" w:rsidRDefault="00014A87">
            <w:pPr>
              <w:rPr>
                <w:rFonts w:ascii="Times New Roman" w:hAnsi="Times New Roman"/>
                <w:szCs w:val="24"/>
              </w:rPr>
            </w:pPr>
            <w:r>
              <w:rPr>
                <w:rFonts w:ascii="Times New Roman" w:hAnsi="Times New Roman"/>
              </w:rPr>
              <w:t>8.02</w:t>
            </w:r>
          </w:p>
        </w:tc>
        <w:tc>
          <w:tcPr>
            <w:tcW w:w="720" w:type="dxa"/>
            <w:tcBorders>
              <w:top w:val="nil"/>
              <w:left w:val="nil"/>
              <w:bottom w:val="nil"/>
              <w:right w:val="nil"/>
            </w:tcBorders>
            <w:tcMar>
              <w:top w:w="0" w:type="dxa"/>
              <w:left w:w="12" w:type="dxa"/>
              <w:bottom w:w="0" w:type="dxa"/>
              <w:right w:w="12" w:type="dxa"/>
            </w:tcMar>
          </w:tcPr>
          <w:p w14:paraId="3A8B8AA0" w14:textId="77777777" w:rsidR="00014A87" w:rsidRDefault="00014A87">
            <w:pPr>
              <w:rPr>
                <w:rFonts w:ascii="Times New Roman" w:hAnsi="Times New Roman"/>
                <w:szCs w:val="24"/>
              </w:rPr>
            </w:pPr>
            <w:r>
              <w:rPr>
                <w:rFonts w:ascii="Times New Roman" w:hAnsi="Times New Roman"/>
              </w:rPr>
              <w:t>7.52</w:t>
            </w:r>
          </w:p>
        </w:tc>
        <w:tc>
          <w:tcPr>
            <w:tcW w:w="810" w:type="dxa"/>
            <w:tcBorders>
              <w:top w:val="nil"/>
              <w:left w:val="nil"/>
              <w:bottom w:val="nil"/>
              <w:right w:val="nil"/>
            </w:tcBorders>
            <w:tcMar>
              <w:top w:w="0" w:type="dxa"/>
              <w:left w:w="12" w:type="dxa"/>
              <w:bottom w:w="0" w:type="dxa"/>
              <w:right w:w="12" w:type="dxa"/>
            </w:tcMar>
          </w:tcPr>
          <w:p w14:paraId="1651E974" w14:textId="77777777" w:rsidR="00014A87" w:rsidRDefault="00014A87">
            <w:pPr>
              <w:rPr>
                <w:rFonts w:ascii="Times New Roman" w:hAnsi="Times New Roman"/>
                <w:szCs w:val="24"/>
              </w:rPr>
            </w:pPr>
            <w:r>
              <w:rPr>
                <w:rFonts w:ascii="Times New Roman" w:hAnsi="Times New Roman"/>
              </w:rPr>
              <w:t>7.05</w:t>
            </w:r>
          </w:p>
        </w:tc>
        <w:tc>
          <w:tcPr>
            <w:tcW w:w="810" w:type="dxa"/>
            <w:tcBorders>
              <w:top w:val="nil"/>
              <w:left w:val="nil"/>
              <w:bottom w:val="nil"/>
              <w:right w:val="nil"/>
            </w:tcBorders>
            <w:tcMar>
              <w:top w:w="0" w:type="dxa"/>
              <w:left w:w="12" w:type="dxa"/>
              <w:bottom w:w="0" w:type="dxa"/>
              <w:right w:w="12" w:type="dxa"/>
            </w:tcMar>
          </w:tcPr>
          <w:p w14:paraId="5F75CC00" w14:textId="77777777" w:rsidR="00014A87" w:rsidRDefault="00014A87">
            <w:pPr>
              <w:rPr>
                <w:rFonts w:ascii="Times New Roman" w:hAnsi="Times New Roman"/>
                <w:szCs w:val="24"/>
              </w:rPr>
            </w:pPr>
            <w:r>
              <w:rPr>
                <w:rFonts w:ascii="Times New Roman" w:hAnsi="Times New Roman"/>
              </w:rPr>
              <w:t>6.61</w:t>
            </w:r>
          </w:p>
        </w:tc>
        <w:tc>
          <w:tcPr>
            <w:tcW w:w="720" w:type="dxa"/>
            <w:tcBorders>
              <w:top w:val="nil"/>
              <w:left w:val="nil"/>
              <w:bottom w:val="nil"/>
              <w:right w:val="single" w:sz="4" w:space="0" w:color="auto"/>
            </w:tcBorders>
            <w:tcMar>
              <w:top w:w="0" w:type="dxa"/>
              <w:left w:w="12" w:type="dxa"/>
              <w:bottom w:w="0" w:type="dxa"/>
              <w:right w:w="12" w:type="dxa"/>
            </w:tcMar>
          </w:tcPr>
          <w:p w14:paraId="451FF311" w14:textId="77777777" w:rsidR="00014A87" w:rsidRDefault="00014A87">
            <w:pPr>
              <w:rPr>
                <w:rFonts w:ascii="Times New Roman" w:hAnsi="Times New Roman"/>
                <w:szCs w:val="24"/>
              </w:rPr>
            </w:pPr>
            <w:r>
              <w:rPr>
                <w:rFonts w:ascii="Times New Roman" w:hAnsi="Times New Roman"/>
              </w:rPr>
              <w:t>6.19</w:t>
            </w:r>
          </w:p>
        </w:tc>
      </w:tr>
      <w:tr w:rsidR="00014A87" w14:paraId="2C72A9F6" w14:textId="77777777">
        <w:tc>
          <w:tcPr>
            <w:tcW w:w="990" w:type="dxa"/>
            <w:tcBorders>
              <w:top w:val="nil"/>
              <w:left w:val="single" w:sz="4" w:space="0" w:color="auto"/>
              <w:bottom w:val="nil"/>
              <w:right w:val="nil"/>
            </w:tcBorders>
            <w:tcMar>
              <w:top w:w="0" w:type="dxa"/>
              <w:left w:w="12" w:type="dxa"/>
              <w:bottom w:w="0" w:type="dxa"/>
              <w:right w:w="12" w:type="dxa"/>
            </w:tcMar>
          </w:tcPr>
          <w:p w14:paraId="62A7FFBA" w14:textId="77777777" w:rsidR="00014A87" w:rsidRDefault="00014A87">
            <w:pPr>
              <w:rPr>
                <w:rFonts w:ascii="Times New Roman" w:hAnsi="Times New Roman"/>
                <w:szCs w:val="24"/>
              </w:rPr>
            </w:pPr>
            <w:r>
              <w:rPr>
                <w:rFonts w:ascii="Times New Roman" w:hAnsi="Times New Roman"/>
              </w:rPr>
              <w:t>6.4</w:t>
            </w:r>
          </w:p>
        </w:tc>
        <w:tc>
          <w:tcPr>
            <w:tcW w:w="810" w:type="dxa"/>
            <w:tcBorders>
              <w:top w:val="nil"/>
              <w:left w:val="single" w:sz="4" w:space="0" w:color="auto"/>
              <w:bottom w:val="nil"/>
              <w:right w:val="nil"/>
            </w:tcBorders>
            <w:tcMar>
              <w:top w:w="0" w:type="dxa"/>
              <w:left w:w="12" w:type="dxa"/>
              <w:bottom w:w="0" w:type="dxa"/>
              <w:right w:w="12" w:type="dxa"/>
            </w:tcMar>
          </w:tcPr>
          <w:p w14:paraId="620A694C" w14:textId="77777777" w:rsidR="00014A87" w:rsidRDefault="00014A87">
            <w:pPr>
              <w:rPr>
                <w:rFonts w:ascii="Times New Roman" w:hAnsi="Times New Roman"/>
                <w:szCs w:val="24"/>
              </w:rPr>
            </w:pPr>
            <w:r>
              <w:rPr>
                <w:rFonts w:ascii="Times New Roman" w:hAnsi="Times New Roman"/>
              </w:rPr>
              <w:t>11.0</w:t>
            </w:r>
          </w:p>
        </w:tc>
        <w:tc>
          <w:tcPr>
            <w:tcW w:w="810" w:type="dxa"/>
            <w:tcBorders>
              <w:top w:val="nil"/>
              <w:left w:val="nil"/>
              <w:bottom w:val="nil"/>
              <w:right w:val="nil"/>
            </w:tcBorders>
            <w:tcMar>
              <w:top w:w="0" w:type="dxa"/>
              <w:left w:w="12" w:type="dxa"/>
              <w:bottom w:w="0" w:type="dxa"/>
              <w:right w:w="12" w:type="dxa"/>
            </w:tcMar>
          </w:tcPr>
          <w:p w14:paraId="44766393" w14:textId="77777777" w:rsidR="00014A87" w:rsidRDefault="00014A87">
            <w:pPr>
              <w:rPr>
                <w:rFonts w:ascii="Times New Roman" w:hAnsi="Times New Roman"/>
                <w:szCs w:val="24"/>
              </w:rPr>
            </w:pPr>
            <w:r>
              <w:rPr>
                <w:rFonts w:ascii="Times New Roman" w:hAnsi="Times New Roman"/>
              </w:rPr>
              <w:t>10.3</w:t>
            </w:r>
          </w:p>
        </w:tc>
        <w:tc>
          <w:tcPr>
            <w:tcW w:w="810" w:type="dxa"/>
            <w:tcBorders>
              <w:top w:val="nil"/>
              <w:left w:val="nil"/>
              <w:bottom w:val="nil"/>
              <w:right w:val="nil"/>
            </w:tcBorders>
            <w:tcMar>
              <w:top w:w="0" w:type="dxa"/>
              <w:left w:w="12" w:type="dxa"/>
              <w:bottom w:w="0" w:type="dxa"/>
              <w:right w:w="12" w:type="dxa"/>
            </w:tcMar>
          </w:tcPr>
          <w:p w14:paraId="0CD6C583" w14:textId="77777777" w:rsidR="00014A87" w:rsidRDefault="00014A87">
            <w:pPr>
              <w:rPr>
                <w:rFonts w:ascii="Times New Roman" w:hAnsi="Times New Roman"/>
                <w:szCs w:val="24"/>
              </w:rPr>
            </w:pPr>
            <w:r>
              <w:rPr>
                <w:rFonts w:ascii="Times New Roman" w:hAnsi="Times New Roman"/>
              </w:rPr>
              <w:t>9.63</w:t>
            </w:r>
          </w:p>
        </w:tc>
        <w:tc>
          <w:tcPr>
            <w:tcW w:w="810" w:type="dxa"/>
            <w:tcBorders>
              <w:top w:val="nil"/>
              <w:left w:val="nil"/>
              <w:bottom w:val="nil"/>
              <w:right w:val="nil"/>
            </w:tcBorders>
            <w:tcMar>
              <w:top w:w="0" w:type="dxa"/>
              <w:left w:w="12" w:type="dxa"/>
              <w:bottom w:w="0" w:type="dxa"/>
              <w:right w:w="12" w:type="dxa"/>
            </w:tcMar>
          </w:tcPr>
          <w:p w14:paraId="2663F487" w14:textId="77777777" w:rsidR="00014A87" w:rsidRDefault="00014A87">
            <w:pPr>
              <w:rPr>
                <w:rFonts w:ascii="Times New Roman" w:hAnsi="Times New Roman"/>
                <w:szCs w:val="24"/>
              </w:rPr>
            </w:pPr>
            <w:r>
              <w:rPr>
                <w:rFonts w:ascii="Times New Roman" w:hAnsi="Times New Roman"/>
              </w:rPr>
              <w:t>9.03</w:t>
            </w:r>
          </w:p>
        </w:tc>
        <w:tc>
          <w:tcPr>
            <w:tcW w:w="810" w:type="dxa"/>
            <w:tcBorders>
              <w:top w:val="nil"/>
              <w:left w:val="nil"/>
              <w:bottom w:val="nil"/>
              <w:right w:val="nil"/>
            </w:tcBorders>
            <w:tcMar>
              <w:top w:w="0" w:type="dxa"/>
              <w:left w:w="12" w:type="dxa"/>
              <w:bottom w:w="0" w:type="dxa"/>
              <w:right w:w="12" w:type="dxa"/>
            </w:tcMar>
          </w:tcPr>
          <w:p w14:paraId="63A8B2E3" w14:textId="77777777" w:rsidR="00014A87" w:rsidRDefault="00014A87">
            <w:pPr>
              <w:rPr>
                <w:rFonts w:ascii="Times New Roman" w:hAnsi="Times New Roman"/>
                <w:szCs w:val="24"/>
              </w:rPr>
            </w:pPr>
            <w:r>
              <w:rPr>
                <w:rFonts w:ascii="Times New Roman" w:hAnsi="Times New Roman"/>
              </w:rPr>
              <w:t>8.47</w:t>
            </w:r>
          </w:p>
        </w:tc>
        <w:tc>
          <w:tcPr>
            <w:tcW w:w="900" w:type="dxa"/>
            <w:tcBorders>
              <w:top w:val="nil"/>
              <w:left w:val="nil"/>
              <w:bottom w:val="nil"/>
              <w:right w:val="nil"/>
            </w:tcBorders>
            <w:tcMar>
              <w:top w:w="0" w:type="dxa"/>
              <w:left w:w="12" w:type="dxa"/>
              <w:bottom w:w="0" w:type="dxa"/>
              <w:right w:w="12" w:type="dxa"/>
            </w:tcMar>
          </w:tcPr>
          <w:p w14:paraId="59E3921E" w14:textId="77777777" w:rsidR="00014A87" w:rsidRDefault="00014A87">
            <w:pPr>
              <w:rPr>
                <w:rFonts w:ascii="Times New Roman" w:hAnsi="Times New Roman"/>
                <w:szCs w:val="24"/>
              </w:rPr>
            </w:pPr>
            <w:r>
              <w:rPr>
                <w:rFonts w:ascii="Times New Roman" w:hAnsi="Times New Roman"/>
              </w:rPr>
              <w:t>7.94</w:t>
            </w:r>
          </w:p>
        </w:tc>
        <w:tc>
          <w:tcPr>
            <w:tcW w:w="720" w:type="dxa"/>
            <w:tcBorders>
              <w:top w:val="nil"/>
              <w:left w:val="nil"/>
              <w:bottom w:val="nil"/>
              <w:right w:val="nil"/>
            </w:tcBorders>
            <w:tcMar>
              <w:top w:w="0" w:type="dxa"/>
              <w:left w:w="12" w:type="dxa"/>
              <w:bottom w:w="0" w:type="dxa"/>
              <w:right w:w="12" w:type="dxa"/>
            </w:tcMar>
          </w:tcPr>
          <w:p w14:paraId="0A697912" w14:textId="77777777" w:rsidR="00014A87" w:rsidRDefault="00014A87">
            <w:pPr>
              <w:rPr>
                <w:rFonts w:ascii="Times New Roman" w:hAnsi="Times New Roman"/>
                <w:szCs w:val="24"/>
              </w:rPr>
            </w:pPr>
            <w:r>
              <w:rPr>
                <w:rFonts w:ascii="Times New Roman" w:hAnsi="Times New Roman"/>
              </w:rPr>
              <w:t>7.44</w:t>
            </w:r>
          </w:p>
        </w:tc>
        <w:tc>
          <w:tcPr>
            <w:tcW w:w="810" w:type="dxa"/>
            <w:tcBorders>
              <w:top w:val="nil"/>
              <w:left w:val="nil"/>
              <w:bottom w:val="nil"/>
              <w:right w:val="nil"/>
            </w:tcBorders>
            <w:tcMar>
              <w:top w:w="0" w:type="dxa"/>
              <w:left w:w="12" w:type="dxa"/>
              <w:bottom w:w="0" w:type="dxa"/>
              <w:right w:w="12" w:type="dxa"/>
            </w:tcMar>
          </w:tcPr>
          <w:p w14:paraId="0B5657CC" w14:textId="77777777" w:rsidR="00014A87" w:rsidRDefault="00014A87">
            <w:pPr>
              <w:rPr>
                <w:rFonts w:ascii="Times New Roman" w:hAnsi="Times New Roman"/>
                <w:szCs w:val="24"/>
              </w:rPr>
            </w:pPr>
            <w:r>
              <w:rPr>
                <w:rFonts w:ascii="Times New Roman" w:hAnsi="Times New Roman"/>
              </w:rPr>
              <w:t>6.98</w:t>
            </w:r>
          </w:p>
        </w:tc>
        <w:tc>
          <w:tcPr>
            <w:tcW w:w="810" w:type="dxa"/>
            <w:tcBorders>
              <w:top w:val="nil"/>
              <w:left w:val="nil"/>
              <w:bottom w:val="nil"/>
              <w:right w:val="nil"/>
            </w:tcBorders>
            <w:tcMar>
              <w:top w:w="0" w:type="dxa"/>
              <w:left w:w="12" w:type="dxa"/>
              <w:bottom w:w="0" w:type="dxa"/>
              <w:right w:w="12" w:type="dxa"/>
            </w:tcMar>
          </w:tcPr>
          <w:p w14:paraId="0A72DFB1" w14:textId="77777777" w:rsidR="00014A87" w:rsidRDefault="00014A87">
            <w:pPr>
              <w:rPr>
                <w:rFonts w:ascii="Times New Roman" w:hAnsi="Times New Roman"/>
                <w:szCs w:val="24"/>
              </w:rPr>
            </w:pPr>
            <w:r>
              <w:rPr>
                <w:rFonts w:ascii="Times New Roman" w:hAnsi="Times New Roman"/>
              </w:rPr>
              <w:t>6.54</w:t>
            </w:r>
          </w:p>
        </w:tc>
        <w:tc>
          <w:tcPr>
            <w:tcW w:w="720" w:type="dxa"/>
            <w:tcBorders>
              <w:top w:val="nil"/>
              <w:left w:val="nil"/>
              <w:bottom w:val="nil"/>
              <w:right w:val="single" w:sz="4" w:space="0" w:color="auto"/>
            </w:tcBorders>
            <w:tcMar>
              <w:top w:w="0" w:type="dxa"/>
              <w:left w:w="12" w:type="dxa"/>
              <w:bottom w:w="0" w:type="dxa"/>
              <w:right w:w="12" w:type="dxa"/>
            </w:tcMar>
          </w:tcPr>
          <w:p w14:paraId="73FC2DB7" w14:textId="77777777" w:rsidR="00014A87" w:rsidRDefault="00014A87">
            <w:pPr>
              <w:rPr>
                <w:rFonts w:ascii="Times New Roman" w:hAnsi="Times New Roman"/>
                <w:szCs w:val="24"/>
              </w:rPr>
            </w:pPr>
            <w:r>
              <w:rPr>
                <w:rFonts w:ascii="Times New Roman" w:hAnsi="Times New Roman"/>
              </w:rPr>
              <w:t>6.13</w:t>
            </w:r>
          </w:p>
        </w:tc>
      </w:tr>
      <w:tr w:rsidR="00014A87" w14:paraId="58EDB521"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45EF0C2C" w14:textId="77777777" w:rsidR="00014A87" w:rsidRDefault="00014A87">
            <w:pPr>
              <w:rPr>
                <w:rFonts w:ascii="Times New Roman" w:hAnsi="Times New Roman"/>
                <w:szCs w:val="24"/>
              </w:rPr>
            </w:pPr>
            <w:r>
              <w:rPr>
                <w:rFonts w:ascii="Times New Roman" w:hAnsi="Times New Roman"/>
              </w:rPr>
              <w:t>6.5</w:t>
            </w:r>
          </w:p>
        </w:tc>
        <w:tc>
          <w:tcPr>
            <w:tcW w:w="810" w:type="dxa"/>
            <w:tcBorders>
              <w:top w:val="nil"/>
              <w:left w:val="single" w:sz="4" w:space="0" w:color="auto"/>
              <w:bottom w:val="nil"/>
              <w:right w:val="nil"/>
            </w:tcBorders>
            <w:tcMar>
              <w:top w:w="0" w:type="dxa"/>
              <w:left w:w="12" w:type="dxa"/>
              <w:bottom w:w="0" w:type="dxa"/>
              <w:right w:w="12" w:type="dxa"/>
            </w:tcMar>
          </w:tcPr>
          <w:p w14:paraId="7EB2CA99" w14:textId="77777777" w:rsidR="00014A87" w:rsidRDefault="00014A87">
            <w:pPr>
              <w:rPr>
                <w:rFonts w:ascii="Times New Roman" w:hAnsi="Times New Roman"/>
                <w:szCs w:val="24"/>
              </w:rPr>
            </w:pPr>
            <w:r>
              <w:rPr>
                <w:rFonts w:ascii="Times New Roman" w:hAnsi="Times New Roman"/>
              </w:rPr>
              <w:t>10.8</w:t>
            </w:r>
          </w:p>
        </w:tc>
        <w:tc>
          <w:tcPr>
            <w:tcW w:w="810" w:type="dxa"/>
            <w:tcBorders>
              <w:top w:val="nil"/>
              <w:left w:val="nil"/>
              <w:bottom w:val="nil"/>
              <w:right w:val="nil"/>
            </w:tcBorders>
            <w:tcMar>
              <w:top w:w="0" w:type="dxa"/>
              <w:left w:w="12" w:type="dxa"/>
              <w:bottom w:w="0" w:type="dxa"/>
              <w:right w:w="12" w:type="dxa"/>
            </w:tcMar>
          </w:tcPr>
          <w:p w14:paraId="2C134EE3" w14:textId="77777777" w:rsidR="00014A87" w:rsidRDefault="00014A87">
            <w:pPr>
              <w:rPr>
                <w:rFonts w:ascii="Times New Roman" w:hAnsi="Times New Roman"/>
                <w:szCs w:val="24"/>
              </w:rPr>
            </w:pPr>
            <w:r>
              <w:rPr>
                <w:rFonts w:ascii="Times New Roman" w:hAnsi="Times New Roman"/>
              </w:rPr>
              <w:t>10.1</w:t>
            </w:r>
          </w:p>
        </w:tc>
        <w:tc>
          <w:tcPr>
            <w:tcW w:w="810" w:type="dxa"/>
            <w:tcBorders>
              <w:top w:val="nil"/>
              <w:left w:val="nil"/>
              <w:bottom w:val="nil"/>
              <w:right w:val="nil"/>
            </w:tcBorders>
            <w:tcMar>
              <w:top w:w="0" w:type="dxa"/>
              <w:left w:w="12" w:type="dxa"/>
              <w:bottom w:w="0" w:type="dxa"/>
              <w:right w:w="12" w:type="dxa"/>
            </w:tcMar>
          </w:tcPr>
          <w:p w14:paraId="7BC62551" w14:textId="77777777" w:rsidR="00014A87" w:rsidRDefault="00014A87">
            <w:pPr>
              <w:rPr>
                <w:rFonts w:ascii="Times New Roman" w:hAnsi="Times New Roman"/>
                <w:szCs w:val="24"/>
              </w:rPr>
            </w:pPr>
            <w:r>
              <w:rPr>
                <w:rFonts w:ascii="Times New Roman" w:hAnsi="Times New Roman"/>
              </w:rPr>
              <w:t>9.51</w:t>
            </w:r>
          </w:p>
        </w:tc>
        <w:tc>
          <w:tcPr>
            <w:tcW w:w="810" w:type="dxa"/>
            <w:tcBorders>
              <w:top w:val="nil"/>
              <w:left w:val="nil"/>
              <w:bottom w:val="nil"/>
              <w:right w:val="nil"/>
            </w:tcBorders>
            <w:tcMar>
              <w:top w:w="0" w:type="dxa"/>
              <w:left w:w="12" w:type="dxa"/>
              <w:bottom w:w="0" w:type="dxa"/>
              <w:right w:w="12" w:type="dxa"/>
            </w:tcMar>
          </w:tcPr>
          <w:p w14:paraId="7B927FDF" w14:textId="77777777" w:rsidR="00014A87" w:rsidRDefault="00014A87">
            <w:pPr>
              <w:rPr>
                <w:rFonts w:ascii="Times New Roman" w:hAnsi="Times New Roman"/>
                <w:szCs w:val="24"/>
              </w:rPr>
            </w:pPr>
            <w:r>
              <w:rPr>
                <w:rFonts w:ascii="Times New Roman" w:hAnsi="Times New Roman"/>
              </w:rPr>
              <w:t>8.92</w:t>
            </w:r>
          </w:p>
        </w:tc>
        <w:tc>
          <w:tcPr>
            <w:tcW w:w="810" w:type="dxa"/>
            <w:tcBorders>
              <w:top w:val="nil"/>
              <w:left w:val="nil"/>
              <w:bottom w:val="nil"/>
              <w:right w:val="nil"/>
            </w:tcBorders>
            <w:tcMar>
              <w:top w:w="0" w:type="dxa"/>
              <w:left w:w="12" w:type="dxa"/>
              <w:bottom w:w="0" w:type="dxa"/>
              <w:right w:w="12" w:type="dxa"/>
            </w:tcMar>
          </w:tcPr>
          <w:p w14:paraId="3E407A22" w14:textId="77777777" w:rsidR="00014A87" w:rsidRDefault="00014A87">
            <w:pPr>
              <w:rPr>
                <w:rFonts w:ascii="Times New Roman" w:hAnsi="Times New Roman"/>
                <w:szCs w:val="24"/>
              </w:rPr>
            </w:pPr>
            <w:r>
              <w:rPr>
                <w:rFonts w:ascii="Times New Roman" w:hAnsi="Times New Roman"/>
              </w:rPr>
              <w:t>8.36</w:t>
            </w:r>
          </w:p>
        </w:tc>
        <w:tc>
          <w:tcPr>
            <w:tcW w:w="900" w:type="dxa"/>
            <w:tcBorders>
              <w:top w:val="nil"/>
              <w:left w:val="nil"/>
              <w:bottom w:val="nil"/>
              <w:right w:val="nil"/>
            </w:tcBorders>
            <w:tcMar>
              <w:top w:w="0" w:type="dxa"/>
              <w:left w:w="12" w:type="dxa"/>
              <w:bottom w:w="0" w:type="dxa"/>
              <w:right w:w="12" w:type="dxa"/>
            </w:tcMar>
          </w:tcPr>
          <w:p w14:paraId="4A9A4863" w14:textId="77777777" w:rsidR="00014A87" w:rsidRDefault="00014A87">
            <w:pPr>
              <w:rPr>
                <w:rFonts w:ascii="Times New Roman" w:hAnsi="Times New Roman"/>
                <w:szCs w:val="24"/>
              </w:rPr>
            </w:pPr>
            <w:r>
              <w:rPr>
                <w:rFonts w:ascii="Times New Roman" w:hAnsi="Times New Roman"/>
              </w:rPr>
              <w:t>7.84</w:t>
            </w:r>
          </w:p>
        </w:tc>
        <w:tc>
          <w:tcPr>
            <w:tcW w:w="720" w:type="dxa"/>
            <w:tcBorders>
              <w:top w:val="nil"/>
              <w:left w:val="nil"/>
              <w:bottom w:val="nil"/>
              <w:right w:val="nil"/>
            </w:tcBorders>
            <w:tcMar>
              <w:top w:w="0" w:type="dxa"/>
              <w:left w:w="12" w:type="dxa"/>
              <w:bottom w:w="0" w:type="dxa"/>
              <w:right w:w="12" w:type="dxa"/>
            </w:tcMar>
          </w:tcPr>
          <w:p w14:paraId="1BD7D63C" w14:textId="77777777" w:rsidR="00014A87" w:rsidRDefault="00014A87">
            <w:pPr>
              <w:rPr>
                <w:rFonts w:ascii="Times New Roman" w:hAnsi="Times New Roman"/>
                <w:szCs w:val="24"/>
              </w:rPr>
            </w:pPr>
            <w:r>
              <w:rPr>
                <w:rFonts w:ascii="Times New Roman" w:hAnsi="Times New Roman"/>
              </w:rPr>
              <w:t>7.35</w:t>
            </w:r>
          </w:p>
        </w:tc>
        <w:tc>
          <w:tcPr>
            <w:tcW w:w="810" w:type="dxa"/>
            <w:tcBorders>
              <w:top w:val="nil"/>
              <w:left w:val="nil"/>
              <w:bottom w:val="nil"/>
              <w:right w:val="nil"/>
            </w:tcBorders>
            <w:tcMar>
              <w:top w:w="0" w:type="dxa"/>
              <w:left w:w="12" w:type="dxa"/>
              <w:bottom w:w="0" w:type="dxa"/>
              <w:right w:w="12" w:type="dxa"/>
            </w:tcMar>
          </w:tcPr>
          <w:p w14:paraId="42426E39" w14:textId="77777777" w:rsidR="00014A87" w:rsidRDefault="00014A87">
            <w:pPr>
              <w:rPr>
                <w:rFonts w:ascii="Times New Roman" w:hAnsi="Times New Roman"/>
                <w:szCs w:val="24"/>
              </w:rPr>
            </w:pPr>
            <w:r>
              <w:rPr>
                <w:rFonts w:ascii="Times New Roman" w:hAnsi="Times New Roman"/>
              </w:rPr>
              <w:t>6.89</w:t>
            </w:r>
          </w:p>
        </w:tc>
        <w:tc>
          <w:tcPr>
            <w:tcW w:w="810" w:type="dxa"/>
            <w:tcBorders>
              <w:top w:val="nil"/>
              <w:left w:val="nil"/>
              <w:bottom w:val="nil"/>
              <w:right w:val="nil"/>
            </w:tcBorders>
            <w:tcMar>
              <w:top w:w="0" w:type="dxa"/>
              <w:left w:w="12" w:type="dxa"/>
              <w:bottom w:w="0" w:type="dxa"/>
              <w:right w:w="12" w:type="dxa"/>
            </w:tcMar>
          </w:tcPr>
          <w:p w14:paraId="098B63EA" w14:textId="77777777" w:rsidR="00014A87" w:rsidRDefault="00014A87">
            <w:pPr>
              <w:rPr>
                <w:rFonts w:ascii="Times New Roman" w:hAnsi="Times New Roman"/>
                <w:szCs w:val="24"/>
              </w:rPr>
            </w:pPr>
            <w:r>
              <w:rPr>
                <w:rFonts w:ascii="Times New Roman" w:hAnsi="Times New Roman"/>
              </w:rPr>
              <w:t>6.46</w:t>
            </w:r>
          </w:p>
        </w:tc>
        <w:tc>
          <w:tcPr>
            <w:tcW w:w="720" w:type="dxa"/>
            <w:tcBorders>
              <w:top w:val="nil"/>
              <w:left w:val="nil"/>
              <w:bottom w:val="nil"/>
              <w:right w:val="single" w:sz="4" w:space="0" w:color="auto"/>
            </w:tcBorders>
            <w:tcMar>
              <w:top w:w="0" w:type="dxa"/>
              <w:left w:w="12" w:type="dxa"/>
              <w:bottom w:w="0" w:type="dxa"/>
              <w:right w:w="12" w:type="dxa"/>
            </w:tcMar>
          </w:tcPr>
          <w:p w14:paraId="4384CE5E" w14:textId="77777777" w:rsidR="00014A87" w:rsidRDefault="00014A87">
            <w:pPr>
              <w:rPr>
                <w:rFonts w:ascii="Times New Roman" w:hAnsi="Times New Roman"/>
                <w:szCs w:val="24"/>
              </w:rPr>
            </w:pPr>
            <w:r>
              <w:rPr>
                <w:rFonts w:ascii="Times New Roman" w:hAnsi="Times New Roman"/>
              </w:rPr>
              <w:t>6.06</w:t>
            </w:r>
          </w:p>
        </w:tc>
      </w:tr>
      <w:tr w:rsidR="00014A87" w14:paraId="7D9FE7A1"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324A89AE" w14:textId="77777777" w:rsidR="00014A87" w:rsidRDefault="00014A87">
            <w:pPr>
              <w:rPr>
                <w:rFonts w:ascii="Times New Roman" w:hAnsi="Times New Roman"/>
                <w:szCs w:val="24"/>
              </w:rPr>
            </w:pPr>
            <w:r>
              <w:rPr>
                <w:rFonts w:ascii="Times New Roman" w:hAnsi="Times New Roman"/>
              </w:rPr>
              <w:t>6.6</w:t>
            </w:r>
          </w:p>
        </w:tc>
        <w:tc>
          <w:tcPr>
            <w:tcW w:w="810" w:type="dxa"/>
            <w:tcBorders>
              <w:top w:val="nil"/>
              <w:left w:val="single" w:sz="4" w:space="0" w:color="auto"/>
              <w:bottom w:val="nil"/>
              <w:right w:val="nil"/>
            </w:tcBorders>
            <w:tcMar>
              <w:top w:w="0" w:type="dxa"/>
              <w:left w:w="12" w:type="dxa"/>
              <w:bottom w:w="0" w:type="dxa"/>
              <w:right w:w="12" w:type="dxa"/>
            </w:tcMar>
          </w:tcPr>
          <w:p w14:paraId="7090B81E" w14:textId="77777777" w:rsidR="00014A87" w:rsidRDefault="00014A87">
            <w:pPr>
              <w:rPr>
                <w:rFonts w:ascii="Times New Roman" w:hAnsi="Times New Roman"/>
                <w:szCs w:val="24"/>
              </w:rPr>
            </w:pPr>
            <w:r>
              <w:rPr>
                <w:rFonts w:ascii="Times New Roman" w:hAnsi="Times New Roman"/>
              </w:rPr>
              <w:t>10.7</w:t>
            </w:r>
          </w:p>
        </w:tc>
        <w:tc>
          <w:tcPr>
            <w:tcW w:w="810" w:type="dxa"/>
            <w:tcBorders>
              <w:top w:val="nil"/>
              <w:left w:val="nil"/>
              <w:bottom w:val="nil"/>
              <w:right w:val="nil"/>
            </w:tcBorders>
            <w:tcMar>
              <w:top w:w="0" w:type="dxa"/>
              <w:left w:w="12" w:type="dxa"/>
              <w:bottom w:w="0" w:type="dxa"/>
              <w:right w:w="12" w:type="dxa"/>
            </w:tcMar>
          </w:tcPr>
          <w:p w14:paraId="7AF443EA" w14:textId="77777777" w:rsidR="00014A87" w:rsidRDefault="00014A87">
            <w:pPr>
              <w:rPr>
                <w:rFonts w:ascii="Times New Roman" w:hAnsi="Times New Roman"/>
                <w:szCs w:val="24"/>
              </w:rPr>
            </w:pPr>
            <w:r>
              <w:rPr>
                <w:rFonts w:ascii="Times New Roman" w:hAnsi="Times New Roman"/>
              </w:rPr>
              <w:t>9.99</w:t>
            </w:r>
          </w:p>
        </w:tc>
        <w:tc>
          <w:tcPr>
            <w:tcW w:w="810" w:type="dxa"/>
            <w:tcBorders>
              <w:top w:val="nil"/>
              <w:left w:val="nil"/>
              <w:bottom w:val="nil"/>
              <w:right w:val="nil"/>
            </w:tcBorders>
            <w:tcMar>
              <w:top w:w="0" w:type="dxa"/>
              <w:left w:w="12" w:type="dxa"/>
              <w:bottom w:w="0" w:type="dxa"/>
              <w:right w:w="12" w:type="dxa"/>
            </w:tcMar>
          </w:tcPr>
          <w:p w14:paraId="07DE734E" w14:textId="77777777" w:rsidR="00014A87" w:rsidRDefault="00014A87">
            <w:pPr>
              <w:rPr>
                <w:rFonts w:ascii="Times New Roman" w:hAnsi="Times New Roman"/>
                <w:szCs w:val="24"/>
              </w:rPr>
            </w:pPr>
            <w:r>
              <w:rPr>
                <w:rFonts w:ascii="Times New Roman" w:hAnsi="Times New Roman"/>
              </w:rPr>
              <w:t>9.37</w:t>
            </w:r>
          </w:p>
        </w:tc>
        <w:tc>
          <w:tcPr>
            <w:tcW w:w="810" w:type="dxa"/>
            <w:tcBorders>
              <w:top w:val="nil"/>
              <w:left w:val="nil"/>
              <w:bottom w:val="nil"/>
              <w:right w:val="nil"/>
            </w:tcBorders>
            <w:tcMar>
              <w:top w:w="0" w:type="dxa"/>
              <w:left w:w="12" w:type="dxa"/>
              <w:bottom w:w="0" w:type="dxa"/>
              <w:right w:w="12" w:type="dxa"/>
            </w:tcMar>
          </w:tcPr>
          <w:p w14:paraId="7BFA1E38" w14:textId="77777777" w:rsidR="00014A87" w:rsidRDefault="00014A87">
            <w:pPr>
              <w:rPr>
                <w:rFonts w:ascii="Times New Roman" w:hAnsi="Times New Roman"/>
                <w:szCs w:val="24"/>
              </w:rPr>
            </w:pPr>
            <w:r>
              <w:rPr>
                <w:rFonts w:ascii="Times New Roman" w:hAnsi="Times New Roman"/>
              </w:rPr>
              <w:t>8.79</w:t>
            </w:r>
          </w:p>
        </w:tc>
        <w:tc>
          <w:tcPr>
            <w:tcW w:w="810" w:type="dxa"/>
            <w:tcBorders>
              <w:top w:val="nil"/>
              <w:left w:val="nil"/>
              <w:bottom w:val="nil"/>
              <w:right w:val="nil"/>
            </w:tcBorders>
            <w:tcMar>
              <w:top w:w="0" w:type="dxa"/>
              <w:left w:w="12" w:type="dxa"/>
              <w:bottom w:w="0" w:type="dxa"/>
              <w:right w:w="12" w:type="dxa"/>
            </w:tcMar>
          </w:tcPr>
          <w:p w14:paraId="456654F6" w14:textId="77777777" w:rsidR="00014A87" w:rsidRDefault="00014A87">
            <w:pPr>
              <w:rPr>
                <w:rFonts w:ascii="Times New Roman" w:hAnsi="Times New Roman"/>
                <w:szCs w:val="24"/>
              </w:rPr>
            </w:pPr>
            <w:r>
              <w:rPr>
                <w:rFonts w:ascii="Times New Roman" w:hAnsi="Times New Roman"/>
              </w:rPr>
              <w:t>8.24</w:t>
            </w:r>
          </w:p>
        </w:tc>
        <w:tc>
          <w:tcPr>
            <w:tcW w:w="900" w:type="dxa"/>
            <w:tcBorders>
              <w:top w:val="nil"/>
              <w:left w:val="nil"/>
              <w:bottom w:val="nil"/>
              <w:right w:val="nil"/>
            </w:tcBorders>
            <w:tcMar>
              <w:top w:w="0" w:type="dxa"/>
              <w:left w:w="12" w:type="dxa"/>
              <w:bottom w:w="0" w:type="dxa"/>
              <w:right w:w="12" w:type="dxa"/>
            </w:tcMar>
          </w:tcPr>
          <w:p w14:paraId="01D63CB5" w14:textId="77777777" w:rsidR="00014A87" w:rsidRDefault="00014A87">
            <w:pPr>
              <w:rPr>
                <w:rFonts w:ascii="Times New Roman" w:hAnsi="Times New Roman"/>
                <w:szCs w:val="24"/>
              </w:rPr>
            </w:pPr>
            <w:r>
              <w:rPr>
                <w:rFonts w:ascii="Times New Roman" w:hAnsi="Times New Roman"/>
              </w:rPr>
              <w:t>7.72</w:t>
            </w:r>
          </w:p>
        </w:tc>
        <w:tc>
          <w:tcPr>
            <w:tcW w:w="720" w:type="dxa"/>
            <w:tcBorders>
              <w:top w:val="nil"/>
              <w:left w:val="nil"/>
              <w:bottom w:val="nil"/>
              <w:right w:val="nil"/>
            </w:tcBorders>
            <w:tcMar>
              <w:top w:w="0" w:type="dxa"/>
              <w:left w:w="12" w:type="dxa"/>
              <w:bottom w:w="0" w:type="dxa"/>
              <w:right w:w="12" w:type="dxa"/>
            </w:tcMar>
          </w:tcPr>
          <w:p w14:paraId="12E3AF58" w14:textId="77777777" w:rsidR="00014A87" w:rsidRDefault="00014A87">
            <w:pPr>
              <w:rPr>
                <w:rFonts w:ascii="Times New Roman" w:hAnsi="Times New Roman"/>
                <w:szCs w:val="24"/>
              </w:rPr>
            </w:pPr>
            <w:r>
              <w:rPr>
                <w:rFonts w:ascii="Times New Roman" w:hAnsi="Times New Roman"/>
              </w:rPr>
              <w:t>7.24</w:t>
            </w:r>
          </w:p>
        </w:tc>
        <w:tc>
          <w:tcPr>
            <w:tcW w:w="810" w:type="dxa"/>
            <w:tcBorders>
              <w:top w:val="nil"/>
              <w:left w:val="nil"/>
              <w:bottom w:val="nil"/>
              <w:right w:val="nil"/>
            </w:tcBorders>
            <w:tcMar>
              <w:top w:w="0" w:type="dxa"/>
              <w:left w:w="12" w:type="dxa"/>
              <w:bottom w:w="0" w:type="dxa"/>
              <w:right w:w="12" w:type="dxa"/>
            </w:tcMar>
          </w:tcPr>
          <w:p w14:paraId="43CA704E" w14:textId="77777777" w:rsidR="00014A87" w:rsidRDefault="00014A87">
            <w:pPr>
              <w:rPr>
                <w:rFonts w:ascii="Times New Roman" w:hAnsi="Times New Roman"/>
                <w:szCs w:val="24"/>
              </w:rPr>
            </w:pPr>
            <w:r>
              <w:rPr>
                <w:rFonts w:ascii="Times New Roman" w:hAnsi="Times New Roman"/>
              </w:rPr>
              <w:t>6.79</w:t>
            </w:r>
          </w:p>
        </w:tc>
        <w:tc>
          <w:tcPr>
            <w:tcW w:w="810" w:type="dxa"/>
            <w:tcBorders>
              <w:top w:val="nil"/>
              <w:left w:val="nil"/>
              <w:bottom w:val="nil"/>
              <w:right w:val="nil"/>
            </w:tcBorders>
            <w:tcMar>
              <w:top w:w="0" w:type="dxa"/>
              <w:left w:w="12" w:type="dxa"/>
              <w:bottom w:w="0" w:type="dxa"/>
              <w:right w:w="12" w:type="dxa"/>
            </w:tcMar>
          </w:tcPr>
          <w:p w14:paraId="484326B2" w14:textId="77777777" w:rsidR="00014A87" w:rsidRDefault="00014A87">
            <w:pPr>
              <w:rPr>
                <w:rFonts w:ascii="Times New Roman" w:hAnsi="Times New Roman"/>
                <w:szCs w:val="24"/>
              </w:rPr>
            </w:pPr>
            <w:r>
              <w:rPr>
                <w:rFonts w:ascii="Times New Roman" w:hAnsi="Times New Roman"/>
              </w:rPr>
              <w:t>6.36</w:t>
            </w:r>
          </w:p>
        </w:tc>
        <w:tc>
          <w:tcPr>
            <w:tcW w:w="720" w:type="dxa"/>
            <w:tcBorders>
              <w:top w:val="nil"/>
              <w:left w:val="nil"/>
              <w:bottom w:val="nil"/>
              <w:right w:val="single" w:sz="4" w:space="0" w:color="auto"/>
            </w:tcBorders>
            <w:tcMar>
              <w:top w:w="0" w:type="dxa"/>
              <w:left w:w="12" w:type="dxa"/>
              <w:bottom w:w="0" w:type="dxa"/>
              <w:right w:w="12" w:type="dxa"/>
            </w:tcMar>
          </w:tcPr>
          <w:p w14:paraId="533043A5" w14:textId="77777777" w:rsidR="00014A87" w:rsidRDefault="00014A87">
            <w:pPr>
              <w:rPr>
                <w:rFonts w:ascii="Times New Roman" w:hAnsi="Times New Roman"/>
                <w:szCs w:val="24"/>
              </w:rPr>
            </w:pPr>
            <w:r>
              <w:rPr>
                <w:rFonts w:ascii="Times New Roman" w:hAnsi="Times New Roman"/>
              </w:rPr>
              <w:t>5.97</w:t>
            </w:r>
          </w:p>
        </w:tc>
      </w:tr>
      <w:tr w:rsidR="00014A87" w14:paraId="4BA7F231"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7A8611C2" w14:textId="77777777" w:rsidR="00014A87" w:rsidRDefault="00014A87">
            <w:pPr>
              <w:rPr>
                <w:rFonts w:ascii="Times New Roman" w:hAnsi="Times New Roman"/>
                <w:szCs w:val="24"/>
              </w:rPr>
            </w:pPr>
            <w:r>
              <w:rPr>
                <w:rFonts w:ascii="Times New Roman" w:hAnsi="Times New Roman"/>
              </w:rPr>
              <w:t>6.7</w:t>
            </w:r>
          </w:p>
        </w:tc>
        <w:tc>
          <w:tcPr>
            <w:tcW w:w="810" w:type="dxa"/>
            <w:tcBorders>
              <w:top w:val="nil"/>
              <w:left w:val="single" w:sz="4" w:space="0" w:color="auto"/>
              <w:bottom w:val="nil"/>
              <w:right w:val="nil"/>
            </w:tcBorders>
            <w:tcMar>
              <w:top w:w="0" w:type="dxa"/>
              <w:left w:w="12" w:type="dxa"/>
              <w:bottom w:w="0" w:type="dxa"/>
              <w:right w:w="12" w:type="dxa"/>
            </w:tcMar>
          </w:tcPr>
          <w:p w14:paraId="04642C80" w14:textId="77777777" w:rsidR="00014A87" w:rsidRDefault="00014A87">
            <w:pPr>
              <w:rPr>
                <w:rFonts w:ascii="Times New Roman" w:hAnsi="Times New Roman"/>
                <w:szCs w:val="24"/>
              </w:rPr>
            </w:pPr>
            <w:r>
              <w:rPr>
                <w:rFonts w:ascii="Times New Roman" w:hAnsi="Times New Roman"/>
              </w:rPr>
              <w:t>10.5</w:t>
            </w:r>
          </w:p>
        </w:tc>
        <w:tc>
          <w:tcPr>
            <w:tcW w:w="810" w:type="dxa"/>
            <w:tcBorders>
              <w:top w:val="nil"/>
              <w:left w:val="nil"/>
              <w:bottom w:val="nil"/>
              <w:right w:val="nil"/>
            </w:tcBorders>
            <w:tcMar>
              <w:top w:w="0" w:type="dxa"/>
              <w:left w:w="12" w:type="dxa"/>
              <w:bottom w:w="0" w:type="dxa"/>
              <w:right w:w="12" w:type="dxa"/>
            </w:tcMar>
          </w:tcPr>
          <w:p w14:paraId="120BE911" w14:textId="77777777" w:rsidR="00014A87" w:rsidRDefault="00014A87">
            <w:pPr>
              <w:rPr>
                <w:rFonts w:ascii="Times New Roman" w:hAnsi="Times New Roman"/>
                <w:szCs w:val="24"/>
              </w:rPr>
            </w:pPr>
            <w:r>
              <w:rPr>
                <w:rFonts w:ascii="Times New Roman" w:hAnsi="Times New Roman"/>
              </w:rPr>
              <w:t>9.81</w:t>
            </w:r>
          </w:p>
        </w:tc>
        <w:tc>
          <w:tcPr>
            <w:tcW w:w="810" w:type="dxa"/>
            <w:tcBorders>
              <w:top w:val="nil"/>
              <w:left w:val="nil"/>
              <w:bottom w:val="nil"/>
              <w:right w:val="nil"/>
            </w:tcBorders>
            <w:tcMar>
              <w:top w:w="0" w:type="dxa"/>
              <w:left w:w="12" w:type="dxa"/>
              <w:bottom w:w="0" w:type="dxa"/>
              <w:right w:w="12" w:type="dxa"/>
            </w:tcMar>
          </w:tcPr>
          <w:p w14:paraId="6DF8FE59" w14:textId="77777777" w:rsidR="00014A87" w:rsidRDefault="00014A87">
            <w:pPr>
              <w:rPr>
                <w:rFonts w:ascii="Times New Roman" w:hAnsi="Times New Roman"/>
                <w:szCs w:val="24"/>
              </w:rPr>
            </w:pPr>
            <w:r>
              <w:rPr>
                <w:rFonts w:ascii="Times New Roman" w:hAnsi="Times New Roman"/>
              </w:rPr>
              <w:t>9.20</w:t>
            </w:r>
          </w:p>
        </w:tc>
        <w:tc>
          <w:tcPr>
            <w:tcW w:w="810" w:type="dxa"/>
            <w:tcBorders>
              <w:top w:val="nil"/>
              <w:left w:val="nil"/>
              <w:bottom w:val="nil"/>
              <w:right w:val="nil"/>
            </w:tcBorders>
            <w:tcMar>
              <w:top w:w="0" w:type="dxa"/>
              <w:left w:w="12" w:type="dxa"/>
              <w:bottom w:w="0" w:type="dxa"/>
              <w:right w:w="12" w:type="dxa"/>
            </w:tcMar>
          </w:tcPr>
          <w:p w14:paraId="04429FFC" w14:textId="77777777" w:rsidR="00014A87" w:rsidRDefault="00014A87">
            <w:pPr>
              <w:rPr>
                <w:rFonts w:ascii="Times New Roman" w:hAnsi="Times New Roman"/>
                <w:szCs w:val="24"/>
              </w:rPr>
            </w:pPr>
            <w:r>
              <w:rPr>
                <w:rFonts w:ascii="Times New Roman" w:hAnsi="Times New Roman"/>
              </w:rPr>
              <w:t>8.62</w:t>
            </w:r>
          </w:p>
        </w:tc>
        <w:tc>
          <w:tcPr>
            <w:tcW w:w="810" w:type="dxa"/>
            <w:tcBorders>
              <w:top w:val="nil"/>
              <w:left w:val="nil"/>
              <w:bottom w:val="nil"/>
              <w:right w:val="nil"/>
            </w:tcBorders>
            <w:tcMar>
              <w:top w:w="0" w:type="dxa"/>
              <w:left w:w="12" w:type="dxa"/>
              <w:bottom w:w="0" w:type="dxa"/>
              <w:right w:w="12" w:type="dxa"/>
            </w:tcMar>
          </w:tcPr>
          <w:p w14:paraId="0B003F92" w14:textId="77777777" w:rsidR="00014A87" w:rsidRDefault="00014A87">
            <w:pPr>
              <w:rPr>
                <w:rFonts w:ascii="Times New Roman" w:hAnsi="Times New Roman"/>
                <w:szCs w:val="24"/>
              </w:rPr>
            </w:pPr>
            <w:r>
              <w:rPr>
                <w:rFonts w:ascii="Times New Roman" w:hAnsi="Times New Roman"/>
              </w:rPr>
              <w:t>8.08</w:t>
            </w:r>
          </w:p>
        </w:tc>
        <w:tc>
          <w:tcPr>
            <w:tcW w:w="900" w:type="dxa"/>
            <w:tcBorders>
              <w:top w:val="nil"/>
              <w:left w:val="nil"/>
              <w:bottom w:val="nil"/>
              <w:right w:val="nil"/>
            </w:tcBorders>
            <w:tcMar>
              <w:top w:w="0" w:type="dxa"/>
              <w:left w:w="12" w:type="dxa"/>
              <w:bottom w:w="0" w:type="dxa"/>
              <w:right w:w="12" w:type="dxa"/>
            </w:tcMar>
          </w:tcPr>
          <w:p w14:paraId="23938049" w14:textId="77777777" w:rsidR="00014A87" w:rsidRDefault="00014A87">
            <w:pPr>
              <w:rPr>
                <w:rFonts w:ascii="Times New Roman" w:hAnsi="Times New Roman"/>
                <w:szCs w:val="24"/>
              </w:rPr>
            </w:pPr>
            <w:r>
              <w:rPr>
                <w:rFonts w:ascii="Times New Roman" w:hAnsi="Times New Roman"/>
              </w:rPr>
              <w:t>7.58</w:t>
            </w:r>
          </w:p>
        </w:tc>
        <w:tc>
          <w:tcPr>
            <w:tcW w:w="720" w:type="dxa"/>
            <w:tcBorders>
              <w:top w:val="nil"/>
              <w:left w:val="nil"/>
              <w:bottom w:val="nil"/>
              <w:right w:val="nil"/>
            </w:tcBorders>
            <w:tcMar>
              <w:top w:w="0" w:type="dxa"/>
              <w:left w:w="12" w:type="dxa"/>
              <w:bottom w:w="0" w:type="dxa"/>
              <w:right w:w="12" w:type="dxa"/>
            </w:tcMar>
          </w:tcPr>
          <w:p w14:paraId="6CAD257E" w14:textId="77777777" w:rsidR="00014A87" w:rsidRDefault="00014A87">
            <w:pPr>
              <w:rPr>
                <w:rFonts w:ascii="Times New Roman" w:hAnsi="Times New Roman"/>
                <w:szCs w:val="24"/>
              </w:rPr>
            </w:pPr>
            <w:r>
              <w:rPr>
                <w:rFonts w:ascii="Times New Roman" w:hAnsi="Times New Roman"/>
              </w:rPr>
              <w:t>7.11</w:t>
            </w:r>
          </w:p>
        </w:tc>
        <w:tc>
          <w:tcPr>
            <w:tcW w:w="810" w:type="dxa"/>
            <w:tcBorders>
              <w:top w:val="nil"/>
              <w:left w:val="nil"/>
              <w:bottom w:val="nil"/>
              <w:right w:val="nil"/>
            </w:tcBorders>
            <w:tcMar>
              <w:top w:w="0" w:type="dxa"/>
              <w:left w:w="12" w:type="dxa"/>
              <w:bottom w:w="0" w:type="dxa"/>
              <w:right w:w="12" w:type="dxa"/>
            </w:tcMar>
          </w:tcPr>
          <w:p w14:paraId="49843CB9" w14:textId="77777777" w:rsidR="00014A87" w:rsidRDefault="00014A87">
            <w:pPr>
              <w:rPr>
                <w:rFonts w:ascii="Times New Roman" w:hAnsi="Times New Roman"/>
                <w:szCs w:val="24"/>
              </w:rPr>
            </w:pPr>
            <w:r>
              <w:rPr>
                <w:rFonts w:ascii="Times New Roman" w:hAnsi="Times New Roman"/>
              </w:rPr>
              <w:t>6.66</w:t>
            </w:r>
          </w:p>
        </w:tc>
        <w:tc>
          <w:tcPr>
            <w:tcW w:w="810" w:type="dxa"/>
            <w:tcBorders>
              <w:top w:val="nil"/>
              <w:left w:val="nil"/>
              <w:bottom w:val="nil"/>
              <w:right w:val="nil"/>
            </w:tcBorders>
            <w:tcMar>
              <w:top w:w="0" w:type="dxa"/>
              <w:left w:w="12" w:type="dxa"/>
              <w:bottom w:w="0" w:type="dxa"/>
              <w:right w:w="12" w:type="dxa"/>
            </w:tcMar>
          </w:tcPr>
          <w:p w14:paraId="711A590D" w14:textId="77777777" w:rsidR="00014A87" w:rsidRDefault="00014A87">
            <w:pPr>
              <w:rPr>
                <w:rFonts w:ascii="Times New Roman" w:hAnsi="Times New Roman"/>
                <w:szCs w:val="24"/>
              </w:rPr>
            </w:pPr>
            <w:r>
              <w:rPr>
                <w:rFonts w:ascii="Times New Roman" w:hAnsi="Times New Roman"/>
              </w:rPr>
              <w:t>6.25</w:t>
            </w:r>
          </w:p>
        </w:tc>
        <w:tc>
          <w:tcPr>
            <w:tcW w:w="720" w:type="dxa"/>
            <w:tcBorders>
              <w:top w:val="nil"/>
              <w:left w:val="nil"/>
              <w:bottom w:val="nil"/>
              <w:right w:val="single" w:sz="4" w:space="0" w:color="auto"/>
            </w:tcBorders>
            <w:tcMar>
              <w:top w:w="0" w:type="dxa"/>
              <w:left w:w="12" w:type="dxa"/>
              <w:bottom w:w="0" w:type="dxa"/>
              <w:right w:w="12" w:type="dxa"/>
            </w:tcMar>
          </w:tcPr>
          <w:p w14:paraId="1AD72B61" w14:textId="77777777" w:rsidR="00014A87" w:rsidRDefault="00014A87">
            <w:pPr>
              <w:rPr>
                <w:rFonts w:ascii="Times New Roman" w:hAnsi="Times New Roman"/>
                <w:szCs w:val="24"/>
              </w:rPr>
            </w:pPr>
            <w:r>
              <w:rPr>
                <w:rFonts w:ascii="Times New Roman" w:hAnsi="Times New Roman"/>
              </w:rPr>
              <w:t>5.86</w:t>
            </w:r>
          </w:p>
        </w:tc>
      </w:tr>
      <w:tr w:rsidR="00014A87" w14:paraId="7D1C9758"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0503265C" w14:textId="77777777" w:rsidR="00014A87" w:rsidRDefault="00014A87">
            <w:pPr>
              <w:rPr>
                <w:rFonts w:ascii="Times New Roman" w:hAnsi="Times New Roman"/>
                <w:szCs w:val="24"/>
              </w:rPr>
            </w:pPr>
            <w:r>
              <w:rPr>
                <w:rFonts w:ascii="Times New Roman" w:hAnsi="Times New Roman"/>
              </w:rPr>
              <w:t>6.8</w:t>
            </w:r>
          </w:p>
        </w:tc>
        <w:tc>
          <w:tcPr>
            <w:tcW w:w="810" w:type="dxa"/>
            <w:tcBorders>
              <w:top w:val="nil"/>
              <w:left w:val="single" w:sz="4" w:space="0" w:color="auto"/>
              <w:bottom w:val="nil"/>
              <w:right w:val="nil"/>
            </w:tcBorders>
            <w:tcMar>
              <w:top w:w="0" w:type="dxa"/>
              <w:left w:w="12" w:type="dxa"/>
              <w:bottom w:w="0" w:type="dxa"/>
              <w:right w:w="12" w:type="dxa"/>
            </w:tcMar>
          </w:tcPr>
          <w:p w14:paraId="64E341C1" w14:textId="77777777" w:rsidR="00014A87" w:rsidRDefault="00014A87">
            <w:pPr>
              <w:rPr>
                <w:rFonts w:ascii="Times New Roman" w:hAnsi="Times New Roman"/>
                <w:szCs w:val="24"/>
              </w:rPr>
            </w:pPr>
            <w:r>
              <w:rPr>
                <w:rFonts w:ascii="Times New Roman" w:hAnsi="Times New Roman"/>
              </w:rPr>
              <w:t>10.2</w:t>
            </w:r>
          </w:p>
        </w:tc>
        <w:tc>
          <w:tcPr>
            <w:tcW w:w="810" w:type="dxa"/>
            <w:tcBorders>
              <w:top w:val="nil"/>
              <w:left w:val="nil"/>
              <w:bottom w:val="nil"/>
              <w:right w:val="nil"/>
            </w:tcBorders>
            <w:tcMar>
              <w:top w:w="0" w:type="dxa"/>
              <w:left w:w="12" w:type="dxa"/>
              <w:bottom w:w="0" w:type="dxa"/>
              <w:right w:w="12" w:type="dxa"/>
            </w:tcMar>
          </w:tcPr>
          <w:p w14:paraId="7D5E7B00" w14:textId="77777777" w:rsidR="00014A87" w:rsidRDefault="00014A87">
            <w:pPr>
              <w:rPr>
                <w:rFonts w:ascii="Times New Roman" w:hAnsi="Times New Roman"/>
                <w:szCs w:val="24"/>
              </w:rPr>
            </w:pPr>
            <w:r>
              <w:rPr>
                <w:rFonts w:ascii="Times New Roman" w:hAnsi="Times New Roman"/>
              </w:rPr>
              <w:t>9.58</w:t>
            </w:r>
          </w:p>
        </w:tc>
        <w:tc>
          <w:tcPr>
            <w:tcW w:w="810" w:type="dxa"/>
            <w:tcBorders>
              <w:top w:val="nil"/>
              <w:left w:val="nil"/>
              <w:bottom w:val="nil"/>
              <w:right w:val="nil"/>
            </w:tcBorders>
            <w:tcMar>
              <w:top w:w="0" w:type="dxa"/>
              <w:left w:w="12" w:type="dxa"/>
              <w:bottom w:w="0" w:type="dxa"/>
              <w:right w:w="12" w:type="dxa"/>
            </w:tcMar>
          </w:tcPr>
          <w:p w14:paraId="2CA1B2CD" w14:textId="77777777" w:rsidR="00014A87" w:rsidRDefault="00014A87">
            <w:pPr>
              <w:rPr>
                <w:rFonts w:ascii="Times New Roman" w:hAnsi="Times New Roman"/>
                <w:szCs w:val="24"/>
              </w:rPr>
            </w:pPr>
            <w:r>
              <w:rPr>
                <w:rFonts w:ascii="Times New Roman" w:hAnsi="Times New Roman"/>
              </w:rPr>
              <w:t>8.98</w:t>
            </w:r>
          </w:p>
        </w:tc>
        <w:tc>
          <w:tcPr>
            <w:tcW w:w="810" w:type="dxa"/>
            <w:tcBorders>
              <w:top w:val="nil"/>
              <w:left w:val="nil"/>
              <w:bottom w:val="nil"/>
              <w:right w:val="nil"/>
            </w:tcBorders>
            <w:tcMar>
              <w:top w:w="0" w:type="dxa"/>
              <w:left w:w="12" w:type="dxa"/>
              <w:bottom w:w="0" w:type="dxa"/>
              <w:right w:w="12" w:type="dxa"/>
            </w:tcMar>
          </w:tcPr>
          <w:p w14:paraId="5255296E" w14:textId="77777777" w:rsidR="00014A87" w:rsidRDefault="00014A87">
            <w:pPr>
              <w:rPr>
                <w:rFonts w:ascii="Times New Roman" w:hAnsi="Times New Roman"/>
                <w:szCs w:val="24"/>
              </w:rPr>
            </w:pPr>
            <w:r>
              <w:rPr>
                <w:rFonts w:ascii="Times New Roman" w:hAnsi="Times New Roman"/>
              </w:rPr>
              <w:t>8.42</w:t>
            </w:r>
          </w:p>
        </w:tc>
        <w:tc>
          <w:tcPr>
            <w:tcW w:w="810" w:type="dxa"/>
            <w:tcBorders>
              <w:top w:val="nil"/>
              <w:left w:val="nil"/>
              <w:bottom w:val="nil"/>
              <w:right w:val="nil"/>
            </w:tcBorders>
            <w:tcMar>
              <w:top w:w="0" w:type="dxa"/>
              <w:left w:w="12" w:type="dxa"/>
              <w:bottom w:w="0" w:type="dxa"/>
              <w:right w:w="12" w:type="dxa"/>
            </w:tcMar>
          </w:tcPr>
          <w:p w14:paraId="28233B54" w14:textId="77777777" w:rsidR="00014A87" w:rsidRDefault="00014A87">
            <w:pPr>
              <w:rPr>
                <w:rFonts w:ascii="Times New Roman" w:hAnsi="Times New Roman"/>
                <w:szCs w:val="24"/>
              </w:rPr>
            </w:pPr>
            <w:r>
              <w:rPr>
                <w:rFonts w:ascii="Times New Roman" w:hAnsi="Times New Roman"/>
              </w:rPr>
              <w:t>7.90</w:t>
            </w:r>
          </w:p>
        </w:tc>
        <w:tc>
          <w:tcPr>
            <w:tcW w:w="900" w:type="dxa"/>
            <w:tcBorders>
              <w:top w:val="nil"/>
              <w:left w:val="nil"/>
              <w:bottom w:val="nil"/>
              <w:right w:val="nil"/>
            </w:tcBorders>
            <w:tcMar>
              <w:top w:w="0" w:type="dxa"/>
              <w:left w:w="12" w:type="dxa"/>
              <w:bottom w:w="0" w:type="dxa"/>
              <w:right w:w="12" w:type="dxa"/>
            </w:tcMar>
          </w:tcPr>
          <w:p w14:paraId="6AA7BB3D" w14:textId="77777777" w:rsidR="00014A87" w:rsidRDefault="00014A87">
            <w:pPr>
              <w:rPr>
                <w:rFonts w:ascii="Times New Roman" w:hAnsi="Times New Roman"/>
                <w:szCs w:val="24"/>
              </w:rPr>
            </w:pPr>
            <w:r>
              <w:rPr>
                <w:rFonts w:ascii="Times New Roman" w:hAnsi="Times New Roman"/>
              </w:rPr>
              <w:t>7.40</w:t>
            </w:r>
          </w:p>
        </w:tc>
        <w:tc>
          <w:tcPr>
            <w:tcW w:w="720" w:type="dxa"/>
            <w:tcBorders>
              <w:top w:val="nil"/>
              <w:left w:val="nil"/>
              <w:bottom w:val="nil"/>
              <w:right w:val="nil"/>
            </w:tcBorders>
            <w:tcMar>
              <w:top w:w="0" w:type="dxa"/>
              <w:left w:w="12" w:type="dxa"/>
              <w:bottom w:w="0" w:type="dxa"/>
              <w:right w:w="12" w:type="dxa"/>
            </w:tcMar>
          </w:tcPr>
          <w:p w14:paraId="3FC6F611" w14:textId="77777777" w:rsidR="00014A87" w:rsidRDefault="00014A87">
            <w:pPr>
              <w:rPr>
                <w:rFonts w:ascii="Times New Roman" w:hAnsi="Times New Roman"/>
                <w:szCs w:val="24"/>
              </w:rPr>
            </w:pPr>
            <w:r>
              <w:rPr>
                <w:rFonts w:ascii="Times New Roman" w:hAnsi="Times New Roman"/>
              </w:rPr>
              <w:t>6.94</w:t>
            </w:r>
          </w:p>
        </w:tc>
        <w:tc>
          <w:tcPr>
            <w:tcW w:w="810" w:type="dxa"/>
            <w:tcBorders>
              <w:top w:val="nil"/>
              <w:left w:val="nil"/>
              <w:bottom w:val="nil"/>
              <w:right w:val="nil"/>
            </w:tcBorders>
            <w:tcMar>
              <w:top w:w="0" w:type="dxa"/>
              <w:left w:w="12" w:type="dxa"/>
              <w:bottom w:w="0" w:type="dxa"/>
              <w:right w:w="12" w:type="dxa"/>
            </w:tcMar>
          </w:tcPr>
          <w:p w14:paraId="4EDABB06" w14:textId="77777777" w:rsidR="00014A87" w:rsidRDefault="00014A87">
            <w:pPr>
              <w:rPr>
                <w:rFonts w:ascii="Times New Roman" w:hAnsi="Times New Roman"/>
                <w:szCs w:val="24"/>
              </w:rPr>
            </w:pPr>
            <w:r>
              <w:rPr>
                <w:rFonts w:ascii="Times New Roman" w:hAnsi="Times New Roman"/>
              </w:rPr>
              <w:t>6.51</w:t>
            </w:r>
          </w:p>
        </w:tc>
        <w:tc>
          <w:tcPr>
            <w:tcW w:w="810" w:type="dxa"/>
            <w:tcBorders>
              <w:top w:val="nil"/>
              <w:left w:val="nil"/>
              <w:bottom w:val="nil"/>
              <w:right w:val="nil"/>
            </w:tcBorders>
            <w:tcMar>
              <w:top w:w="0" w:type="dxa"/>
              <w:left w:w="12" w:type="dxa"/>
              <w:bottom w:w="0" w:type="dxa"/>
              <w:right w:w="12" w:type="dxa"/>
            </w:tcMar>
          </w:tcPr>
          <w:p w14:paraId="3845AEA5" w14:textId="77777777" w:rsidR="00014A87" w:rsidRDefault="00014A87">
            <w:pPr>
              <w:rPr>
                <w:rFonts w:ascii="Times New Roman" w:hAnsi="Times New Roman"/>
                <w:szCs w:val="24"/>
              </w:rPr>
            </w:pPr>
            <w:r>
              <w:rPr>
                <w:rFonts w:ascii="Times New Roman" w:hAnsi="Times New Roman"/>
              </w:rPr>
              <w:t>6.10</w:t>
            </w:r>
          </w:p>
        </w:tc>
        <w:tc>
          <w:tcPr>
            <w:tcW w:w="720" w:type="dxa"/>
            <w:tcBorders>
              <w:top w:val="nil"/>
              <w:left w:val="nil"/>
              <w:bottom w:val="nil"/>
              <w:right w:val="single" w:sz="4" w:space="0" w:color="auto"/>
            </w:tcBorders>
            <w:tcMar>
              <w:top w:w="0" w:type="dxa"/>
              <w:left w:w="12" w:type="dxa"/>
              <w:bottom w:w="0" w:type="dxa"/>
              <w:right w:w="12" w:type="dxa"/>
            </w:tcMar>
          </w:tcPr>
          <w:p w14:paraId="6449C522" w14:textId="77777777" w:rsidR="00014A87" w:rsidRDefault="00014A87">
            <w:pPr>
              <w:rPr>
                <w:rFonts w:ascii="Times New Roman" w:hAnsi="Times New Roman"/>
                <w:szCs w:val="24"/>
              </w:rPr>
            </w:pPr>
            <w:r>
              <w:rPr>
                <w:rFonts w:ascii="Times New Roman" w:hAnsi="Times New Roman"/>
              </w:rPr>
              <w:t>5.72</w:t>
            </w:r>
          </w:p>
        </w:tc>
      </w:tr>
      <w:tr w:rsidR="00014A87" w14:paraId="4BAA6DF0"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4CE6FDAF" w14:textId="77777777" w:rsidR="00014A87" w:rsidRDefault="00014A87">
            <w:pPr>
              <w:rPr>
                <w:rFonts w:ascii="Times New Roman" w:hAnsi="Times New Roman"/>
                <w:szCs w:val="24"/>
              </w:rPr>
            </w:pPr>
            <w:r>
              <w:rPr>
                <w:rFonts w:ascii="Times New Roman" w:hAnsi="Times New Roman"/>
              </w:rPr>
              <w:lastRenderedPageBreak/>
              <w:t>6.9</w:t>
            </w:r>
          </w:p>
        </w:tc>
        <w:tc>
          <w:tcPr>
            <w:tcW w:w="810" w:type="dxa"/>
            <w:tcBorders>
              <w:top w:val="nil"/>
              <w:left w:val="single" w:sz="4" w:space="0" w:color="auto"/>
              <w:bottom w:val="nil"/>
              <w:right w:val="nil"/>
            </w:tcBorders>
            <w:tcMar>
              <w:top w:w="0" w:type="dxa"/>
              <w:left w:w="12" w:type="dxa"/>
              <w:bottom w:w="0" w:type="dxa"/>
              <w:right w:w="12" w:type="dxa"/>
            </w:tcMar>
          </w:tcPr>
          <w:p w14:paraId="549F0002" w14:textId="77777777" w:rsidR="00014A87" w:rsidRDefault="00014A87">
            <w:pPr>
              <w:rPr>
                <w:rFonts w:ascii="Times New Roman" w:hAnsi="Times New Roman"/>
                <w:szCs w:val="24"/>
              </w:rPr>
            </w:pPr>
            <w:r>
              <w:rPr>
                <w:rFonts w:ascii="Times New Roman" w:hAnsi="Times New Roman"/>
              </w:rPr>
              <w:t>9.93</w:t>
            </w:r>
          </w:p>
        </w:tc>
        <w:tc>
          <w:tcPr>
            <w:tcW w:w="810" w:type="dxa"/>
            <w:tcBorders>
              <w:top w:val="nil"/>
              <w:left w:val="nil"/>
              <w:bottom w:val="nil"/>
              <w:right w:val="nil"/>
            </w:tcBorders>
            <w:tcMar>
              <w:top w:w="0" w:type="dxa"/>
              <w:left w:w="12" w:type="dxa"/>
              <w:bottom w:w="0" w:type="dxa"/>
              <w:right w:w="12" w:type="dxa"/>
            </w:tcMar>
          </w:tcPr>
          <w:p w14:paraId="72D039F8" w14:textId="77777777" w:rsidR="00014A87" w:rsidRDefault="00014A87">
            <w:pPr>
              <w:rPr>
                <w:rFonts w:ascii="Times New Roman" w:hAnsi="Times New Roman"/>
                <w:szCs w:val="24"/>
              </w:rPr>
            </w:pPr>
            <w:r>
              <w:rPr>
                <w:rFonts w:ascii="Times New Roman" w:hAnsi="Times New Roman"/>
              </w:rPr>
              <w:t>9.31</w:t>
            </w:r>
          </w:p>
        </w:tc>
        <w:tc>
          <w:tcPr>
            <w:tcW w:w="810" w:type="dxa"/>
            <w:tcBorders>
              <w:top w:val="nil"/>
              <w:left w:val="nil"/>
              <w:bottom w:val="nil"/>
              <w:right w:val="nil"/>
            </w:tcBorders>
            <w:tcMar>
              <w:top w:w="0" w:type="dxa"/>
              <w:left w:w="12" w:type="dxa"/>
              <w:bottom w:w="0" w:type="dxa"/>
              <w:right w:w="12" w:type="dxa"/>
            </w:tcMar>
          </w:tcPr>
          <w:p w14:paraId="394CD8DA" w14:textId="77777777" w:rsidR="00014A87" w:rsidRDefault="00014A87">
            <w:pPr>
              <w:rPr>
                <w:rFonts w:ascii="Times New Roman" w:hAnsi="Times New Roman"/>
                <w:szCs w:val="24"/>
              </w:rPr>
            </w:pPr>
            <w:r>
              <w:rPr>
                <w:rFonts w:ascii="Times New Roman" w:hAnsi="Times New Roman"/>
              </w:rPr>
              <w:t>8.73</w:t>
            </w:r>
          </w:p>
        </w:tc>
        <w:tc>
          <w:tcPr>
            <w:tcW w:w="810" w:type="dxa"/>
            <w:tcBorders>
              <w:top w:val="nil"/>
              <w:left w:val="nil"/>
              <w:bottom w:val="nil"/>
              <w:right w:val="nil"/>
            </w:tcBorders>
            <w:tcMar>
              <w:top w:w="0" w:type="dxa"/>
              <w:left w:w="12" w:type="dxa"/>
              <w:bottom w:w="0" w:type="dxa"/>
              <w:right w:w="12" w:type="dxa"/>
            </w:tcMar>
          </w:tcPr>
          <w:p w14:paraId="5428037A" w14:textId="77777777" w:rsidR="00014A87" w:rsidRDefault="00014A87">
            <w:pPr>
              <w:rPr>
                <w:rFonts w:ascii="Times New Roman" w:hAnsi="Times New Roman"/>
                <w:szCs w:val="24"/>
              </w:rPr>
            </w:pPr>
            <w:r>
              <w:rPr>
                <w:rFonts w:ascii="Times New Roman" w:hAnsi="Times New Roman"/>
              </w:rPr>
              <w:t>8.19</w:t>
            </w:r>
          </w:p>
        </w:tc>
        <w:tc>
          <w:tcPr>
            <w:tcW w:w="810" w:type="dxa"/>
            <w:tcBorders>
              <w:top w:val="nil"/>
              <w:left w:val="nil"/>
              <w:bottom w:val="nil"/>
              <w:right w:val="nil"/>
            </w:tcBorders>
            <w:tcMar>
              <w:top w:w="0" w:type="dxa"/>
              <w:left w:w="12" w:type="dxa"/>
              <w:bottom w:w="0" w:type="dxa"/>
              <w:right w:w="12" w:type="dxa"/>
            </w:tcMar>
          </w:tcPr>
          <w:p w14:paraId="1E1A48D2" w14:textId="77777777" w:rsidR="00014A87" w:rsidRDefault="00014A87">
            <w:pPr>
              <w:rPr>
                <w:rFonts w:ascii="Times New Roman" w:hAnsi="Times New Roman"/>
                <w:szCs w:val="24"/>
              </w:rPr>
            </w:pPr>
            <w:r>
              <w:rPr>
                <w:rFonts w:ascii="Times New Roman" w:hAnsi="Times New Roman"/>
              </w:rPr>
              <w:t>7.68</w:t>
            </w:r>
          </w:p>
        </w:tc>
        <w:tc>
          <w:tcPr>
            <w:tcW w:w="900" w:type="dxa"/>
            <w:tcBorders>
              <w:top w:val="nil"/>
              <w:left w:val="nil"/>
              <w:bottom w:val="nil"/>
              <w:right w:val="nil"/>
            </w:tcBorders>
            <w:tcMar>
              <w:top w:w="0" w:type="dxa"/>
              <w:left w:w="12" w:type="dxa"/>
              <w:bottom w:w="0" w:type="dxa"/>
              <w:right w:w="12" w:type="dxa"/>
            </w:tcMar>
          </w:tcPr>
          <w:p w14:paraId="71687089" w14:textId="77777777" w:rsidR="00014A87" w:rsidRDefault="00014A87">
            <w:pPr>
              <w:rPr>
                <w:rFonts w:ascii="Times New Roman" w:hAnsi="Times New Roman"/>
                <w:szCs w:val="24"/>
              </w:rPr>
            </w:pPr>
            <w:r>
              <w:rPr>
                <w:rFonts w:ascii="Times New Roman" w:hAnsi="Times New Roman"/>
              </w:rPr>
              <w:t>7.20</w:t>
            </w:r>
          </w:p>
        </w:tc>
        <w:tc>
          <w:tcPr>
            <w:tcW w:w="720" w:type="dxa"/>
            <w:tcBorders>
              <w:top w:val="nil"/>
              <w:left w:val="nil"/>
              <w:bottom w:val="nil"/>
              <w:right w:val="nil"/>
            </w:tcBorders>
            <w:tcMar>
              <w:top w:w="0" w:type="dxa"/>
              <w:left w:w="12" w:type="dxa"/>
              <w:bottom w:w="0" w:type="dxa"/>
              <w:right w:w="12" w:type="dxa"/>
            </w:tcMar>
          </w:tcPr>
          <w:p w14:paraId="4EB22637" w14:textId="77777777" w:rsidR="00014A87" w:rsidRDefault="00014A87">
            <w:pPr>
              <w:rPr>
                <w:rFonts w:ascii="Times New Roman" w:hAnsi="Times New Roman"/>
                <w:szCs w:val="24"/>
              </w:rPr>
            </w:pPr>
            <w:r>
              <w:rPr>
                <w:rFonts w:ascii="Times New Roman" w:hAnsi="Times New Roman"/>
              </w:rPr>
              <w:t>6.75</w:t>
            </w:r>
          </w:p>
        </w:tc>
        <w:tc>
          <w:tcPr>
            <w:tcW w:w="810" w:type="dxa"/>
            <w:tcBorders>
              <w:top w:val="nil"/>
              <w:left w:val="nil"/>
              <w:bottom w:val="nil"/>
              <w:right w:val="nil"/>
            </w:tcBorders>
            <w:tcMar>
              <w:top w:w="0" w:type="dxa"/>
              <w:left w:w="12" w:type="dxa"/>
              <w:bottom w:w="0" w:type="dxa"/>
              <w:right w:w="12" w:type="dxa"/>
            </w:tcMar>
          </w:tcPr>
          <w:p w14:paraId="2370DBEE" w14:textId="77777777" w:rsidR="00014A87" w:rsidRDefault="00014A87">
            <w:pPr>
              <w:rPr>
                <w:rFonts w:ascii="Times New Roman" w:hAnsi="Times New Roman"/>
                <w:szCs w:val="24"/>
              </w:rPr>
            </w:pPr>
            <w:r>
              <w:rPr>
                <w:rFonts w:ascii="Times New Roman" w:hAnsi="Times New Roman"/>
              </w:rPr>
              <w:t>6.33</w:t>
            </w:r>
          </w:p>
        </w:tc>
        <w:tc>
          <w:tcPr>
            <w:tcW w:w="810" w:type="dxa"/>
            <w:tcBorders>
              <w:top w:val="nil"/>
              <w:left w:val="nil"/>
              <w:bottom w:val="nil"/>
              <w:right w:val="nil"/>
            </w:tcBorders>
            <w:tcMar>
              <w:top w:w="0" w:type="dxa"/>
              <w:left w:w="12" w:type="dxa"/>
              <w:bottom w:w="0" w:type="dxa"/>
              <w:right w:w="12" w:type="dxa"/>
            </w:tcMar>
          </w:tcPr>
          <w:p w14:paraId="3BB20C08" w14:textId="77777777" w:rsidR="00014A87" w:rsidRDefault="00014A87">
            <w:pPr>
              <w:rPr>
                <w:rFonts w:ascii="Times New Roman" w:hAnsi="Times New Roman"/>
                <w:szCs w:val="24"/>
              </w:rPr>
            </w:pPr>
            <w:r>
              <w:rPr>
                <w:rFonts w:ascii="Times New Roman" w:hAnsi="Times New Roman"/>
              </w:rPr>
              <w:t>5.93</w:t>
            </w:r>
          </w:p>
        </w:tc>
        <w:tc>
          <w:tcPr>
            <w:tcW w:w="720" w:type="dxa"/>
            <w:tcBorders>
              <w:top w:val="nil"/>
              <w:left w:val="nil"/>
              <w:bottom w:val="nil"/>
              <w:right w:val="single" w:sz="4" w:space="0" w:color="auto"/>
            </w:tcBorders>
            <w:tcMar>
              <w:top w:w="0" w:type="dxa"/>
              <w:left w:w="12" w:type="dxa"/>
              <w:bottom w:w="0" w:type="dxa"/>
              <w:right w:w="12" w:type="dxa"/>
            </w:tcMar>
          </w:tcPr>
          <w:p w14:paraId="38846F31" w14:textId="77777777" w:rsidR="00014A87" w:rsidRDefault="00014A87">
            <w:pPr>
              <w:rPr>
                <w:rFonts w:ascii="Times New Roman" w:hAnsi="Times New Roman"/>
                <w:szCs w:val="24"/>
              </w:rPr>
            </w:pPr>
            <w:r>
              <w:rPr>
                <w:rFonts w:ascii="Times New Roman" w:hAnsi="Times New Roman"/>
              </w:rPr>
              <w:t>5.56</w:t>
            </w:r>
          </w:p>
        </w:tc>
      </w:tr>
      <w:tr w:rsidR="00014A87" w14:paraId="57ED0D00"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6448606F" w14:textId="77777777" w:rsidR="00014A87" w:rsidRDefault="00014A87">
            <w:pPr>
              <w:rPr>
                <w:rFonts w:ascii="Times New Roman" w:hAnsi="Times New Roman"/>
                <w:szCs w:val="24"/>
              </w:rPr>
            </w:pPr>
            <w:r>
              <w:rPr>
                <w:rFonts w:ascii="Times New Roman" w:hAnsi="Times New Roman"/>
              </w:rPr>
              <w:t>7</w:t>
            </w:r>
          </w:p>
        </w:tc>
        <w:tc>
          <w:tcPr>
            <w:tcW w:w="810" w:type="dxa"/>
            <w:tcBorders>
              <w:top w:val="nil"/>
              <w:left w:val="single" w:sz="4" w:space="0" w:color="auto"/>
              <w:bottom w:val="nil"/>
              <w:right w:val="nil"/>
            </w:tcBorders>
            <w:tcMar>
              <w:top w:w="0" w:type="dxa"/>
              <w:left w:w="12" w:type="dxa"/>
              <w:bottom w:w="0" w:type="dxa"/>
              <w:right w:w="12" w:type="dxa"/>
            </w:tcMar>
          </w:tcPr>
          <w:p w14:paraId="47A870C5" w14:textId="77777777" w:rsidR="00014A87" w:rsidRDefault="00014A87">
            <w:pPr>
              <w:rPr>
                <w:rFonts w:ascii="Times New Roman" w:hAnsi="Times New Roman"/>
                <w:szCs w:val="24"/>
              </w:rPr>
            </w:pPr>
            <w:r>
              <w:rPr>
                <w:rFonts w:ascii="Times New Roman" w:hAnsi="Times New Roman"/>
              </w:rPr>
              <w:t>9.60</w:t>
            </w:r>
          </w:p>
        </w:tc>
        <w:tc>
          <w:tcPr>
            <w:tcW w:w="810" w:type="dxa"/>
            <w:tcBorders>
              <w:top w:val="nil"/>
              <w:left w:val="nil"/>
              <w:bottom w:val="nil"/>
              <w:right w:val="nil"/>
            </w:tcBorders>
            <w:tcMar>
              <w:top w:w="0" w:type="dxa"/>
              <w:left w:w="12" w:type="dxa"/>
              <w:bottom w:w="0" w:type="dxa"/>
              <w:right w:w="12" w:type="dxa"/>
            </w:tcMar>
          </w:tcPr>
          <w:p w14:paraId="23FB055E" w14:textId="77777777" w:rsidR="00014A87" w:rsidRDefault="00014A87">
            <w:pPr>
              <w:rPr>
                <w:rFonts w:ascii="Times New Roman" w:hAnsi="Times New Roman"/>
                <w:szCs w:val="24"/>
              </w:rPr>
            </w:pPr>
            <w:r>
              <w:rPr>
                <w:rFonts w:ascii="Times New Roman" w:hAnsi="Times New Roman"/>
              </w:rPr>
              <w:t>9.00</w:t>
            </w:r>
          </w:p>
        </w:tc>
        <w:tc>
          <w:tcPr>
            <w:tcW w:w="810" w:type="dxa"/>
            <w:tcBorders>
              <w:top w:val="nil"/>
              <w:left w:val="nil"/>
              <w:bottom w:val="nil"/>
              <w:right w:val="nil"/>
            </w:tcBorders>
            <w:tcMar>
              <w:top w:w="0" w:type="dxa"/>
              <w:left w:w="12" w:type="dxa"/>
              <w:bottom w:w="0" w:type="dxa"/>
              <w:right w:w="12" w:type="dxa"/>
            </w:tcMar>
          </w:tcPr>
          <w:p w14:paraId="7009ABC8" w14:textId="77777777" w:rsidR="00014A87" w:rsidRDefault="00014A87">
            <w:pPr>
              <w:rPr>
                <w:rFonts w:ascii="Times New Roman" w:hAnsi="Times New Roman"/>
                <w:szCs w:val="24"/>
              </w:rPr>
            </w:pPr>
            <w:r>
              <w:rPr>
                <w:rFonts w:ascii="Times New Roman" w:hAnsi="Times New Roman"/>
              </w:rPr>
              <w:t>8.43</w:t>
            </w:r>
          </w:p>
        </w:tc>
        <w:tc>
          <w:tcPr>
            <w:tcW w:w="810" w:type="dxa"/>
            <w:tcBorders>
              <w:top w:val="nil"/>
              <w:left w:val="nil"/>
              <w:bottom w:val="nil"/>
              <w:right w:val="nil"/>
            </w:tcBorders>
            <w:tcMar>
              <w:top w:w="0" w:type="dxa"/>
              <w:left w:w="12" w:type="dxa"/>
              <w:bottom w:w="0" w:type="dxa"/>
              <w:right w:w="12" w:type="dxa"/>
            </w:tcMar>
          </w:tcPr>
          <w:p w14:paraId="3E10002F" w14:textId="77777777" w:rsidR="00014A87" w:rsidRDefault="00014A87">
            <w:pPr>
              <w:rPr>
                <w:rFonts w:ascii="Times New Roman" w:hAnsi="Times New Roman"/>
                <w:szCs w:val="24"/>
              </w:rPr>
            </w:pPr>
            <w:r>
              <w:rPr>
                <w:rFonts w:ascii="Times New Roman" w:hAnsi="Times New Roman"/>
              </w:rPr>
              <w:t>7.91</w:t>
            </w:r>
          </w:p>
        </w:tc>
        <w:tc>
          <w:tcPr>
            <w:tcW w:w="810" w:type="dxa"/>
            <w:tcBorders>
              <w:top w:val="nil"/>
              <w:left w:val="nil"/>
              <w:bottom w:val="nil"/>
              <w:right w:val="nil"/>
            </w:tcBorders>
            <w:tcMar>
              <w:top w:w="0" w:type="dxa"/>
              <w:left w:w="12" w:type="dxa"/>
              <w:bottom w:w="0" w:type="dxa"/>
              <w:right w:w="12" w:type="dxa"/>
            </w:tcMar>
          </w:tcPr>
          <w:p w14:paraId="06E3CD8A" w14:textId="77777777" w:rsidR="00014A87" w:rsidRDefault="00014A87">
            <w:pPr>
              <w:rPr>
                <w:rFonts w:ascii="Times New Roman" w:hAnsi="Times New Roman"/>
                <w:szCs w:val="24"/>
              </w:rPr>
            </w:pPr>
            <w:r>
              <w:rPr>
                <w:rFonts w:ascii="Times New Roman" w:hAnsi="Times New Roman"/>
              </w:rPr>
              <w:t>7.41</w:t>
            </w:r>
          </w:p>
        </w:tc>
        <w:tc>
          <w:tcPr>
            <w:tcW w:w="900" w:type="dxa"/>
            <w:tcBorders>
              <w:top w:val="nil"/>
              <w:left w:val="nil"/>
              <w:bottom w:val="nil"/>
              <w:right w:val="nil"/>
            </w:tcBorders>
            <w:tcMar>
              <w:top w:w="0" w:type="dxa"/>
              <w:left w:w="12" w:type="dxa"/>
              <w:bottom w:w="0" w:type="dxa"/>
              <w:right w:w="12" w:type="dxa"/>
            </w:tcMar>
          </w:tcPr>
          <w:p w14:paraId="6C50DF07" w14:textId="77777777" w:rsidR="00014A87" w:rsidRDefault="00014A87">
            <w:pPr>
              <w:rPr>
                <w:rFonts w:ascii="Times New Roman" w:hAnsi="Times New Roman"/>
                <w:szCs w:val="24"/>
              </w:rPr>
            </w:pPr>
            <w:r>
              <w:rPr>
                <w:rFonts w:ascii="Times New Roman" w:hAnsi="Times New Roman"/>
              </w:rPr>
              <w:t>6.95</w:t>
            </w:r>
          </w:p>
        </w:tc>
        <w:tc>
          <w:tcPr>
            <w:tcW w:w="720" w:type="dxa"/>
            <w:tcBorders>
              <w:top w:val="nil"/>
              <w:left w:val="nil"/>
              <w:bottom w:val="nil"/>
              <w:right w:val="nil"/>
            </w:tcBorders>
            <w:tcMar>
              <w:top w:w="0" w:type="dxa"/>
              <w:left w:w="12" w:type="dxa"/>
              <w:bottom w:w="0" w:type="dxa"/>
              <w:right w:w="12" w:type="dxa"/>
            </w:tcMar>
          </w:tcPr>
          <w:p w14:paraId="7588FCB6" w14:textId="77777777" w:rsidR="00014A87" w:rsidRDefault="00014A87">
            <w:pPr>
              <w:rPr>
                <w:rFonts w:ascii="Times New Roman" w:hAnsi="Times New Roman"/>
                <w:szCs w:val="24"/>
              </w:rPr>
            </w:pPr>
            <w:r>
              <w:rPr>
                <w:rFonts w:ascii="Times New Roman" w:hAnsi="Times New Roman"/>
              </w:rPr>
              <w:t>6.52</w:t>
            </w:r>
          </w:p>
        </w:tc>
        <w:tc>
          <w:tcPr>
            <w:tcW w:w="810" w:type="dxa"/>
            <w:tcBorders>
              <w:top w:val="nil"/>
              <w:left w:val="nil"/>
              <w:bottom w:val="nil"/>
              <w:right w:val="nil"/>
            </w:tcBorders>
            <w:tcMar>
              <w:top w:w="0" w:type="dxa"/>
              <w:left w:w="12" w:type="dxa"/>
              <w:bottom w:w="0" w:type="dxa"/>
              <w:right w:w="12" w:type="dxa"/>
            </w:tcMar>
          </w:tcPr>
          <w:p w14:paraId="2353C4FC" w14:textId="77777777" w:rsidR="00014A87" w:rsidRDefault="00014A87">
            <w:pPr>
              <w:rPr>
                <w:rFonts w:ascii="Times New Roman" w:hAnsi="Times New Roman"/>
                <w:szCs w:val="24"/>
              </w:rPr>
            </w:pPr>
            <w:r>
              <w:rPr>
                <w:rFonts w:ascii="Times New Roman" w:hAnsi="Times New Roman"/>
              </w:rPr>
              <w:t>6.11</w:t>
            </w:r>
          </w:p>
        </w:tc>
        <w:tc>
          <w:tcPr>
            <w:tcW w:w="810" w:type="dxa"/>
            <w:tcBorders>
              <w:top w:val="nil"/>
              <w:left w:val="nil"/>
              <w:bottom w:val="nil"/>
              <w:right w:val="nil"/>
            </w:tcBorders>
            <w:tcMar>
              <w:top w:w="0" w:type="dxa"/>
              <w:left w:w="12" w:type="dxa"/>
              <w:bottom w:w="0" w:type="dxa"/>
              <w:right w:w="12" w:type="dxa"/>
            </w:tcMar>
          </w:tcPr>
          <w:p w14:paraId="5FB8BC8E" w14:textId="77777777" w:rsidR="00014A87" w:rsidRDefault="00014A87">
            <w:pPr>
              <w:rPr>
                <w:rFonts w:ascii="Times New Roman" w:hAnsi="Times New Roman"/>
                <w:szCs w:val="24"/>
              </w:rPr>
            </w:pPr>
            <w:r>
              <w:rPr>
                <w:rFonts w:ascii="Times New Roman" w:hAnsi="Times New Roman"/>
              </w:rPr>
              <w:t>5.73</w:t>
            </w:r>
          </w:p>
        </w:tc>
        <w:tc>
          <w:tcPr>
            <w:tcW w:w="720" w:type="dxa"/>
            <w:tcBorders>
              <w:top w:val="nil"/>
              <w:left w:val="nil"/>
              <w:bottom w:val="nil"/>
              <w:right w:val="single" w:sz="4" w:space="0" w:color="auto"/>
            </w:tcBorders>
            <w:tcMar>
              <w:top w:w="0" w:type="dxa"/>
              <w:left w:w="12" w:type="dxa"/>
              <w:bottom w:w="0" w:type="dxa"/>
              <w:right w:w="12" w:type="dxa"/>
            </w:tcMar>
          </w:tcPr>
          <w:p w14:paraId="4D267897" w14:textId="77777777" w:rsidR="00014A87" w:rsidRDefault="00014A87">
            <w:pPr>
              <w:rPr>
                <w:rFonts w:ascii="Times New Roman" w:hAnsi="Times New Roman"/>
                <w:szCs w:val="24"/>
              </w:rPr>
            </w:pPr>
            <w:r>
              <w:rPr>
                <w:rFonts w:ascii="Times New Roman" w:hAnsi="Times New Roman"/>
              </w:rPr>
              <w:t>5.37</w:t>
            </w:r>
          </w:p>
        </w:tc>
      </w:tr>
      <w:tr w:rsidR="00014A87" w14:paraId="78747591"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3C18922A" w14:textId="77777777" w:rsidR="00014A87" w:rsidRDefault="00014A87">
            <w:pPr>
              <w:rPr>
                <w:rFonts w:ascii="Times New Roman" w:hAnsi="Times New Roman"/>
                <w:szCs w:val="24"/>
              </w:rPr>
            </w:pPr>
            <w:r>
              <w:rPr>
                <w:rFonts w:ascii="Times New Roman" w:hAnsi="Times New Roman"/>
              </w:rPr>
              <w:t>7.1</w:t>
            </w:r>
          </w:p>
        </w:tc>
        <w:tc>
          <w:tcPr>
            <w:tcW w:w="810" w:type="dxa"/>
            <w:tcBorders>
              <w:top w:val="nil"/>
              <w:left w:val="single" w:sz="4" w:space="0" w:color="auto"/>
              <w:bottom w:val="nil"/>
              <w:right w:val="nil"/>
            </w:tcBorders>
            <w:tcMar>
              <w:top w:w="0" w:type="dxa"/>
              <w:left w:w="12" w:type="dxa"/>
              <w:bottom w:w="0" w:type="dxa"/>
              <w:right w:w="12" w:type="dxa"/>
            </w:tcMar>
          </w:tcPr>
          <w:p w14:paraId="15AC34F2" w14:textId="77777777" w:rsidR="00014A87" w:rsidRDefault="00014A87">
            <w:pPr>
              <w:rPr>
                <w:rFonts w:ascii="Times New Roman" w:hAnsi="Times New Roman"/>
                <w:szCs w:val="24"/>
              </w:rPr>
            </w:pPr>
            <w:r>
              <w:rPr>
                <w:rFonts w:ascii="Times New Roman" w:hAnsi="Times New Roman"/>
              </w:rPr>
              <w:t>9.20</w:t>
            </w:r>
          </w:p>
        </w:tc>
        <w:tc>
          <w:tcPr>
            <w:tcW w:w="810" w:type="dxa"/>
            <w:tcBorders>
              <w:top w:val="nil"/>
              <w:left w:val="nil"/>
              <w:bottom w:val="nil"/>
              <w:right w:val="nil"/>
            </w:tcBorders>
            <w:tcMar>
              <w:top w:w="0" w:type="dxa"/>
              <w:left w:w="12" w:type="dxa"/>
              <w:bottom w:w="0" w:type="dxa"/>
              <w:right w:w="12" w:type="dxa"/>
            </w:tcMar>
          </w:tcPr>
          <w:p w14:paraId="0A77D9AC" w14:textId="77777777" w:rsidR="00014A87" w:rsidRDefault="00014A87">
            <w:pPr>
              <w:rPr>
                <w:rFonts w:ascii="Times New Roman" w:hAnsi="Times New Roman"/>
                <w:szCs w:val="24"/>
              </w:rPr>
            </w:pPr>
            <w:r>
              <w:rPr>
                <w:rFonts w:ascii="Times New Roman" w:hAnsi="Times New Roman"/>
              </w:rPr>
              <w:t>8.63</w:t>
            </w:r>
          </w:p>
        </w:tc>
        <w:tc>
          <w:tcPr>
            <w:tcW w:w="810" w:type="dxa"/>
            <w:tcBorders>
              <w:top w:val="nil"/>
              <w:left w:val="nil"/>
              <w:bottom w:val="nil"/>
              <w:right w:val="nil"/>
            </w:tcBorders>
            <w:tcMar>
              <w:top w:w="0" w:type="dxa"/>
              <w:left w:w="12" w:type="dxa"/>
              <w:bottom w:w="0" w:type="dxa"/>
              <w:right w:w="12" w:type="dxa"/>
            </w:tcMar>
          </w:tcPr>
          <w:p w14:paraId="32E63FFA" w14:textId="77777777" w:rsidR="00014A87" w:rsidRDefault="00014A87">
            <w:pPr>
              <w:rPr>
                <w:rFonts w:ascii="Times New Roman" w:hAnsi="Times New Roman"/>
                <w:szCs w:val="24"/>
              </w:rPr>
            </w:pPr>
            <w:r>
              <w:rPr>
                <w:rFonts w:ascii="Times New Roman" w:hAnsi="Times New Roman"/>
              </w:rPr>
              <w:t>8.09</w:t>
            </w:r>
          </w:p>
        </w:tc>
        <w:tc>
          <w:tcPr>
            <w:tcW w:w="810" w:type="dxa"/>
            <w:tcBorders>
              <w:top w:val="nil"/>
              <w:left w:val="nil"/>
              <w:bottom w:val="nil"/>
              <w:right w:val="nil"/>
            </w:tcBorders>
            <w:tcMar>
              <w:top w:w="0" w:type="dxa"/>
              <w:left w:w="12" w:type="dxa"/>
              <w:bottom w:w="0" w:type="dxa"/>
              <w:right w:w="12" w:type="dxa"/>
            </w:tcMar>
          </w:tcPr>
          <w:p w14:paraId="46311EE7" w14:textId="77777777" w:rsidR="00014A87" w:rsidRDefault="00014A87">
            <w:pPr>
              <w:rPr>
                <w:rFonts w:ascii="Times New Roman" w:hAnsi="Times New Roman"/>
                <w:szCs w:val="24"/>
              </w:rPr>
            </w:pPr>
            <w:r>
              <w:rPr>
                <w:rFonts w:ascii="Times New Roman" w:hAnsi="Times New Roman"/>
              </w:rPr>
              <w:t>7.58</w:t>
            </w:r>
          </w:p>
        </w:tc>
        <w:tc>
          <w:tcPr>
            <w:tcW w:w="810" w:type="dxa"/>
            <w:tcBorders>
              <w:top w:val="nil"/>
              <w:left w:val="nil"/>
              <w:bottom w:val="nil"/>
              <w:right w:val="nil"/>
            </w:tcBorders>
            <w:tcMar>
              <w:top w:w="0" w:type="dxa"/>
              <w:left w:w="12" w:type="dxa"/>
              <w:bottom w:w="0" w:type="dxa"/>
              <w:right w:w="12" w:type="dxa"/>
            </w:tcMar>
          </w:tcPr>
          <w:p w14:paraId="657B6FE3" w14:textId="77777777" w:rsidR="00014A87" w:rsidRDefault="00014A87">
            <w:pPr>
              <w:rPr>
                <w:rFonts w:ascii="Times New Roman" w:hAnsi="Times New Roman"/>
                <w:szCs w:val="24"/>
              </w:rPr>
            </w:pPr>
            <w:r>
              <w:rPr>
                <w:rFonts w:ascii="Times New Roman" w:hAnsi="Times New Roman"/>
              </w:rPr>
              <w:t>7.11</w:t>
            </w:r>
          </w:p>
        </w:tc>
        <w:tc>
          <w:tcPr>
            <w:tcW w:w="900" w:type="dxa"/>
            <w:tcBorders>
              <w:top w:val="nil"/>
              <w:left w:val="nil"/>
              <w:bottom w:val="nil"/>
              <w:right w:val="nil"/>
            </w:tcBorders>
            <w:tcMar>
              <w:top w:w="0" w:type="dxa"/>
              <w:left w:w="12" w:type="dxa"/>
              <w:bottom w:w="0" w:type="dxa"/>
              <w:right w:w="12" w:type="dxa"/>
            </w:tcMar>
          </w:tcPr>
          <w:p w14:paraId="4B804DDA" w14:textId="77777777" w:rsidR="00014A87" w:rsidRDefault="00014A87">
            <w:pPr>
              <w:rPr>
                <w:rFonts w:ascii="Times New Roman" w:hAnsi="Times New Roman"/>
                <w:szCs w:val="24"/>
              </w:rPr>
            </w:pPr>
            <w:r>
              <w:rPr>
                <w:rFonts w:ascii="Times New Roman" w:hAnsi="Times New Roman"/>
              </w:rPr>
              <w:t>6.67</w:t>
            </w:r>
          </w:p>
        </w:tc>
        <w:tc>
          <w:tcPr>
            <w:tcW w:w="720" w:type="dxa"/>
            <w:tcBorders>
              <w:top w:val="nil"/>
              <w:left w:val="nil"/>
              <w:bottom w:val="nil"/>
              <w:right w:val="nil"/>
            </w:tcBorders>
            <w:tcMar>
              <w:top w:w="0" w:type="dxa"/>
              <w:left w:w="12" w:type="dxa"/>
              <w:bottom w:w="0" w:type="dxa"/>
              <w:right w:w="12" w:type="dxa"/>
            </w:tcMar>
          </w:tcPr>
          <w:p w14:paraId="14377DBD" w14:textId="77777777" w:rsidR="00014A87" w:rsidRDefault="00014A87">
            <w:pPr>
              <w:rPr>
                <w:rFonts w:ascii="Times New Roman" w:hAnsi="Times New Roman"/>
                <w:szCs w:val="24"/>
              </w:rPr>
            </w:pPr>
            <w:r>
              <w:rPr>
                <w:rFonts w:ascii="Times New Roman" w:hAnsi="Times New Roman"/>
              </w:rPr>
              <w:t>6.25</w:t>
            </w:r>
          </w:p>
        </w:tc>
        <w:tc>
          <w:tcPr>
            <w:tcW w:w="810" w:type="dxa"/>
            <w:tcBorders>
              <w:top w:val="nil"/>
              <w:left w:val="nil"/>
              <w:bottom w:val="nil"/>
              <w:right w:val="nil"/>
            </w:tcBorders>
            <w:tcMar>
              <w:top w:w="0" w:type="dxa"/>
              <w:left w:w="12" w:type="dxa"/>
              <w:bottom w:w="0" w:type="dxa"/>
              <w:right w:w="12" w:type="dxa"/>
            </w:tcMar>
          </w:tcPr>
          <w:p w14:paraId="2FDF7176" w14:textId="77777777" w:rsidR="00014A87" w:rsidRDefault="00014A87">
            <w:pPr>
              <w:rPr>
                <w:rFonts w:ascii="Times New Roman" w:hAnsi="Times New Roman"/>
                <w:szCs w:val="24"/>
              </w:rPr>
            </w:pPr>
            <w:r>
              <w:rPr>
                <w:rFonts w:ascii="Times New Roman" w:hAnsi="Times New Roman"/>
              </w:rPr>
              <w:t>5.86</w:t>
            </w:r>
          </w:p>
        </w:tc>
        <w:tc>
          <w:tcPr>
            <w:tcW w:w="810" w:type="dxa"/>
            <w:tcBorders>
              <w:top w:val="nil"/>
              <w:left w:val="nil"/>
              <w:bottom w:val="nil"/>
              <w:right w:val="nil"/>
            </w:tcBorders>
            <w:tcMar>
              <w:top w:w="0" w:type="dxa"/>
              <w:left w:w="12" w:type="dxa"/>
              <w:bottom w:w="0" w:type="dxa"/>
              <w:right w:w="12" w:type="dxa"/>
            </w:tcMar>
          </w:tcPr>
          <w:p w14:paraId="2A107F61" w14:textId="77777777" w:rsidR="00014A87" w:rsidRDefault="00014A87">
            <w:pPr>
              <w:rPr>
                <w:rFonts w:ascii="Times New Roman" w:hAnsi="Times New Roman"/>
                <w:szCs w:val="24"/>
              </w:rPr>
            </w:pPr>
            <w:r>
              <w:rPr>
                <w:rFonts w:ascii="Times New Roman" w:hAnsi="Times New Roman"/>
              </w:rPr>
              <w:t>5.49</w:t>
            </w:r>
          </w:p>
        </w:tc>
        <w:tc>
          <w:tcPr>
            <w:tcW w:w="720" w:type="dxa"/>
            <w:tcBorders>
              <w:top w:val="nil"/>
              <w:left w:val="nil"/>
              <w:bottom w:val="nil"/>
              <w:right w:val="single" w:sz="4" w:space="0" w:color="auto"/>
            </w:tcBorders>
            <w:tcMar>
              <w:top w:w="0" w:type="dxa"/>
              <w:left w:w="12" w:type="dxa"/>
              <w:bottom w:w="0" w:type="dxa"/>
              <w:right w:w="12" w:type="dxa"/>
            </w:tcMar>
          </w:tcPr>
          <w:p w14:paraId="55F378F7" w14:textId="77777777" w:rsidR="00014A87" w:rsidRDefault="00014A87">
            <w:pPr>
              <w:rPr>
                <w:rFonts w:ascii="Times New Roman" w:hAnsi="Times New Roman"/>
                <w:szCs w:val="24"/>
              </w:rPr>
            </w:pPr>
            <w:r>
              <w:rPr>
                <w:rFonts w:ascii="Times New Roman" w:hAnsi="Times New Roman"/>
              </w:rPr>
              <w:t>5.15</w:t>
            </w:r>
          </w:p>
        </w:tc>
      </w:tr>
      <w:tr w:rsidR="00014A87" w14:paraId="116D68E6"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26CF33B6" w14:textId="77777777" w:rsidR="00014A87" w:rsidRDefault="00014A87">
            <w:pPr>
              <w:rPr>
                <w:rFonts w:ascii="Times New Roman" w:hAnsi="Times New Roman"/>
                <w:szCs w:val="24"/>
              </w:rPr>
            </w:pPr>
            <w:r>
              <w:rPr>
                <w:rFonts w:ascii="Times New Roman" w:hAnsi="Times New Roman"/>
              </w:rPr>
              <w:t>7.2</w:t>
            </w:r>
          </w:p>
        </w:tc>
        <w:tc>
          <w:tcPr>
            <w:tcW w:w="810" w:type="dxa"/>
            <w:tcBorders>
              <w:top w:val="nil"/>
              <w:left w:val="single" w:sz="4" w:space="0" w:color="auto"/>
              <w:bottom w:val="nil"/>
              <w:right w:val="nil"/>
            </w:tcBorders>
            <w:tcMar>
              <w:top w:w="0" w:type="dxa"/>
              <w:left w:w="12" w:type="dxa"/>
              <w:bottom w:w="0" w:type="dxa"/>
              <w:right w:w="12" w:type="dxa"/>
            </w:tcMar>
          </w:tcPr>
          <w:p w14:paraId="75FFA6A7" w14:textId="77777777" w:rsidR="00014A87" w:rsidRDefault="00014A87">
            <w:pPr>
              <w:rPr>
                <w:rFonts w:ascii="Times New Roman" w:hAnsi="Times New Roman"/>
                <w:szCs w:val="24"/>
              </w:rPr>
            </w:pPr>
            <w:r>
              <w:rPr>
                <w:rFonts w:ascii="Times New Roman" w:hAnsi="Times New Roman"/>
              </w:rPr>
              <w:t>8.75</w:t>
            </w:r>
          </w:p>
        </w:tc>
        <w:tc>
          <w:tcPr>
            <w:tcW w:w="810" w:type="dxa"/>
            <w:tcBorders>
              <w:top w:val="nil"/>
              <w:left w:val="nil"/>
              <w:bottom w:val="nil"/>
              <w:right w:val="nil"/>
            </w:tcBorders>
            <w:tcMar>
              <w:top w:w="0" w:type="dxa"/>
              <w:left w:w="12" w:type="dxa"/>
              <w:bottom w:w="0" w:type="dxa"/>
              <w:right w:w="12" w:type="dxa"/>
            </w:tcMar>
          </w:tcPr>
          <w:p w14:paraId="6BA95731" w14:textId="77777777" w:rsidR="00014A87" w:rsidRDefault="00014A87">
            <w:pPr>
              <w:rPr>
                <w:rFonts w:ascii="Times New Roman" w:hAnsi="Times New Roman"/>
                <w:szCs w:val="24"/>
              </w:rPr>
            </w:pPr>
            <w:r>
              <w:rPr>
                <w:rFonts w:ascii="Times New Roman" w:hAnsi="Times New Roman"/>
              </w:rPr>
              <w:t>8.20</w:t>
            </w:r>
          </w:p>
        </w:tc>
        <w:tc>
          <w:tcPr>
            <w:tcW w:w="810" w:type="dxa"/>
            <w:tcBorders>
              <w:top w:val="nil"/>
              <w:left w:val="nil"/>
              <w:bottom w:val="nil"/>
              <w:right w:val="nil"/>
            </w:tcBorders>
            <w:tcMar>
              <w:top w:w="0" w:type="dxa"/>
              <w:left w:w="12" w:type="dxa"/>
              <w:bottom w:w="0" w:type="dxa"/>
              <w:right w:w="12" w:type="dxa"/>
            </w:tcMar>
          </w:tcPr>
          <w:p w14:paraId="5A82DCD3" w14:textId="77777777" w:rsidR="00014A87" w:rsidRDefault="00014A87">
            <w:pPr>
              <w:rPr>
                <w:rFonts w:ascii="Times New Roman" w:hAnsi="Times New Roman"/>
                <w:szCs w:val="24"/>
              </w:rPr>
            </w:pPr>
            <w:r>
              <w:rPr>
                <w:rFonts w:ascii="Times New Roman" w:hAnsi="Times New Roman"/>
              </w:rPr>
              <w:t>7.69</w:t>
            </w:r>
          </w:p>
        </w:tc>
        <w:tc>
          <w:tcPr>
            <w:tcW w:w="810" w:type="dxa"/>
            <w:tcBorders>
              <w:top w:val="nil"/>
              <w:left w:val="nil"/>
              <w:bottom w:val="nil"/>
              <w:right w:val="nil"/>
            </w:tcBorders>
            <w:tcMar>
              <w:top w:w="0" w:type="dxa"/>
              <w:left w:w="12" w:type="dxa"/>
              <w:bottom w:w="0" w:type="dxa"/>
              <w:right w:w="12" w:type="dxa"/>
            </w:tcMar>
          </w:tcPr>
          <w:p w14:paraId="695E6563" w14:textId="77777777" w:rsidR="00014A87" w:rsidRDefault="00014A87">
            <w:pPr>
              <w:rPr>
                <w:rFonts w:ascii="Times New Roman" w:hAnsi="Times New Roman"/>
                <w:szCs w:val="24"/>
              </w:rPr>
            </w:pPr>
            <w:r>
              <w:rPr>
                <w:rFonts w:ascii="Times New Roman" w:hAnsi="Times New Roman"/>
              </w:rPr>
              <w:t>7.21</w:t>
            </w:r>
          </w:p>
        </w:tc>
        <w:tc>
          <w:tcPr>
            <w:tcW w:w="810" w:type="dxa"/>
            <w:tcBorders>
              <w:top w:val="nil"/>
              <w:left w:val="nil"/>
              <w:bottom w:val="nil"/>
              <w:right w:val="nil"/>
            </w:tcBorders>
            <w:tcMar>
              <w:top w:w="0" w:type="dxa"/>
              <w:left w:w="12" w:type="dxa"/>
              <w:bottom w:w="0" w:type="dxa"/>
              <w:right w:w="12" w:type="dxa"/>
            </w:tcMar>
          </w:tcPr>
          <w:p w14:paraId="656485E4" w14:textId="77777777" w:rsidR="00014A87" w:rsidRDefault="00014A87">
            <w:pPr>
              <w:rPr>
                <w:rFonts w:ascii="Times New Roman" w:hAnsi="Times New Roman"/>
                <w:szCs w:val="24"/>
              </w:rPr>
            </w:pPr>
            <w:r>
              <w:rPr>
                <w:rFonts w:ascii="Times New Roman" w:hAnsi="Times New Roman"/>
              </w:rPr>
              <w:t>6.76</w:t>
            </w:r>
          </w:p>
        </w:tc>
        <w:tc>
          <w:tcPr>
            <w:tcW w:w="900" w:type="dxa"/>
            <w:tcBorders>
              <w:top w:val="nil"/>
              <w:left w:val="nil"/>
              <w:bottom w:val="nil"/>
              <w:right w:val="nil"/>
            </w:tcBorders>
            <w:tcMar>
              <w:top w:w="0" w:type="dxa"/>
              <w:left w:w="12" w:type="dxa"/>
              <w:bottom w:w="0" w:type="dxa"/>
              <w:right w:w="12" w:type="dxa"/>
            </w:tcMar>
          </w:tcPr>
          <w:p w14:paraId="5C71707D" w14:textId="77777777" w:rsidR="00014A87" w:rsidRDefault="00014A87">
            <w:pPr>
              <w:rPr>
                <w:rFonts w:ascii="Times New Roman" w:hAnsi="Times New Roman"/>
                <w:szCs w:val="24"/>
              </w:rPr>
            </w:pPr>
            <w:r>
              <w:rPr>
                <w:rFonts w:ascii="Times New Roman" w:hAnsi="Times New Roman"/>
              </w:rPr>
              <w:t>6.34</w:t>
            </w:r>
          </w:p>
        </w:tc>
        <w:tc>
          <w:tcPr>
            <w:tcW w:w="720" w:type="dxa"/>
            <w:tcBorders>
              <w:top w:val="nil"/>
              <w:left w:val="nil"/>
              <w:bottom w:val="nil"/>
              <w:right w:val="nil"/>
            </w:tcBorders>
            <w:tcMar>
              <w:top w:w="0" w:type="dxa"/>
              <w:left w:w="12" w:type="dxa"/>
              <w:bottom w:w="0" w:type="dxa"/>
              <w:right w:w="12" w:type="dxa"/>
            </w:tcMar>
          </w:tcPr>
          <w:p w14:paraId="06F56480" w14:textId="77777777" w:rsidR="00014A87" w:rsidRDefault="00014A87">
            <w:pPr>
              <w:rPr>
                <w:rFonts w:ascii="Times New Roman" w:hAnsi="Times New Roman"/>
                <w:szCs w:val="24"/>
              </w:rPr>
            </w:pPr>
            <w:r>
              <w:rPr>
                <w:rFonts w:ascii="Times New Roman" w:hAnsi="Times New Roman"/>
              </w:rPr>
              <w:t>5.94</w:t>
            </w:r>
          </w:p>
        </w:tc>
        <w:tc>
          <w:tcPr>
            <w:tcW w:w="810" w:type="dxa"/>
            <w:tcBorders>
              <w:top w:val="nil"/>
              <w:left w:val="nil"/>
              <w:bottom w:val="nil"/>
              <w:right w:val="nil"/>
            </w:tcBorders>
            <w:tcMar>
              <w:top w:w="0" w:type="dxa"/>
              <w:left w:w="12" w:type="dxa"/>
              <w:bottom w:w="0" w:type="dxa"/>
              <w:right w:w="12" w:type="dxa"/>
            </w:tcMar>
          </w:tcPr>
          <w:p w14:paraId="0F1D23FF" w14:textId="77777777" w:rsidR="00014A87" w:rsidRDefault="00014A87">
            <w:pPr>
              <w:rPr>
                <w:rFonts w:ascii="Times New Roman" w:hAnsi="Times New Roman"/>
                <w:szCs w:val="24"/>
              </w:rPr>
            </w:pPr>
            <w:r>
              <w:rPr>
                <w:rFonts w:ascii="Times New Roman" w:hAnsi="Times New Roman"/>
              </w:rPr>
              <w:t>5.57</w:t>
            </w:r>
          </w:p>
        </w:tc>
        <w:tc>
          <w:tcPr>
            <w:tcW w:w="810" w:type="dxa"/>
            <w:tcBorders>
              <w:top w:val="nil"/>
              <w:left w:val="nil"/>
              <w:bottom w:val="nil"/>
              <w:right w:val="nil"/>
            </w:tcBorders>
            <w:tcMar>
              <w:top w:w="0" w:type="dxa"/>
              <w:left w:w="12" w:type="dxa"/>
              <w:bottom w:w="0" w:type="dxa"/>
              <w:right w:w="12" w:type="dxa"/>
            </w:tcMar>
          </w:tcPr>
          <w:p w14:paraId="6BFAA887" w14:textId="77777777" w:rsidR="00014A87" w:rsidRDefault="00014A87">
            <w:pPr>
              <w:rPr>
                <w:rFonts w:ascii="Times New Roman" w:hAnsi="Times New Roman"/>
                <w:szCs w:val="24"/>
              </w:rPr>
            </w:pPr>
            <w:r>
              <w:rPr>
                <w:rFonts w:ascii="Times New Roman" w:hAnsi="Times New Roman"/>
              </w:rPr>
              <w:t>5.22</w:t>
            </w:r>
          </w:p>
        </w:tc>
        <w:tc>
          <w:tcPr>
            <w:tcW w:w="720" w:type="dxa"/>
            <w:tcBorders>
              <w:top w:val="nil"/>
              <w:left w:val="nil"/>
              <w:bottom w:val="nil"/>
              <w:right w:val="single" w:sz="4" w:space="0" w:color="auto"/>
            </w:tcBorders>
            <w:tcMar>
              <w:top w:w="0" w:type="dxa"/>
              <w:left w:w="12" w:type="dxa"/>
              <w:bottom w:w="0" w:type="dxa"/>
              <w:right w:w="12" w:type="dxa"/>
            </w:tcMar>
          </w:tcPr>
          <w:p w14:paraId="0A203A68" w14:textId="77777777" w:rsidR="00014A87" w:rsidRDefault="00014A87">
            <w:pPr>
              <w:rPr>
                <w:rFonts w:ascii="Times New Roman" w:hAnsi="Times New Roman"/>
                <w:szCs w:val="24"/>
              </w:rPr>
            </w:pPr>
            <w:r>
              <w:rPr>
                <w:rFonts w:ascii="Times New Roman" w:hAnsi="Times New Roman"/>
              </w:rPr>
              <w:t>4.90</w:t>
            </w:r>
          </w:p>
        </w:tc>
      </w:tr>
      <w:tr w:rsidR="00014A87" w14:paraId="2B183372"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2D5DED1D" w14:textId="77777777" w:rsidR="00014A87" w:rsidRDefault="00014A87">
            <w:pPr>
              <w:rPr>
                <w:rFonts w:ascii="Times New Roman" w:hAnsi="Times New Roman"/>
                <w:szCs w:val="24"/>
              </w:rPr>
            </w:pPr>
            <w:r>
              <w:rPr>
                <w:rFonts w:ascii="Times New Roman" w:hAnsi="Times New Roman"/>
              </w:rPr>
              <w:t>7.3</w:t>
            </w:r>
          </w:p>
        </w:tc>
        <w:tc>
          <w:tcPr>
            <w:tcW w:w="810" w:type="dxa"/>
            <w:tcBorders>
              <w:top w:val="nil"/>
              <w:left w:val="single" w:sz="4" w:space="0" w:color="auto"/>
              <w:bottom w:val="nil"/>
              <w:right w:val="nil"/>
            </w:tcBorders>
            <w:tcMar>
              <w:top w:w="0" w:type="dxa"/>
              <w:left w:w="12" w:type="dxa"/>
              <w:bottom w:w="0" w:type="dxa"/>
              <w:right w:w="12" w:type="dxa"/>
            </w:tcMar>
          </w:tcPr>
          <w:p w14:paraId="075E35CC" w14:textId="77777777" w:rsidR="00014A87" w:rsidRDefault="00014A87">
            <w:pPr>
              <w:rPr>
                <w:rFonts w:ascii="Times New Roman" w:hAnsi="Times New Roman"/>
                <w:szCs w:val="24"/>
              </w:rPr>
            </w:pPr>
            <w:r>
              <w:rPr>
                <w:rFonts w:ascii="Times New Roman" w:hAnsi="Times New Roman"/>
              </w:rPr>
              <w:t>8.24</w:t>
            </w:r>
          </w:p>
        </w:tc>
        <w:tc>
          <w:tcPr>
            <w:tcW w:w="810" w:type="dxa"/>
            <w:tcBorders>
              <w:top w:val="nil"/>
              <w:left w:val="nil"/>
              <w:bottom w:val="nil"/>
              <w:right w:val="nil"/>
            </w:tcBorders>
            <w:tcMar>
              <w:top w:w="0" w:type="dxa"/>
              <w:left w:w="12" w:type="dxa"/>
              <w:bottom w:w="0" w:type="dxa"/>
              <w:right w:w="12" w:type="dxa"/>
            </w:tcMar>
          </w:tcPr>
          <w:p w14:paraId="444298CB" w14:textId="77777777" w:rsidR="00014A87" w:rsidRDefault="00014A87">
            <w:pPr>
              <w:rPr>
                <w:rFonts w:ascii="Times New Roman" w:hAnsi="Times New Roman"/>
                <w:szCs w:val="24"/>
              </w:rPr>
            </w:pPr>
            <w:r>
              <w:rPr>
                <w:rFonts w:ascii="Times New Roman" w:hAnsi="Times New Roman"/>
              </w:rPr>
              <w:t>7.73</w:t>
            </w:r>
          </w:p>
        </w:tc>
        <w:tc>
          <w:tcPr>
            <w:tcW w:w="810" w:type="dxa"/>
            <w:tcBorders>
              <w:top w:val="nil"/>
              <w:left w:val="nil"/>
              <w:bottom w:val="nil"/>
              <w:right w:val="nil"/>
            </w:tcBorders>
            <w:tcMar>
              <w:top w:w="0" w:type="dxa"/>
              <w:left w:w="12" w:type="dxa"/>
              <w:bottom w:w="0" w:type="dxa"/>
              <w:right w:w="12" w:type="dxa"/>
            </w:tcMar>
          </w:tcPr>
          <w:p w14:paraId="49EC7ABD" w14:textId="77777777" w:rsidR="00014A87" w:rsidRDefault="00014A87">
            <w:pPr>
              <w:rPr>
                <w:rFonts w:ascii="Times New Roman" w:hAnsi="Times New Roman"/>
                <w:szCs w:val="24"/>
              </w:rPr>
            </w:pPr>
            <w:r>
              <w:rPr>
                <w:rFonts w:ascii="Times New Roman" w:hAnsi="Times New Roman"/>
              </w:rPr>
              <w:t>7.25</w:t>
            </w:r>
          </w:p>
        </w:tc>
        <w:tc>
          <w:tcPr>
            <w:tcW w:w="810" w:type="dxa"/>
            <w:tcBorders>
              <w:top w:val="nil"/>
              <w:left w:val="nil"/>
              <w:bottom w:val="nil"/>
              <w:right w:val="nil"/>
            </w:tcBorders>
            <w:tcMar>
              <w:top w:w="0" w:type="dxa"/>
              <w:left w:w="12" w:type="dxa"/>
              <w:bottom w:w="0" w:type="dxa"/>
              <w:right w:w="12" w:type="dxa"/>
            </w:tcMar>
          </w:tcPr>
          <w:p w14:paraId="102D7A15" w14:textId="77777777" w:rsidR="00014A87" w:rsidRDefault="00014A87">
            <w:pPr>
              <w:rPr>
                <w:rFonts w:ascii="Times New Roman" w:hAnsi="Times New Roman"/>
                <w:szCs w:val="24"/>
              </w:rPr>
            </w:pPr>
            <w:r>
              <w:rPr>
                <w:rFonts w:ascii="Times New Roman" w:hAnsi="Times New Roman"/>
              </w:rPr>
              <w:t>6.79</w:t>
            </w:r>
          </w:p>
        </w:tc>
        <w:tc>
          <w:tcPr>
            <w:tcW w:w="810" w:type="dxa"/>
            <w:tcBorders>
              <w:top w:val="nil"/>
              <w:left w:val="nil"/>
              <w:bottom w:val="nil"/>
              <w:right w:val="nil"/>
            </w:tcBorders>
            <w:tcMar>
              <w:top w:w="0" w:type="dxa"/>
              <w:left w:w="12" w:type="dxa"/>
              <w:bottom w:w="0" w:type="dxa"/>
              <w:right w:w="12" w:type="dxa"/>
            </w:tcMar>
          </w:tcPr>
          <w:p w14:paraId="3BB12DCD" w14:textId="77777777" w:rsidR="00014A87" w:rsidRDefault="00014A87">
            <w:pPr>
              <w:rPr>
                <w:rFonts w:ascii="Times New Roman" w:hAnsi="Times New Roman"/>
                <w:szCs w:val="24"/>
              </w:rPr>
            </w:pPr>
            <w:r>
              <w:rPr>
                <w:rFonts w:ascii="Times New Roman" w:hAnsi="Times New Roman"/>
              </w:rPr>
              <w:t>6.37</w:t>
            </w:r>
          </w:p>
        </w:tc>
        <w:tc>
          <w:tcPr>
            <w:tcW w:w="900" w:type="dxa"/>
            <w:tcBorders>
              <w:top w:val="nil"/>
              <w:left w:val="nil"/>
              <w:bottom w:val="nil"/>
              <w:right w:val="nil"/>
            </w:tcBorders>
            <w:tcMar>
              <w:top w:w="0" w:type="dxa"/>
              <w:left w:w="12" w:type="dxa"/>
              <w:bottom w:w="0" w:type="dxa"/>
              <w:right w:w="12" w:type="dxa"/>
            </w:tcMar>
          </w:tcPr>
          <w:p w14:paraId="1736F7D4" w14:textId="77777777" w:rsidR="00014A87" w:rsidRDefault="00014A87">
            <w:pPr>
              <w:rPr>
                <w:rFonts w:ascii="Times New Roman" w:hAnsi="Times New Roman"/>
                <w:szCs w:val="24"/>
              </w:rPr>
            </w:pPr>
            <w:r>
              <w:rPr>
                <w:rFonts w:ascii="Times New Roman" w:hAnsi="Times New Roman"/>
              </w:rPr>
              <w:t>5.97</w:t>
            </w:r>
          </w:p>
        </w:tc>
        <w:tc>
          <w:tcPr>
            <w:tcW w:w="720" w:type="dxa"/>
            <w:tcBorders>
              <w:top w:val="nil"/>
              <w:left w:val="nil"/>
              <w:bottom w:val="nil"/>
              <w:right w:val="nil"/>
            </w:tcBorders>
            <w:tcMar>
              <w:top w:w="0" w:type="dxa"/>
              <w:left w:w="12" w:type="dxa"/>
              <w:bottom w:w="0" w:type="dxa"/>
              <w:right w:w="12" w:type="dxa"/>
            </w:tcMar>
          </w:tcPr>
          <w:p w14:paraId="32CE3823" w14:textId="77777777" w:rsidR="00014A87" w:rsidRDefault="00014A87">
            <w:pPr>
              <w:rPr>
                <w:rFonts w:ascii="Times New Roman" w:hAnsi="Times New Roman"/>
                <w:szCs w:val="24"/>
              </w:rPr>
            </w:pPr>
            <w:r>
              <w:rPr>
                <w:rFonts w:ascii="Times New Roman" w:hAnsi="Times New Roman"/>
              </w:rPr>
              <w:t>5.60</w:t>
            </w:r>
          </w:p>
        </w:tc>
        <w:tc>
          <w:tcPr>
            <w:tcW w:w="810" w:type="dxa"/>
            <w:tcBorders>
              <w:top w:val="nil"/>
              <w:left w:val="nil"/>
              <w:bottom w:val="nil"/>
              <w:right w:val="nil"/>
            </w:tcBorders>
            <w:tcMar>
              <w:top w:w="0" w:type="dxa"/>
              <w:left w:w="12" w:type="dxa"/>
              <w:bottom w:w="0" w:type="dxa"/>
              <w:right w:w="12" w:type="dxa"/>
            </w:tcMar>
          </w:tcPr>
          <w:p w14:paraId="2C4C726E" w14:textId="77777777" w:rsidR="00014A87" w:rsidRDefault="00014A87">
            <w:pPr>
              <w:rPr>
                <w:rFonts w:ascii="Times New Roman" w:hAnsi="Times New Roman"/>
                <w:szCs w:val="24"/>
              </w:rPr>
            </w:pPr>
            <w:r>
              <w:rPr>
                <w:rFonts w:ascii="Times New Roman" w:hAnsi="Times New Roman"/>
              </w:rPr>
              <w:t>5.25</w:t>
            </w:r>
          </w:p>
        </w:tc>
        <w:tc>
          <w:tcPr>
            <w:tcW w:w="810" w:type="dxa"/>
            <w:tcBorders>
              <w:top w:val="nil"/>
              <w:left w:val="nil"/>
              <w:bottom w:val="nil"/>
              <w:right w:val="nil"/>
            </w:tcBorders>
            <w:tcMar>
              <w:top w:w="0" w:type="dxa"/>
              <w:left w:w="12" w:type="dxa"/>
              <w:bottom w:w="0" w:type="dxa"/>
              <w:right w:w="12" w:type="dxa"/>
            </w:tcMar>
          </w:tcPr>
          <w:p w14:paraId="0BCEA607" w14:textId="77777777" w:rsidR="00014A87" w:rsidRDefault="00014A87">
            <w:pPr>
              <w:rPr>
                <w:rFonts w:ascii="Times New Roman" w:hAnsi="Times New Roman"/>
                <w:szCs w:val="24"/>
              </w:rPr>
            </w:pPr>
            <w:r>
              <w:rPr>
                <w:rFonts w:ascii="Times New Roman" w:hAnsi="Times New Roman"/>
              </w:rPr>
              <w:t>4.92</w:t>
            </w:r>
          </w:p>
        </w:tc>
        <w:tc>
          <w:tcPr>
            <w:tcW w:w="720" w:type="dxa"/>
            <w:tcBorders>
              <w:top w:val="nil"/>
              <w:left w:val="nil"/>
              <w:bottom w:val="nil"/>
              <w:right w:val="single" w:sz="4" w:space="0" w:color="auto"/>
            </w:tcBorders>
            <w:tcMar>
              <w:top w:w="0" w:type="dxa"/>
              <w:left w:w="12" w:type="dxa"/>
              <w:bottom w:w="0" w:type="dxa"/>
              <w:right w:w="12" w:type="dxa"/>
            </w:tcMar>
          </w:tcPr>
          <w:p w14:paraId="11C419A3" w14:textId="77777777" w:rsidR="00014A87" w:rsidRDefault="00014A87">
            <w:pPr>
              <w:rPr>
                <w:rFonts w:ascii="Times New Roman" w:hAnsi="Times New Roman"/>
                <w:szCs w:val="24"/>
              </w:rPr>
            </w:pPr>
            <w:r>
              <w:rPr>
                <w:rFonts w:ascii="Times New Roman" w:hAnsi="Times New Roman"/>
              </w:rPr>
              <w:t>4.61</w:t>
            </w:r>
          </w:p>
        </w:tc>
      </w:tr>
      <w:tr w:rsidR="00014A87" w14:paraId="70C18218"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5A7A5CDA" w14:textId="77777777" w:rsidR="00014A87" w:rsidRDefault="00014A87">
            <w:pPr>
              <w:rPr>
                <w:rFonts w:ascii="Times New Roman" w:hAnsi="Times New Roman"/>
                <w:szCs w:val="24"/>
              </w:rPr>
            </w:pPr>
            <w:r>
              <w:rPr>
                <w:rFonts w:ascii="Times New Roman" w:hAnsi="Times New Roman"/>
              </w:rPr>
              <w:t>7.4</w:t>
            </w:r>
          </w:p>
        </w:tc>
        <w:tc>
          <w:tcPr>
            <w:tcW w:w="810" w:type="dxa"/>
            <w:tcBorders>
              <w:top w:val="nil"/>
              <w:left w:val="single" w:sz="4" w:space="0" w:color="auto"/>
              <w:bottom w:val="nil"/>
              <w:right w:val="nil"/>
            </w:tcBorders>
            <w:tcMar>
              <w:top w:w="0" w:type="dxa"/>
              <w:left w:w="12" w:type="dxa"/>
              <w:bottom w:w="0" w:type="dxa"/>
              <w:right w:w="12" w:type="dxa"/>
            </w:tcMar>
          </w:tcPr>
          <w:p w14:paraId="2348F921" w14:textId="77777777" w:rsidR="00014A87" w:rsidRDefault="00014A87">
            <w:pPr>
              <w:rPr>
                <w:rFonts w:ascii="Times New Roman" w:hAnsi="Times New Roman"/>
                <w:szCs w:val="24"/>
              </w:rPr>
            </w:pPr>
            <w:r>
              <w:rPr>
                <w:rFonts w:ascii="Times New Roman" w:hAnsi="Times New Roman"/>
              </w:rPr>
              <w:t>7.69</w:t>
            </w:r>
          </w:p>
        </w:tc>
        <w:tc>
          <w:tcPr>
            <w:tcW w:w="810" w:type="dxa"/>
            <w:tcBorders>
              <w:top w:val="nil"/>
              <w:left w:val="nil"/>
              <w:bottom w:val="nil"/>
              <w:right w:val="nil"/>
            </w:tcBorders>
            <w:tcMar>
              <w:top w:w="0" w:type="dxa"/>
              <w:left w:w="12" w:type="dxa"/>
              <w:bottom w:w="0" w:type="dxa"/>
              <w:right w:w="12" w:type="dxa"/>
            </w:tcMar>
          </w:tcPr>
          <w:p w14:paraId="418A29F9" w14:textId="77777777" w:rsidR="00014A87" w:rsidRDefault="00014A87">
            <w:pPr>
              <w:rPr>
                <w:rFonts w:ascii="Times New Roman" w:hAnsi="Times New Roman"/>
                <w:szCs w:val="24"/>
              </w:rPr>
            </w:pPr>
            <w:r>
              <w:rPr>
                <w:rFonts w:ascii="Times New Roman" w:hAnsi="Times New Roman"/>
              </w:rPr>
              <w:t>7.21</w:t>
            </w:r>
          </w:p>
        </w:tc>
        <w:tc>
          <w:tcPr>
            <w:tcW w:w="810" w:type="dxa"/>
            <w:tcBorders>
              <w:top w:val="nil"/>
              <w:left w:val="nil"/>
              <w:bottom w:val="nil"/>
              <w:right w:val="nil"/>
            </w:tcBorders>
            <w:tcMar>
              <w:top w:w="0" w:type="dxa"/>
              <w:left w:w="12" w:type="dxa"/>
              <w:bottom w:w="0" w:type="dxa"/>
              <w:right w:w="12" w:type="dxa"/>
            </w:tcMar>
          </w:tcPr>
          <w:p w14:paraId="6C791E21" w14:textId="77777777" w:rsidR="00014A87" w:rsidRDefault="00014A87">
            <w:pPr>
              <w:rPr>
                <w:rFonts w:ascii="Times New Roman" w:hAnsi="Times New Roman"/>
                <w:szCs w:val="24"/>
              </w:rPr>
            </w:pPr>
            <w:r>
              <w:rPr>
                <w:rFonts w:ascii="Times New Roman" w:hAnsi="Times New Roman"/>
              </w:rPr>
              <w:t>6.76</w:t>
            </w:r>
          </w:p>
        </w:tc>
        <w:tc>
          <w:tcPr>
            <w:tcW w:w="810" w:type="dxa"/>
            <w:tcBorders>
              <w:top w:val="nil"/>
              <w:left w:val="nil"/>
              <w:bottom w:val="nil"/>
              <w:right w:val="nil"/>
            </w:tcBorders>
            <w:tcMar>
              <w:top w:w="0" w:type="dxa"/>
              <w:left w:w="12" w:type="dxa"/>
              <w:bottom w:w="0" w:type="dxa"/>
              <w:right w:w="12" w:type="dxa"/>
            </w:tcMar>
          </w:tcPr>
          <w:p w14:paraId="7D85CEAC" w14:textId="77777777" w:rsidR="00014A87" w:rsidRDefault="00014A87">
            <w:pPr>
              <w:rPr>
                <w:rFonts w:ascii="Times New Roman" w:hAnsi="Times New Roman"/>
                <w:szCs w:val="24"/>
              </w:rPr>
            </w:pPr>
            <w:r>
              <w:rPr>
                <w:rFonts w:ascii="Times New Roman" w:hAnsi="Times New Roman"/>
              </w:rPr>
              <w:t>6.33</w:t>
            </w:r>
          </w:p>
        </w:tc>
        <w:tc>
          <w:tcPr>
            <w:tcW w:w="810" w:type="dxa"/>
            <w:tcBorders>
              <w:top w:val="nil"/>
              <w:left w:val="nil"/>
              <w:bottom w:val="nil"/>
              <w:right w:val="nil"/>
            </w:tcBorders>
            <w:tcMar>
              <w:top w:w="0" w:type="dxa"/>
              <w:left w:w="12" w:type="dxa"/>
              <w:bottom w:w="0" w:type="dxa"/>
              <w:right w:w="12" w:type="dxa"/>
            </w:tcMar>
          </w:tcPr>
          <w:p w14:paraId="115691E6" w14:textId="77777777" w:rsidR="00014A87" w:rsidRDefault="00014A87">
            <w:pPr>
              <w:rPr>
                <w:rFonts w:ascii="Times New Roman" w:hAnsi="Times New Roman"/>
                <w:szCs w:val="24"/>
              </w:rPr>
            </w:pPr>
            <w:r>
              <w:rPr>
                <w:rFonts w:ascii="Times New Roman" w:hAnsi="Times New Roman"/>
              </w:rPr>
              <w:t>5.94</w:t>
            </w:r>
          </w:p>
        </w:tc>
        <w:tc>
          <w:tcPr>
            <w:tcW w:w="900" w:type="dxa"/>
            <w:tcBorders>
              <w:top w:val="nil"/>
              <w:left w:val="nil"/>
              <w:bottom w:val="nil"/>
              <w:right w:val="nil"/>
            </w:tcBorders>
            <w:tcMar>
              <w:top w:w="0" w:type="dxa"/>
              <w:left w:w="12" w:type="dxa"/>
              <w:bottom w:w="0" w:type="dxa"/>
              <w:right w:w="12" w:type="dxa"/>
            </w:tcMar>
          </w:tcPr>
          <w:p w14:paraId="4127F04F" w14:textId="77777777" w:rsidR="00014A87" w:rsidRDefault="00014A87">
            <w:pPr>
              <w:rPr>
                <w:rFonts w:ascii="Times New Roman" w:hAnsi="Times New Roman"/>
                <w:szCs w:val="24"/>
              </w:rPr>
            </w:pPr>
            <w:r>
              <w:rPr>
                <w:rFonts w:ascii="Times New Roman" w:hAnsi="Times New Roman"/>
              </w:rPr>
              <w:t>5.57</w:t>
            </w:r>
          </w:p>
        </w:tc>
        <w:tc>
          <w:tcPr>
            <w:tcW w:w="720" w:type="dxa"/>
            <w:tcBorders>
              <w:top w:val="nil"/>
              <w:left w:val="nil"/>
              <w:bottom w:val="nil"/>
              <w:right w:val="nil"/>
            </w:tcBorders>
            <w:tcMar>
              <w:top w:w="0" w:type="dxa"/>
              <w:left w:w="12" w:type="dxa"/>
              <w:bottom w:w="0" w:type="dxa"/>
              <w:right w:w="12" w:type="dxa"/>
            </w:tcMar>
          </w:tcPr>
          <w:p w14:paraId="343AD2AD" w14:textId="77777777" w:rsidR="00014A87" w:rsidRDefault="00014A87">
            <w:pPr>
              <w:rPr>
                <w:rFonts w:ascii="Times New Roman" w:hAnsi="Times New Roman"/>
                <w:szCs w:val="24"/>
              </w:rPr>
            </w:pPr>
            <w:r>
              <w:rPr>
                <w:rFonts w:ascii="Times New Roman" w:hAnsi="Times New Roman"/>
              </w:rPr>
              <w:t>5.22</w:t>
            </w:r>
          </w:p>
        </w:tc>
        <w:tc>
          <w:tcPr>
            <w:tcW w:w="810" w:type="dxa"/>
            <w:tcBorders>
              <w:top w:val="nil"/>
              <w:left w:val="nil"/>
              <w:bottom w:val="nil"/>
              <w:right w:val="nil"/>
            </w:tcBorders>
            <w:tcMar>
              <w:top w:w="0" w:type="dxa"/>
              <w:left w:w="12" w:type="dxa"/>
              <w:bottom w:w="0" w:type="dxa"/>
              <w:right w:w="12" w:type="dxa"/>
            </w:tcMar>
          </w:tcPr>
          <w:p w14:paraId="4FB117BB" w14:textId="77777777" w:rsidR="00014A87" w:rsidRDefault="00014A87">
            <w:pPr>
              <w:rPr>
                <w:rFonts w:ascii="Times New Roman" w:hAnsi="Times New Roman"/>
                <w:szCs w:val="24"/>
              </w:rPr>
            </w:pPr>
            <w:r>
              <w:rPr>
                <w:rFonts w:ascii="Times New Roman" w:hAnsi="Times New Roman"/>
              </w:rPr>
              <w:t>4.89</w:t>
            </w:r>
          </w:p>
        </w:tc>
        <w:tc>
          <w:tcPr>
            <w:tcW w:w="810" w:type="dxa"/>
            <w:tcBorders>
              <w:top w:val="nil"/>
              <w:left w:val="nil"/>
              <w:bottom w:val="nil"/>
              <w:right w:val="nil"/>
            </w:tcBorders>
            <w:tcMar>
              <w:top w:w="0" w:type="dxa"/>
              <w:left w:w="12" w:type="dxa"/>
              <w:bottom w:w="0" w:type="dxa"/>
              <w:right w:w="12" w:type="dxa"/>
            </w:tcMar>
          </w:tcPr>
          <w:p w14:paraId="57E83574" w14:textId="77777777" w:rsidR="00014A87" w:rsidRDefault="00014A87">
            <w:pPr>
              <w:rPr>
                <w:rFonts w:ascii="Times New Roman" w:hAnsi="Times New Roman"/>
                <w:szCs w:val="24"/>
              </w:rPr>
            </w:pPr>
            <w:r>
              <w:rPr>
                <w:rFonts w:ascii="Times New Roman" w:hAnsi="Times New Roman"/>
              </w:rPr>
              <w:t>4.59</w:t>
            </w:r>
          </w:p>
        </w:tc>
        <w:tc>
          <w:tcPr>
            <w:tcW w:w="720" w:type="dxa"/>
            <w:tcBorders>
              <w:top w:val="nil"/>
              <w:left w:val="nil"/>
              <w:bottom w:val="nil"/>
              <w:right w:val="single" w:sz="4" w:space="0" w:color="auto"/>
            </w:tcBorders>
            <w:tcMar>
              <w:top w:w="0" w:type="dxa"/>
              <w:left w:w="12" w:type="dxa"/>
              <w:bottom w:w="0" w:type="dxa"/>
              <w:right w:w="12" w:type="dxa"/>
            </w:tcMar>
          </w:tcPr>
          <w:p w14:paraId="025778CA" w14:textId="77777777" w:rsidR="00014A87" w:rsidRDefault="00014A87">
            <w:pPr>
              <w:rPr>
                <w:rFonts w:ascii="Times New Roman" w:hAnsi="Times New Roman"/>
                <w:szCs w:val="24"/>
              </w:rPr>
            </w:pPr>
            <w:r>
              <w:rPr>
                <w:rFonts w:ascii="Times New Roman" w:hAnsi="Times New Roman"/>
              </w:rPr>
              <w:t>4.30</w:t>
            </w:r>
          </w:p>
        </w:tc>
      </w:tr>
      <w:tr w:rsidR="00014A87" w14:paraId="026F0021"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4AA8D313" w14:textId="77777777" w:rsidR="00014A87" w:rsidRDefault="00014A87">
            <w:pPr>
              <w:rPr>
                <w:rFonts w:ascii="Times New Roman" w:hAnsi="Times New Roman"/>
                <w:szCs w:val="24"/>
              </w:rPr>
            </w:pPr>
            <w:r>
              <w:rPr>
                <w:rFonts w:ascii="Times New Roman" w:hAnsi="Times New Roman"/>
              </w:rPr>
              <w:t>7.5</w:t>
            </w:r>
          </w:p>
        </w:tc>
        <w:tc>
          <w:tcPr>
            <w:tcW w:w="810" w:type="dxa"/>
            <w:tcBorders>
              <w:top w:val="nil"/>
              <w:left w:val="single" w:sz="4" w:space="0" w:color="auto"/>
              <w:bottom w:val="nil"/>
              <w:right w:val="nil"/>
            </w:tcBorders>
            <w:tcMar>
              <w:top w:w="0" w:type="dxa"/>
              <w:left w:w="12" w:type="dxa"/>
              <w:bottom w:w="0" w:type="dxa"/>
              <w:right w:w="12" w:type="dxa"/>
            </w:tcMar>
          </w:tcPr>
          <w:p w14:paraId="49B65026" w14:textId="77777777" w:rsidR="00014A87" w:rsidRDefault="00014A87">
            <w:pPr>
              <w:rPr>
                <w:rFonts w:ascii="Times New Roman" w:hAnsi="Times New Roman"/>
                <w:szCs w:val="24"/>
              </w:rPr>
            </w:pPr>
            <w:r>
              <w:rPr>
                <w:rFonts w:ascii="Times New Roman" w:hAnsi="Times New Roman"/>
              </w:rPr>
              <w:t>7.09</w:t>
            </w:r>
          </w:p>
        </w:tc>
        <w:tc>
          <w:tcPr>
            <w:tcW w:w="810" w:type="dxa"/>
            <w:tcBorders>
              <w:top w:val="nil"/>
              <w:left w:val="nil"/>
              <w:bottom w:val="nil"/>
              <w:right w:val="nil"/>
            </w:tcBorders>
            <w:tcMar>
              <w:top w:w="0" w:type="dxa"/>
              <w:left w:w="12" w:type="dxa"/>
              <w:bottom w:w="0" w:type="dxa"/>
              <w:right w:w="12" w:type="dxa"/>
            </w:tcMar>
          </w:tcPr>
          <w:p w14:paraId="722DB03F" w14:textId="77777777" w:rsidR="00014A87" w:rsidRDefault="00014A87">
            <w:pPr>
              <w:rPr>
                <w:rFonts w:ascii="Times New Roman" w:hAnsi="Times New Roman"/>
                <w:szCs w:val="24"/>
              </w:rPr>
            </w:pPr>
            <w:r>
              <w:rPr>
                <w:rFonts w:ascii="Times New Roman" w:hAnsi="Times New Roman"/>
              </w:rPr>
              <w:t>6.64</w:t>
            </w:r>
          </w:p>
        </w:tc>
        <w:tc>
          <w:tcPr>
            <w:tcW w:w="810" w:type="dxa"/>
            <w:tcBorders>
              <w:top w:val="nil"/>
              <w:left w:val="nil"/>
              <w:bottom w:val="nil"/>
              <w:right w:val="nil"/>
            </w:tcBorders>
            <w:tcMar>
              <w:top w:w="0" w:type="dxa"/>
              <w:left w:w="12" w:type="dxa"/>
              <w:bottom w:w="0" w:type="dxa"/>
              <w:right w:w="12" w:type="dxa"/>
            </w:tcMar>
          </w:tcPr>
          <w:p w14:paraId="5DCF570C" w14:textId="77777777" w:rsidR="00014A87" w:rsidRDefault="00014A87">
            <w:pPr>
              <w:rPr>
                <w:rFonts w:ascii="Times New Roman" w:hAnsi="Times New Roman"/>
                <w:szCs w:val="24"/>
              </w:rPr>
            </w:pPr>
            <w:r>
              <w:rPr>
                <w:rFonts w:ascii="Times New Roman" w:hAnsi="Times New Roman"/>
              </w:rPr>
              <w:t>6.23</w:t>
            </w:r>
          </w:p>
        </w:tc>
        <w:tc>
          <w:tcPr>
            <w:tcW w:w="810" w:type="dxa"/>
            <w:tcBorders>
              <w:top w:val="nil"/>
              <w:left w:val="nil"/>
              <w:bottom w:val="nil"/>
              <w:right w:val="nil"/>
            </w:tcBorders>
            <w:tcMar>
              <w:top w:w="0" w:type="dxa"/>
              <w:left w:w="12" w:type="dxa"/>
              <w:bottom w:w="0" w:type="dxa"/>
              <w:right w:w="12" w:type="dxa"/>
            </w:tcMar>
          </w:tcPr>
          <w:p w14:paraId="764B526E" w14:textId="77777777" w:rsidR="00014A87" w:rsidRDefault="00014A87">
            <w:pPr>
              <w:rPr>
                <w:rFonts w:ascii="Times New Roman" w:hAnsi="Times New Roman"/>
                <w:szCs w:val="24"/>
              </w:rPr>
            </w:pPr>
            <w:r>
              <w:rPr>
                <w:rFonts w:ascii="Times New Roman" w:hAnsi="Times New Roman"/>
              </w:rPr>
              <w:t>5.84</w:t>
            </w:r>
          </w:p>
        </w:tc>
        <w:tc>
          <w:tcPr>
            <w:tcW w:w="810" w:type="dxa"/>
            <w:tcBorders>
              <w:top w:val="nil"/>
              <w:left w:val="nil"/>
              <w:bottom w:val="nil"/>
              <w:right w:val="nil"/>
            </w:tcBorders>
            <w:tcMar>
              <w:top w:w="0" w:type="dxa"/>
              <w:left w:w="12" w:type="dxa"/>
              <w:bottom w:w="0" w:type="dxa"/>
              <w:right w:w="12" w:type="dxa"/>
            </w:tcMar>
          </w:tcPr>
          <w:p w14:paraId="42A63574" w14:textId="77777777" w:rsidR="00014A87" w:rsidRDefault="00014A87">
            <w:pPr>
              <w:rPr>
                <w:rFonts w:ascii="Times New Roman" w:hAnsi="Times New Roman"/>
                <w:szCs w:val="24"/>
              </w:rPr>
            </w:pPr>
            <w:r>
              <w:rPr>
                <w:rFonts w:ascii="Times New Roman" w:hAnsi="Times New Roman"/>
              </w:rPr>
              <w:t>5.48</w:t>
            </w:r>
          </w:p>
        </w:tc>
        <w:tc>
          <w:tcPr>
            <w:tcW w:w="900" w:type="dxa"/>
            <w:tcBorders>
              <w:top w:val="nil"/>
              <w:left w:val="nil"/>
              <w:bottom w:val="nil"/>
              <w:right w:val="nil"/>
            </w:tcBorders>
            <w:tcMar>
              <w:top w:w="0" w:type="dxa"/>
              <w:left w:w="12" w:type="dxa"/>
              <w:bottom w:w="0" w:type="dxa"/>
              <w:right w:w="12" w:type="dxa"/>
            </w:tcMar>
          </w:tcPr>
          <w:p w14:paraId="7D5D87C4" w14:textId="77777777" w:rsidR="00014A87" w:rsidRDefault="00014A87">
            <w:pPr>
              <w:rPr>
                <w:rFonts w:ascii="Times New Roman" w:hAnsi="Times New Roman"/>
                <w:szCs w:val="24"/>
              </w:rPr>
            </w:pPr>
            <w:r>
              <w:rPr>
                <w:rFonts w:ascii="Times New Roman" w:hAnsi="Times New Roman"/>
              </w:rPr>
              <w:t>5.13</w:t>
            </w:r>
          </w:p>
        </w:tc>
        <w:tc>
          <w:tcPr>
            <w:tcW w:w="720" w:type="dxa"/>
            <w:tcBorders>
              <w:top w:val="nil"/>
              <w:left w:val="nil"/>
              <w:bottom w:val="nil"/>
              <w:right w:val="nil"/>
            </w:tcBorders>
            <w:tcMar>
              <w:top w:w="0" w:type="dxa"/>
              <w:left w:w="12" w:type="dxa"/>
              <w:bottom w:w="0" w:type="dxa"/>
              <w:right w:w="12" w:type="dxa"/>
            </w:tcMar>
          </w:tcPr>
          <w:p w14:paraId="082E683C" w14:textId="77777777" w:rsidR="00014A87" w:rsidRDefault="00014A87">
            <w:pPr>
              <w:rPr>
                <w:rFonts w:ascii="Times New Roman" w:hAnsi="Times New Roman"/>
                <w:szCs w:val="24"/>
              </w:rPr>
            </w:pPr>
            <w:r>
              <w:rPr>
                <w:rFonts w:ascii="Times New Roman" w:hAnsi="Times New Roman"/>
              </w:rPr>
              <w:t>4.81</w:t>
            </w:r>
          </w:p>
        </w:tc>
        <w:tc>
          <w:tcPr>
            <w:tcW w:w="810" w:type="dxa"/>
            <w:tcBorders>
              <w:top w:val="nil"/>
              <w:left w:val="nil"/>
              <w:bottom w:val="nil"/>
              <w:right w:val="nil"/>
            </w:tcBorders>
            <w:tcMar>
              <w:top w:w="0" w:type="dxa"/>
              <w:left w:w="12" w:type="dxa"/>
              <w:bottom w:w="0" w:type="dxa"/>
              <w:right w:w="12" w:type="dxa"/>
            </w:tcMar>
          </w:tcPr>
          <w:p w14:paraId="77618D5A" w14:textId="77777777" w:rsidR="00014A87" w:rsidRDefault="00014A87">
            <w:pPr>
              <w:rPr>
                <w:rFonts w:ascii="Times New Roman" w:hAnsi="Times New Roman"/>
                <w:szCs w:val="24"/>
              </w:rPr>
            </w:pPr>
            <w:r>
              <w:rPr>
                <w:rFonts w:ascii="Times New Roman" w:hAnsi="Times New Roman"/>
              </w:rPr>
              <w:t>4.51</w:t>
            </w:r>
          </w:p>
        </w:tc>
        <w:tc>
          <w:tcPr>
            <w:tcW w:w="810" w:type="dxa"/>
            <w:tcBorders>
              <w:top w:val="nil"/>
              <w:left w:val="nil"/>
              <w:bottom w:val="nil"/>
              <w:right w:val="nil"/>
            </w:tcBorders>
            <w:tcMar>
              <w:top w:w="0" w:type="dxa"/>
              <w:left w:w="12" w:type="dxa"/>
              <w:bottom w:w="0" w:type="dxa"/>
              <w:right w:w="12" w:type="dxa"/>
            </w:tcMar>
          </w:tcPr>
          <w:p w14:paraId="7478A170" w14:textId="77777777" w:rsidR="00014A87" w:rsidRDefault="00014A87">
            <w:pPr>
              <w:rPr>
                <w:rFonts w:ascii="Times New Roman" w:hAnsi="Times New Roman"/>
                <w:szCs w:val="24"/>
              </w:rPr>
            </w:pPr>
            <w:r>
              <w:rPr>
                <w:rFonts w:ascii="Times New Roman" w:hAnsi="Times New Roman"/>
              </w:rPr>
              <w:t>4.23</w:t>
            </w:r>
          </w:p>
        </w:tc>
        <w:tc>
          <w:tcPr>
            <w:tcW w:w="720" w:type="dxa"/>
            <w:tcBorders>
              <w:top w:val="nil"/>
              <w:left w:val="nil"/>
              <w:bottom w:val="nil"/>
              <w:right w:val="single" w:sz="4" w:space="0" w:color="auto"/>
            </w:tcBorders>
            <w:tcMar>
              <w:top w:w="0" w:type="dxa"/>
              <w:left w:w="12" w:type="dxa"/>
              <w:bottom w:w="0" w:type="dxa"/>
              <w:right w:w="12" w:type="dxa"/>
            </w:tcMar>
          </w:tcPr>
          <w:p w14:paraId="52D64DAE" w14:textId="77777777" w:rsidR="00014A87" w:rsidRDefault="00014A87">
            <w:pPr>
              <w:rPr>
                <w:rFonts w:ascii="Times New Roman" w:hAnsi="Times New Roman"/>
                <w:szCs w:val="24"/>
              </w:rPr>
            </w:pPr>
            <w:r>
              <w:rPr>
                <w:rFonts w:ascii="Times New Roman" w:hAnsi="Times New Roman"/>
              </w:rPr>
              <w:t>3.97</w:t>
            </w:r>
          </w:p>
        </w:tc>
      </w:tr>
      <w:tr w:rsidR="00014A87" w14:paraId="21CAACFC"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7764A563" w14:textId="77777777" w:rsidR="00014A87" w:rsidRDefault="00014A87">
            <w:pPr>
              <w:rPr>
                <w:rFonts w:ascii="Times New Roman" w:hAnsi="Times New Roman"/>
                <w:szCs w:val="24"/>
              </w:rPr>
            </w:pPr>
            <w:r>
              <w:rPr>
                <w:rFonts w:ascii="Times New Roman" w:hAnsi="Times New Roman"/>
              </w:rPr>
              <w:t>7.6</w:t>
            </w:r>
          </w:p>
        </w:tc>
        <w:tc>
          <w:tcPr>
            <w:tcW w:w="810" w:type="dxa"/>
            <w:tcBorders>
              <w:top w:val="nil"/>
              <w:left w:val="single" w:sz="4" w:space="0" w:color="auto"/>
              <w:bottom w:val="nil"/>
              <w:right w:val="nil"/>
            </w:tcBorders>
            <w:tcMar>
              <w:top w:w="0" w:type="dxa"/>
              <w:left w:w="12" w:type="dxa"/>
              <w:bottom w:w="0" w:type="dxa"/>
              <w:right w:w="12" w:type="dxa"/>
            </w:tcMar>
          </w:tcPr>
          <w:p w14:paraId="6B29B808" w14:textId="77777777" w:rsidR="00014A87" w:rsidRDefault="00014A87">
            <w:pPr>
              <w:rPr>
                <w:rFonts w:ascii="Times New Roman" w:hAnsi="Times New Roman"/>
                <w:szCs w:val="24"/>
              </w:rPr>
            </w:pPr>
            <w:r>
              <w:rPr>
                <w:rFonts w:ascii="Times New Roman" w:hAnsi="Times New Roman"/>
              </w:rPr>
              <w:t>6.46</w:t>
            </w:r>
          </w:p>
        </w:tc>
        <w:tc>
          <w:tcPr>
            <w:tcW w:w="810" w:type="dxa"/>
            <w:tcBorders>
              <w:top w:val="nil"/>
              <w:left w:val="nil"/>
              <w:bottom w:val="nil"/>
              <w:right w:val="nil"/>
            </w:tcBorders>
            <w:tcMar>
              <w:top w:w="0" w:type="dxa"/>
              <w:left w:w="12" w:type="dxa"/>
              <w:bottom w:w="0" w:type="dxa"/>
              <w:right w:w="12" w:type="dxa"/>
            </w:tcMar>
          </w:tcPr>
          <w:p w14:paraId="3A85FF6C" w14:textId="77777777" w:rsidR="00014A87" w:rsidRDefault="00014A87">
            <w:pPr>
              <w:rPr>
                <w:rFonts w:ascii="Times New Roman" w:hAnsi="Times New Roman"/>
                <w:szCs w:val="24"/>
              </w:rPr>
            </w:pPr>
            <w:r>
              <w:rPr>
                <w:rFonts w:ascii="Times New Roman" w:hAnsi="Times New Roman"/>
              </w:rPr>
              <w:t>6.05</w:t>
            </w:r>
          </w:p>
        </w:tc>
        <w:tc>
          <w:tcPr>
            <w:tcW w:w="810" w:type="dxa"/>
            <w:tcBorders>
              <w:top w:val="nil"/>
              <w:left w:val="nil"/>
              <w:bottom w:val="nil"/>
              <w:right w:val="nil"/>
            </w:tcBorders>
            <w:tcMar>
              <w:top w:w="0" w:type="dxa"/>
              <w:left w:w="12" w:type="dxa"/>
              <w:bottom w:w="0" w:type="dxa"/>
              <w:right w:w="12" w:type="dxa"/>
            </w:tcMar>
          </w:tcPr>
          <w:p w14:paraId="41A49718" w14:textId="77777777" w:rsidR="00014A87" w:rsidRDefault="00014A87">
            <w:pPr>
              <w:rPr>
                <w:rFonts w:ascii="Times New Roman" w:hAnsi="Times New Roman"/>
                <w:szCs w:val="24"/>
              </w:rPr>
            </w:pPr>
            <w:r>
              <w:rPr>
                <w:rFonts w:ascii="Times New Roman" w:hAnsi="Times New Roman"/>
              </w:rPr>
              <w:t>5.67</w:t>
            </w:r>
          </w:p>
        </w:tc>
        <w:tc>
          <w:tcPr>
            <w:tcW w:w="810" w:type="dxa"/>
            <w:tcBorders>
              <w:top w:val="nil"/>
              <w:left w:val="nil"/>
              <w:bottom w:val="nil"/>
              <w:right w:val="nil"/>
            </w:tcBorders>
            <w:tcMar>
              <w:top w:w="0" w:type="dxa"/>
              <w:left w:w="12" w:type="dxa"/>
              <w:bottom w:w="0" w:type="dxa"/>
              <w:right w:w="12" w:type="dxa"/>
            </w:tcMar>
          </w:tcPr>
          <w:p w14:paraId="62454AC9" w14:textId="77777777" w:rsidR="00014A87" w:rsidRDefault="00014A87">
            <w:pPr>
              <w:rPr>
                <w:rFonts w:ascii="Times New Roman" w:hAnsi="Times New Roman"/>
                <w:szCs w:val="24"/>
              </w:rPr>
            </w:pPr>
            <w:r>
              <w:rPr>
                <w:rFonts w:ascii="Times New Roman" w:hAnsi="Times New Roman"/>
              </w:rPr>
              <w:t>5.32</w:t>
            </w:r>
          </w:p>
        </w:tc>
        <w:tc>
          <w:tcPr>
            <w:tcW w:w="810" w:type="dxa"/>
            <w:tcBorders>
              <w:top w:val="nil"/>
              <w:left w:val="nil"/>
              <w:bottom w:val="nil"/>
              <w:right w:val="nil"/>
            </w:tcBorders>
            <w:tcMar>
              <w:top w:w="0" w:type="dxa"/>
              <w:left w:w="12" w:type="dxa"/>
              <w:bottom w:w="0" w:type="dxa"/>
              <w:right w:w="12" w:type="dxa"/>
            </w:tcMar>
          </w:tcPr>
          <w:p w14:paraId="1752DD69" w14:textId="77777777" w:rsidR="00014A87" w:rsidRDefault="00014A87">
            <w:pPr>
              <w:rPr>
                <w:rFonts w:ascii="Times New Roman" w:hAnsi="Times New Roman"/>
                <w:szCs w:val="24"/>
              </w:rPr>
            </w:pPr>
            <w:r>
              <w:rPr>
                <w:rFonts w:ascii="Times New Roman" w:hAnsi="Times New Roman"/>
              </w:rPr>
              <w:t>4.99</w:t>
            </w:r>
          </w:p>
        </w:tc>
        <w:tc>
          <w:tcPr>
            <w:tcW w:w="900" w:type="dxa"/>
            <w:tcBorders>
              <w:top w:val="nil"/>
              <w:left w:val="nil"/>
              <w:bottom w:val="nil"/>
              <w:right w:val="nil"/>
            </w:tcBorders>
            <w:tcMar>
              <w:top w:w="0" w:type="dxa"/>
              <w:left w:w="12" w:type="dxa"/>
              <w:bottom w:w="0" w:type="dxa"/>
              <w:right w:w="12" w:type="dxa"/>
            </w:tcMar>
          </w:tcPr>
          <w:p w14:paraId="6104B732" w14:textId="77777777" w:rsidR="00014A87" w:rsidRDefault="00014A87">
            <w:pPr>
              <w:rPr>
                <w:rFonts w:ascii="Times New Roman" w:hAnsi="Times New Roman"/>
                <w:szCs w:val="24"/>
              </w:rPr>
            </w:pPr>
            <w:r>
              <w:rPr>
                <w:rFonts w:ascii="Times New Roman" w:hAnsi="Times New Roman"/>
              </w:rPr>
              <w:t>4.68</w:t>
            </w:r>
          </w:p>
        </w:tc>
        <w:tc>
          <w:tcPr>
            <w:tcW w:w="720" w:type="dxa"/>
            <w:tcBorders>
              <w:top w:val="nil"/>
              <w:left w:val="nil"/>
              <w:bottom w:val="nil"/>
              <w:right w:val="nil"/>
            </w:tcBorders>
            <w:tcMar>
              <w:top w:w="0" w:type="dxa"/>
              <w:left w:w="12" w:type="dxa"/>
              <w:bottom w:w="0" w:type="dxa"/>
              <w:right w:w="12" w:type="dxa"/>
            </w:tcMar>
          </w:tcPr>
          <w:p w14:paraId="0CF4DFE5" w14:textId="77777777" w:rsidR="00014A87" w:rsidRDefault="00014A87">
            <w:pPr>
              <w:rPr>
                <w:rFonts w:ascii="Times New Roman" w:hAnsi="Times New Roman"/>
                <w:szCs w:val="24"/>
              </w:rPr>
            </w:pPr>
            <w:r>
              <w:rPr>
                <w:rFonts w:ascii="Times New Roman" w:hAnsi="Times New Roman"/>
              </w:rPr>
              <w:t>4.38</w:t>
            </w:r>
          </w:p>
        </w:tc>
        <w:tc>
          <w:tcPr>
            <w:tcW w:w="810" w:type="dxa"/>
            <w:tcBorders>
              <w:top w:val="nil"/>
              <w:left w:val="nil"/>
              <w:bottom w:val="nil"/>
              <w:right w:val="nil"/>
            </w:tcBorders>
            <w:tcMar>
              <w:top w:w="0" w:type="dxa"/>
              <w:left w:w="12" w:type="dxa"/>
              <w:bottom w:w="0" w:type="dxa"/>
              <w:right w:w="12" w:type="dxa"/>
            </w:tcMar>
          </w:tcPr>
          <w:p w14:paraId="293E08CB" w14:textId="77777777" w:rsidR="00014A87" w:rsidRDefault="00014A87">
            <w:pPr>
              <w:rPr>
                <w:rFonts w:ascii="Times New Roman" w:hAnsi="Times New Roman"/>
                <w:szCs w:val="24"/>
              </w:rPr>
            </w:pPr>
            <w:r>
              <w:rPr>
                <w:rFonts w:ascii="Times New Roman" w:hAnsi="Times New Roman"/>
              </w:rPr>
              <w:t>4.11</w:t>
            </w:r>
          </w:p>
        </w:tc>
        <w:tc>
          <w:tcPr>
            <w:tcW w:w="810" w:type="dxa"/>
            <w:tcBorders>
              <w:top w:val="nil"/>
              <w:left w:val="nil"/>
              <w:bottom w:val="nil"/>
              <w:right w:val="nil"/>
            </w:tcBorders>
            <w:tcMar>
              <w:top w:w="0" w:type="dxa"/>
              <w:left w:w="12" w:type="dxa"/>
              <w:bottom w:w="0" w:type="dxa"/>
              <w:right w:w="12" w:type="dxa"/>
            </w:tcMar>
          </w:tcPr>
          <w:p w14:paraId="4BE41ADA" w14:textId="77777777" w:rsidR="00014A87" w:rsidRDefault="00014A87">
            <w:pPr>
              <w:rPr>
                <w:rFonts w:ascii="Times New Roman" w:hAnsi="Times New Roman"/>
                <w:szCs w:val="24"/>
              </w:rPr>
            </w:pPr>
            <w:r>
              <w:rPr>
                <w:rFonts w:ascii="Times New Roman" w:hAnsi="Times New Roman"/>
              </w:rPr>
              <w:t>3.85</w:t>
            </w:r>
          </w:p>
        </w:tc>
        <w:tc>
          <w:tcPr>
            <w:tcW w:w="720" w:type="dxa"/>
            <w:tcBorders>
              <w:top w:val="nil"/>
              <w:left w:val="nil"/>
              <w:bottom w:val="nil"/>
              <w:right w:val="single" w:sz="4" w:space="0" w:color="auto"/>
            </w:tcBorders>
            <w:tcMar>
              <w:top w:w="0" w:type="dxa"/>
              <w:left w:w="12" w:type="dxa"/>
              <w:bottom w:w="0" w:type="dxa"/>
              <w:right w:w="12" w:type="dxa"/>
            </w:tcMar>
          </w:tcPr>
          <w:p w14:paraId="08E70580" w14:textId="77777777" w:rsidR="00014A87" w:rsidRDefault="00014A87">
            <w:pPr>
              <w:rPr>
                <w:rFonts w:ascii="Times New Roman" w:hAnsi="Times New Roman"/>
                <w:szCs w:val="24"/>
              </w:rPr>
            </w:pPr>
            <w:r>
              <w:rPr>
                <w:rFonts w:ascii="Times New Roman" w:hAnsi="Times New Roman"/>
              </w:rPr>
              <w:t>3.61</w:t>
            </w:r>
          </w:p>
        </w:tc>
      </w:tr>
      <w:tr w:rsidR="00014A87" w14:paraId="38A556F6"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775AFCD6" w14:textId="77777777" w:rsidR="00014A87" w:rsidRDefault="00014A87">
            <w:pPr>
              <w:rPr>
                <w:rFonts w:ascii="Times New Roman" w:hAnsi="Times New Roman"/>
                <w:szCs w:val="24"/>
              </w:rPr>
            </w:pPr>
            <w:r>
              <w:rPr>
                <w:rFonts w:ascii="Times New Roman" w:hAnsi="Times New Roman"/>
              </w:rPr>
              <w:t>7.7</w:t>
            </w:r>
          </w:p>
        </w:tc>
        <w:tc>
          <w:tcPr>
            <w:tcW w:w="810" w:type="dxa"/>
            <w:tcBorders>
              <w:top w:val="nil"/>
              <w:left w:val="single" w:sz="4" w:space="0" w:color="auto"/>
              <w:bottom w:val="nil"/>
              <w:right w:val="nil"/>
            </w:tcBorders>
            <w:tcMar>
              <w:top w:w="0" w:type="dxa"/>
              <w:left w:w="12" w:type="dxa"/>
              <w:bottom w:w="0" w:type="dxa"/>
              <w:right w:w="12" w:type="dxa"/>
            </w:tcMar>
          </w:tcPr>
          <w:p w14:paraId="78A28DE8" w14:textId="77777777" w:rsidR="00014A87" w:rsidRDefault="00014A87">
            <w:pPr>
              <w:rPr>
                <w:rFonts w:ascii="Times New Roman" w:hAnsi="Times New Roman"/>
                <w:szCs w:val="24"/>
              </w:rPr>
            </w:pPr>
            <w:r>
              <w:rPr>
                <w:rFonts w:ascii="Times New Roman" w:hAnsi="Times New Roman"/>
              </w:rPr>
              <w:t>5.81</w:t>
            </w:r>
          </w:p>
        </w:tc>
        <w:tc>
          <w:tcPr>
            <w:tcW w:w="810" w:type="dxa"/>
            <w:tcBorders>
              <w:top w:val="nil"/>
              <w:left w:val="nil"/>
              <w:bottom w:val="nil"/>
              <w:right w:val="nil"/>
            </w:tcBorders>
            <w:tcMar>
              <w:top w:w="0" w:type="dxa"/>
              <w:left w:w="12" w:type="dxa"/>
              <w:bottom w:w="0" w:type="dxa"/>
              <w:right w:w="12" w:type="dxa"/>
            </w:tcMar>
          </w:tcPr>
          <w:p w14:paraId="0F2AFA57" w14:textId="77777777" w:rsidR="00014A87" w:rsidRDefault="00014A87">
            <w:pPr>
              <w:rPr>
                <w:rFonts w:ascii="Times New Roman" w:hAnsi="Times New Roman"/>
                <w:szCs w:val="24"/>
              </w:rPr>
            </w:pPr>
            <w:r>
              <w:rPr>
                <w:rFonts w:ascii="Times New Roman" w:hAnsi="Times New Roman"/>
              </w:rPr>
              <w:t>5.45</w:t>
            </w:r>
          </w:p>
        </w:tc>
        <w:tc>
          <w:tcPr>
            <w:tcW w:w="810" w:type="dxa"/>
            <w:tcBorders>
              <w:top w:val="nil"/>
              <w:left w:val="nil"/>
              <w:bottom w:val="nil"/>
              <w:right w:val="nil"/>
            </w:tcBorders>
            <w:tcMar>
              <w:top w:w="0" w:type="dxa"/>
              <w:left w:w="12" w:type="dxa"/>
              <w:bottom w:w="0" w:type="dxa"/>
              <w:right w:w="12" w:type="dxa"/>
            </w:tcMar>
          </w:tcPr>
          <w:p w14:paraId="7ED29539" w14:textId="77777777" w:rsidR="00014A87" w:rsidRDefault="00014A87">
            <w:pPr>
              <w:rPr>
                <w:rFonts w:ascii="Times New Roman" w:hAnsi="Times New Roman"/>
                <w:szCs w:val="24"/>
              </w:rPr>
            </w:pPr>
            <w:r>
              <w:rPr>
                <w:rFonts w:ascii="Times New Roman" w:hAnsi="Times New Roman"/>
              </w:rPr>
              <w:t>5.11</w:t>
            </w:r>
          </w:p>
        </w:tc>
        <w:tc>
          <w:tcPr>
            <w:tcW w:w="810" w:type="dxa"/>
            <w:tcBorders>
              <w:top w:val="nil"/>
              <w:left w:val="nil"/>
              <w:bottom w:val="nil"/>
              <w:right w:val="nil"/>
            </w:tcBorders>
            <w:tcMar>
              <w:top w:w="0" w:type="dxa"/>
              <w:left w:w="12" w:type="dxa"/>
              <w:bottom w:w="0" w:type="dxa"/>
              <w:right w:w="12" w:type="dxa"/>
            </w:tcMar>
          </w:tcPr>
          <w:p w14:paraId="6FB39FB2" w14:textId="77777777" w:rsidR="00014A87" w:rsidRDefault="00014A87">
            <w:pPr>
              <w:rPr>
                <w:rFonts w:ascii="Times New Roman" w:hAnsi="Times New Roman"/>
                <w:szCs w:val="24"/>
              </w:rPr>
            </w:pPr>
            <w:r>
              <w:rPr>
                <w:rFonts w:ascii="Times New Roman" w:hAnsi="Times New Roman"/>
              </w:rPr>
              <w:t>4.79</w:t>
            </w:r>
          </w:p>
        </w:tc>
        <w:tc>
          <w:tcPr>
            <w:tcW w:w="810" w:type="dxa"/>
            <w:tcBorders>
              <w:top w:val="nil"/>
              <w:left w:val="nil"/>
              <w:bottom w:val="nil"/>
              <w:right w:val="nil"/>
            </w:tcBorders>
            <w:tcMar>
              <w:top w:w="0" w:type="dxa"/>
              <w:left w:w="12" w:type="dxa"/>
              <w:bottom w:w="0" w:type="dxa"/>
              <w:right w:w="12" w:type="dxa"/>
            </w:tcMar>
          </w:tcPr>
          <w:p w14:paraId="59025065" w14:textId="77777777" w:rsidR="00014A87" w:rsidRDefault="00014A87">
            <w:pPr>
              <w:rPr>
                <w:rFonts w:ascii="Times New Roman" w:hAnsi="Times New Roman"/>
                <w:szCs w:val="24"/>
              </w:rPr>
            </w:pPr>
            <w:r>
              <w:rPr>
                <w:rFonts w:ascii="Times New Roman" w:hAnsi="Times New Roman"/>
              </w:rPr>
              <w:t>4.49</w:t>
            </w:r>
          </w:p>
        </w:tc>
        <w:tc>
          <w:tcPr>
            <w:tcW w:w="900" w:type="dxa"/>
            <w:tcBorders>
              <w:top w:val="nil"/>
              <w:left w:val="nil"/>
              <w:bottom w:val="nil"/>
              <w:right w:val="nil"/>
            </w:tcBorders>
            <w:tcMar>
              <w:top w:w="0" w:type="dxa"/>
              <w:left w:w="12" w:type="dxa"/>
              <w:bottom w:w="0" w:type="dxa"/>
              <w:right w:w="12" w:type="dxa"/>
            </w:tcMar>
          </w:tcPr>
          <w:p w14:paraId="48D31FB6" w14:textId="77777777" w:rsidR="00014A87" w:rsidRDefault="00014A87">
            <w:pPr>
              <w:rPr>
                <w:rFonts w:ascii="Times New Roman" w:hAnsi="Times New Roman"/>
                <w:szCs w:val="24"/>
              </w:rPr>
            </w:pPr>
            <w:r>
              <w:rPr>
                <w:rFonts w:ascii="Times New Roman" w:hAnsi="Times New Roman"/>
              </w:rPr>
              <w:t>4.21</w:t>
            </w:r>
          </w:p>
        </w:tc>
        <w:tc>
          <w:tcPr>
            <w:tcW w:w="720" w:type="dxa"/>
            <w:tcBorders>
              <w:top w:val="nil"/>
              <w:left w:val="nil"/>
              <w:bottom w:val="nil"/>
              <w:right w:val="nil"/>
            </w:tcBorders>
            <w:tcMar>
              <w:top w:w="0" w:type="dxa"/>
              <w:left w:w="12" w:type="dxa"/>
              <w:bottom w:w="0" w:type="dxa"/>
              <w:right w:w="12" w:type="dxa"/>
            </w:tcMar>
          </w:tcPr>
          <w:p w14:paraId="66746DF8" w14:textId="77777777" w:rsidR="00014A87" w:rsidRDefault="00014A87">
            <w:pPr>
              <w:rPr>
                <w:rFonts w:ascii="Times New Roman" w:hAnsi="Times New Roman"/>
                <w:szCs w:val="24"/>
              </w:rPr>
            </w:pPr>
            <w:r>
              <w:rPr>
                <w:rFonts w:ascii="Times New Roman" w:hAnsi="Times New Roman"/>
              </w:rPr>
              <w:t>3.95</w:t>
            </w:r>
          </w:p>
        </w:tc>
        <w:tc>
          <w:tcPr>
            <w:tcW w:w="810" w:type="dxa"/>
            <w:tcBorders>
              <w:top w:val="nil"/>
              <w:left w:val="nil"/>
              <w:bottom w:val="nil"/>
              <w:right w:val="nil"/>
            </w:tcBorders>
            <w:tcMar>
              <w:top w:w="0" w:type="dxa"/>
              <w:left w:w="12" w:type="dxa"/>
              <w:bottom w:w="0" w:type="dxa"/>
              <w:right w:w="12" w:type="dxa"/>
            </w:tcMar>
          </w:tcPr>
          <w:p w14:paraId="1BABAFAB" w14:textId="77777777" w:rsidR="00014A87" w:rsidRDefault="00014A87">
            <w:pPr>
              <w:rPr>
                <w:rFonts w:ascii="Times New Roman" w:hAnsi="Times New Roman"/>
                <w:szCs w:val="24"/>
              </w:rPr>
            </w:pPr>
            <w:r>
              <w:rPr>
                <w:rFonts w:ascii="Times New Roman" w:hAnsi="Times New Roman"/>
              </w:rPr>
              <w:t>3.70</w:t>
            </w:r>
          </w:p>
        </w:tc>
        <w:tc>
          <w:tcPr>
            <w:tcW w:w="810" w:type="dxa"/>
            <w:tcBorders>
              <w:top w:val="nil"/>
              <w:left w:val="nil"/>
              <w:bottom w:val="nil"/>
              <w:right w:val="nil"/>
            </w:tcBorders>
            <w:tcMar>
              <w:top w:w="0" w:type="dxa"/>
              <w:left w:w="12" w:type="dxa"/>
              <w:bottom w:w="0" w:type="dxa"/>
              <w:right w:w="12" w:type="dxa"/>
            </w:tcMar>
          </w:tcPr>
          <w:p w14:paraId="247EEE2B" w14:textId="77777777" w:rsidR="00014A87" w:rsidRDefault="00014A87">
            <w:pPr>
              <w:rPr>
                <w:rFonts w:ascii="Times New Roman" w:hAnsi="Times New Roman"/>
                <w:szCs w:val="24"/>
              </w:rPr>
            </w:pPr>
            <w:r>
              <w:rPr>
                <w:rFonts w:ascii="Times New Roman" w:hAnsi="Times New Roman"/>
              </w:rPr>
              <w:t>3.47</w:t>
            </w:r>
          </w:p>
        </w:tc>
        <w:tc>
          <w:tcPr>
            <w:tcW w:w="720" w:type="dxa"/>
            <w:tcBorders>
              <w:top w:val="nil"/>
              <w:left w:val="nil"/>
              <w:bottom w:val="nil"/>
              <w:right w:val="single" w:sz="4" w:space="0" w:color="auto"/>
            </w:tcBorders>
            <w:tcMar>
              <w:top w:w="0" w:type="dxa"/>
              <w:left w:w="12" w:type="dxa"/>
              <w:bottom w:w="0" w:type="dxa"/>
              <w:right w:w="12" w:type="dxa"/>
            </w:tcMar>
          </w:tcPr>
          <w:p w14:paraId="3483A031" w14:textId="77777777" w:rsidR="00014A87" w:rsidRDefault="00014A87">
            <w:pPr>
              <w:rPr>
                <w:rFonts w:ascii="Times New Roman" w:hAnsi="Times New Roman"/>
                <w:szCs w:val="24"/>
              </w:rPr>
            </w:pPr>
            <w:r>
              <w:rPr>
                <w:rFonts w:ascii="Times New Roman" w:hAnsi="Times New Roman"/>
              </w:rPr>
              <w:t>3.25</w:t>
            </w:r>
          </w:p>
        </w:tc>
      </w:tr>
      <w:tr w:rsidR="00014A87" w14:paraId="73C6CD45"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3A05E912" w14:textId="77777777" w:rsidR="00014A87" w:rsidRDefault="00014A87">
            <w:pPr>
              <w:rPr>
                <w:rFonts w:ascii="Times New Roman" w:hAnsi="Times New Roman"/>
                <w:szCs w:val="24"/>
              </w:rPr>
            </w:pPr>
            <w:r>
              <w:rPr>
                <w:rFonts w:ascii="Times New Roman" w:hAnsi="Times New Roman"/>
              </w:rPr>
              <w:t>7.8</w:t>
            </w:r>
          </w:p>
        </w:tc>
        <w:tc>
          <w:tcPr>
            <w:tcW w:w="810" w:type="dxa"/>
            <w:tcBorders>
              <w:top w:val="nil"/>
              <w:left w:val="single" w:sz="4" w:space="0" w:color="auto"/>
              <w:bottom w:val="nil"/>
              <w:right w:val="nil"/>
            </w:tcBorders>
            <w:tcMar>
              <w:top w:w="0" w:type="dxa"/>
              <w:left w:w="12" w:type="dxa"/>
              <w:bottom w:w="0" w:type="dxa"/>
              <w:right w:w="12" w:type="dxa"/>
            </w:tcMar>
          </w:tcPr>
          <w:p w14:paraId="0FCB18E1" w14:textId="77777777" w:rsidR="00014A87" w:rsidRDefault="00014A87">
            <w:pPr>
              <w:rPr>
                <w:rFonts w:ascii="Times New Roman" w:hAnsi="Times New Roman"/>
                <w:szCs w:val="24"/>
              </w:rPr>
            </w:pPr>
            <w:r>
              <w:rPr>
                <w:rFonts w:ascii="Times New Roman" w:hAnsi="Times New Roman"/>
              </w:rPr>
              <w:t>5.17</w:t>
            </w:r>
          </w:p>
        </w:tc>
        <w:tc>
          <w:tcPr>
            <w:tcW w:w="810" w:type="dxa"/>
            <w:tcBorders>
              <w:top w:val="nil"/>
              <w:left w:val="nil"/>
              <w:bottom w:val="nil"/>
              <w:right w:val="nil"/>
            </w:tcBorders>
            <w:tcMar>
              <w:top w:w="0" w:type="dxa"/>
              <w:left w:w="12" w:type="dxa"/>
              <w:bottom w:w="0" w:type="dxa"/>
              <w:right w:w="12" w:type="dxa"/>
            </w:tcMar>
          </w:tcPr>
          <w:p w14:paraId="7D863232" w14:textId="77777777" w:rsidR="00014A87" w:rsidRDefault="00014A87">
            <w:pPr>
              <w:rPr>
                <w:rFonts w:ascii="Times New Roman" w:hAnsi="Times New Roman"/>
                <w:szCs w:val="24"/>
              </w:rPr>
            </w:pPr>
            <w:r>
              <w:rPr>
                <w:rFonts w:ascii="Times New Roman" w:hAnsi="Times New Roman"/>
              </w:rPr>
              <w:t>4.84</w:t>
            </w:r>
          </w:p>
        </w:tc>
        <w:tc>
          <w:tcPr>
            <w:tcW w:w="810" w:type="dxa"/>
            <w:tcBorders>
              <w:top w:val="nil"/>
              <w:left w:val="nil"/>
              <w:bottom w:val="nil"/>
              <w:right w:val="nil"/>
            </w:tcBorders>
            <w:tcMar>
              <w:top w:w="0" w:type="dxa"/>
              <w:left w:w="12" w:type="dxa"/>
              <w:bottom w:w="0" w:type="dxa"/>
              <w:right w:w="12" w:type="dxa"/>
            </w:tcMar>
          </w:tcPr>
          <w:p w14:paraId="2040ACCA" w14:textId="77777777" w:rsidR="00014A87" w:rsidRDefault="00014A87">
            <w:pPr>
              <w:rPr>
                <w:rFonts w:ascii="Times New Roman" w:hAnsi="Times New Roman"/>
                <w:szCs w:val="24"/>
              </w:rPr>
            </w:pPr>
            <w:r>
              <w:rPr>
                <w:rFonts w:ascii="Times New Roman" w:hAnsi="Times New Roman"/>
              </w:rPr>
              <w:t>4.54</w:t>
            </w:r>
          </w:p>
        </w:tc>
        <w:tc>
          <w:tcPr>
            <w:tcW w:w="810" w:type="dxa"/>
            <w:tcBorders>
              <w:top w:val="nil"/>
              <w:left w:val="nil"/>
              <w:bottom w:val="nil"/>
              <w:right w:val="nil"/>
            </w:tcBorders>
            <w:tcMar>
              <w:top w:w="0" w:type="dxa"/>
              <w:left w:w="12" w:type="dxa"/>
              <w:bottom w:w="0" w:type="dxa"/>
              <w:right w:w="12" w:type="dxa"/>
            </w:tcMar>
          </w:tcPr>
          <w:p w14:paraId="6C318856" w14:textId="77777777" w:rsidR="00014A87" w:rsidRDefault="00014A87">
            <w:pPr>
              <w:rPr>
                <w:rFonts w:ascii="Times New Roman" w:hAnsi="Times New Roman"/>
                <w:szCs w:val="24"/>
              </w:rPr>
            </w:pPr>
            <w:r>
              <w:rPr>
                <w:rFonts w:ascii="Times New Roman" w:hAnsi="Times New Roman"/>
              </w:rPr>
              <w:t>4.26</w:t>
            </w:r>
          </w:p>
        </w:tc>
        <w:tc>
          <w:tcPr>
            <w:tcW w:w="810" w:type="dxa"/>
            <w:tcBorders>
              <w:top w:val="nil"/>
              <w:left w:val="nil"/>
              <w:bottom w:val="nil"/>
              <w:right w:val="nil"/>
            </w:tcBorders>
            <w:tcMar>
              <w:top w:w="0" w:type="dxa"/>
              <w:left w:w="12" w:type="dxa"/>
              <w:bottom w:w="0" w:type="dxa"/>
              <w:right w:w="12" w:type="dxa"/>
            </w:tcMar>
          </w:tcPr>
          <w:p w14:paraId="43484BF8" w14:textId="77777777" w:rsidR="00014A87" w:rsidRDefault="00014A87">
            <w:pPr>
              <w:rPr>
                <w:rFonts w:ascii="Times New Roman" w:hAnsi="Times New Roman"/>
                <w:szCs w:val="24"/>
              </w:rPr>
            </w:pPr>
            <w:r>
              <w:rPr>
                <w:rFonts w:ascii="Times New Roman" w:hAnsi="Times New Roman"/>
              </w:rPr>
              <w:t>3.99</w:t>
            </w:r>
          </w:p>
        </w:tc>
        <w:tc>
          <w:tcPr>
            <w:tcW w:w="900" w:type="dxa"/>
            <w:tcBorders>
              <w:top w:val="nil"/>
              <w:left w:val="nil"/>
              <w:bottom w:val="nil"/>
              <w:right w:val="nil"/>
            </w:tcBorders>
            <w:tcMar>
              <w:top w:w="0" w:type="dxa"/>
              <w:left w:w="12" w:type="dxa"/>
              <w:bottom w:w="0" w:type="dxa"/>
              <w:right w:w="12" w:type="dxa"/>
            </w:tcMar>
          </w:tcPr>
          <w:p w14:paraId="47974555" w14:textId="77777777" w:rsidR="00014A87" w:rsidRDefault="00014A87">
            <w:pPr>
              <w:rPr>
                <w:rFonts w:ascii="Times New Roman" w:hAnsi="Times New Roman"/>
                <w:szCs w:val="24"/>
              </w:rPr>
            </w:pPr>
            <w:r>
              <w:rPr>
                <w:rFonts w:ascii="Times New Roman" w:hAnsi="Times New Roman"/>
              </w:rPr>
              <w:t>3.74</w:t>
            </w:r>
          </w:p>
        </w:tc>
        <w:tc>
          <w:tcPr>
            <w:tcW w:w="720" w:type="dxa"/>
            <w:tcBorders>
              <w:top w:val="nil"/>
              <w:left w:val="nil"/>
              <w:bottom w:val="nil"/>
              <w:right w:val="nil"/>
            </w:tcBorders>
            <w:tcMar>
              <w:top w:w="0" w:type="dxa"/>
              <w:left w:w="12" w:type="dxa"/>
              <w:bottom w:w="0" w:type="dxa"/>
              <w:right w:w="12" w:type="dxa"/>
            </w:tcMar>
          </w:tcPr>
          <w:p w14:paraId="114B985C" w14:textId="77777777" w:rsidR="00014A87" w:rsidRDefault="00014A87">
            <w:pPr>
              <w:rPr>
                <w:rFonts w:ascii="Times New Roman" w:hAnsi="Times New Roman"/>
                <w:szCs w:val="24"/>
              </w:rPr>
            </w:pPr>
            <w:r>
              <w:rPr>
                <w:rFonts w:ascii="Times New Roman" w:hAnsi="Times New Roman"/>
              </w:rPr>
              <w:t>3.51</w:t>
            </w:r>
          </w:p>
        </w:tc>
        <w:tc>
          <w:tcPr>
            <w:tcW w:w="810" w:type="dxa"/>
            <w:tcBorders>
              <w:top w:val="nil"/>
              <w:left w:val="nil"/>
              <w:bottom w:val="nil"/>
              <w:right w:val="nil"/>
            </w:tcBorders>
            <w:tcMar>
              <w:top w:w="0" w:type="dxa"/>
              <w:left w:w="12" w:type="dxa"/>
              <w:bottom w:w="0" w:type="dxa"/>
              <w:right w:w="12" w:type="dxa"/>
            </w:tcMar>
          </w:tcPr>
          <w:p w14:paraId="1C20CA08" w14:textId="77777777" w:rsidR="00014A87" w:rsidRDefault="00014A87">
            <w:pPr>
              <w:rPr>
                <w:rFonts w:ascii="Times New Roman" w:hAnsi="Times New Roman"/>
                <w:szCs w:val="24"/>
              </w:rPr>
            </w:pPr>
            <w:r>
              <w:rPr>
                <w:rFonts w:ascii="Times New Roman" w:hAnsi="Times New Roman"/>
              </w:rPr>
              <w:t>3.29</w:t>
            </w:r>
          </w:p>
        </w:tc>
        <w:tc>
          <w:tcPr>
            <w:tcW w:w="810" w:type="dxa"/>
            <w:tcBorders>
              <w:top w:val="nil"/>
              <w:left w:val="nil"/>
              <w:bottom w:val="nil"/>
              <w:right w:val="nil"/>
            </w:tcBorders>
            <w:tcMar>
              <w:top w:w="0" w:type="dxa"/>
              <w:left w:w="12" w:type="dxa"/>
              <w:bottom w:w="0" w:type="dxa"/>
              <w:right w:w="12" w:type="dxa"/>
            </w:tcMar>
          </w:tcPr>
          <w:p w14:paraId="30F348C2" w14:textId="77777777" w:rsidR="00014A87" w:rsidRDefault="00014A87">
            <w:pPr>
              <w:rPr>
                <w:rFonts w:ascii="Times New Roman" w:hAnsi="Times New Roman"/>
                <w:szCs w:val="24"/>
              </w:rPr>
            </w:pPr>
            <w:r>
              <w:rPr>
                <w:rFonts w:ascii="Times New Roman" w:hAnsi="Times New Roman"/>
              </w:rPr>
              <w:t>3.09</w:t>
            </w:r>
          </w:p>
        </w:tc>
        <w:tc>
          <w:tcPr>
            <w:tcW w:w="720" w:type="dxa"/>
            <w:tcBorders>
              <w:top w:val="nil"/>
              <w:left w:val="nil"/>
              <w:bottom w:val="nil"/>
              <w:right w:val="single" w:sz="4" w:space="0" w:color="auto"/>
            </w:tcBorders>
            <w:tcMar>
              <w:top w:w="0" w:type="dxa"/>
              <w:left w:w="12" w:type="dxa"/>
              <w:bottom w:w="0" w:type="dxa"/>
              <w:right w:w="12" w:type="dxa"/>
            </w:tcMar>
          </w:tcPr>
          <w:p w14:paraId="003B08A2" w14:textId="77777777" w:rsidR="00014A87" w:rsidRDefault="00014A87">
            <w:pPr>
              <w:rPr>
                <w:rFonts w:ascii="Times New Roman" w:hAnsi="Times New Roman"/>
                <w:szCs w:val="24"/>
              </w:rPr>
            </w:pPr>
            <w:r>
              <w:rPr>
                <w:rFonts w:ascii="Times New Roman" w:hAnsi="Times New Roman"/>
              </w:rPr>
              <w:t>2.89</w:t>
            </w:r>
          </w:p>
        </w:tc>
      </w:tr>
      <w:tr w:rsidR="00014A87" w14:paraId="4013DF0C"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2CBDC688" w14:textId="77777777" w:rsidR="00014A87" w:rsidRDefault="00014A87">
            <w:pPr>
              <w:rPr>
                <w:rFonts w:ascii="Times New Roman" w:hAnsi="Times New Roman"/>
                <w:szCs w:val="24"/>
              </w:rPr>
            </w:pPr>
            <w:r>
              <w:rPr>
                <w:rFonts w:ascii="Times New Roman" w:hAnsi="Times New Roman"/>
              </w:rPr>
              <w:t>7.9</w:t>
            </w:r>
          </w:p>
        </w:tc>
        <w:tc>
          <w:tcPr>
            <w:tcW w:w="810" w:type="dxa"/>
            <w:tcBorders>
              <w:top w:val="nil"/>
              <w:left w:val="single" w:sz="4" w:space="0" w:color="auto"/>
              <w:bottom w:val="nil"/>
              <w:right w:val="nil"/>
            </w:tcBorders>
            <w:tcMar>
              <w:top w:w="0" w:type="dxa"/>
              <w:left w:w="12" w:type="dxa"/>
              <w:bottom w:w="0" w:type="dxa"/>
              <w:right w:w="12" w:type="dxa"/>
            </w:tcMar>
          </w:tcPr>
          <w:p w14:paraId="07761804" w14:textId="77777777" w:rsidR="00014A87" w:rsidRDefault="00014A87">
            <w:pPr>
              <w:rPr>
                <w:rFonts w:ascii="Times New Roman" w:hAnsi="Times New Roman"/>
                <w:szCs w:val="24"/>
              </w:rPr>
            </w:pPr>
            <w:r>
              <w:rPr>
                <w:rFonts w:ascii="Times New Roman" w:hAnsi="Times New Roman"/>
              </w:rPr>
              <w:t>4.54</w:t>
            </w:r>
          </w:p>
        </w:tc>
        <w:tc>
          <w:tcPr>
            <w:tcW w:w="810" w:type="dxa"/>
            <w:tcBorders>
              <w:top w:val="nil"/>
              <w:left w:val="nil"/>
              <w:bottom w:val="nil"/>
              <w:right w:val="nil"/>
            </w:tcBorders>
            <w:tcMar>
              <w:top w:w="0" w:type="dxa"/>
              <w:left w:w="12" w:type="dxa"/>
              <w:bottom w:w="0" w:type="dxa"/>
              <w:right w:w="12" w:type="dxa"/>
            </w:tcMar>
          </w:tcPr>
          <w:p w14:paraId="5884054D" w14:textId="77777777" w:rsidR="00014A87" w:rsidRDefault="00014A87">
            <w:pPr>
              <w:rPr>
                <w:rFonts w:ascii="Times New Roman" w:hAnsi="Times New Roman"/>
                <w:szCs w:val="24"/>
              </w:rPr>
            </w:pPr>
            <w:r>
              <w:rPr>
                <w:rFonts w:ascii="Times New Roman" w:hAnsi="Times New Roman"/>
              </w:rPr>
              <w:t>4.26</w:t>
            </w:r>
          </w:p>
        </w:tc>
        <w:tc>
          <w:tcPr>
            <w:tcW w:w="810" w:type="dxa"/>
            <w:tcBorders>
              <w:top w:val="nil"/>
              <w:left w:val="nil"/>
              <w:bottom w:val="nil"/>
              <w:right w:val="nil"/>
            </w:tcBorders>
            <w:tcMar>
              <w:top w:w="0" w:type="dxa"/>
              <w:left w:w="12" w:type="dxa"/>
              <w:bottom w:w="0" w:type="dxa"/>
              <w:right w:w="12" w:type="dxa"/>
            </w:tcMar>
          </w:tcPr>
          <w:p w14:paraId="5BCC4F7C" w14:textId="77777777" w:rsidR="00014A87" w:rsidRDefault="00014A87">
            <w:pPr>
              <w:rPr>
                <w:rFonts w:ascii="Times New Roman" w:hAnsi="Times New Roman"/>
                <w:szCs w:val="24"/>
              </w:rPr>
            </w:pPr>
            <w:r>
              <w:rPr>
                <w:rFonts w:ascii="Times New Roman" w:hAnsi="Times New Roman"/>
              </w:rPr>
              <w:t>3.99</w:t>
            </w:r>
          </w:p>
        </w:tc>
        <w:tc>
          <w:tcPr>
            <w:tcW w:w="810" w:type="dxa"/>
            <w:tcBorders>
              <w:top w:val="nil"/>
              <w:left w:val="nil"/>
              <w:bottom w:val="nil"/>
              <w:right w:val="nil"/>
            </w:tcBorders>
            <w:tcMar>
              <w:top w:w="0" w:type="dxa"/>
              <w:left w:w="12" w:type="dxa"/>
              <w:bottom w:w="0" w:type="dxa"/>
              <w:right w:w="12" w:type="dxa"/>
            </w:tcMar>
          </w:tcPr>
          <w:p w14:paraId="48123332" w14:textId="77777777" w:rsidR="00014A87" w:rsidRDefault="00014A87">
            <w:pPr>
              <w:rPr>
                <w:rFonts w:ascii="Times New Roman" w:hAnsi="Times New Roman"/>
                <w:szCs w:val="24"/>
              </w:rPr>
            </w:pPr>
            <w:r>
              <w:rPr>
                <w:rFonts w:ascii="Times New Roman" w:hAnsi="Times New Roman"/>
              </w:rPr>
              <w:t>3.74</w:t>
            </w:r>
          </w:p>
        </w:tc>
        <w:tc>
          <w:tcPr>
            <w:tcW w:w="810" w:type="dxa"/>
            <w:tcBorders>
              <w:top w:val="nil"/>
              <w:left w:val="nil"/>
              <w:bottom w:val="nil"/>
              <w:right w:val="nil"/>
            </w:tcBorders>
            <w:tcMar>
              <w:top w:w="0" w:type="dxa"/>
              <w:left w:w="12" w:type="dxa"/>
              <w:bottom w:w="0" w:type="dxa"/>
              <w:right w:w="12" w:type="dxa"/>
            </w:tcMar>
          </w:tcPr>
          <w:p w14:paraId="7D42D542" w14:textId="77777777" w:rsidR="00014A87" w:rsidRDefault="00014A87">
            <w:pPr>
              <w:rPr>
                <w:rFonts w:ascii="Times New Roman" w:hAnsi="Times New Roman"/>
                <w:szCs w:val="24"/>
              </w:rPr>
            </w:pPr>
            <w:r>
              <w:rPr>
                <w:rFonts w:ascii="Times New Roman" w:hAnsi="Times New Roman"/>
              </w:rPr>
              <w:t>3.51</w:t>
            </w:r>
          </w:p>
        </w:tc>
        <w:tc>
          <w:tcPr>
            <w:tcW w:w="900" w:type="dxa"/>
            <w:tcBorders>
              <w:top w:val="nil"/>
              <w:left w:val="nil"/>
              <w:bottom w:val="nil"/>
              <w:right w:val="nil"/>
            </w:tcBorders>
            <w:tcMar>
              <w:top w:w="0" w:type="dxa"/>
              <w:left w:w="12" w:type="dxa"/>
              <w:bottom w:w="0" w:type="dxa"/>
              <w:right w:w="12" w:type="dxa"/>
            </w:tcMar>
          </w:tcPr>
          <w:p w14:paraId="07FC4BDA" w14:textId="77777777" w:rsidR="00014A87" w:rsidRDefault="00014A87">
            <w:pPr>
              <w:rPr>
                <w:rFonts w:ascii="Times New Roman" w:hAnsi="Times New Roman"/>
                <w:szCs w:val="24"/>
              </w:rPr>
            </w:pPr>
            <w:r>
              <w:rPr>
                <w:rFonts w:ascii="Times New Roman" w:hAnsi="Times New Roman"/>
              </w:rPr>
              <w:t>3.29</w:t>
            </w:r>
          </w:p>
        </w:tc>
        <w:tc>
          <w:tcPr>
            <w:tcW w:w="720" w:type="dxa"/>
            <w:tcBorders>
              <w:top w:val="nil"/>
              <w:left w:val="nil"/>
              <w:bottom w:val="nil"/>
              <w:right w:val="nil"/>
            </w:tcBorders>
            <w:tcMar>
              <w:top w:w="0" w:type="dxa"/>
              <w:left w:w="12" w:type="dxa"/>
              <w:bottom w:w="0" w:type="dxa"/>
              <w:right w:w="12" w:type="dxa"/>
            </w:tcMar>
          </w:tcPr>
          <w:p w14:paraId="74F69BDF" w14:textId="77777777" w:rsidR="00014A87" w:rsidRDefault="00014A87">
            <w:pPr>
              <w:rPr>
                <w:rFonts w:ascii="Times New Roman" w:hAnsi="Times New Roman"/>
                <w:szCs w:val="24"/>
              </w:rPr>
            </w:pPr>
            <w:r>
              <w:rPr>
                <w:rFonts w:ascii="Times New Roman" w:hAnsi="Times New Roman"/>
              </w:rPr>
              <w:t>3.09</w:t>
            </w:r>
          </w:p>
        </w:tc>
        <w:tc>
          <w:tcPr>
            <w:tcW w:w="810" w:type="dxa"/>
            <w:tcBorders>
              <w:top w:val="nil"/>
              <w:left w:val="nil"/>
              <w:bottom w:val="nil"/>
              <w:right w:val="nil"/>
            </w:tcBorders>
            <w:tcMar>
              <w:top w:w="0" w:type="dxa"/>
              <w:left w:w="12" w:type="dxa"/>
              <w:bottom w:w="0" w:type="dxa"/>
              <w:right w:w="12" w:type="dxa"/>
            </w:tcMar>
          </w:tcPr>
          <w:p w14:paraId="33C6A443" w14:textId="77777777" w:rsidR="00014A87" w:rsidRDefault="00014A87">
            <w:pPr>
              <w:rPr>
                <w:rFonts w:ascii="Times New Roman" w:hAnsi="Times New Roman"/>
                <w:szCs w:val="24"/>
              </w:rPr>
            </w:pPr>
            <w:r>
              <w:rPr>
                <w:rFonts w:ascii="Times New Roman" w:hAnsi="Times New Roman"/>
              </w:rPr>
              <w:t>2.89</w:t>
            </w:r>
          </w:p>
        </w:tc>
        <w:tc>
          <w:tcPr>
            <w:tcW w:w="810" w:type="dxa"/>
            <w:tcBorders>
              <w:top w:val="nil"/>
              <w:left w:val="nil"/>
              <w:bottom w:val="nil"/>
              <w:right w:val="nil"/>
            </w:tcBorders>
            <w:tcMar>
              <w:top w:w="0" w:type="dxa"/>
              <w:left w:w="12" w:type="dxa"/>
              <w:bottom w:w="0" w:type="dxa"/>
              <w:right w:w="12" w:type="dxa"/>
            </w:tcMar>
          </w:tcPr>
          <w:p w14:paraId="669867B1" w14:textId="77777777" w:rsidR="00014A87" w:rsidRDefault="00014A87">
            <w:pPr>
              <w:rPr>
                <w:rFonts w:ascii="Times New Roman" w:hAnsi="Times New Roman"/>
                <w:szCs w:val="24"/>
              </w:rPr>
            </w:pPr>
            <w:r>
              <w:rPr>
                <w:rFonts w:ascii="Times New Roman" w:hAnsi="Times New Roman"/>
              </w:rPr>
              <w:t>2.71</w:t>
            </w:r>
          </w:p>
        </w:tc>
        <w:tc>
          <w:tcPr>
            <w:tcW w:w="720" w:type="dxa"/>
            <w:tcBorders>
              <w:top w:val="nil"/>
              <w:left w:val="nil"/>
              <w:bottom w:val="nil"/>
              <w:right w:val="single" w:sz="4" w:space="0" w:color="auto"/>
            </w:tcBorders>
            <w:tcMar>
              <w:top w:w="0" w:type="dxa"/>
              <w:left w:w="12" w:type="dxa"/>
              <w:bottom w:w="0" w:type="dxa"/>
              <w:right w:w="12" w:type="dxa"/>
            </w:tcMar>
          </w:tcPr>
          <w:p w14:paraId="7FCEEAD5" w14:textId="77777777" w:rsidR="00014A87" w:rsidRDefault="00014A87">
            <w:pPr>
              <w:rPr>
                <w:rFonts w:ascii="Times New Roman" w:hAnsi="Times New Roman"/>
                <w:szCs w:val="24"/>
              </w:rPr>
            </w:pPr>
            <w:r>
              <w:rPr>
                <w:rFonts w:ascii="Times New Roman" w:hAnsi="Times New Roman"/>
              </w:rPr>
              <w:t>2.54</w:t>
            </w:r>
          </w:p>
        </w:tc>
      </w:tr>
      <w:tr w:rsidR="00014A87" w14:paraId="1931378D"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556097F7" w14:textId="77777777" w:rsidR="00014A87" w:rsidRDefault="00014A87">
            <w:pPr>
              <w:rPr>
                <w:rFonts w:ascii="Times New Roman" w:hAnsi="Times New Roman"/>
                <w:szCs w:val="24"/>
              </w:rPr>
            </w:pPr>
            <w:r>
              <w:rPr>
                <w:rFonts w:ascii="Times New Roman" w:hAnsi="Times New Roman"/>
              </w:rPr>
              <w:t>8</w:t>
            </w:r>
          </w:p>
        </w:tc>
        <w:tc>
          <w:tcPr>
            <w:tcW w:w="810" w:type="dxa"/>
            <w:tcBorders>
              <w:top w:val="nil"/>
              <w:left w:val="single" w:sz="4" w:space="0" w:color="auto"/>
              <w:bottom w:val="nil"/>
              <w:right w:val="nil"/>
            </w:tcBorders>
            <w:tcMar>
              <w:top w:w="0" w:type="dxa"/>
              <w:left w:w="12" w:type="dxa"/>
              <w:bottom w:w="0" w:type="dxa"/>
              <w:right w:w="12" w:type="dxa"/>
            </w:tcMar>
          </w:tcPr>
          <w:p w14:paraId="75B2B8F1" w14:textId="77777777" w:rsidR="00014A87" w:rsidRDefault="00014A87">
            <w:pPr>
              <w:rPr>
                <w:rFonts w:ascii="Times New Roman" w:hAnsi="Times New Roman"/>
                <w:szCs w:val="24"/>
              </w:rPr>
            </w:pPr>
            <w:r>
              <w:rPr>
                <w:rFonts w:ascii="Times New Roman" w:hAnsi="Times New Roman"/>
              </w:rPr>
              <w:t>3.95</w:t>
            </w:r>
          </w:p>
        </w:tc>
        <w:tc>
          <w:tcPr>
            <w:tcW w:w="810" w:type="dxa"/>
            <w:tcBorders>
              <w:top w:val="nil"/>
              <w:left w:val="nil"/>
              <w:bottom w:val="nil"/>
              <w:right w:val="nil"/>
            </w:tcBorders>
            <w:tcMar>
              <w:top w:w="0" w:type="dxa"/>
              <w:left w:w="12" w:type="dxa"/>
              <w:bottom w:w="0" w:type="dxa"/>
              <w:right w:w="12" w:type="dxa"/>
            </w:tcMar>
          </w:tcPr>
          <w:p w14:paraId="646DEA10" w14:textId="77777777" w:rsidR="00014A87" w:rsidRDefault="00014A87">
            <w:pPr>
              <w:rPr>
                <w:rFonts w:ascii="Times New Roman" w:hAnsi="Times New Roman"/>
                <w:szCs w:val="24"/>
              </w:rPr>
            </w:pPr>
            <w:r>
              <w:rPr>
                <w:rFonts w:ascii="Times New Roman" w:hAnsi="Times New Roman"/>
              </w:rPr>
              <w:t>3.70</w:t>
            </w:r>
          </w:p>
        </w:tc>
        <w:tc>
          <w:tcPr>
            <w:tcW w:w="810" w:type="dxa"/>
            <w:tcBorders>
              <w:top w:val="nil"/>
              <w:left w:val="nil"/>
              <w:bottom w:val="nil"/>
              <w:right w:val="nil"/>
            </w:tcBorders>
            <w:tcMar>
              <w:top w:w="0" w:type="dxa"/>
              <w:left w:w="12" w:type="dxa"/>
              <w:bottom w:w="0" w:type="dxa"/>
              <w:right w:w="12" w:type="dxa"/>
            </w:tcMar>
          </w:tcPr>
          <w:p w14:paraId="67B95308" w14:textId="77777777" w:rsidR="00014A87" w:rsidRDefault="00014A87">
            <w:pPr>
              <w:rPr>
                <w:rFonts w:ascii="Times New Roman" w:hAnsi="Times New Roman"/>
                <w:szCs w:val="24"/>
              </w:rPr>
            </w:pPr>
            <w:r>
              <w:rPr>
                <w:rFonts w:ascii="Times New Roman" w:hAnsi="Times New Roman"/>
              </w:rPr>
              <w:t>3.47</w:t>
            </w:r>
          </w:p>
        </w:tc>
        <w:tc>
          <w:tcPr>
            <w:tcW w:w="810" w:type="dxa"/>
            <w:tcBorders>
              <w:top w:val="nil"/>
              <w:left w:val="nil"/>
              <w:bottom w:val="nil"/>
              <w:right w:val="nil"/>
            </w:tcBorders>
            <w:tcMar>
              <w:top w:w="0" w:type="dxa"/>
              <w:left w:w="12" w:type="dxa"/>
              <w:bottom w:w="0" w:type="dxa"/>
              <w:right w:w="12" w:type="dxa"/>
            </w:tcMar>
          </w:tcPr>
          <w:p w14:paraId="4BB35756" w14:textId="77777777" w:rsidR="00014A87" w:rsidRDefault="00014A87">
            <w:pPr>
              <w:rPr>
                <w:rFonts w:ascii="Times New Roman" w:hAnsi="Times New Roman"/>
                <w:szCs w:val="24"/>
              </w:rPr>
            </w:pPr>
            <w:r>
              <w:rPr>
                <w:rFonts w:ascii="Times New Roman" w:hAnsi="Times New Roman"/>
              </w:rPr>
              <w:t>3.26</w:t>
            </w:r>
          </w:p>
        </w:tc>
        <w:tc>
          <w:tcPr>
            <w:tcW w:w="810" w:type="dxa"/>
            <w:tcBorders>
              <w:top w:val="nil"/>
              <w:left w:val="nil"/>
              <w:bottom w:val="nil"/>
              <w:right w:val="nil"/>
            </w:tcBorders>
            <w:tcMar>
              <w:top w:w="0" w:type="dxa"/>
              <w:left w:w="12" w:type="dxa"/>
              <w:bottom w:w="0" w:type="dxa"/>
              <w:right w:w="12" w:type="dxa"/>
            </w:tcMar>
          </w:tcPr>
          <w:p w14:paraId="3A2A5AA1" w14:textId="77777777" w:rsidR="00014A87" w:rsidRDefault="00014A87">
            <w:pPr>
              <w:rPr>
                <w:rFonts w:ascii="Times New Roman" w:hAnsi="Times New Roman"/>
                <w:szCs w:val="24"/>
              </w:rPr>
            </w:pPr>
            <w:r>
              <w:rPr>
                <w:rFonts w:ascii="Times New Roman" w:hAnsi="Times New Roman"/>
              </w:rPr>
              <w:t>3.05</w:t>
            </w:r>
          </w:p>
        </w:tc>
        <w:tc>
          <w:tcPr>
            <w:tcW w:w="900" w:type="dxa"/>
            <w:tcBorders>
              <w:top w:val="nil"/>
              <w:left w:val="nil"/>
              <w:bottom w:val="nil"/>
              <w:right w:val="nil"/>
            </w:tcBorders>
            <w:tcMar>
              <w:top w:w="0" w:type="dxa"/>
              <w:left w:w="12" w:type="dxa"/>
              <w:bottom w:w="0" w:type="dxa"/>
              <w:right w:w="12" w:type="dxa"/>
            </w:tcMar>
          </w:tcPr>
          <w:p w14:paraId="05E3AAE8" w14:textId="77777777" w:rsidR="00014A87" w:rsidRDefault="00014A87">
            <w:pPr>
              <w:rPr>
                <w:rFonts w:ascii="Times New Roman" w:hAnsi="Times New Roman"/>
                <w:szCs w:val="24"/>
              </w:rPr>
            </w:pPr>
            <w:r>
              <w:rPr>
                <w:rFonts w:ascii="Times New Roman" w:hAnsi="Times New Roman"/>
              </w:rPr>
              <w:t>2.86</w:t>
            </w:r>
          </w:p>
        </w:tc>
        <w:tc>
          <w:tcPr>
            <w:tcW w:w="720" w:type="dxa"/>
            <w:tcBorders>
              <w:top w:val="nil"/>
              <w:left w:val="nil"/>
              <w:bottom w:val="nil"/>
              <w:right w:val="nil"/>
            </w:tcBorders>
            <w:tcMar>
              <w:top w:w="0" w:type="dxa"/>
              <w:left w:w="12" w:type="dxa"/>
              <w:bottom w:w="0" w:type="dxa"/>
              <w:right w:w="12" w:type="dxa"/>
            </w:tcMar>
          </w:tcPr>
          <w:p w14:paraId="0A2046A6" w14:textId="77777777" w:rsidR="00014A87" w:rsidRDefault="00014A87">
            <w:pPr>
              <w:rPr>
                <w:rFonts w:ascii="Times New Roman" w:hAnsi="Times New Roman"/>
                <w:szCs w:val="24"/>
              </w:rPr>
            </w:pPr>
            <w:r>
              <w:rPr>
                <w:rFonts w:ascii="Times New Roman" w:hAnsi="Times New Roman"/>
              </w:rPr>
              <w:t>2.68</w:t>
            </w:r>
          </w:p>
        </w:tc>
        <w:tc>
          <w:tcPr>
            <w:tcW w:w="810" w:type="dxa"/>
            <w:tcBorders>
              <w:top w:val="nil"/>
              <w:left w:val="nil"/>
              <w:bottom w:val="nil"/>
              <w:right w:val="nil"/>
            </w:tcBorders>
            <w:tcMar>
              <w:top w:w="0" w:type="dxa"/>
              <w:left w:w="12" w:type="dxa"/>
              <w:bottom w:w="0" w:type="dxa"/>
              <w:right w:w="12" w:type="dxa"/>
            </w:tcMar>
          </w:tcPr>
          <w:p w14:paraId="134302E8" w14:textId="77777777" w:rsidR="00014A87" w:rsidRDefault="00014A87">
            <w:pPr>
              <w:rPr>
                <w:rFonts w:ascii="Times New Roman" w:hAnsi="Times New Roman"/>
                <w:szCs w:val="24"/>
              </w:rPr>
            </w:pPr>
            <w:r>
              <w:rPr>
                <w:rFonts w:ascii="Times New Roman" w:hAnsi="Times New Roman"/>
              </w:rPr>
              <w:t>2.52</w:t>
            </w:r>
          </w:p>
        </w:tc>
        <w:tc>
          <w:tcPr>
            <w:tcW w:w="810" w:type="dxa"/>
            <w:tcBorders>
              <w:top w:val="nil"/>
              <w:left w:val="nil"/>
              <w:bottom w:val="nil"/>
              <w:right w:val="nil"/>
            </w:tcBorders>
            <w:tcMar>
              <w:top w:w="0" w:type="dxa"/>
              <w:left w:w="12" w:type="dxa"/>
              <w:bottom w:w="0" w:type="dxa"/>
              <w:right w:w="12" w:type="dxa"/>
            </w:tcMar>
          </w:tcPr>
          <w:p w14:paraId="0CD34564" w14:textId="77777777" w:rsidR="00014A87" w:rsidRDefault="00014A87">
            <w:pPr>
              <w:rPr>
                <w:rFonts w:ascii="Times New Roman" w:hAnsi="Times New Roman"/>
                <w:szCs w:val="24"/>
              </w:rPr>
            </w:pPr>
            <w:r>
              <w:rPr>
                <w:rFonts w:ascii="Times New Roman" w:hAnsi="Times New Roman"/>
              </w:rPr>
              <w:t>2.36</w:t>
            </w:r>
          </w:p>
        </w:tc>
        <w:tc>
          <w:tcPr>
            <w:tcW w:w="720" w:type="dxa"/>
            <w:tcBorders>
              <w:top w:val="nil"/>
              <w:left w:val="nil"/>
              <w:bottom w:val="nil"/>
              <w:right w:val="single" w:sz="4" w:space="0" w:color="auto"/>
            </w:tcBorders>
            <w:tcMar>
              <w:top w:w="0" w:type="dxa"/>
              <w:left w:w="12" w:type="dxa"/>
              <w:bottom w:w="0" w:type="dxa"/>
              <w:right w:w="12" w:type="dxa"/>
            </w:tcMar>
          </w:tcPr>
          <w:p w14:paraId="2019CF44" w14:textId="77777777" w:rsidR="00014A87" w:rsidRDefault="00014A87">
            <w:pPr>
              <w:rPr>
                <w:rFonts w:ascii="Times New Roman" w:hAnsi="Times New Roman"/>
                <w:szCs w:val="24"/>
              </w:rPr>
            </w:pPr>
            <w:r>
              <w:rPr>
                <w:rFonts w:ascii="Times New Roman" w:hAnsi="Times New Roman"/>
              </w:rPr>
              <w:t>2.21</w:t>
            </w:r>
          </w:p>
        </w:tc>
      </w:tr>
      <w:tr w:rsidR="00014A87" w14:paraId="33327D5C"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102CD984" w14:textId="77777777" w:rsidR="00014A87" w:rsidRDefault="00014A87">
            <w:pPr>
              <w:rPr>
                <w:rFonts w:ascii="Times New Roman" w:hAnsi="Times New Roman"/>
                <w:szCs w:val="24"/>
              </w:rPr>
            </w:pPr>
            <w:r>
              <w:rPr>
                <w:rFonts w:ascii="Times New Roman" w:hAnsi="Times New Roman"/>
              </w:rPr>
              <w:t>8.1</w:t>
            </w:r>
          </w:p>
        </w:tc>
        <w:tc>
          <w:tcPr>
            <w:tcW w:w="810" w:type="dxa"/>
            <w:tcBorders>
              <w:top w:val="nil"/>
              <w:left w:val="single" w:sz="4" w:space="0" w:color="auto"/>
              <w:bottom w:val="nil"/>
              <w:right w:val="nil"/>
            </w:tcBorders>
            <w:tcMar>
              <w:top w:w="0" w:type="dxa"/>
              <w:left w:w="12" w:type="dxa"/>
              <w:bottom w:w="0" w:type="dxa"/>
              <w:right w:w="12" w:type="dxa"/>
            </w:tcMar>
          </w:tcPr>
          <w:p w14:paraId="23A166C2" w14:textId="77777777" w:rsidR="00014A87" w:rsidRDefault="00014A87">
            <w:pPr>
              <w:rPr>
                <w:rFonts w:ascii="Times New Roman" w:hAnsi="Times New Roman"/>
                <w:szCs w:val="24"/>
              </w:rPr>
            </w:pPr>
            <w:r>
              <w:rPr>
                <w:rFonts w:ascii="Times New Roman" w:hAnsi="Times New Roman"/>
              </w:rPr>
              <w:t>3.41</w:t>
            </w:r>
          </w:p>
        </w:tc>
        <w:tc>
          <w:tcPr>
            <w:tcW w:w="810" w:type="dxa"/>
            <w:tcBorders>
              <w:top w:val="nil"/>
              <w:left w:val="nil"/>
              <w:bottom w:val="nil"/>
              <w:right w:val="nil"/>
            </w:tcBorders>
            <w:tcMar>
              <w:top w:w="0" w:type="dxa"/>
              <w:left w:w="12" w:type="dxa"/>
              <w:bottom w:w="0" w:type="dxa"/>
              <w:right w:w="12" w:type="dxa"/>
            </w:tcMar>
          </w:tcPr>
          <w:p w14:paraId="01EFF719" w14:textId="77777777" w:rsidR="00014A87" w:rsidRDefault="00014A87">
            <w:pPr>
              <w:rPr>
                <w:rFonts w:ascii="Times New Roman" w:hAnsi="Times New Roman"/>
                <w:szCs w:val="24"/>
              </w:rPr>
            </w:pPr>
            <w:r>
              <w:rPr>
                <w:rFonts w:ascii="Times New Roman" w:hAnsi="Times New Roman"/>
              </w:rPr>
              <w:t>3.19</w:t>
            </w:r>
          </w:p>
        </w:tc>
        <w:tc>
          <w:tcPr>
            <w:tcW w:w="810" w:type="dxa"/>
            <w:tcBorders>
              <w:top w:val="nil"/>
              <w:left w:val="nil"/>
              <w:bottom w:val="nil"/>
              <w:right w:val="nil"/>
            </w:tcBorders>
            <w:tcMar>
              <w:top w:w="0" w:type="dxa"/>
              <w:left w:w="12" w:type="dxa"/>
              <w:bottom w:w="0" w:type="dxa"/>
              <w:right w:w="12" w:type="dxa"/>
            </w:tcMar>
          </w:tcPr>
          <w:p w14:paraId="6DE72CA8" w14:textId="77777777" w:rsidR="00014A87" w:rsidRDefault="00014A87">
            <w:pPr>
              <w:rPr>
                <w:rFonts w:ascii="Times New Roman" w:hAnsi="Times New Roman"/>
                <w:szCs w:val="24"/>
              </w:rPr>
            </w:pPr>
            <w:r>
              <w:rPr>
                <w:rFonts w:ascii="Times New Roman" w:hAnsi="Times New Roman"/>
              </w:rPr>
              <w:t>2.99</w:t>
            </w:r>
          </w:p>
        </w:tc>
        <w:tc>
          <w:tcPr>
            <w:tcW w:w="810" w:type="dxa"/>
            <w:tcBorders>
              <w:top w:val="nil"/>
              <w:left w:val="nil"/>
              <w:bottom w:val="nil"/>
              <w:right w:val="nil"/>
            </w:tcBorders>
            <w:tcMar>
              <w:top w:w="0" w:type="dxa"/>
              <w:left w:w="12" w:type="dxa"/>
              <w:bottom w:w="0" w:type="dxa"/>
              <w:right w:w="12" w:type="dxa"/>
            </w:tcMar>
          </w:tcPr>
          <w:p w14:paraId="58A91A2D" w14:textId="77777777" w:rsidR="00014A87" w:rsidRDefault="00014A87">
            <w:pPr>
              <w:rPr>
                <w:rFonts w:ascii="Times New Roman" w:hAnsi="Times New Roman"/>
                <w:szCs w:val="24"/>
              </w:rPr>
            </w:pPr>
            <w:r>
              <w:rPr>
                <w:rFonts w:ascii="Times New Roman" w:hAnsi="Times New Roman"/>
              </w:rPr>
              <w:t>2.81</w:t>
            </w:r>
          </w:p>
        </w:tc>
        <w:tc>
          <w:tcPr>
            <w:tcW w:w="810" w:type="dxa"/>
            <w:tcBorders>
              <w:top w:val="nil"/>
              <w:left w:val="nil"/>
              <w:bottom w:val="nil"/>
              <w:right w:val="nil"/>
            </w:tcBorders>
            <w:tcMar>
              <w:top w:w="0" w:type="dxa"/>
              <w:left w:w="12" w:type="dxa"/>
              <w:bottom w:w="0" w:type="dxa"/>
              <w:right w:w="12" w:type="dxa"/>
            </w:tcMar>
          </w:tcPr>
          <w:p w14:paraId="6A5E058A" w14:textId="77777777" w:rsidR="00014A87" w:rsidRDefault="00014A87">
            <w:pPr>
              <w:rPr>
                <w:rFonts w:ascii="Times New Roman" w:hAnsi="Times New Roman"/>
                <w:szCs w:val="24"/>
              </w:rPr>
            </w:pPr>
            <w:r>
              <w:rPr>
                <w:rFonts w:ascii="Times New Roman" w:hAnsi="Times New Roman"/>
              </w:rPr>
              <w:t>2.63</w:t>
            </w:r>
          </w:p>
        </w:tc>
        <w:tc>
          <w:tcPr>
            <w:tcW w:w="900" w:type="dxa"/>
            <w:tcBorders>
              <w:top w:val="nil"/>
              <w:left w:val="nil"/>
              <w:bottom w:val="nil"/>
              <w:right w:val="nil"/>
            </w:tcBorders>
            <w:tcMar>
              <w:top w:w="0" w:type="dxa"/>
              <w:left w:w="12" w:type="dxa"/>
              <w:bottom w:w="0" w:type="dxa"/>
              <w:right w:w="12" w:type="dxa"/>
            </w:tcMar>
          </w:tcPr>
          <w:p w14:paraId="34076D21" w14:textId="77777777" w:rsidR="00014A87" w:rsidRDefault="00014A87">
            <w:pPr>
              <w:rPr>
                <w:rFonts w:ascii="Times New Roman" w:hAnsi="Times New Roman"/>
                <w:szCs w:val="24"/>
              </w:rPr>
            </w:pPr>
            <w:r>
              <w:rPr>
                <w:rFonts w:ascii="Times New Roman" w:hAnsi="Times New Roman"/>
              </w:rPr>
              <w:t>2.47</w:t>
            </w:r>
          </w:p>
        </w:tc>
        <w:tc>
          <w:tcPr>
            <w:tcW w:w="720" w:type="dxa"/>
            <w:tcBorders>
              <w:top w:val="nil"/>
              <w:left w:val="nil"/>
              <w:bottom w:val="nil"/>
              <w:right w:val="nil"/>
            </w:tcBorders>
            <w:tcMar>
              <w:top w:w="0" w:type="dxa"/>
              <w:left w:w="12" w:type="dxa"/>
              <w:bottom w:w="0" w:type="dxa"/>
              <w:right w:w="12" w:type="dxa"/>
            </w:tcMar>
          </w:tcPr>
          <w:p w14:paraId="1BF25758" w14:textId="77777777" w:rsidR="00014A87" w:rsidRDefault="00014A87">
            <w:pPr>
              <w:rPr>
                <w:rFonts w:ascii="Times New Roman" w:hAnsi="Times New Roman"/>
                <w:szCs w:val="24"/>
              </w:rPr>
            </w:pPr>
            <w:r>
              <w:rPr>
                <w:rFonts w:ascii="Times New Roman" w:hAnsi="Times New Roman"/>
              </w:rPr>
              <w:t>2.31</w:t>
            </w:r>
          </w:p>
        </w:tc>
        <w:tc>
          <w:tcPr>
            <w:tcW w:w="810" w:type="dxa"/>
            <w:tcBorders>
              <w:top w:val="nil"/>
              <w:left w:val="nil"/>
              <w:bottom w:val="nil"/>
              <w:right w:val="nil"/>
            </w:tcBorders>
            <w:tcMar>
              <w:top w:w="0" w:type="dxa"/>
              <w:left w:w="12" w:type="dxa"/>
              <w:bottom w:w="0" w:type="dxa"/>
              <w:right w:w="12" w:type="dxa"/>
            </w:tcMar>
          </w:tcPr>
          <w:p w14:paraId="3B0D81F7" w14:textId="77777777" w:rsidR="00014A87" w:rsidRDefault="00014A87">
            <w:pPr>
              <w:rPr>
                <w:rFonts w:ascii="Times New Roman" w:hAnsi="Times New Roman"/>
                <w:szCs w:val="24"/>
              </w:rPr>
            </w:pPr>
            <w:r>
              <w:rPr>
                <w:rFonts w:ascii="Times New Roman" w:hAnsi="Times New Roman"/>
              </w:rPr>
              <w:t>2.17</w:t>
            </w:r>
          </w:p>
        </w:tc>
        <w:tc>
          <w:tcPr>
            <w:tcW w:w="810" w:type="dxa"/>
            <w:tcBorders>
              <w:top w:val="nil"/>
              <w:left w:val="nil"/>
              <w:bottom w:val="nil"/>
              <w:right w:val="nil"/>
            </w:tcBorders>
            <w:tcMar>
              <w:top w:w="0" w:type="dxa"/>
              <w:left w:w="12" w:type="dxa"/>
              <w:bottom w:w="0" w:type="dxa"/>
              <w:right w:w="12" w:type="dxa"/>
            </w:tcMar>
          </w:tcPr>
          <w:p w14:paraId="103FC703" w14:textId="77777777" w:rsidR="00014A87" w:rsidRDefault="00014A87">
            <w:pPr>
              <w:rPr>
                <w:rFonts w:ascii="Times New Roman" w:hAnsi="Times New Roman"/>
                <w:szCs w:val="24"/>
              </w:rPr>
            </w:pPr>
            <w:r>
              <w:rPr>
                <w:rFonts w:ascii="Times New Roman" w:hAnsi="Times New Roman"/>
              </w:rPr>
              <w:t>2.03</w:t>
            </w:r>
          </w:p>
        </w:tc>
        <w:tc>
          <w:tcPr>
            <w:tcW w:w="720" w:type="dxa"/>
            <w:tcBorders>
              <w:top w:val="nil"/>
              <w:left w:val="nil"/>
              <w:bottom w:val="nil"/>
              <w:right w:val="single" w:sz="4" w:space="0" w:color="auto"/>
            </w:tcBorders>
            <w:tcMar>
              <w:top w:w="0" w:type="dxa"/>
              <w:left w:w="12" w:type="dxa"/>
              <w:bottom w:w="0" w:type="dxa"/>
              <w:right w:w="12" w:type="dxa"/>
            </w:tcMar>
          </w:tcPr>
          <w:p w14:paraId="79C26F3D" w14:textId="77777777" w:rsidR="00014A87" w:rsidRDefault="00014A87">
            <w:pPr>
              <w:rPr>
                <w:rFonts w:ascii="Times New Roman" w:hAnsi="Times New Roman"/>
                <w:szCs w:val="24"/>
              </w:rPr>
            </w:pPr>
            <w:r>
              <w:rPr>
                <w:rFonts w:ascii="Times New Roman" w:hAnsi="Times New Roman"/>
              </w:rPr>
              <w:t>1.91</w:t>
            </w:r>
          </w:p>
        </w:tc>
      </w:tr>
      <w:tr w:rsidR="00014A87" w14:paraId="5A05D7A0"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32FFF230" w14:textId="77777777" w:rsidR="00014A87" w:rsidRDefault="00014A87">
            <w:pPr>
              <w:rPr>
                <w:rFonts w:ascii="Times New Roman" w:hAnsi="Times New Roman"/>
                <w:szCs w:val="24"/>
              </w:rPr>
            </w:pPr>
            <w:r>
              <w:rPr>
                <w:rFonts w:ascii="Times New Roman" w:hAnsi="Times New Roman"/>
              </w:rPr>
              <w:t>8.2</w:t>
            </w:r>
          </w:p>
        </w:tc>
        <w:tc>
          <w:tcPr>
            <w:tcW w:w="810" w:type="dxa"/>
            <w:tcBorders>
              <w:top w:val="nil"/>
              <w:left w:val="single" w:sz="4" w:space="0" w:color="auto"/>
              <w:bottom w:val="nil"/>
              <w:right w:val="nil"/>
            </w:tcBorders>
            <w:tcMar>
              <w:top w:w="0" w:type="dxa"/>
              <w:left w:w="12" w:type="dxa"/>
              <w:bottom w:w="0" w:type="dxa"/>
              <w:right w:w="12" w:type="dxa"/>
            </w:tcMar>
          </w:tcPr>
          <w:p w14:paraId="1FFAE505" w14:textId="77777777" w:rsidR="00014A87" w:rsidRDefault="00014A87">
            <w:pPr>
              <w:rPr>
                <w:rFonts w:ascii="Times New Roman" w:hAnsi="Times New Roman"/>
                <w:szCs w:val="24"/>
              </w:rPr>
            </w:pPr>
            <w:r>
              <w:rPr>
                <w:rFonts w:ascii="Times New Roman" w:hAnsi="Times New Roman"/>
              </w:rPr>
              <w:t>2.91</w:t>
            </w:r>
          </w:p>
        </w:tc>
        <w:tc>
          <w:tcPr>
            <w:tcW w:w="810" w:type="dxa"/>
            <w:tcBorders>
              <w:top w:val="nil"/>
              <w:left w:val="nil"/>
              <w:bottom w:val="nil"/>
              <w:right w:val="nil"/>
            </w:tcBorders>
            <w:tcMar>
              <w:top w:w="0" w:type="dxa"/>
              <w:left w:w="12" w:type="dxa"/>
              <w:bottom w:w="0" w:type="dxa"/>
              <w:right w:w="12" w:type="dxa"/>
            </w:tcMar>
          </w:tcPr>
          <w:p w14:paraId="7730B287" w14:textId="77777777" w:rsidR="00014A87" w:rsidRDefault="00014A87">
            <w:pPr>
              <w:rPr>
                <w:rFonts w:ascii="Times New Roman" w:hAnsi="Times New Roman"/>
                <w:szCs w:val="24"/>
              </w:rPr>
            </w:pPr>
            <w:r>
              <w:rPr>
                <w:rFonts w:ascii="Times New Roman" w:hAnsi="Times New Roman"/>
              </w:rPr>
              <w:t>2.73</w:t>
            </w:r>
          </w:p>
        </w:tc>
        <w:tc>
          <w:tcPr>
            <w:tcW w:w="810" w:type="dxa"/>
            <w:tcBorders>
              <w:top w:val="nil"/>
              <w:left w:val="nil"/>
              <w:bottom w:val="nil"/>
              <w:right w:val="nil"/>
            </w:tcBorders>
            <w:tcMar>
              <w:top w:w="0" w:type="dxa"/>
              <w:left w:w="12" w:type="dxa"/>
              <w:bottom w:w="0" w:type="dxa"/>
              <w:right w:w="12" w:type="dxa"/>
            </w:tcMar>
          </w:tcPr>
          <w:p w14:paraId="223DCA59" w14:textId="77777777" w:rsidR="00014A87" w:rsidRDefault="00014A87">
            <w:pPr>
              <w:rPr>
                <w:rFonts w:ascii="Times New Roman" w:hAnsi="Times New Roman"/>
                <w:szCs w:val="24"/>
              </w:rPr>
            </w:pPr>
            <w:r>
              <w:rPr>
                <w:rFonts w:ascii="Times New Roman" w:hAnsi="Times New Roman"/>
              </w:rPr>
              <w:t>2.56</w:t>
            </w:r>
          </w:p>
        </w:tc>
        <w:tc>
          <w:tcPr>
            <w:tcW w:w="810" w:type="dxa"/>
            <w:tcBorders>
              <w:top w:val="nil"/>
              <w:left w:val="nil"/>
              <w:bottom w:val="nil"/>
              <w:right w:val="nil"/>
            </w:tcBorders>
            <w:tcMar>
              <w:top w:w="0" w:type="dxa"/>
              <w:left w:w="12" w:type="dxa"/>
              <w:bottom w:w="0" w:type="dxa"/>
              <w:right w:w="12" w:type="dxa"/>
            </w:tcMar>
          </w:tcPr>
          <w:p w14:paraId="378881FD" w14:textId="77777777" w:rsidR="00014A87" w:rsidRDefault="00014A87">
            <w:pPr>
              <w:rPr>
                <w:rFonts w:ascii="Times New Roman" w:hAnsi="Times New Roman"/>
                <w:szCs w:val="24"/>
              </w:rPr>
            </w:pPr>
            <w:r>
              <w:rPr>
                <w:rFonts w:ascii="Times New Roman" w:hAnsi="Times New Roman"/>
              </w:rPr>
              <w:t>2.40</w:t>
            </w:r>
          </w:p>
        </w:tc>
        <w:tc>
          <w:tcPr>
            <w:tcW w:w="810" w:type="dxa"/>
            <w:tcBorders>
              <w:top w:val="nil"/>
              <w:left w:val="nil"/>
              <w:bottom w:val="nil"/>
              <w:right w:val="nil"/>
            </w:tcBorders>
            <w:tcMar>
              <w:top w:w="0" w:type="dxa"/>
              <w:left w:w="12" w:type="dxa"/>
              <w:bottom w:w="0" w:type="dxa"/>
              <w:right w:w="12" w:type="dxa"/>
            </w:tcMar>
          </w:tcPr>
          <w:p w14:paraId="0AEF8F98" w14:textId="77777777" w:rsidR="00014A87" w:rsidRDefault="00014A87">
            <w:pPr>
              <w:rPr>
                <w:rFonts w:ascii="Times New Roman" w:hAnsi="Times New Roman"/>
                <w:szCs w:val="24"/>
              </w:rPr>
            </w:pPr>
            <w:r>
              <w:rPr>
                <w:rFonts w:ascii="Times New Roman" w:hAnsi="Times New Roman"/>
              </w:rPr>
              <w:t>2.25</w:t>
            </w:r>
          </w:p>
        </w:tc>
        <w:tc>
          <w:tcPr>
            <w:tcW w:w="900" w:type="dxa"/>
            <w:tcBorders>
              <w:top w:val="nil"/>
              <w:left w:val="nil"/>
              <w:bottom w:val="nil"/>
              <w:right w:val="nil"/>
            </w:tcBorders>
            <w:tcMar>
              <w:top w:w="0" w:type="dxa"/>
              <w:left w:w="12" w:type="dxa"/>
              <w:bottom w:w="0" w:type="dxa"/>
              <w:right w:w="12" w:type="dxa"/>
            </w:tcMar>
          </w:tcPr>
          <w:p w14:paraId="2364750A" w14:textId="77777777" w:rsidR="00014A87" w:rsidRDefault="00014A87">
            <w:pPr>
              <w:rPr>
                <w:rFonts w:ascii="Times New Roman" w:hAnsi="Times New Roman"/>
                <w:szCs w:val="24"/>
              </w:rPr>
            </w:pPr>
            <w:r>
              <w:rPr>
                <w:rFonts w:ascii="Times New Roman" w:hAnsi="Times New Roman"/>
              </w:rPr>
              <w:t>2.11</w:t>
            </w:r>
          </w:p>
        </w:tc>
        <w:tc>
          <w:tcPr>
            <w:tcW w:w="720" w:type="dxa"/>
            <w:tcBorders>
              <w:top w:val="nil"/>
              <w:left w:val="nil"/>
              <w:bottom w:val="nil"/>
              <w:right w:val="nil"/>
            </w:tcBorders>
            <w:tcMar>
              <w:top w:w="0" w:type="dxa"/>
              <w:left w:w="12" w:type="dxa"/>
              <w:bottom w:w="0" w:type="dxa"/>
              <w:right w:w="12" w:type="dxa"/>
            </w:tcMar>
          </w:tcPr>
          <w:p w14:paraId="5FEACAA9" w14:textId="77777777" w:rsidR="00014A87" w:rsidRDefault="00014A87">
            <w:pPr>
              <w:rPr>
                <w:rFonts w:ascii="Times New Roman" w:hAnsi="Times New Roman"/>
                <w:szCs w:val="24"/>
              </w:rPr>
            </w:pPr>
            <w:r>
              <w:rPr>
                <w:rFonts w:ascii="Times New Roman" w:hAnsi="Times New Roman"/>
              </w:rPr>
              <w:t>1.98</w:t>
            </w:r>
          </w:p>
        </w:tc>
        <w:tc>
          <w:tcPr>
            <w:tcW w:w="810" w:type="dxa"/>
            <w:tcBorders>
              <w:top w:val="nil"/>
              <w:left w:val="nil"/>
              <w:bottom w:val="nil"/>
              <w:right w:val="nil"/>
            </w:tcBorders>
            <w:tcMar>
              <w:top w:w="0" w:type="dxa"/>
              <w:left w:w="12" w:type="dxa"/>
              <w:bottom w:w="0" w:type="dxa"/>
              <w:right w:w="12" w:type="dxa"/>
            </w:tcMar>
          </w:tcPr>
          <w:p w14:paraId="4D6DA0EB" w14:textId="77777777" w:rsidR="00014A87" w:rsidRDefault="00014A87">
            <w:pPr>
              <w:rPr>
                <w:rFonts w:ascii="Times New Roman" w:hAnsi="Times New Roman"/>
                <w:szCs w:val="24"/>
              </w:rPr>
            </w:pPr>
            <w:r>
              <w:rPr>
                <w:rFonts w:ascii="Times New Roman" w:hAnsi="Times New Roman"/>
              </w:rPr>
              <w:t>1.85</w:t>
            </w:r>
          </w:p>
        </w:tc>
        <w:tc>
          <w:tcPr>
            <w:tcW w:w="810" w:type="dxa"/>
            <w:tcBorders>
              <w:top w:val="nil"/>
              <w:left w:val="nil"/>
              <w:bottom w:val="nil"/>
              <w:right w:val="nil"/>
            </w:tcBorders>
            <w:tcMar>
              <w:top w:w="0" w:type="dxa"/>
              <w:left w:w="12" w:type="dxa"/>
              <w:bottom w:w="0" w:type="dxa"/>
              <w:right w:w="12" w:type="dxa"/>
            </w:tcMar>
          </w:tcPr>
          <w:p w14:paraId="01C323F4" w14:textId="77777777" w:rsidR="00014A87" w:rsidRDefault="00014A87">
            <w:pPr>
              <w:rPr>
                <w:rFonts w:ascii="Times New Roman" w:hAnsi="Times New Roman"/>
                <w:szCs w:val="24"/>
              </w:rPr>
            </w:pPr>
            <w:r>
              <w:rPr>
                <w:rFonts w:ascii="Times New Roman" w:hAnsi="Times New Roman"/>
              </w:rPr>
              <w:t>1.74</w:t>
            </w:r>
          </w:p>
        </w:tc>
        <w:tc>
          <w:tcPr>
            <w:tcW w:w="720" w:type="dxa"/>
            <w:tcBorders>
              <w:top w:val="nil"/>
              <w:left w:val="nil"/>
              <w:bottom w:val="nil"/>
              <w:right w:val="single" w:sz="4" w:space="0" w:color="auto"/>
            </w:tcBorders>
            <w:tcMar>
              <w:top w:w="0" w:type="dxa"/>
              <w:left w:w="12" w:type="dxa"/>
              <w:bottom w:w="0" w:type="dxa"/>
              <w:right w:w="12" w:type="dxa"/>
            </w:tcMar>
          </w:tcPr>
          <w:p w14:paraId="3646ED2E" w14:textId="77777777" w:rsidR="00014A87" w:rsidRDefault="00014A87">
            <w:pPr>
              <w:rPr>
                <w:rFonts w:ascii="Times New Roman" w:hAnsi="Times New Roman"/>
                <w:szCs w:val="24"/>
              </w:rPr>
            </w:pPr>
            <w:r>
              <w:rPr>
                <w:rFonts w:ascii="Times New Roman" w:hAnsi="Times New Roman"/>
              </w:rPr>
              <w:t>1.63</w:t>
            </w:r>
          </w:p>
        </w:tc>
      </w:tr>
      <w:tr w:rsidR="00014A87" w14:paraId="32857160"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2D2E04C5" w14:textId="77777777" w:rsidR="00014A87" w:rsidRDefault="00014A87">
            <w:pPr>
              <w:rPr>
                <w:rFonts w:ascii="Times New Roman" w:hAnsi="Times New Roman"/>
                <w:szCs w:val="24"/>
              </w:rPr>
            </w:pPr>
            <w:r>
              <w:rPr>
                <w:rFonts w:ascii="Times New Roman" w:hAnsi="Times New Roman"/>
              </w:rPr>
              <w:t>8.3</w:t>
            </w:r>
          </w:p>
        </w:tc>
        <w:tc>
          <w:tcPr>
            <w:tcW w:w="810" w:type="dxa"/>
            <w:tcBorders>
              <w:top w:val="nil"/>
              <w:left w:val="single" w:sz="4" w:space="0" w:color="auto"/>
              <w:bottom w:val="nil"/>
              <w:right w:val="nil"/>
            </w:tcBorders>
            <w:tcMar>
              <w:top w:w="0" w:type="dxa"/>
              <w:left w:w="12" w:type="dxa"/>
              <w:bottom w:w="0" w:type="dxa"/>
              <w:right w:w="12" w:type="dxa"/>
            </w:tcMar>
          </w:tcPr>
          <w:p w14:paraId="5979C5C4" w14:textId="77777777" w:rsidR="00014A87" w:rsidRDefault="00014A87">
            <w:pPr>
              <w:rPr>
                <w:rFonts w:ascii="Times New Roman" w:hAnsi="Times New Roman"/>
                <w:szCs w:val="24"/>
              </w:rPr>
            </w:pPr>
            <w:r>
              <w:rPr>
                <w:rFonts w:ascii="Times New Roman" w:hAnsi="Times New Roman"/>
              </w:rPr>
              <w:t>2.47</w:t>
            </w:r>
          </w:p>
        </w:tc>
        <w:tc>
          <w:tcPr>
            <w:tcW w:w="810" w:type="dxa"/>
            <w:tcBorders>
              <w:top w:val="nil"/>
              <w:left w:val="nil"/>
              <w:bottom w:val="nil"/>
              <w:right w:val="nil"/>
            </w:tcBorders>
            <w:tcMar>
              <w:top w:w="0" w:type="dxa"/>
              <w:left w:w="12" w:type="dxa"/>
              <w:bottom w:w="0" w:type="dxa"/>
              <w:right w:w="12" w:type="dxa"/>
            </w:tcMar>
          </w:tcPr>
          <w:p w14:paraId="2FA4E5FE" w14:textId="77777777" w:rsidR="00014A87" w:rsidRDefault="00014A87">
            <w:pPr>
              <w:rPr>
                <w:rFonts w:ascii="Times New Roman" w:hAnsi="Times New Roman"/>
                <w:szCs w:val="24"/>
              </w:rPr>
            </w:pPr>
            <w:r>
              <w:rPr>
                <w:rFonts w:ascii="Times New Roman" w:hAnsi="Times New Roman"/>
              </w:rPr>
              <w:t>2.32</w:t>
            </w:r>
          </w:p>
        </w:tc>
        <w:tc>
          <w:tcPr>
            <w:tcW w:w="810" w:type="dxa"/>
            <w:tcBorders>
              <w:top w:val="nil"/>
              <w:left w:val="nil"/>
              <w:bottom w:val="nil"/>
              <w:right w:val="nil"/>
            </w:tcBorders>
            <w:tcMar>
              <w:top w:w="0" w:type="dxa"/>
              <w:left w:w="12" w:type="dxa"/>
              <w:bottom w:w="0" w:type="dxa"/>
              <w:right w:w="12" w:type="dxa"/>
            </w:tcMar>
          </w:tcPr>
          <w:p w14:paraId="6418096D" w14:textId="77777777" w:rsidR="00014A87" w:rsidRDefault="00014A87">
            <w:pPr>
              <w:rPr>
                <w:rFonts w:ascii="Times New Roman" w:hAnsi="Times New Roman"/>
                <w:szCs w:val="24"/>
              </w:rPr>
            </w:pPr>
            <w:r>
              <w:rPr>
                <w:rFonts w:ascii="Times New Roman" w:hAnsi="Times New Roman"/>
              </w:rPr>
              <w:t>2.18</w:t>
            </w:r>
          </w:p>
        </w:tc>
        <w:tc>
          <w:tcPr>
            <w:tcW w:w="810" w:type="dxa"/>
            <w:tcBorders>
              <w:top w:val="nil"/>
              <w:left w:val="nil"/>
              <w:bottom w:val="nil"/>
              <w:right w:val="nil"/>
            </w:tcBorders>
            <w:tcMar>
              <w:top w:w="0" w:type="dxa"/>
              <w:left w:w="12" w:type="dxa"/>
              <w:bottom w:w="0" w:type="dxa"/>
              <w:right w:w="12" w:type="dxa"/>
            </w:tcMar>
          </w:tcPr>
          <w:p w14:paraId="092E97BB" w14:textId="77777777" w:rsidR="00014A87" w:rsidRDefault="00014A87">
            <w:pPr>
              <w:rPr>
                <w:rFonts w:ascii="Times New Roman" w:hAnsi="Times New Roman"/>
                <w:szCs w:val="24"/>
              </w:rPr>
            </w:pPr>
            <w:r>
              <w:rPr>
                <w:rFonts w:ascii="Times New Roman" w:hAnsi="Times New Roman"/>
              </w:rPr>
              <w:t>2.04</w:t>
            </w:r>
          </w:p>
        </w:tc>
        <w:tc>
          <w:tcPr>
            <w:tcW w:w="810" w:type="dxa"/>
            <w:tcBorders>
              <w:top w:val="nil"/>
              <w:left w:val="nil"/>
              <w:bottom w:val="nil"/>
              <w:right w:val="nil"/>
            </w:tcBorders>
            <w:tcMar>
              <w:top w:w="0" w:type="dxa"/>
              <w:left w:w="12" w:type="dxa"/>
              <w:bottom w:w="0" w:type="dxa"/>
              <w:right w:w="12" w:type="dxa"/>
            </w:tcMar>
          </w:tcPr>
          <w:p w14:paraId="5B7FA172" w14:textId="77777777" w:rsidR="00014A87" w:rsidRDefault="00014A87">
            <w:pPr>
              <w:rPr>
                <w:rFonts w:ascii="Times New Roman" w:hAnsi="Times New Roman"/>
                <w:szCs w:val="24"/>
              </w:rPr>
            </w:pPr>
            <w:r>
              <w:rPr>
                <w:rFonts w:ascii="Times New Roman" w:hAnsi="Times New Roman"/>
              </w:rPr>
              <w:t>1.91</w:t>
            </w:r>
          </w:p>
        </w:tc>
        <w:tc>
          <w:tcPr>
            <w:tcW w:w="900" w:type="dxa"/>
            <w:tcBorders>
              <w:top w:val="nil"/>
              <w:left w:val="nil"/>
              <w:bottom w:val="nil"/>
              <w:right w:val="nil"/>
            </w:tcBorders>
            <w:tcMar>
              <w:top w:w="0" w:type="dxa"/>
              <w:left w:w="12" w:type="dxa"/>
              <w:bottom w:w="0" w:type="dxa"/>
              <w:right w:w="12" w:type="dxa"/>
            </w:tcMar>
          </w:tcPr>
          <w:p w14:paraId="4A617B50" w14:textId="77777777" w:rsidR="00014A87" w:rsidRDefault="00014A87">
            <w:pPr>
              <w:rPr>
                <w:rFonts w:ascii="Times New Roman" w:hAnsi="Times New Roman"/>
                <w:szCs w:val="24"/>
              </w:rPr>
            </w:pPr>
            <w:r>
              <w:rPr>
                <w:rFonts w:ascii="Times New Roman" w:hAnsi="Times New Roman"/>
              </w:rPr>
              <w:t>1.79</w:t>
            </w:r>
          </w:p>
        </w:tc>
        <w:tc>
          <w:tcPr>
            <w:tcW w:w="720" w:type="dxa"/>
            <w:tcBorders>
              <w:top w:val="nil"/>
              <w:left w:val="nil"/>
              <w:bottom w:val="nil"/>
              <w:right w:val="nil"/>
            </w:tcBorders>
            <w:tcMar>
              <w:top w:w="0" w:type="dxa"/>
              <w:left w:w="12" w:type="dxa"/>
              <w:bottom w:w="0" w:type="dxa"/>
              <w:right w:w="12" w:type="dxa"/>
            </w:tcMar>
          </w:tcPr>
          <w:p w14:paraId="18C4914B" w14:textId="77777777" w:rsidR="00014A87" w:rsidRDefault="00014A87">
            <w:pPr>
              <w:rPr>
                <w:rFonts w:ascii="Times New Roman" w:hAnsi="Times New Roman"/>
                <w:szCs w:val="24"/>
              </w:rPr>
            </w:pPr>
            <w:r>
              <w:rPr>
                <w:rFonts w:ascii="Times New Roman" w:hAnsi="Times New Roman"/>
              </w:rPr>
              <w:t>1.68</w:t>
            </w:r>
          </w:p>
        </w:tc>
        <w:tc>
          <w:tcPr>
            <w:tcW w:w="810" w:type="dxa"/>
            <w:tcBorders>
              <w:top w:val="nil"/>
              <w:left w:val="nil"/>
              <w:bottom w:val="nil"/>
              <w:right w:val="nil"/>
            </w:tcBorders>
            <w:tcMar>
              <w:top w:w="0" w:type="dxa"/>
              <w:left w:w="12" w:type="dxa"/>
              <w:bottom w:w="0" w:type="dxa"/>
              <w:right w:w="12" w:type="dxa"/>
            </w:tcMar>
          </w:tcPr>
          <w:p w14:paraId="4806ACEF" w14:textId="77777777" w:rsidR="00014A87" w:rsidRDefault="00014A87">
            <w:pPr>
              <w:rPr>
                <w:rFonts w:ascii="Times New Roman" w:hAnsi="Times New Roman"/>
                <w:szCs w:val="24"/>
              </w:rPr>
            </w:pPr>
            <w:r>
              <w:rPr>
                <w:rFonts w:ascii="Times New Roman" w:hAnsi="Times New Roman"/>
              </w:rPr>
              <w:t>1.58</w:t>
            </w:r>
          </w:p>
        </w:tc>
        <w:tc>
          <w:tcPr>
            <w:tcW w:w="810" w:type="dxa"/>
            <w:tcBorders>
              <w:top w:val="nil"/>
              <w:left w:val="nil"/>
              <w:bottom w:val="nil"/>
              <w:right w:val="nil"/>
            </w:tcBorders>
            <w:tcMar>
              <w:top w:w="0" w:type="dxa"/>
              <w:left w:w="12" w:type="dxa"/>
              <w:bottom w:w="0" w:type="dxa"/>
              <w:right w:w="12" w:type="dxa"/>
            </w:tcMar>
          </w:tcPr>
          <w:p w14:paraId="432519A0" w14:textId="77777777" w:rsidR="00014A87" w:rsidRDefault="00014A87">
            <w:pPr>
              <w:rPr>
                <w:rFonts w:ascii="Times New Roman" w:hAnsi="Times New Roman"/>
                <w:szCs w:val="24"/>
              </w:rPr>
            </w:pPr>
            <w:r>
              <w:rPr>
                <w:rFonts w:ascii="Times New Roman" w:hAnsi="Times New Roman"/>
              </w:rPr>
              <w:t>1.48</w:t>
            </w:r>
          </w:p>
        </w:tc>
        <w:tc>
          <w:tcPr>
            <w:tcW w:w="720" w:type="dxa"/>
            <w:tcBorders>
              <w:top w:val="nil"/>
              <w:left w:val="nil"/>
              <w:bottom w:val="nil"/>
              <w:right w:val="single" w:sz="4" w:space="0" w:color="auto"/>
            </w:tcBorders>
            <w:tcMar>
              <w:top w:w="0" w:type="dxa"/>
              <w:left w:w="12" w:type="dxa"/>
              <w:bottom w:w="0" w:type="dxa"/>
              <w:right w:w="12" w:type="dxa"/>
            </w:tcMar>
          </w:tcPr>
          <w:p w14:paraId="0154EFF0" w14:textId="77777777" w:rsidR="00014A87" w:rsidRDefault="00014A87">
            <w:pPr>
              <w:rPr>
                <w:rFonts w:ascii="Times New Roman" w:hAnsi="Times New Roman"/>
                <w:szCs w:val="24"/>
              </w:rPr>
            </w:pPr>
            <w:r>
              <w:rPr>
                <w:rFonts w:ascii="Times New Roman" w:hAnsi="Times New Roman"/>
              </w:rPr>
              <w:t>1.39</w:t>
            </w:r>
          </w:p>
        </w:tc>
      </w:tr>
      <w:tr w:rsidR="00014A87" w14:paraId="0A4B537A"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445B49A4" w14:textId="77777777" w:rsidR="00014A87" w:rsidRDefault="00014A87">
            <w:pPr>
              <w:rPr>
                <w:rFonts w:ascii="Times New Roman" w:hAnsi="Times New Roman"/>
                <w:szCs w:val="24"/>
              </w:rPr>
            </w:pPr>
            <w:r>
              <w:rPr>
                <w:rFonts w:ascii="Times New Roman" w:hAnsi="Times New Roman"/>
              </w:rPr>
              <w:t>8.4</w:t>
            </w:r>
          </w:p>
        </w:tc>
        <w:tc>
          <w:tcPr>
            <w:tcW w:w="810" w:type="dxa"/>
            <w:tcBorders>
              <w:top w:val="nil"/>
              <w:left w:val="single" w:sz="4" w:space="0" w:color="auto"/>
              <w:bottom w:val="nil"/>
              <w:right w:val="nil"/>
            </w:tcBorders>
            <w:tcMar>
              <w:top w:w="0" w:type="dxa"/>
              <w:left w:w="12" w:type="dxa"/>
              <w:bottom w:w="0" w:type="dxa"/>
              <w:right w:w="12" w:type="dxa"/>
            </w:tcMar>
          </w:tcPr>
          <w:p w14:paraId="7D24EEC8" w14:textId="77777777" w:rsidR="00014A87" w:rsidRDefault="00014A87">
            <w:pPr>
              <w:rPr>
                <w:rFonts w:ascii="Times New Roman" w:hAnsi="Times New Roman"/>
                <w:szCs w:val="24"/>
              </w:rPr>
            </w:pPr>
            <w:r>
              <w:rPr>
                <w:rFonts w:ascii="Times New Roman" w:hAnsi="Times New Roman"/>
              </w:rPr>
              <w:t>2.09</w:t>
            </w:r>
          </w:p>
        </w:tc>
        <w:tc>
          <w:tcPr>
            <w:tcW w:w="810" w:type="dxa"/>
            <w:tcBorders>
              <w:top w:val="nil"/>
              <w:left w:val="nil"/>
              <w:bottom w:val="nil"/>
              <w:right w:val="nil"/>
            </w:tcBorders>
            <w:tcMar>
              <w:top w:w="0" w:type="dxa"/>
              <w:left w:w="12" w:type="dxa"/>
              <w:bottom w:w="0" w:type="dxa"/>
              <w:right w:w="12" w:type="dxa"/>
            </w:tcMar>
          </w:tcPr>
          <w:p w14:paraId="0CE95ADB" w14:textId="77777777" w:rsidR="00014A87" w:rsidRDefault="00014A87">
            <w:pPr>
              <w:rPr>
                <w:rFonts w:ascii="Times New Roman" w:hAnsi="Times New Roman"/>
                <w:szCs w:val="24"/>
              </w:rPr>
            </w:pPr>
            <w:r>
              <w:rPr>
                <w:rFonts w:ascii="Times New Roman" w:hAnsi="Times New Roman"/>
              </w:rPr>
              <w:t>1.96</w:t>
            </w:r>
          </w:p>
        </w:tc>
        <w:tc>
          <w:tcPr>
            <w:tcW w:w="810" w:type="dxa"/>
            <w:tcBorders>
              <w:top w:val="nil"/>
              <w:left w:val="nil"/>
              <w:bottom w:val="nil"/>
              <w:right w:val="nil"/>
            </w:tcBorders>
            <w:tcMar>
              <w:top w:w="0" w:type="dxa"/>
              <w:left w:w="12" w:type="dxa"/>
              <w:bottom w:w="0" w:type="dxa"/>
              <w:right w:w="12" w:type="dxa"/>
            </w:tcMar>
          </w:tcPr>
          <w:p w14:paraId="6F4F421F" w14:textId="77777777" w:rsidR="00014A87" w:rsidRDefault="00014A87">
            <w:pPr>
              <w:rPr>
                <w:rFonts w:ascii="Times New Roman" w:hAnsi="Times New Roman"/>
                <w:szCs w:val="24"/>
              </w:rPr>
            </w:pPr>
            <w:r>
              <w:rPr>
                <w:rFonts w:ascii="Times New Roman" w:hAnsi="Times New Roman"/>
              </w:rPr>
              <w:t>1.84</w:t>
            </w:r>
          </w:p>
        </w:tc>
        <w:tc>
          <w:tcPr>
            <w:tcW w:w="810" w:type="dxa"/>
            <w:tcBorders>
              <w:top w:val="nil"/>
              <w:left w:val="nil"/>
              <w:bottom w:val="nil"/>
              <w:right w:val="nil"/>
            </w:tcBorders>
            <w:tcMar>
              <w:top w:w="0" w:type="dxa"/>
              <w:left w:w="12" w:type="dxa"/>
              <w:bottom w:w="0" w:type="dxa"/>
              <w:right w:w="12" w:type="dxa"/>
            </w:tcMar>
          </w:tcPr>
          <w:p w14:paraId="4EA892CD" w14:textId="77777777" w:rsidR="00014A87" w:rsidRDefault="00014A87">
            <w:pPr>
              <w:rPr>
                <w:rFonts w:ascii="Times New Roman" w:hAnsi="Times New Roman"/>
                <w:szCs w:val="24"/>
              </w:rPr>
            </w:pPr>
            <w:r>
              <w:rPr>
                <w:rFonts w:ascii="Times New Roman" w:hAnsi="Times New Roman"/>
              </w:rPr>
              <w:t>1.73</w:t>
            </w:r>
          </w:p>
        </w:tc>
        <w:tc>
          <w:tcPr>
            <w:tcW w:w="810" w:type="dxa"/>
            <w:tcBorders>
              <w:top w:val="nil"/>
              <w:left w:val="nil"/>
              <w:bottom w:val="nil"/>
              <w:right w:val="nil"/>
            </w:tcBorders>
            <w:tcMar>
              <w:top w:w="0" w:type="dxa"/>
              <w:left w:w="12" w:type="dxa"/>
              <w:bottom w:w="0" w:type="dxa"/>
              <w:right w:w="12" w:type="dxa"/>
            </w:tcMar>
          </w:tcPr>
          <w:p w14:paraId="34149FE9" w14:textId="77777777" w:rsidR="00014A87" w:rsidRDefault="00014A87">
            <w:pPr>
              <w:rPr>
                <w:rFonts w:ascii="Times New Roman" w:hAnsi="Times New Roman"/>
                <w:szCs w:val="24"/>
              </w:rPr>
            </w:pPr>
            <w:r>
              <w:rPr>
                <w:rFonts w:ascii="Times New Roman" w:hAnsi="Times New Roman"/>
              </w:rPr>
              <w:t>1.62</w:t>
            </w:r>
          </w:p>
        </w:tc>
        <w:tc>
          <w:tcPr>
            <w:tcW w:w="900" w:type="dxa"/>
            <w:tcBorders>
              <w:top w:val="nil"/>
              <w:left w:val="nil"/>
              <w:bottom w:val="nil"/>
              <w:right w:val="nil"/>
            </w:tcBorders>
            <w:tcMar>
              <w:top w:w="0" w:type="dxa"/>
              <w:left w:w="12" w:type="dxa"/>
              <w:bottom w:w="0" w:type="dxa"/>
              <w:right w:w="12" w:type="dxa"/>
            </w:tcMar>
          </w:tcPr>
          <w:p w14:paraId="16477488" w14:textId="77777777" w:rsidR="00014A87" w:rsidRDefault="00014A87">
            <w:pPr>
              <w:rPr>
                <w:rFonts w:ascii="Times New Roman" w:hAnsi="Times New Roman"/>
                <w:szCs w:val="24"/>
              </w:rPr>
            </w:pPr>
            <w:r>
              <w:rPr>
                <w:rFonts w:ascii="Times New Roman" w:hAnsi="Times New Roman"/>
              </w:rPr>
              <w:t>1.52</w:t>
            </w:r>
          </w:p>
        </w:tc>
        <w:tc>
          <w:tcPr>
            <w:tcW w:w="720" w:type="dxa"/>
            <w:tcBorders>
              <w:top w:val="nil"/>
              <w:left w:val="nil"/>
              <w:bottom w:val="nil"/>
              <w:right w:val="nil"/>
            </w:tcBorders>
            <w:tcMar>
              <w:top w:w="0" w:type="dxa"/>
              <w:left w:w="12" w:type="dxa"/>
              <w:bottom w:w="0" w:type="dxa"/>
              <w:right w:w="12" w:type="dxa"/>
            </w:tcMar>
          </w:tcPr>
          <w:p w14:paraId="4E4E3270" w14:textId="77777777" w:rsidR="00014A87" w:rsidRDefault="00014A87">
            <w:pPr>
              <w:rPr>
                <w:rFonts w:ascii="Times New Roman" w:hAnsi="Times New Roman"/>
                <w:szCs w:val="24"/>
              </w:rPr>
            </w:pPr>
            <w:r>
              <w:rPr>
                <w:rFonts w:ascii="Times New Roman" w:hAnsi="Times New Roman"/>
              </w:rPr>
              <w:t>1.42</w:t>
            </w:r>
          </w:p>
        </w:tc>
        <w:tc>
          <w:tcPr>
            <w:tcW w:w="810" w:type="dxa"/>
            <w:tcBorders>
              <w:top w:val="nil"/>
              <w:left w:val="nil"/>
              <w:bottom w:val="nil"/>
              <w:right w:val="nil"/>
            </w:tcBorders>
            <w:tcMar>
              <w:top w:w="0" w:type="dxa"/>
              <w:left w:w="12" w:type="dxa"/>
              <w:bottom w:w="0" w:type="dxa"/>
              <w:right w:w="12" w:type="dxa"/>
            </w:tcMar>
          </w:tcPr>
          <w:p w14:paraId="28F1D2E6" w14:textId="77777777" w:rsidR="00014A87" w:rsidRDefault="00014A87">
            <w:pPr>
              <w:rPr>
                <w:rFonts w:ascii="Times New Roman" w:hAnsi="Times New Roman"/>
                <w:szCs w:val="24"/>
              </w:rPr>
            </w:pPr>
            <w:r>
              <w:rPr>
                <w:rFonts w:ascii="Times New Roman" w:hAnsi="Times New Roman"/>
              </w:rPr>
              <w:t>1.33</w:t>
            </w:r>
          </w:p>
        </w:tc>
        <w:tc>
          <w:tcPr>
            <w:tcW w:w="810" w:type="dxa"/>
            <w:tcBorders>
              <w:top w:val="nil"/>
              <w:left w:val="nil"/>
              <w:bottom w:val="nil"/>
              <w:right w:val="nil"/>
            </w:tcBorders>
            <w:tcMar>
              <w:top w:w="0" w:type="dxa"/>
              <w:left w:w="12" w:type="dxa"/>
              <w:bottom w:w="0" w:type="dxa"/>
              <w:right w:w="12" w:type="dxa"/>
            </w:tcMar>
          </w:tcPr>
          <w:p w14:paraId="60347DB8" w14:textId="77777777" w:rsidR="00014A87" w:rsidRDefault="00014A87">
            <w:pPr>
              <w:rPr>
                <w:rFonts w:ascii="Times New Roman" w:hAnsi="Times New Roman"/>
                <w:szCs w:val="24"/>
              </w:rPr>
            </w:pPr>
            <w:r>
              <w:rPr>
                <w:rFonts w:ascii="Times New Roman" w:hAnsi="Times New Roman"/>
              </w:rPr>
              <w:t>1.25</w:t>
            </w:r>
          </w:p>
        </w:tc>
        <w:tc>
          <w:tcPr>
            <w:tcW w:w="720" w:type="dxa"/>
            <w:tcBorders>
              <w:top w:val="nil"/>
              <w:left w:val="nil"/>
              <w:bottom w:val="nil"/>
              <w:right w:val="single" w:sz="4" w:space="0" w:color="auto"/>
            </w:tcBorders>
            <w:tcMar>
              <w:top w:w="0" w:type="dxa"/>
              <w:left w:w="12" w:type="dxa"/>
              <w:bottom w:w="0" w:type="dxa"/>
              <w:right w:w="12" w:type="dxa"/>
            </w:tcMar>
          </w:tcPr>
          <w:p w14:paraId="58C7F693" w14:textId="77777777" w:rsidR="00014A87" w:rsidRDefault="00014A87">
            <w:pPr>
              <w:rPr>
                <w:rFonts w:ascii="Times New Roman" w:hAnsi="Times New Roman"/>
                <w:szCs w:val="24"/>
              </w:rPr>
            </w:pPr>
            <w:r>
              <w:rPr>
                <w:rFonts w:ascii="Times New Roman" w:hAnsi="Times New Roman"/>
              </w:rPr>
              <w:t>1.17</w:t>
            </w:r>
          </w:p>
        </w:tc>
      </w:tr>
      <w:tr w:rsidR="00014A87" w14:paraId="5039DC3B"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06CE1C48" w14:textId="77777777" w:rsidR="00014A87" w:rsidRDefault="00014A87">
            <w:pPr>
              <w:rPr>
                <w:rFonts w:ascii="Times New Roman" w:hAnsi="Times New Roman"/>
                <w:szCs w:val="24"/>
              </w:rPr>
            </w:pPr>
            <w:r>
              <w:rPr>
                <w:rFonts w:ascii="Times New Roman" w:hAnsi="Times New Roman"/>
              </w:rPr>
              <w:t>8.5</w:t>
            </w:r>
          </w:p>
        </w:tc>
        <w:tc>
          <w:tcPr>
            <w:tcW w:w="810" w:type="dxa"/>
            <w:tcBorders>
              <w:top w:val="nil"/>
              <w:left w:val="single" w:sz="4" w:space="0" w:color="auto"/>
              <w:bottom w:val="nil"/>
              <w:right w:val="nil"/>
            </w:tcBorders>
            <w:tcMar>
              <w:top w:w="0" w:type="dxa"/>
              <w:left w:w="12" w:type="dxa"/>
              <w:bottom w:w="0" w:type="dxa"/>
              <w:right w:w="12" w:type="dxa"/>
            </w:tcMar>
          </w:tcPr>
          <w:p w14:paraId="2C1FA909" w14:textId="77777777" w:rsidR="00014A87" w:rsidRDefault="00014A87">
            <w:pPr>
              <w:rPr>
                <w:rFonts w:ascii="Times New Roman" w:hAnsi="Times New Roman"/>
                <w:szCs w:val="24"/>
              </w:rPr>
            </w:pPr>
            <w:r>
              <w:rPr>
                <w:rFonts w:ascii="Times New Roman" w:hAnsi="Times New Roman"/>
              </w:rPr>
              <w:t>1.77</w:t>
            </w:r>
          </w:p>
        </w:tc>
        <w:tc>
          <w:tcPr>
            <w:tcW w:w="810" w:type="dxa"/>
            <w:tcBorders>
              <w:top w:val="nil"/>
              <w:left w:val="nil"/>
              <w:bottom w:val="nil"/>
              <w:right w:val="nil"/>
            </w:tcBorders>
            <w:tcMar>
              <w:top w:w="0" w:type="dxa"/>
              <w:left w:w="12" w:type="dxa"/>
              <w:bottom w:w="0" w:type="dxa"/>
              <w:right w:w="12" w:type="dxa"/>
            </w:tcMar>
          </w:tcPr>
          <w:p w14:paraId="55A47E8F" w14:textId="77777777" w:rsidR="00014A87" w:rsidRDefault="00014A87">
            <w:pPr>
              <w:rPr>
                <w:rFonts w:ascii="Times New Roman" w:hAnsi="Times New Roman"/>
                <w:szCs w:val="24"/>
              </w:rPr>
            </w:pPr>
            <w:r>
              <w:rPr>
                <w:rFonts w:ascii="Times New Roman" w:hAnsi="Times New Roman"/>
              </w:rPr>
              <w:t>1.66</w:t>
            </w:r>
          </w:p>
        </w:tc>
        <w:tc>
          <w:tcPr>
            <w:tcW w:w="810" w:type="dxa"/>
            <w:tcBorders>
              <w:top w:val="nil"/>
              <w:left w:val="nil"/>
              <w:bottom w:val="nil"/>
              <w:right w:val="nil"/>
            </w:tcBorders>
            <w:tcMar>
              <w:top w:w="0" w:type="dxa"/>
              <w:left w:w="12" w:type="dxa"/>
              <w:bottom w:w="0" w:type="dxa"/>
              <w:right w:w="12" w:type="dxa"/>
            </w:tcMar>
          </w:tcPr>
          <w:p w14:paraId="229807F2" w14:textId="77777777" w:rsidR="00014A87" w:rsidRDefault="00014A87">
            <w:pPr>
              <w:rPr>
                <w:rFonts w:ascii="Times New Roman" w:hAnsi="Times New Roman"/>
                <w:szCs w:val="24"/>
              </w:rPr>
            </w:pPr>
            <w:r>
              <w:rPr>
                <w:rFonts w:ascii="Times New Roman" w:hAnsi="Times New Roman"/>
              </w:rPr>
              <w:t>1.55</w:t>
            </w:r>
          </w:p>
        </w:tc>
        <w:tc>
          <w:tcPr>
            <w:tcW w:w="810" w:type="dxa"/>
            <w:tcBorders>
              <w:top w:val="nil"/>
              <w:left w:val="nil"/>
              <w:bottom w:val="nil"/>
              <w:right w:val="nil"/>
            </w:tcBorders>
            <w:tcMar>
              <w:top w:w="0" w:type="dxa"/>
              <w:left w:w="12" w:type="dxa"/>
              <w:bottom w:w="0" w:type="dxa"/>
              <w:right w:w="12" w:type="dxa"/>
            </w:tcMar>
          </w:tcPr>
          <w:p w14:paraId="3D759A24" w14:textId="77777777" w:rsidR="00014A87" w:rsidRDefault="00014A87">
            <w:pPr>
              <w:rPr>
                <w:rFonts w:ascii="Times New Roman" w:hAnsi="Times New Roman"/>
                <w:szCs w:val="24"/>
              </w:rPr>
            </w:pPr>
            <w:r>
              <w:rPr>
                <w:rFonts w:ascii="Times New Roman" w:hAnsi="Times New Roman"/>
              </w:rPr>
              <w:t>1.46</w:t>
            </w:r>
          </w:p>
        </w:tc>
        <w:tc>
          <w:tcPr>
            <w:tcW w:w="810" w:type="dxa"/>
            <w:tcBorders>
              <w:top w:val="nil"/>
              <w:left w:val="nil"/>
              <w:bottom w:val="nil"/>
              <w:right w:val="nil"/>
            </w:tcBorders>
            <w:tcMar>
              <w:top w:w="0" w:type="dxa"/>
              <w:left w:w="12" w:type="dxa"/>
              <w:bottom w:w="0" w:type="dxa"/>
              <w:right w:w="12" w:type="dxa"/>
            </w:tcMar>
          </w:tcPr>
          <w:p w14:paraId="63A73F00" w14:textId="77777777" w:rsidR="00014A87" w:rsidRDefault="00014A87">
            <w:pPr>
              <w:rPr>
                <w:rFonts w:ascii="Times New Roman" w:hAnsi="Times New Roman"/>
                <w:szCs w:val="24"/>
              </w:rPr>
            </w:pPr>
            <w:r>
              <w:rPr>
                <w:rFonts w:ascii="Times New Roman" w:hAnsi="Times New Roman"/>
              </w:rPr>
              <w:t>1.37</w:t>
            </w:r>
          </w:p>
        </w:tc>
        <w:tc>
          <w:tcPr>
            <w:tcW w:w="900" w:type="dxa"/>
            <w:tcBorders>
              <w:top w:val="nil"/>
              <w:left w:val="nil"/>
              <w:bottom w:val="nil"/>
              <w:right w:val="nil"/>
            </w:tcBorders>
            <w:tcMar>
              <w:top w:w="0" w:type="dxa"/>
              <w:left w:w="12" w:type="dxa"/>
              <w:bottom w:w="0" w:type="dxa"/>
              <w:right w:w="12" w:type="dxa"/>
            </w:tcMar>
          </w:tcPr>
          <w:p w14:paraId="2228E0BB" w14:textId="77777777" w:rsidR="00014A87" w:rsidRDefault="00014A87">
            <w:pPr>
              <w:rPr>
                <w:rFonts w:ascii="Times New Roman" w:hAnsi="Times New Roman"/>
                <w:szCs w:val="24"/>
              </w:rPr>
            </w:pPr>
            <w:r>
              <w:rPr>
                <w:rFonts w:ascii="Times New Roman" w:hAnsi="Times New Roman"/>
              </w:rPr>
              <w:t>1.28</w:t>
            </w:r>
          </w:p>
        </w:tc>
        <w:tc>
          <w:tcPr>
            <w:tcW w:w="720" w:type="dxa"/>
            <w:tcBorders>
              <w:top w:val="nil"/>
              <w:left w:val="nil"/>
              <w:bottom w:val="nil"/>
              <w:right w:val="nil"/>
            </w:tcBorders>
            <w:tcMar>
              <w:top w:w="0" w:type="dxa"/>
              <w:left w:w="12" w:type="dxa"/>
              <w:bottom w:w="0" w:type="dxa"/>
              <w:right w:w="12" w:type="dxa"/>
            </w:tcMar>
          </w:tcPr>
          <w:p w14:paraId="154237D5" w14:textId="77777777" w:rsidR="00014A87" w:rsidRDefault="00014A87">
            <w:pPr>
              <w:rPr>
                <w:rFonts w:ascii="Times New Roman" w:hAnsi="Times New Roman"/>
                <w:szCs w:val="24"/>
              </w:rPr>
            </w:pPr>
            <w:r>
              <w:rPr>
                <w:rFonts w:ascii="Times New Roman" w:hAnsi="Times New Roman"/>
              </w:rPr>
              <w:t>1.20</w:t>
            </w:r>
          </w:p>
        </w:tc>
        <w:tc>
          <w:tcPr>
            <w:tcW w:w="810" w:type="dxa"/>
            <w:tcBorders>
              <w:top w:val="nil"/>
              <w:left w:val="nil"/>
              <w:bottom w:val="nil"/>
              <w:right w:val="nil"/>
            </w:tcBorders>
            <w:tcMar>
              <w:top w:w="0" w:type="dxa"/>
              <w:left w:w="12" w:type="dxa"/>
              <w:bottom w:w="0" w:type="dxa"/>
              <w:right w:w="12" w:type="dxa"/>
            </w:tcMar>
          </w:tcPr>
          <w:p w14:paraId="2864AE50" w14:textId="77777777" w:rsidR="00014A87" w:rsidRDefault="00014A87">
            <w:pPr>
              <w:rPr>
                <w:rFonts w:ascii="Times New Roman" w:hAnsi="Times New Roman"/>
                <w:szCs w:val="24"/>
              </w:rPr>
            </w:pPr>
            <w:r>
              <w:rPr>
                <w:rFonts w:ascii="Times New Roman" w:hAnsi="Times New Roman"/>
              </w:rPr>
              <w:t>1.13</w:t>
            </w:r>
          </w:p>
        </w:tc>
        <w:tc>
          <w:tcPr>
            <w:tcW w:w="810" w:type="dxa"/>
            <w:tcBorders>
              <w:top w:val="nil"/>
              <w:left w:val="nil"/>
              <w:bottom w:val="nil"/>
              <w:right w:val="nil"/>
            </w:tcBorders>
            <w:tcMar>
              <w:top w:w="0" w:type="dxa"/>
              <w:left w:w="12" w:type="dxa"/>
              <w:bottom w:w="0" w:type="dxa"/>
              <w:right w:w="12" w:type="dxa"/>
            </w:tcMar>
          </w:tcPr>
          <w:p w14:paraId="397FF4ED" w14:textId="77777777" w:rsidR="00014A87" w:rsidRDefault="00014A87">
            <w:pPr>
              <w:rPr>
                <w:rFonts w:ascii="Times New Roman" w:hAnsi="Times New Roman"/>
                <w:szCs w:val="24"/>
              </w:rPr>
            </w:pPr>
            <w:r>
              <w:rPr>
                <w:rFonts w:ascii="Times New Roman" w:hAnsi="Times New Roman"/>
              </w:rPr>
              <w:t>1.06</w:t>
            </w:r>
          </w:p>
        </w:tc>
        <w:tc>
          <w:tcPr>
            <w:tcW w:w="720" w:type="dxa"/>
            <w:tcBorders>
              <w:top w:val="nil"/>
              <w:left w:val="nil"/>
              <w:bottom w:val="nil"/>
              <w:right w:val="single" w:sz="4" w:space="0" w:color="auto"/>
            </w:tcBorders>
            <w:tcMar>
              <w:top w:w="0" w:type="dxa"/>
              <w:left w:w="12" w:type="dxa"/>
              <w:bottom w:w="0" w:type="dxa"/>
              <w:right w:w="12" w:type="dxa"/>
            </w:tcMar>
          </w:tcPr>
          <w:p w14:paraId="7CE3F4F8" w14:textId="77777777" w:rsidR="00014A87" w:rsidRDefault="00014A87">
            <w:pPr>
              <w:rPr>
                <w:rFonts w:ascii="Times New Roman" w:hAnsi="Times New Roman"/>
                <w:szCs w:val="24"/>
              </w:rPr>
            </w:pPr>
            <w:r>
              <w:rPr>
                <w:rFonts w:ascii="Times New Roman" w:hAnsi="Times New Roman"/>
              </w:rPr>
              <w:t>0.99</w:t>
            </w:r>
          </w:p>
        </w:tc>
      </w:tr>
      <w:tr w:rsidR="00014A87" w14:paraId="56A0C529"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56C2B34D" w14:textId="77777777" w:rsidR="00014A87" w:rsidRDefault="00014A87">
            <w:pPr>
              <w:rPr>
                <w:rFonts w:ascii="Times New Roman" w:hAnsi="Times New Roman"/>
                <w:szCs w:val="24"/>
              </w:rPr>
            </w:pPr>
            <w:r>
              <w:rPr>
                <w:rFonts w:ascii="Times New Roman" w:hAnsi="Times New Roman"/>
              </w:rPr>
              <w:t>8.6</w:t>
            </w:r>
          </w:p>
        </w:tc>
        <w:tc>
          <w:tcPr>
            <w:tcW w:w="810" w:type="dxa"/>
            <w:tcBorders>
              <w:top w:val="nil"/>
              <w:left w:val="single" w:sz="4" w:space="0" w:color="auto"/>
              <w:bottom w:val="nil"/>
              <w:right w:val="nil"/>
            </w:tcBorders>
            <w:tcMar>
              <w:top w:w="0" w:type="dxa"/>
              <w:left w:w="12" w:type="dxa"/>
              <w:bottom w:w="0" w:type="dxa"/>
              <w:right w:w="12" w:type="dxa"/>
            </w:tcMar>
          </w:tcPr>
          <w:p w14:paraId="06657215" w14:textId="77777777" w:rsidR="00014A87" w:rsidRDefault="00014A87">
            <w:pPr>
              <w:rPr>
                <w:rFonts w:ascii="Times New Roman" w:hAnsi="Times New Roman"/>
                <w:szCs w:val="24"/>
              </w:rPr>
            </w:pPr>
            <w:r>
              <w:rPr>
                <w:rFonts w:ascii="Times New Roman" w:hAnsi="Times New Roman"/>
              </w:rPr>
              <w:t>1.49</w:t>
            </w:r>
          </w:p>
        </w:tc>
        <w:tc>
          <w:tcPr>
            <w:tcW w:w="810" w:type="dxa"/>
            <w:tcBorders>
              <w:top w:val="nil"/>
              <w:left w:val="nil"/>
              <w:bottom w:val="nil"/>
              <w:right w:val="nil"/>
            </w:tcBorders>
            <w:tcMar>
              <w:top w:w="0" w:type="dxa"/>
              <w:left w:w="12" w:type="dxa"/>
              <w:bottom w:w="0" w:type="dxa"/>
              <w:right w:w="12" w:type="dxa"/>
            </w:tcMar>
          </w:tcPr>
          <w:p w14:paraId="7CD652B0" w14:textId="77777777" w:rsidR="00014A87" w:rsidRDefault="00014A87">
            <w:pPr>
              <w:rPr>
                <w:rFonts w:ascii="Times New Roman" w:hAnsi="Times New Roman"/>
                <w:szCs w:val="24"/>
              </w:rPr>
            </w:pPr>
            <w:r>
              <w:rPr>
                <w:rFonts w:ascii="Times New Roman" w:hAnsi="Times New Roman"/>
              </w:rPr>
              <w:t>1.40</w:t>
            </w:r>
          </w:p>
        </w:tc>
        <w:tc>
          <w:tcPr>
            <w:tcW w:w="810" w:type="dxa"/>
            <w:tcBorders>
              <w:top w:val="nil"/>
              <w:left w:val="nil"/>
              <w:bottom w:val="nil"/>
              <w:right w:val="nil"/>
            </w:tcBorders>
            <w:tcMar>
              <w:top w:w="0" w:type="dxa"/>
              <w:left w:w="12" w:type="dxa"/>
              <w:bottom w:w="0" w:type="dxa"/>
              <w:right w:w="12" w:type="dxa"/>
            </w:tcMar>
          </w:tcPr>
          <w:p w14:paraId="452F1995" w14:textId="77777777" w:rsidR="00014A87" w:rsidRDefault="00014A87">
            <w:pPr>
              <w:rPr>
                <w:rFonts w:ascii="Times New Roman" w:hAnsi="Times New Roman"/>
                <w:szCs w:val="24"/>
              </w:rPr>
            </w:pPr>
            <w:r>
              <w:rPr>
                <w:rFonts w:ascii="Times New Roman" w:hAnsi="Times New Roman"/>
              </w:rPr>
              <w:t>1.31</w:t>
            </w:r>
          </w:p>
        </w:tc>
        <w:tc>
          <w:tcPr>
            <w:tcW w:w="810" w:type="dxa"/>
            <w:tcBorders>
              <w:top w:val="nil"/>
              <w:left w:val="nil"/>
              <w:bottom w:val="nil"/>
              <w:right w:val="nil"/>
            </w:tcBorders>
            <w:tcMar>
              <w:top w:w="0" w:type="dxa"/>
              <w:left w:w="12" w:type="dxa"/>
              <w:bottom w:w="0" w:type="dxa"/>
              <w:right w:w="12" w:type="dxa"/>
            </w:tcMar>
          </w:tcPr>
          <w:p w14:paraId="3AF5357B" w14:textId="77777777" w:rsidR="00014A87" w:rsidRDefault="00014A87">
            <w:pPr>
              <w:rPr>
                <w:rFonts w:ascii="Times New Roman" w:hAnsi="Times New Roman"/>
                <w:szCs w:val="24"/>
              </w:rPr>
            </w:pPr>
            <w:r>
              <w:rPr>
                <w:rFonts w:ascii="Times New Roman" w:hAnsi="Times New Roman"/>
              </w:rPr>
              <w:t>1.23</w:t>
            </w:r>
          </w:p>
        </w:tc>
        <w:tc>
          <w:tcPr>
            <w:tcW w:w="810" w:type="dxa"/>
            <w:tcBorders>
              <w:top w:val="nil"/>
              <w:left w:val="nil"/>
              <w:bottom w:val="nil"/>
              <w:right w:val="nil"/>
            </w:tcBorders>
            <w:tcMar>
              <w:top w:w="0" w:type="dxa"/>
              <w:left w:w="12" w:type="dxa"/>
              <w:bottom w:w="0" w:type="dxa"/>
              <w:right w:w="12" w:type="dxa"/>
            </w:tcMar>
          </w:tcPr>
          <w:p w14:paraId="6C118D0B" w14:textId="77777777" w:rsidR="00014A87" w:rsidRDefault="00014A87">
            <w:pPr>
              <w:rPr>
                <w:rFonts w:ascii="Times New Roman" w:hAnsi="Times New Roman"/>
                <w:szCs w:val="24"/>
              </w:rPr>
            </w:pPr>
            <w:r>
              <w:rPr>
                <w:rFonts w:ascii="Times New Roman" w:hAnsi="Times New Roman"/>
              </w:rPr>
              <w:t>1.15</w:t>
            </w:r>
          </w:p>
        </w:tc>
        <w:tc>
          <w:tcPr>
            <w:tcW w:w="900" w:type="dxa"/>
            <w:tcBorders>
              <w:top w:val="nil"/>
              <w:left w:val="nil"/>
              <w:bottom w:val="nil"/>
              <w:right w:val="nil"/>
            </w:tcBorders>
            <w:tcMar>
              <w:top w:w="0" w:type="dxa"/>
              <w:left w:w="12" w:type="dxa"/>
              <w:bottom w:w="0" w:type="dxa"/>
              <w:right w:w="12" w:type="dxa"/>
            </w:tcMar>
          </w:tcPr>
          <w:p w14:paraId="785CC545" w14:textId="77777777" w:rsidR="00014A87" w:rsidRDefault="00014A87">
            <w:pPr>
              <w:rPr>
                <w:rFonts w:ascii="Times New Roman" w:hAnsi="Times New Roman"/>
                <w:szCs w:val="24"/>
              </w:rPr>
            </w:pPr>
            <w:r>
              <w:rPr>
                <w:rFonts w:ascii="Times New Roman" w:hAnsi="Times New Roman"/>
              </w:rPr>
              <w:t>1.08</w:t>
            </w:r>
          </w:p>
        </w:tc>
        <w:tc>
          <w:tcPr>
            <w:tcW w:w="720" w:type="dxa"/>
            <w:tcBorders>
              <w:top w:val="nil"/>
              <w:left w:val="nil"/>
              <w:bottom w:val="nil"/>
              <w:right w:val="nil"/>
            </w:tcBorders>
            <w:tcMar>
              <w:top w:w="0" w:type="dxa"/>
              <w:left w:w="12" w:type="dxa"/>
              <w:bottom w:w="0" w:type="dxa"/>
              <w:right w:w="12" w:type="dxa"/>
            </w:tcMar>
          </w:tcPr>
          <w:p w14:paraId="1A08E606" w14:textId="77777777" w:rsidR="00014A87" w:rsidRDefault="00014A87">
            <w:pPr>
              <w:rPr>
                <w:rFonts w:ascii="Times New Roman" w:hAnsi="Times New Roman"/>
                <w:szCs w:val="24"/>
              </w:rPr>
            </w:pPr>
            <w:r>
              <w:rPr>
                <w:rFonts w:ascii="Times New Roman" w:hAnsi="Times New Roman"/>
              </w:rPr>
              <w:t>1.01</w:t>
            </w:r>
          </w:p>
        </w:tc>
        <w:tc>
          <w:tcPr>
            <w:tcW w:w="810" w:type="dxa"/>
            <w:tcBorders>
              <w:top w:val="nil"/>
              <w:left w:val="nil"/>
              <w:bottom w:val="nil"/>
              <w:right w:val="nil"/>
            </w:tcBorders>
            <w:tcMar>
              <w:top w:w="0" w:type="dxa"/>
              <w:left w:w="12" w:type="dxa"/>
              <w:bottom w:w="0" w:type="dxa"/>
              <w:right w:w="12" w:type="dxa"/>
            </w:tcMar>
          </w:tcPr>
          <w:p w14:paraId="626D34B1" w14:textId="77777777" w:rsidR="00014A87" w:rsidRDefault="00014A87">
            <w:pPr>
              <w:rPr>
                <w:rFonts w:ascii="Times New Roman" w:hAnsi="Times New Roman"/>
                <w:szCs w:val="24"/>
              </w:rPr>
            </w:pPr>
            <w:r>
              <w:rPr>
                <w:rFonts w:ascii="Times New Roman" w:hAnsi="Times New Roman"/>
              </w:rPr>
              <w:t>0.95</w:t>
            </w:r>
          </w:p>
        </w:tc>
        <w:tc>
          <w:tcPr>
            <w:tcW w:w="810" w:type="dxa"/>
            <w:tcBorders>
              <w:top w:val="nil"/>
              <w:left w:val="nil"/>
              <w:bottom w:val="nil"/>
              <w:right w:val="nil"/>
            </w:tcBorders>
            <w:tcMar>
              <w:top w:w="0" w:type="dxa"/>
              <w:left w:w="12" w:type="dxa"/>
              <w:bottom w:w="0" w:type="dxa"/>
              <w:right w:w="12" w:type="dxa"/>
            </w:tcMar>
          </w:tcPr>
          <w:p w14:paraId="128B5334" w14:textId="77777777" w:rsidR="00014A87" w:rsidRDefault="00014A87">
            <w:pPr>
              <w:rPr>
                <w:rFonts w:ascii="Times New Roman" w:hAnsi="Times New Roman"/>
                <w:szCs w:val="24"/>
              </w:rPr>
            </w:pPr>
            <w:r>
              <w:rPr>
                <w:rFonts w:ascii="Times New Roman" w:hAnsi="Times New Roman"/>
              </w:rPr>
              <w:t>0.89</w:t>
            </w:r>
          </w:p>
        </w:tc>
        <w:tc>
          <w:tcPr>
            <w:tcW w:w="720" w:type="dxa"/>
            <w:tcBorders>
              <w:top w:val="nil"/>
              <w:left w:val="nil"/>
              <w:bottom w:val="nil"/>
              <w:right w:val="single" w:sz="4" w:space="0" w:color="auto"/>
            </w:tcBorders>
            <w:tcMar>
              <w:top w:w="0" w:type="dxa"/>
              <w:left w:w="12" w:type="dxa"/>
              <w:bottom w:w="0" w:type="dxa"/>
              <w:right w:w="12" w:type="dxa"/>
            </w:tcMar>
          </w:tcPr>
          <w:p w14:paraId="0603B0C2" w14:textId="77777777" w:rsidR="00014A87" w:rsidRDefault="00014A87">
            <w:pPr>
              <w:rPr>
                <w:rFonts w:ascii="Times New Roman" w:hAnsi="Times New Roman"/>
                <w:szCs w:val="24"/>
              </w:rPr>
            </w:pPr>
            <w:r>
              <w:rPr>
                <w:rFonts w:ascii="Times New Roman" w:hAnsi="Times New Roman"/>
              </w:rPr>
              <w:t>0.84</w:t>
            </w:r>
          </w:p>
        </w:tc>
      </w:tr>
      <w:tr w:rsidR="00014A87" w14:paraId="01759090"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70B8A90F" w14:textId="77777777" w:rsidR="00014A87" w:rsidRDefault="00014A87">
            <w:pPr>
              <w:rPr>
                <w:rFonts w:ascii="Times New Roman" w:hAnsi="Times New Roman"/>
                <w:szCs w:val="24"/>
              </w:rPr>
            </w:pPr>
            <w:r>
              <w:rPr>
                <w:rFonts w:ascii="Times New Roman" w:hAnsi="Times New Roman"/>
              </w:rPr>
              <w:t>8.7</w:t>
            </w:r>
          </w:p>
        </w:tc>
        <w:tc>
          <w:tcPr>
            <w:tcW w:w="810" w:type="dxa"/>
            <w:tcBorders>
              <w:top w:val="nil"/>
              <w:left w:val="single" w:sz="4" w:space="0" w:color="auto"/>
              <w:bottom w:val="nil"/>
              <w:right w:val="nil"/>
            </w:tcBorders>
            <w:tcMar>
              <w:top w:w="0" w:type="dxa"/>
              <w:left w:w="12" w:type="dxa"/>
              <w:bottom w:w="0" w:type="dxa"/>
              <w:right w:w="12" w:type="dxa"/>
            </w:tcMar>
          </w:tcPr>
          <w:p w14:paraId="773A8541" w14:textId="77777777" w:rsidR="00014A87" w:rsidRDefault="00014A87">
            <w:pPr>
              <w:rPr>
                <w:rFonts w:ascii="Times New Roman" w:hAnsi="Times New Roman"/>
                <w:szCs w:val="24"/>
              </w:rPr>
            </w:pPr>
            <w:r>
              <w:rPr>
                <w:rFonts w:ascii="Times New Roman" w:hAnsi="Times New Roman"/>
              </w:rPr>
              <w:t>1.26</w:t>
            </w:r>
          </w:p>
        </w:tc>
        <w:tc>
          <w:tcPr>
            <w:tcW w:w="810" w:type="dxa"/>
            <w:tcBorders>
              <w:top w:val="nil"/>
              <w:left w:val="nil"/>
              <w:bottom w:val="nil"/>
              <w:right w:val="nil"/>
            </w:tcBorders>
            <w:tcMar>
              <w:top w:w="0" w:type="dxa"/>
              <w:left w:w="12" w:type="dxa"/>
              <w:bottom w:w="0" w:type="dxa"/>
              <w:right w:w="12" w:type="dxa"/>
            </w:tcMar>
          </w:tcPr>
          <w:p w14:paraId="1B170288" w14:textId="77777777" w:rsidR="00014A87" w:rsidRDefault="00014A87">
            <w:pPr>
              <w:rPr>
                <w:rFonts w:ascii="Times New Roman" w:hAnsi="Times New Roman"/>
                <w:szCs w:val="24"/>
              </w:rPr>
            </w:pPr>
            <w:r>
              <w:rPr>
                <w:rFonts w:ascii="Times New Roman" w:hAnsi="Times New Roman"/>
              </w:rPr>
              <w:t>1.18</w:t>
            </w:r>
          </w:p>
        </w:tc>
        <w:tc>
          <w:tcPr>
            <w:tcW w:w="810" w:type="dxa"/>
            <w:tcBorders>
              <w:top w:val="nil"/>
              <w:left w:val="nil"/>
              <w:bottom w:val="nil"/>
              <w:right w:val="nil"/>
            </w:tcBorders>
            <w:tcMar>
              <w:top w:w="0" w:type="dxa"/>
              <w:left w:w="12" w:type="dxa"/>
              <w:bottom w:w="0" w:type="dxa"/>
              <w:right w:w="12" w:type="dxa"/>
            </w:tcMar>
          </w:tcPr>
          <w:p w14:paraId="5CC8CEE1" w14:textId="77777777" w:rsidR="00014A87" w:rsidRDefault="00014A87">
            <w:pPr>
              <w:rPr>
                <w:rFonts w:ascii="Times New Roman" w:hAnsi="Times New Roman"/>
                <w:szCs w:val="24"/>
              </w:rPr>
            </w:pPr>
            <w:r>
              <w:rPr>
                <w:rFonts w:ascii="Times New Roman" w:hAnsi="Times New Roman"/>
              </w:rPr>
              <w:t>1.11</w:t>
            </w:r>
          </w:p>
        </w:tc>
        <w:tc>
          <w:tcPr>
            <w:tcW w:w="810" w:type="dxa"/>
            <w:tcBorders>
              <w:top w:val="nil"/>
              <w:left w:val="nil"/>
              <w:bottom w:val="nil"/>
              <w:right w:val="nil"/>
            </w:tcBorders>
            <w:tcMar>
              <w:top w:w="0" w:type="dxa"/>
              <w:left w:w="12" w:type="dxa"/>
              <w:bottom w:w="0" w:type="dxa"/>
              <w:right w:w="12" w:type="dxa"/>
            </w:tcMar>
          </w:tcPr>
          <w:p w14:paraId="1EB585C7" w14:textId="77777777" w:rsidR="00014A87" w:rsidRDefault="00014A87">
            <w:pPr>
              <w:rPr>
                <w:rFonts w:ascii="Times New Roman" w:hAnsi="Times New Roman"/>
                <w:szCs w:val="24"/>
              </w:rPr>
            </w:pPr>
            <w:r>
              <w:rPr>
                <w:rFonts w:ascii="Times New Roman" w:hAnsi="Times New Roman"/>
              </w:rPr>
              <w:t>1.04</w:t>
            </w:r>
          </w:p>
        </w:tc>
        <w:tc>
          <w:tcPr>
            <w:tcW w:w="810" w:type="dxa"/>
            <w:tcBorders>
              <w:top w:val="nil"/>
              <w:left w:val="nil"/>
              <w:bottom w:val="nil"/>
              <w:right w:val="nil"/>
            </w:tcBorders>
            <w:tcMar>
              <w:top w:w="0" w:type="dxa"/>
              <w:left w:w="12" w:type="dxa"/>
              <w:bottom w:w="0" w:type="dxa"/>
              <w:right w:w="12" w:type="dxa"/>
            </w:tcMar>
          </w:tcPr>
          <w:p w14:paraId="34D9D652" w14:textId="77777777" w:rsidR="00014A87" w:rsidRDefault="00014A87">
            <w:pPr>
              <w:rPr>
                <w:rFonts w:ascii="Times New Roman" w:hAnsi="Times New Roman"/>
                <w:szCs w:val="24"/>
              </w:rPr>
            </w:pPr>
            <w:r>
              <w:rPr>
                <w:rFonts w:ascii="Times New Roman" w:hAnsi="Times New Roman"/>
              </w:rPr>
              <w:t>0.98</w:t>
            </w:r>
          </w:p>
        </w:tc>
        <w:tc>
          <w:tcPr>
            <w:tcW w:w="900" w:type="dxa"/>
            <w:tcBorders>
              <w:top w:val="nil"/>
              <w:left w:val="nil"/>
              <w:bottom w:val="nil"/>
              <w:right w:val="nil"/>
            </w:tcBorders>
            <w:tcMar>
              <w:top w:w="0" w:type="dxa"/>
              <w:left w:w="12" w:type="dxa"/>
              <w:bottom w:w="0" w:type="dxa"/>
              <w:right w:w="12" w:type="dxa"/>
            </w:tcMar>
          </w:tcPr>
          <w:p w14:paraId="23FFD604" w14:textId="77777777" w:rsidR="00014A87" w:rsidRDefault="00014A87">
            <w:pPr>
              <w:rPr>
                <w:rFonts w:ascii="Times New Roman" w:hAnsi="Times New Roman"/>
                <w:szCs w:val="24"/>
              </w:rPr>
            </w:pPr>
            <w:r>
              <w:rPr>
                <w:rFonts w:ascii="Times New Roman" w:hAnsi="Times New Roman"/>
              </w:rPr>
              <w:t>0.92</w:t>
            </w:r>
          </w:p>
        </w:tc>
        <w:tc>
          <w:tcPr>
            <w:tcW w:w="720" w:type="dxa"/>
            <w:tcBorders>
              <w:top w:val="nil"/>
              <w:left w:val="nil"/>
              <w:bottom w:val="nil"/>
              <w:right w:val="nil"/>
            </w:tcBorders>
            <w:tcMar>
              <w:top w:w="0" w:type="dxa"/>
              <w:left w:w="12" w:type="dxa"/>
              <w:bottom w:w="0" w:type="dxa"/>
              <w:right w:w="12" w:type="dxa"/>
            </w:tcMar>
          </w:tcPr>
          <w:p w14:paraId="28C22335" w14:textId="77777777" w:rsidR="00014A87" w:rsidRDefault="00014A87">
            <w:pPr>
              <w:rPr>
                <w:rFonts w:ascii="Times New Roman" w:hAnsi="Times New Roman"/>
                <w:szCs w:val="24"/>
              </w:rPr>
            </w:pPr>
            <w:r>
              <w:rPr>
                <w:rFonts w:ascii="Times New Roman" w:hAnsi="Times New Roman"/>
              </w:rPr>
              <w:t>0.86</w:t>
            </w:r>
          </w:p>
        </w:tc>
        <w:tc>
          <w:tcPr>
            <w:tcW w:w="810" w:type="dxa"/>
            <w:tcBorders>
              <w:top w:val="nil"/>
              <w:left w:val="nil"/>
              <w:bottom w:val="nil"/>
              <w:right w:val="nil"/>
            </w:tcBorders>
            <w:tcMar>
              <w:top w:w="0" w:type="dxa"/>
              <w:left w:w="12" w:type="dxa"/>
              <w:bottom w:w="0" w:type="dxa"/>
              <w:right w:w="12" w:type="dxa"/>
            </w:tcMar>
          </w:tcPr>
          <w:p w14:paraId="3ACD743B" w14:textId="77777777" w:rsidR="00014A87" w:rsidRDefault="00014A87">
            <w:pPr>
              <w:rPr>
                <w:rFonts w:ascii="Times New Roman" w:hAnsi="Times New Roman"/>
                <w:szCs w:val="24"/>
              </w:rPr>
            </w:pPr>
            <w:r>
              <w:rPr>
                <w:rFonts w:ascii="Times New Roman" w:hAnsi="Times New Roman"/>
              </w:rPr>
              <w:t>0.80</w:t>
            </w:r>
          </w:p>
        </w:tc>
        <w:tc>
          <w:tcPr>
            <w:tcW w:w="810" w:type="dxa"/>
            <w:tcBorders>
              <w:top w:val="nil"/>
              <w:left w:val="nil"/>
              <w:bottom w:val="nil"/>
              <w:right w:val="nil"/>
            </w:tcBorders>
            <w:tcMar>
              <w:top w:w="0" w:type="dxa"/>
              <w:left w:w="12" w:type="dxa"/>
              <w:bottom w:w="0" w:type="dxa"/>
              <w:right w:w="12" w:type="dxa"/>
            </w:tcMar>
          </w:tcPr>
          <w:p w14:paraId="76F0DC50" w14:textId="77777777" w:rsidR="00014A87" w:rsidRDefault="00014A87">
            <w:pPr>
              <w:rPr>
                <w:rFonts w:ascii="Times New Roman" w:hAnsi="Times New Roman"/>
                <w:szCs w:val="24"/>
              </w:rPr>
            </w:pPr>
            <w:r>
              <w:rPr>
                <w:rFonts w:ascii="Times New Roman" w:hAnsi="Times New Roman"/>
              </w:rPr>
              <w:t>0.75</w:t>
            </w:r>
          </w:p>
        </w:tc>
        <w:tc>
          <w:tcPr>
            <w:tcW w:w="720" w:type="dxa"/>
            <w:tcBorders>
              <w:top w:val="nil"/>
              <w:left w:val="nil"/>
              <w:bottom w:val="nil"/>
              <w:right w:val="single" w:sz="4" w:space="0" w:color="auto"/>
            </w:tcBorders>
            <w:tcMar>
              <w:top w:w="0" w:type="dxa"/>
              <w:left w:w="12" w:type="dxa"/>
              <w:bottom w:w="0" w:type="dxa"/>
              <w:right w:w="12" w:type="dxa"/>
            </w:tcMar>
          </w:tcPr>
          <w:p w14:paraId="1140E3F3" w14:textId="77777777" w:rsidR="00014A87" w:rsidRDefault="00014A87">
            <w:pPr>
              <w:rPr>
                <w:rFonts w:ascii="Times New Roman" w:hAnsi="Times New Roman"/>
                <w:szCs w:val="24"/>
              </w:rPr>
            </w:pPr>
            <w:r>
              <w:rPr>
                <w:rFonts w:ascii="Times New Roman" w:hAnsi="Times New Roman"/>
              </w:rPr>
              <w:t>0.71</w:t>
            </w:r>
          </w:p>
        </w:tc>
      </w:tr>
      <w:tr w:rsidR="00014A87" w14:paraId="07BEF633"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16378908" w14:textId="77777777" w:rsidR="00014A87" w:rsidRDefault="00014A87">
            <w:pPr>
              <w:rPr>
                <w:rFonts w:ascii="Times New Roman" w:hAnsi="Times New Roman"/>
                <w:szCs w:val="24"/>
              </w:rPr>
            </w:pPr>
            <w:r>
              <w:rPr>
                <w:rFonts w:ascii="Times New Roman" w:hAnsi="Times New Roman"/>
              </w:rPr>
              <w:t>8.8</w:t>
            </w:r>
          </w:p>
        </w:tc>
        <w:tc>
          <w:tcPr>
            <w:tcW w:w="810" w:type="dxa"/>
            <w:tcBorders>
              <w:top w:val="nil"/>
              <w:left w:val="single" w:sz="4" w:space="0" w:color="auto"/>
              <w:bottom w:val="nil"/>
              <w:right w:val="nil"/>
            </w:tcBorders>
            <w:tcMar>
              <w:top w:w="0" w:type="dxa"/>
              <w:left w:w="12" w:type="dxa"/>
              <w:bottom w:w="0" w:type="dxa"/>
              <w:right w:w="12" w:type="dxa"/>
            </w:tcMar>
          </w:tcPr>
          <w:p w14:paraId="6B90AB88" w14:textId="77777777" w:rsidR="00014A87" w:rsidRDefault="00014A87">
            <w:pPr>
              <w:rPr>
                <w:rFonts w:ascii="Times New Roman" w:hAnsi="Times New Roman"/>
                <w:szCs w:val="24"/>
              </w:rPr>
            </w:pPr>
            <w:r>
              <w:rPr>
                <w:rFonts w:ascii="Times New Roman" w:hAnsi="Times New Roman"/>
              </w:rPr>
              <w:t>1.07</w:t>
            </w:r>
          </w:p>
        </w:tc>
        <w:tc>
          <w:tcPr>
            <w:tcW w:w="810" w:type="dxa"/>
            <w:tcBorders>
              <w:top w:val="nil"/>
              <w:left w:val="nil"/>
              <w:bottom w:val="nil"/>
              <w:right w:val="nil"/>
            </w:tcBorders>
            <w:tcMar>
              <w:top w:w="0" w:type="dxa"/>
              <w:left w:w="12" w:type="dxa"/>
              <w:bottom w:w="0" w:type="dxa"/>
              <w:right w:w="12" w:type="dxa"/>
            </w:tcMar>
          </w:tcPr>
          <w:p w14:paraId="28116B85" w14:textId="77777777" w:rsidR="00014A87" w:rsidRDefault="00014A87">
            <w:pPr>
              <w:rPr>
                <w:rFonts w:ascii="Times New Roman" w:hAnsi="Times New Roman"/>
                <w:szCs w:val="24"/>
              </w:rPr>
            </w:pPr>
            <w:r>
              <w:rPr>
                <w:rFonts w:ascii="Times New Roman" w:hAnsi="Times New Roman"/>
              </w:rPr>
              <w:t>1.01</w:t>
            </w:r>
          </w:p>
        </w:tc>
        <w:tc>
          <w:tcPr>
            <w:tcW w:w="810" w:type="dxa"/>
            <w:tcBorders>
              <w:top w:val="nil"/>
              <w:left w:val="nil"/>
              <w:bottom w:val="nil"/>
              <w:right w:val="nil"/>
            </w:tcBorders>
            <w:tcMar>
              <w:top w:w="0" w:type="dxa"/>
              <w:left w:w="12" w:type="dxa"/>
              <w:bottom w:w="0" w:type="dxa"/>
              <w:right w:w="12" w:type="dxa"/>
            </w:tcMar>
          </w:tcPr>
          <w:p w14:paraId="3F5686C9" w14:textId="77777777" w:rsidR="00014A87" w:rsidRDefault="00014A87">
            <w:pPr>
              <w:rPr>
                <w:rFonts w:ascii="Times New Roman" w:hAnsi="Times New Roman"/>
                <w:szCs w:val="24"/>
              </w:rPr>
            </w:pPr>
            <w:r>
              <w:rPr>
                <w:rFonts w:ascii="Times New Roman" w:hAnsi="Times New Roman"/>
              </w:rPr>
              <w:t>0.94</w:t>
            </w:r>
          </w:p>
        </w:tc>
        <w:tc>
          <w:tcPr>
            <w:tcW w:w="810" w:type="dxa"/>
            <w:tcBorders>
              <w:top w:val="nil"/>
              <w:left w:val="nil"/>
              <w:bottom w:val="nil"/>
              <w:right w:val="nil"/>
            </w:tcBorders>
            <w:tcMar>
              <w:top w:w="0" w:type="dxa"/>
              <w:left w:w="12" w:type="dxa"/>
              <w:bottom w:w="0" w:type="dxa"/>
              <w:right w:w="12" w:type="dxa"/>
            </w:tcMar>
          </w:tcPr>
          <w:p w14:paraId="757DB312" w14:textId="77777777" w:rsidR="00014A87" w:rsidRDefault="00014A87">
            <w:pPr>
              <w:rPr>
                <w:rFonts w:ascii="Times New Roman" w:hAnsi="Times New Roman"/>
                <w:szCs w:val="24"/>
              </w:rPr>
            </w:pPr>
            <w:r>
              <w:rPr>
                <w:rFonts w:ascii="Times New Roman" w:hAnsi="Times New Roman"/>
              </w:rPr>
              <w:t>0.88</w:t>
            </w:r>
          </w:p>
        </w:tc>
        <w:tc>
          <w:tcPr>
            <w:tcW w:w="810" w:type="dxa"/>
            <w:tcBorders>
              <w:top w:val="nil"/>
              <w:left w:val="nil"/>
              <w:bottom w:val="nil"/>
              <w:right w:val="nil"/>
            </w:tcBorders>
            <w:tcMar>
              <w:top w:w="0" w:type="dxa"/>
              <w:left w:w="12" w:type="dxa"/>
              <w:bottom w:w="0" w:type="dxa"/>
              <w:right w:w="12" w:type="dxa"/>
            </w:tcMar>
          </w:tcPr>
          <w:p w14:paraId="724BA283" w14:textId="77777777" w:rsidR="00014A87" w:rsidRDefault="00014A87">
            <w:pPr>
              <w:rPr>
                <w:rFonts w:ascii="Times New Roman" w:hAnsi="Times New Roman"/>
                <w:szCs w:val="24"/>
              </w:rPr>
            </w:pPr>
            <w:r>
              <w:rPr>
                <w:rFonts w:ascii="Times New Roman" w:hAnsi="Times New Roman"/>
              </w:rPr>
              <w:t>0.83</w:t>
            </w:r>
          </w:p>
        </w:tc>
        <w:tc>
          <w:tcPr>
            <w:tcW w:w="900" w:type="dxa"/>
            <w:tcBorders>
              <w:top w:val="nil"/>
              <w:left w:val="nil"/>
              <w:bottom w:val="nil"/>
              <w:right w:val="nil"/>
            </w:tcBorders>
            <w:tcMar>
              <w:top w:w="0" w:type="dxa"/>
              <w:left w:w="12" w:type="dxa"/>
              <w:bottom w:w="0" w:type="dxa"/>
              <w:right w:w="12" w:type="dxa"/>
            </w:tcMar>
          </w:tcPr>
          <w:p w14:paraId="5AA667DC" w14:textId="77777777" w:rsidR="00014A87" w:rsidRDefault="00014A87">
            <w:pPr>
              <w:rPr>
                <w:rFonts w:ascii="Times New Roman" w:hAnsi="Times New Roman"/>
                <w:szCs w:val="24"/>
              </w:rPr>
            </w:pPr>
            <w:r>
              <w:rPr>
                <w:rFonts w:ascii="Times New Roman" w:hAnsi="Times New Roman"/>
              </w:rPr>
              <w:t xml:space="preserve">0.78 </w:t>
            </w:r>
          </w:p>
        </w:tc>
        <w:tc>
          <w:tcPr>
            <w:tcW w:w="720" w:type="dxa"/>
            <w:tcBorders>
              <w:top w:val="nil"/>
              <w:left w:val="nil"/>
              <w:bottom w:val="nil"/>
              <w:right w:val="nil"/>
            </w:tcBorders>
            <w:tcMar>
              <w:top w:w="0" w:type="dxa"/>
              <w:left w:w="12" w:type="dxa"/>
              <w:bottom w:w="0" w:type="dxa"/>
              <w:right w:w="12" w:type="dxa"/>
            </w:tcMar>
          </w:tcPr>
          <w:p w14:paraId="3CEB4EE5" w14:textId="77777777" w:rsidR="00014A87" w:rsidRDefault="00014A87">
            <w:pPr>
              <w:rPr>
                <w:rFonts w:ascii="Times New Roman" w:hAnsi="Times New Roman"/>
                <w:szCs w:val="24"/>
              </w:rPr>
            </w:pPr>
            <w:r>
              <w:rPr>
                <w:rFonts w:ascii="Times New Roman" w:hAnsi="Times New Roman"/>
              </w:rPr>
              <w:t>0.73</w:t>
            </w:r>
          </w:p>
        </w:tc>
        <w:tc>
          <w:tcPr>
            <w:tcW w:w="810" w:type="dxa"/>
            <w:tcBorders>
              <w:top w:val="nil"/>
              <w:left w:val="nil"/>
              <w:bottom w:val="nil"/>
              <w:right w:val="nil"/>
            </w:tcBorders>
            <w:tcMar>
              <w:top w:w="0" w:type="dxa"/>
              <w:left w:w="12" w:type="dxa"/>
              <w:bottom w:w="0" w:type="dxa"/>
              <w:right w:w="12" w:type="dxa"/>
            </w:tcMar>
          </w:tcPr>
          <w:p w14:paraId="2A3E7737" w14:textId="77777777" w:rsidR="00014A87" w:rsidRDefault="00014A87">
            <w:pPr>
              <w:rPr>
                <w:rFonts w:ascii="Times New Roman" w:hAnsi="Times New Roman"/>
                <w:szCs w:val="24"/>
              </w:rPr>
            </w:pPr>
            <w:r>
              <w:rPr>
                <w:rFonts w:ascii="Times New Roman" w:hAnsi="Times New Roman"/>
              </w:rPr>
              <w:t>0.68</w:t>
            </w:r>
          </w:p>
        </w:tc>
        <w:tc>
          <w:tcPr>
            <w:tcW w:w="810" w:type="dxa"/>
            <w:tcBorders>
              <w:top w:val="nil"/>
              <w:left w:val="nil"/>
              <w:bottom w:val="nil"/>
              <w:right w:val="nil"/>
            </w:tcBorders>
            <w:tcMar>
              <w:top w:w="0" w:type="dxa"/>
              <w:left w:w="12" w:type="dxa"/>
              <w:bottom w:w="0" w:type="dxa"/>
              <w:right w:w="12" w:type="dxa"/>
            </w:tcMar>
          </w:tcPr>
          <w:p w14:paraId="39705285" w14:textId="77777777" w:rsidR="00014A87" w:rsidRDefault="00014A87">
            <w:pPr>
              <w:rPr>
                <w:rFonts w:ascii="Times New Roman" w:hAnsi="Times New Roman"/>
                <w:szCs w:val="24"/>
              </w:rPr>
            </w:pPr>
            <w:r>
              <w:rPr>
                <w:rFonts w:ascii="Times New Roman" w:hAnsi="Times New Roman"/>
              </w:rPr>
              <w:t>0.64</w:t>
            </w:r>
          </w:p>
        </w:tc>
        <w:tc>
          <w:tcPr>
            <w:tcW w:w="720" w:type="dxa"/>
            <w:tcBorders>
              <w:top w:val="nil"/>
              <w:left w:val="nil"/>
              <w:bottom w:val="nil"/>
              <w:right w:val="single" w:sz="4" w:space="0" w:color="auto"/>
            </w:tcBorders>
            <w:tcMar>
              <w:top w:w="0" w:type="dxa"/>
              <w:left w:w="12" w:type="dxa"/>
              <w:bottom w:w="0" w:type="dxa"/>
              <w:right w:w="12" w:type="dxa"/>
            </w:tcMar>
          </w:tcPr>
          <w:p w14:paraId="251A947B" w14:textId="77777777" w:rsidR="00014A87" w:rsidRDefault="00014A87">
            <w:pPr>
              <w:rPr>
                <w:rFonts w:ascii="Times New Roman" w:hAnsi="Times New Roman"/>
                <w:szCs w:val="24"/>
              </w:rPr>
            </w:pPr>
            <w:r>
              <w:rPr>
                <w:rFonts w:ascii="Times New Roman" w:hAnsi="Times New Roman"/>
              </w:rPr>
              <w:t>0.60</w:t>
            </w:r>
          </w:p>
        </w:tc>
      </w:tr>
      <w:tr w:rsidR="00014A87" w14:paraId="459CFDB2" w14:textId="77777777">
        <w:tc>
          <w:tcPr>
            <w:tcW w:w="990" w:type="dxa"/>
            <w:tcBorders>
              <w:top w:val="nil"/>
              <w:left w:val="single" w:sz="4" w:space="0" w:color="auto"/>
              <w:bottom w:val="nil"/>
              <w:right w:val="single" w:sz="4" w:space="0" w:color="auto"/>
            </w:tcBorders>
            <w:tcMar>
              <w:top w:w="0" w:type="dxa"/>
              <w:left w:w="12" w:type="dxa"/>
              <w:bottom w:w="0" w:type="dxa"/>
              <w:right w:w="12" w:type="dxa"/>
            </w:tcMar>
          </w:tcPr>
          <w:p w14:paraId="43F7A8E4" w14:textId="77777777" w:rsidR="00014A87" w:rsidRDefault="00014A87">
            <w:pPr>
              <w:rPr>
                <w:rFonts w:ascii="Times New Roman" w:hAnsi="Times New Roman"/>
                <w:szCs w:val="24"/>
              </w:rPr>
            </w:pPr>
            <w:r>
              <w:rPr>
                <w:rFonts w:ascii="Times New Roman" w:hAnsi="Times New Roman"/>
              </w:rPr>
              <w:t>8.9</w:t>
            </w:r>
          </w:p>
        </w:tc>
        <w:tc>
          <w:tcPr>
            <w:tcW w:w="810" w:type="dxa"/>
            <w:tcBorders>
              <w:top w:val="nil"/>
              <w:left w:val="single" w:sz="4" w:space="0" w:color="auto"/>
              <w:bottom w:val="nil"/>
              <w:right w:val="nil"/>
            </w:tcBorders>
            <w:tcMar>
              <w:top w:w="0" w:type="dxa"/>
              <w:left w:w="12" w:type="dxa"/>
              <w:bottom w:w="0" w:type="dxa"/>
              <w:right w:w="12" w:type="dxa"/>
            </w:tcMar>
          </w:tcPr>
          <w:p w14:paraId="0F170CAC" w14:textId="77777777" w:rsidR="00014A87" w:rsidRDefault="00014A87">
            <w:pPr>
              <w:rPr>
                <w:rFonts w:ascii="Times New Roman" w:hAnsi="Times New Roman"/>
                <w:szCs w:val="24"/>
              </w:rPr>
            </w:pPr>
            <w:r>
              <w:rPr>
                <w:rFonts w:ascii="Times New Roman" w:hAnsi="Times New Roman"/>
              </w:rPr>
              <w:t>0.92</w:t>
            </w:r>
          </w:p>
        </w:tc>
        <w:tc>
          <w:tcPr>
            <w:tcW w:w="810" w:type="dxa"/>
            <w:tcBorders>
              <w:top w:val="nil"/>
              <w:left w:val="nil"/>
              <w:bottom w:val="nil"/>
              <w:right w:val="nil"/>
            </w:tcBorders>
            <w:tcMar>
              <w:top w:w="0" w:type="dxa"/>
              <w:left w:w="12" w:type="dxa"/>
              <w:bottom w:w="0" w:type="dxa"/>
              <w:right w:w="12" w:type="dxa"/>
            </w:tcMar>
          </w:tcPr>
          <w:p w14:paraId="024DCDCC" w14:textId="77777777" w:rsidR="00014A87" w:rsidRDefault="00014A87">
            <w:pPr>
              <w:rPr>
                <w:rFonts w:ascii="Times New Roman" w:hAnsi="Times New Roman"/>
                <w:szCs w:val="24"/>
              </w:rPr>
            </w:pPr>
            <w:r>
              <w:rPr>
                <w:rFonts w:ascii="Times New Roman" w:hAnsi="Times New Roman"/>
              </w:rPr>
              <w:t>0.86</w:t>
            </w:r>
          </w:p>
        </w:tc>
        <w:tc>
          <w:tcPr>
            <w:tcW w:w="810" w:type="dxa"/>
            <w:tcBorders>
              <w:top w:val="nil"/>
              <w:left w:val="nil"/>
              <w:bottom w:val="nil"/>
              <w:right w:val="nil"/>
            </w:tcBorders>
            <w:tcMar>
              <w:top w:w="0" w:type="dxa"/>
              <w:left w:w="12" w:type="dxa"/>
              <w:bottom w:w="0" w:type="dxa"/>
              <w:right w:w="12" w:type="dxa"/>
            </w:tcMar>
          </w:tcPr>
          <w:p w14:paraId="7DDCBE22" w14:textId="77777777" w:rsidR="00014A87" w:rsidRDefault="00014A87">
            <w:pPr>
              <w:rPr>
                <w:rFonts w:ascii="Times New Roman" w:hAnsi="Times New Roman"/>
                <w:szCs w:val="24"/>
              </w:rPr>
            </w:pPr>
            <w:r>
              <w:rPr>
                <w:rFonts w:ascii="Times New Roman" w:hAnsi="Times New Roman"/>
              </w:rPr>
              <w:t>0.81</w:t>
            </w:r>
          </w:p>
        </w:tc>
        <w:tc>
          <w:tcPr>
            <w:tcW w:w="810" w:type="dxa"/>
            <w:tcBorders>
              <w:top w:val="nil"/>
              <w:left w:val="nil"/>
              <w:bottom w:val="nil"/>
              <w:right w:val="nil"/>
            </w:tcBorders>
            <w:tcMar>
              <w:top w:w="0" w:type="dxa"/>
              <w:left w:w="12" w:type="dxa"/>
              <w:bottom w:w="0" w:type="dxa"/>
              <w:right w:w="12" w:type="dxa"/>
            </w:tcMar>
          </w:tcPr>
          <w:p w14:paraId="187712F2" w14:textId="77777777" w:rsidR="00014A87" w:rsidRDefault="00014A87">
            <w:pPr>
              <w:rPr>
                <w:rFonts w:ascii="Times New Roman" w:hAnsi="Times New Roman"/>
                <w:szCs w:val="24"/>
              </w:rPr>
            </w:pPr>
            <w:r>
              <w:rPr>
                <w:rFonts w:ascii="Times New Roman" w:hAnsi="Times New Roman"/>
              </w:rPr>
              <w:t>0.76</w:t>
            </w:r>
          </w:p>
        </w:tc>
        <w:tc>
          <w:tcPr>
            <w:tcW w:w="810" w:type="dxa"/>
            <w:tcBorders>
              <w:top w:val="nil"/>
              <w:left w:val="nil"/>
              <w:bottom w:val="nil"/>
              <w:right w:val="nil"/>
            </w:tcBorders>
            <w:tcMar>
              <w:top w:w="0" w:type="dxa"/>
              <w:left w:w="12" w:type="dxa"/>
              <w:bottom w:w="0" w:type="dxa"/>
              <w:right w:w="12" w:type="dxa"/>
            </w:tcMar>
          </w:tcPr>
          <w:p w14:paraId="2B1E8A62" w14:textId="77777777" w:rsidR="00014A87" w:rsidRDefault="00014A87">
            <w:pPr>
              <w:rPr>
                <w:rFonts w:ascii="Times New Roman" w:hAnsi="Times New Roman"/>
                <w:szCs w:val="24"/>
              </w:rPr>
            </w:pPr>
            <w:r>
              <w:rPr>
                <w:rFonts w:ascii="Times New Roman" w:hAnsi="Times New Roman"/>
              </w:rPr>
              <w:t>0.71</w:t>
            </w:r>
          </w:p>
        </w:tc>
        <w:tc>
          <w:tcPr>
            <w:tcW w:w="900" w:type="dxa"/>
            <w:tcBorders>
              <w:top w:val="nil"/>
              <w:left w:val="nil"/>
              <w:bottom w:val="nil"/>
              <w:right w:val="nil"/>
            </w:tcBorders>
            <w:tcMar>
              <w:top w:w="0" w:type="dxa"/>
              <w:left w:w="12" w:type="dxa"/>
              <w:bottom w:w="0" w:type="dxa"/>
              <w:right w:w="12" w:type="dxa"/>
            </w:tcMar>
          </w:tcPr>
          <w:p w14:paraId="4DAF9B7B" w14:textId="77777777" w:rsidR="00014A87" w:rsidRDefault="00014A87">
            <w:pPr>
              <w:rPr>
                <w:rFonts w:ascii="Times New Roman" w:hAnsi="Times New Roman"/>
                <w:szCs w:val="24"/>
              </w:rPr>
            </w:pPr>
            <w:r>
              <w:rPr>
                <w:rFonts w:ascii="Times New Roman" w:hAnsi="Times New Roman"/>
              </w:rPr>
              <w:t xml:space="preserve">0.66 </w:t>
            </w:r>
          </w:p>
        </w:tc>
        <w:tc>
          <w:tcPr>
            <w:tcW w:w="720" w:type="dxa"/>
            <w:tcBorders>
              <w:top w:val="nil"/>
              <w:left w:val="nil"/>
              <w:bottom w:val="nil"/>
              <w:right w:val="nil"/>
            </w:tcBorders>
            <w:tcMar>
              <w:top w:w="0" w:type="dxa"/>
              <w:left w:w="12" w:type="dxa"/>
              <w:bottom w:w="0" w:type="dxa"/>
              <w:right w:w="12" w:type="dxa"/>
            </w:tcMar>
          </w:tcPr>
          <w:p w14:paraId="64EC9B44" w14:textId="77777777" w:rsidR="00014A87" w:rsidRDefault="00014A87">
            <w:pPr>
              <w:rPr>
                <w:rFonts w:ascii="Times New Roman" w:hAnsi="Times New Roman"/>
                <w:szCs w:val="24"/>
              </w:rPr>
            </w:pPr>
            <w:r>
              <w:rPr>
                <w:rFonts w:ascii="Times New Roman" w:hAnsi="Times New Roman"/>
              </w:rPr>
              <w:t>0.62</w:t>
            </w:r>
          </w:p>
        </w:tc>
        <w:tc>
          <w:tcPr>
            <w:tcW w:w="810" w:type="dxa"/>
            <w:tcBorders>
              <w:top w:val="nil"/>
              <w:left w:val="nil"/>
              <w:bottom w:val="nil"/>
              <w:right w:val="nil"/>
            </w:tcBorders>
            <w:tcMar>
              <w:top w:w="0" w:type="dxa"/>
              <w:left w:w="12" w:type="dxa"/>
              <w:bottom w:w="0" w:type="dxa"/>
              <w:right w:w="12" w:type="dxa"/>
            </w:tcMar>
          </w:tcPr>
          <w:p w14:paraId="640D7AE2" w14:textId="77777777" w:rsidR="00014A87" w:rsidRDefault="00014A87">
            <w:pPr>
              <w:rPr>
                <w:rFonts w:ascii="Times New Roman" w:hAnsi="Times New Roman"/>
                <w:szCs w:val="24"/>
              </w:rPr>
            </w:pPr>
            <w:r>
              <w:rPr>
                <w:rFonts w:ascii="Times New Roman" w:hAnsi="Times New Roman"/>
              </w:rPr>
              <w:t>0.58</w:t>
            </w:r>
          </w:p>
        </w:tc>
        <w:tc>
          <w:tcPr>
            <w:tcW w:w="810" w:type="dxa"/>
            <w:tcBorders>
              <w:top w:val="nil"/>
              <w:left w:val="nil"/>
              <w:bottom w:val="nil"/>
              <w:right w:val="nil"/>
            </w:tcBorders>
            <w:tcMar>
              <w:top w:w="0" w:type="dxa"/>
              <w:left w:w="12" w:type="dxa"/>
              <w:bottom w:w="0" w:type="dxa"/>
              <w:right w:w="12" w:type="dxa"/>
            </w:tcMar>
          </w:tcPr>
          <w:p w14:paraId="7430219D" w14:textId="77777777" w:rsidR="00014A87" w:rsidRDefault="00014A87">
            <w:pPr>
              <w:rPr>
                <w:rFonts w:ascii="Times New Roman" w:hAnsi="Times New Roman"/>
                <w:szCs w:val="24"/>
              </w:rPr>
            </w:pPr>
            <w:r>
              <w:rPr>
                <w:rFonts w:ascii="Times New Roman" w:hAnsi="Times New Roman"/>
              </w:rPr>
              <w:t>0.55</w:t>
            </w:r>
          </w:p>
        </w:tc>
        <w:tc>
          <w:tcPr>
            <w:tcW w:w="720" w:type="dxa"/>
            <w:tcBorders>
              <w:top w:val="nil"/>
              <w:left w:val="nil"/>
              <w:bottom w:val="nil"/>
              <w:right w:val="single" w:sz="4" w:space="0" w:color="auto"/>
            </w:tcBorders>
            <w:tcMar>
              <w:top w:w="0" w:type="dxa"/>
              <w:left w:w="12" w:type="dxa"/>
              <w:bottom w:w="0" w:type="dxa"/>
              <w:right w:w="12" w:type="dxa"/>
            </w:tcMar>
          </w:tcPr>
          <w:p w14:paraId="75868B5A" w14:textId="77777777" w:rsidR="00014A87" w:rsidRDefault="00014A87">
            <w:pPr>
              <w:rPr>
                <w:rFonts w:ascii="Times New Roman" w:hAnsi="Times New Roman"/>
                <w:szCs w:val="24"/>
              </w:rPr>
            </w:pPr>
            <w:r>
              <w:rPr>
                <w:rFonts w:ascii="Times New Roman" w:hAnsi="Times New Roman"/>
              </w:rPr>
              <w:t>0.51</w:t>
            </w:r>
          </w:p>
        </w:tc>
      </w:tr>
      <w:tr w:rsidR="00014A87" w14:paraId="13446F7B" w14:textId="77777777">
        <w:tc>
          <w:tcPr>
            <w:tcW w:w="990" w:type="dxa"/>
            <w:tcBorders>
              <w:top w:val="nil"/>
              <w:left w:val="single" w:sz="4" w:space="0" w:color="auto"/>
              <w:bottom w:val="single" w:sz="4" w:space="0" w:color="auto"/>
              <w:right w:val="single" w:sz="4" w:space="0" w:color="auto"/>
            </w:tcBorders>
            <w:tcMar>
              <w:top w:w="0" w:type="dxa"/>
              <w:left w:w="12" w:type="dxa"/>
              <w:bottom w:w="0" w:type="dxa"/>
              <w:right w:w="12" w:type="dxa"/>
            </w:tcMar>
          </w:tcPr>
          <w:p w14:paraId="32BD7533" w14:textId="77777777" w:rsidR="00014A87" w:rsidRDefault="00014A87">
            <w:pPr>
              <w:rPr>
                <w:rFonts w:ascii="Times New Roman" w:hAnsi="Times New Roman"/>
                <w:szCs w:val="24"/>
              </w:rPr>
            </w:pPr>
            <w:r>
              <w:rPr>
                <w:rFonts w:ascii="Times New Roman" w:hAnsi="Times New Roman"/>
              </w:rPr>
              <w:t>9.0</w:t>
            </w:r>
          </w:p>
        </w:tc>
        <w:tc>
          <w:tcPr>
            <w:tcW w:w="810" w:type="dxa"/>
            <w:tcBorders>
              <w:top w:val="nil"/>
              <w:left w:val="single" w:sz="4" w:space="0" w:color="auto"/>
              <w:bottom w:val="single" w:sz="4" w:space="0" w:color="auto"/>
              <w:right w:val="nil"/>
            </w:tcBorders>
            <w:tcMar>
              <w:top w:w="0" w:type="dxa"/>
              <w:left w:w="12" w:type="dxa"/>
              <w:bottom w:w="0" w:type="dxa"/>
              <w:right w:w="12" w:type="dxa"/>
            </w:tcMar>
          </w:tcPr>
          <w:p w14:paraId="2945EFB5" w14:textId="77777777" w:rsidR="00014A87" w:rsidRDefault="00014A87">
            <w:pPr>
              <w:rPr>
                <w:rFonts w:ascii="Times New Roman" w:hAnsi="Times New Roman"/>
                <w:szCs w:val="24"/>
              </w:rPr>
            </w:pPr>
            <w:r>
              <w:rPr>
                <w:rFonts w:ascii="Times New Roman" w:hAnsi="Times New Roman"/>
              </w:rPr>
              <w:t>0.79</w:t>
            </w:r>
          </w:p>
        </w:tc>
        <w:tc>
          <w:tcPr>
            <w:tcW w:w="810" w:type="dxa"/>
            <w:tcBorders>
              <w:top w:val="nil"/>
              <w:left w:val="nil"/>
              <w:bottom w:val="single" w:sz="4" w:space="0" w:color="auto"/>
              <w:right w:val="nil"/>
            </w:tcBorders>
            <w:tcMar>
              <w:top w:w="0" w:type="dxa"/>
              <w:left w:w="12" w:type="dxa"/>
              <w:bottom w:w="0" w:type="dxa"/>
              <w:right w:w="12" w:type="dxa"/>
            </w:tcMar>
          </w:tcPr>
          <w:p w14:paraId="7B09C5D9" w14:textId="77777777" w:rsidR="00014A87" w:rsidRDefault="00014A87">
            <w:pPr>
              <w:rPr>
                <w:rFonts w:ascii="Times New Roman" w:hAnsi="Times New Roman"/>
                <w:szCs w:val="24"/>
              </w:rPr>
            </w:pPr>
            <w:r>
              <w:rPr>
                <w:rFonts w:ascii="Times New Roman" w:hAnsi="Times New Roman"/>
              </w:rPr>
              <w:t>0.74</w:t>
            </w:r>
          </w:p>
        </w:tc>
        <w:tc>
          <w:tcPr>
            <w:tcW w:w="810" w:type="dxa"/>
            <w:tcBorders>
              <w:top w:val="nil"/>
              <w:left w:val="nil"/>
              <w:bottom w:val="single" w:sz="4" w:space="0" w:color="auto"/>
              <w:right w:val="nil"/>
            </w:tcBorders>
            <w:tcMar>
              <w:top w:w="0" w:type="dxa"/>
              <w:left w:w="12" w:type="dxa"/>
              <w:bottom w:w="0" w:type="dxa"/>
              <w:right w:w="12" w:type="dxa"/>
            </w:tcMar>
          </w:tcPr>
          <w:p w14:paraId="40F80088" w14:textId="77777777" w:rsidR="00014A87" w:rsidRDefault="00014A87">
            <w:pPr>
              <w:rPr>
                <w:rFonts w:ascii="Times New Roman" w:hAnsi="Times New Roman"/>
                <w:szCs w:val="24"/>
              </w:rPr>
            </w:pPr>
            <w:r>
              <w:rPr>
                <w:rFonts w:ascii="Times New Roman" w:hAnsi="Times New Roman"/>
              </w:rPr>
              <w:t>0.69</w:t>
            </w:r>
          </w:p>
        </w:tc>
        <w:tc>
          <w:tcPr>
            <w:tcW w:w="810" w:type="dxa"/>
            <w:tcBorders>
              <w:top w:val="nil"/>
              <w:left w:val="nil"/>
              <w:bottom w:val="single" w:sz="4" w:space="0" w:color="auto"/>
              <w:right w:val="nil"/>
            </w:tcBorders>
            <w:tcMar>
              <w:top w:w="0" w:type="dxa"/>
              <w:left w:w="12" w:type="dxa"/>
              <w:bottom w:w="0" w:type="dxa"/>
              <w:right w:w="12" w:type="dxa"/>
            </w:tcMar>
          </w:tcPr>
          <w:p w14:paraId="05392E10" w14:textId="77777777" w:rsidR="00014A87" w:rsidRDefault="00014A87">
            <w:pPr>
              <w:rPr>
                <w:rFonts w:ascii="Times New Roman" w:hAnsi="Times New Roman"/>
                <w:szCs w:val="24"/>
              </w:rPr>
            </w:pPr>
            <w:r>
              <w:rPr>
                <w:rFonts w:ascii="Times New Roman" w:hAnsi="Times New Roman"/>
              </w:rPr>
              <w:t>0.65</w:t>
            </w:r>
          </w:p>
        </w:tc>
        <w:tc>
          <w:tcPr>
            <w:tcW w:w="810" w:type="dxa"/>
            <w:tcBorders>
              <w:top w:val="nil"/>
              <w:left w:val="nil"/>
              <w:bottom w:val="single" w:sz="4" w:space="0" w:color="auto"/>
              <w:right w:val="nil"/>
            </w:tcBorders>
            <w:tcMar>
              <w:top w:w="0" w:type="dxa"/>
              <w:left w:w="12" w:type="dxa"/>
              <w:bottom w:w="0" w:type="dxa"/>
              <w:right w:w="12" w:type="dxa"/>
            </w:tcMar>
          </w:tcPr>
          <w:p w14:paraId="7DA8C851" w14:textId="77777777" w:rsidR="00014A87" w:rsidRDefault="00014A87">
            <w:pPr>
              <w:rPr>
                <w:rFonts w:ascii="Times New Roman" w:hAnsi="Times New Roman"/>
                <w:szCs w:val="24"/>
              </w:rPr>
            </w:pPr>
            <w:r>
              <w:rPr>
                <w:rFonts w:ascii="Times New Roman" w:hAnsi="Times New Roman"/>
              </w:rPr>
              <w:t xml:space="preserve">0.61 </w:t>
            </w:r>
          </w:p>
        </w:tc>
        <w:tc>
          <w:tcPr>
            <w:tcW w:w="900" w:type="dxa"/>
            <w:tcBorders>
              <w:top w:val="nil"/>
              <w:left w:val="nil"/>
              <w:bottom w:val="single" w:sz="4" w:space="0" w:color="auto"/>
              <w:right w:val="nil"/>
            </w:tcBorders>
            <w:tcMar>
              <w:top w:w="0" w:type="dxa"/>
              <w:left w:w="12" w:type="dxa"/>
              <w:bottom w:w="0" w:type="dxa"/>
              <w:right w:w="12" w:type="dxa"/>
            </w:tcMar>
          </w:tcPr>
          <w:p w14:paraId="4F19C795" w14:textId="77777777" w:rsidR="00014A87" w:rsidRDefault="00014A87">
            <w:pPr>
              <w:rPr>
                <w:rFonts w:ascii="Times New Roman" w:hAnsi="Times New Roman"/>
                <w:szCs w:val="24"/>
              </w:rPr>
            </w:pPr>
            <w:r>
              <w:rPr>
                <w:rFonts w:ascii="Times New Roman" w:hAnsi="Times New Roman"/>
              </w:rPr>
              <w:t xml:space="preserve">0.57 </w:t>
            </w:r>
          </w:p>
        </w:tc>
        <w:tc>
          <w:tcPr>
            <w:tcW w:w="720" w:type="dxa"/>
            <w:tcBorders>
              <w:top w:val="nil"/>
              <w:left w:val="nil"/>
              <w:bottom w:val="single" w:sz="4" w:space="0" w:color="auto"/>
              <w:right w:val="nil"/>
            </w:tcBorders>
            <w:tcMar>
              <w:top w:w="0" w:type="dxa"/>
              <w:left w:w="12" w:type="dxa"/>
              <w:bottom w:w="0" w:type="dxa"/>
              <w:right w:w="12" w:type="dxa"/>
            </w:tcMar>
          </w:tcPr>
          <w:p w14:paraId="2B0A7838" w14:textId="77777777" w:rsidR="00014A87" w:rsidRDefault="00014A87">
            <w:pPr>
              <w:rPr>
                <w:rFonts w:ascii="Times New Roman" w:hAnsi="Times New Roman"/>
                <w:szCs w:val="24"/>
              </w:rPr>
            </w:pPr>
            <w:r>
              <w:rPr>
                <w:rFonts w:ascii="Times New Roman" w:hAnsi="Times New Roman"/>
              </w:rPr>
              <w:t>0.54</w:t>
            </w:r>
          </w:p>
        </w:tc>
        <w:tc>
          <w:tcPr>
            <w:tcW w:w="810" w:type="dxa"/>
            <w:tcBorders>
              <w:top w:val="nil"/>
              <w:left w:val="nil"/>
              <w:bottom w:val="single" w:sz="4" w:space="0" w:color="auto"/>
              <w:right w:val="nil"/>
            </w:tcBorders>
            <w:tcMar>
              <w:top w:w="0" w:type="dxa"/>
              <w:left w:w="12" w:type="dxa"/>
              <w:bottom w:w="0" w:type="dxa"/>
              <w:right w:w="12" w:type="dxa"/>
            </w:tcMar>
          </w:tcPr>
          <w:p w14:paraId="4BB2D50F" w14:textId="77777777" w:rsidR="00014A87" w:rsidRDefault="00014A87">
            <w:pPr>
              <w:rPr>
                <w:rFonts w:ascii="Times New Roman" w:hAnsi="Times New Roman"/>
                <w:szCs w:val="24"/>
              </w:rPr>
            </w:pPr>
            <w:r>
              <w:rPr>
                <w:rFonts w:ascii="Times New Roman" w:hAnsi="Times New Roman"/>
              </w:rPr>
              <w:t>0.50</w:t>
            </w:r>
          </w:p>
        </w:tc>
        <w:tc>
          <w:tcPr>
            <w:tcW w:w="810" w:type="dxa"/>
            <w:tcBorders>
              <w:top w:val="nil"/>
              <w:left w:val="nil"/>
              <w:bottom w:val="single" w:sz="4" w:space="0" w:color="auto"/>
              <w:right w:val="nil"/>
            </w:tcBorders>
            <w:tcMar>
              <w:top w:w="0" w:type="dxa"/>
              <w:left w:w="12" w:type="dxa"/>
              <w:bottom w:w="0" w:type="dxa"/>
              <w:right w:w="12" w:type="dxa"/>
            </w:tcMar>
          </w:tcPr>
          <w:p w14:paraId="26A47CB0" w14:textId="77777777" w:rsidR="00014A87" w:rsidRDefault="00014A87">
            <w:pPr>
              <w:rPr>
                <w:rFonts w:ascii="Times New Roman" w:hAnsi="Times New Roman"/>
                <w:szCs w:val="24"/>
              </w:rPr>
            </w:pPr>
            <w:r>
              <w:rPr>
                <w:rFonts w:ascii="Times New Roman" w:hAnsi="Times New Roman"/>
              </w:rPr>
              <w:t>0.47</w:t>
            </w:r>
          </w:p>
        </w:tc>
        <w:tc>
          <w:tcPr>
            <w:tcW w:w="720" w:type="dxa"/>
            <w:tcBorders>
              <w:top w:val="nil"/>
              <w:left w:val="nil"/>
              <w:bottom w:val="single" w:sz="4" w:space="0" w:color="auto"/>
              <w:right w:val="single" w:sz="4" w:space="0" w:color="auto"/>
            </w:tcBorders>
            <w:tcMar>
              <w:top w:w="0" w:type="dxa"/>
              <w:left w:w="12" w:type="dxa"/>
              <w:bottom w:w="0" w:type="dxa"/>
              <w:right w:w="12" w:type="dxa"/>
            </w:tcMar>
          </w:tcPr>
          <w:p w14:paraId="0F50366B" w14:textId="77777777" w:rsidR="00014A87" w:rsidRDefault="00014A87">
            <w:pPr>
              <w:rPr>
                <w:rFonts w:ascii="Times New Roman" w:hAnsi="Times New Roman"/>
                <w:szCs w:val="24"/>
              </w:rPr>
            </w:pPr>
            <w:r>
              <w:rPr>
                <w:rFonts w:ascii="Times New Roman" w:hAnsi="Times New Roman"/>
              </w:rPr>
              <w:t>0.44</w:t>
            </w:r>
          </w:p>
        </w:tc>
      </w:tr>
    </w:tbl>
    <w:p w14:paraId="43757589" w14:textId="77777777" w:rsidR="00014A87" w:rsidRDefault="00014A87">
      <w:pPr>
        <w:rPr>
          <w:rFonts w:ascii="Times New Roman" w:hAnsi="Times New Roman"/>
        </w:rPr>
      </w:pPr>
    </w:p>
    <w:p w14:paraId="0C2AD6EC" w14:textId="77777777" w:rsidR="00014A87" w:rsidRDefault="00014A87">
      <w:pPr>
        <w:rPr>
          <w:rFonts w:ascii="Times New Roman" w:hAnsi="Times New Roman"/>
        </w:rPr>
      </w:pPr>
      <w:r>
        <w:rPr>
          <w:rFonts w:ascii="Times New Roman" w:hAnsi="Times New Roman"/>
        </w:rPr>
        <w:t xml:space="preserve">* At 15 </w:t>
      </w:r>
      <w:r>
        <w:rPr>
          <w:rFonts w:ascii="Times New Roman" w:hAnsi="Times New Roman"/>
        </w:rPr>
        <w:sym w:font="Symbol" w:char="00B0"/>
      </w:r>
      <w:r>
        <w:rPr>
          <w:rFonts w:ascii="Times New Roman" w:hAnsi="Times New Roman"/>
        </w:rPr>
        <w:t>C and above, the criterion for fish ELS Absent is the same as the criterion for fish ELS Present.</w:t>
      </w:r>
    </w:p>
    <w:p w14:paraId="6283E084" w14:textId="77777777" w:rsidR="00014A87" w:rsidRDefault="00014A87">
      <w:pPr>
        <w:rPr>
          <w:rFonts w:ascii="Times New Roman" w:hAnsi="Times New Roman"/>
        </w:rPr>
      </w:pPr>
    </w:p>
    <w:p w14:paraId="78491E69" w14:textId="77777777" w:rsidR="00014A87" w:rsidRDefault="00014A87">
      <w:pPr>
        <w:rPr>
          <w:rFonts w:ascii="Times New Roman" w:hAnsi="Times New Roman"/>
        </w:rPr>
      </w:pPr>
      <w:r>
        <w:rPr>
          <w:rFonts w:ascii="Times New Roman" w:hAnsi="Times New Roman"/>
        </w:rPr>
        <w:t>(Source:  Added at 26 Ill. Reg. 16931, effective November 8, 2002)</w:t>
      </w:r>
    </w:p>
    <w:p w14:paraId="2820A904" w14:textId="77777777" w:rsidR="00014A87" w:rsidRDefault="00014A87">
      <w:pPr>
        <w:rPr>
          <w:rFonts w:ascii="Times New Roman" w:hAnsi="Times New Roman"/>
        </w:rPr>
      </w:pPr>
    </w:p>
    <w:p w14:paraId="0800D67F" w14:textId="77777777" w:rsidR="00014A87" w:rsidRDefault="00014A87">
      <w:pPr>
        <w:overflowPunct/>
        <w:autoSpaceDE/>
        <w:autoSpaceDN/>
        <w:adjustRightInd/>
        <w:textAlignment w:val="auto"/>
        <w:outlineLvl w:val="0"/>
        <w:rPr>
          <w:rFonts w:ascii="Times New Roman" w:hAnsi="Times New Roman"/>
          <w:szCs w:val="24"/>
        </w:rPr>
      </w:pPr>
      <w:r>
        <w:rPr>
          <w:rFonts w:ascii="Times New Roman" w:hAnsi="Times New Roman"/>
        </w:rPr>
        <w:t>Section 302.TABLE C Temperature and pH</w:t>
      </w:r>
      <w:r>
        <w:rPr>
          <w:rFonts w:ascii="Times New Roman" w:hAnsi="Times New Roman"/>
        </w:rPr>
        <w:noBreakHyphen/>
        <w:t>Dependent Values of the CS (Chronic Standard)for Fish Early Life Stages Present</w:t>
      </w:r>
    </w:p>
    <w:p w14:paraId="23318A06" w14:textId="77777777" w:rsidR="00014A87" w:rsidRDefault="00014A8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990"/>
        <w:gridCol w:w="900"/>
        <w:gridCol w:w="810"/>
        <w:gridCol w:w="720"/>
        <w:gridCol w:w="810"/>
        <w:gridCol w:w="720"/>
        <w:gridCol w:w="810"/>
        <w:gridCol w:w="720"/>
        <w:gridCol w:w="810"/>
        <w:gridCol w:w="810"/>
      </w:tblGrid>
      <w:tr w:rsidR="00014A87" w14:paraId="295F00AF" w14:textId="77777777">
        <w:tc>
          <w:tcPr>
            <w:tcW w:w="810" w:type="dxa"/>
            <w:tcBorders>
              <w:top w:val="single" w:sz="4" w:space="0" w:color="auto"/>
              <w:left w:val="single" w:sz="4" w:space="0" w:color="auto"/>
              <w:bottom w:val="nil"/>
              <w:right w:val="single" w:sz="4" w:space="0" w:color="auto"/>
            </w:tcBorders>
          </w:tcPr>
          <w:p w14:paraId="3E88D163" w14:textId="77777777" w:rsidR="00014A87" w:rsidRDefault="00014A87">
            <w:pPr>
              <w:ind w:left="-18" w:right="-108" w:firstLine="18"/>
              <w:rPr>
                <w:rFonts w:ascii="Times New Roman" w:hAnsi="Times New Roman"/>
                <w:szCs w:val="24"/>
              </w:rPr>
            </w:pPr>
            <w:r>
              <w:rPr>
                <w:rFonts w:ascii="Times New Roman" w:hAnsi="Times New Roman"/>
              </w:rPr>
              <w:t>pH</w:t>
            </w:r>
          </w:p>
        </w:tc>
        <w:tc>
          <w:tcPr>
            <w:tcW w:w="8100" w:type="dxa"/>
            <w:gridSpan w:val="10"/>
            <w:tcBorders>
              <w:top w:val="single" w:sz="4" w:space="0" w:color="auto"/>
              <w:left w:val="single" w:sz="4" w:space="0" w:color="auto"/>
              <w:bottom w:val="nil"/>
              <w:right w:val="single" w:sz="4" w:space="0" w:color="auto"/>
            </w:tcBorders>
          </w:tcPr>
          <w:p w14:paraId="21D58833" w14:textId="77777777" w:rsidR="00014A87" w:rsidRDefault="00014A87">
            <w:pPr>
              <w:ind w:left="-108" w:right="720"/>
              <w:jc w:val="center"/>
              <w:rPr>
                <w:rFonts w:ascii="Times New Roman" w:hAnsi="Times New Roman"/>
              </w:rPr>
            </w:pPr>
            <w:r>
              <w:rPr>
                <w:rFonts w:ascii="Times New Roman" w:hAnsi="Times New Roman"/>
              </w:rPr>
              <w:t xml:space="preserve">Temperature, </w:t>
            </w:r>
            <w:r>
              <w:rPr>
                <w:rFonts w:ascii="Times New Roman" w:hAnsi="Times New Roman"/>
              </w:rPr>
              <w:sym w:font="Symbol" w:char="00B0"/>
            </w:r>
            <w:r>
              <w:rPr>
                <w:rFonts w:ascii="Times New Roman" w:hAnsi="Times New Roman"/>
              </w:rPr>
              <w:t>Celsius</w:t>
            </w:r>
          </w:p>
          <w:p w14:paraId="17D6E013" w14:textId="77777777" w:rsidR="00014A87" w:rsidRDefault="00014A87">
            <w:pPr>
              <w:ind w:left="-108" w:right="720"/>
              <w:jc w:val="center"/>
              <w:rPr>
                <w:rFonts w:ascii="Times New Roman" w:hAnsi="Times New Roman"/>
                <w:szCs w:val="24"/>
              </w:rPr>
            </w:pPr>
          </w:p>
        </w:tc>
      </w:tr>
      <w:tr w:rsidR="00014A87" w14:paraId="264407BB" w14:textId="77777777">
        <w:tc>
          <w:tcPr>
            <w:tcW w:w="810" w:type="dxa"/>
            <w:tcBorders>
              <w:top w:val="single" w:sz="4" w:space="0" w:color="auto"/>
              <w:left w:val="single" w:sz="4" w:space="0" w:color="auto"/>
              <w:bottom w:val="single" w:sz="4" w:space="0" w:color="auto"/>
              <w:right w:val="single" w:sz="6" w:space="0" w:color="auto"/>
            </w:tcBorders>
            <w:tcMar>
              <w:top w:w="0" w:type="dxa"/>
              <w:left w:w="26" w:type="dxa"/>
              <w:bottom w:w="0" w:type="dxa"/>
              <w:right w:w="26" w:type="dxa"/>
            </w:tcMar>
          </w:tcPr>
          <w:p w14:paraId="3CAA13DD" w14:textId="77777777" w:rsidR="00014A87" w:rsidRDefault="00014A87">
            <w:pPr>
              <w:rPr>
                <w:rFonts w:ascii="Times New Roman" w:hAnsi="Times New Roman"/>
                <w:szCs w:val="24"/>
              </w:rPr>
            </w:pPr>
          </w:p>
        </w:tc>
        <w:tc>
          <w:tcPr>
            <w:tcW w:w="990" w:type="dxa"/>
            <w:tcBorders>
              <w:top w:val="single" w:sz="4" w:space="0" w:color="auto"/>
              <w:left w:val="single" w:sz="6" w:space="0" w:color="auto"/>
              <w:bottom w:val="single" w:sz="4" w:space="0" w:color="auto"/>
              <w:right w:val="nil"/>
            </w:tcBorders>
            <w:tcMar>
              <w:top w:w="0" w:type="dxa"/>
              <w:left w:w="26" w:type="dxa"/>
              <w:bottom w:w="0" w:type="dxa"/>
              <w:right w:w="26" w:type="dxa"/>
            </w:tcMar>
          </w:tcPr>
          <w:p w14:paraId="63C8DA67" w14:textId="77777777" w:rsidR="00014A87" w:rsidRDefault="00014A87">
            <w:pPr>
              <w:rPr>
                <w:rFonts w:ascii="Times New Roman" w:hAnsi="Times New Roman"/>
                <w:szCs w:val="24"/>
              </w:rPr>
            </w:pPr>
            <w:r>
              <w:rPr>
                <w:rFonts w:ascii="Times New Roman" w:hAnsi="Times New Roman"/>
              </w:rPr>
              <w:t>0</w:t>
            </w:r>
          </w:p>
        </w:tc>
        <w:tc>
          <w:tcPr>
            <w:tcW w:w="900" w:type="dxa"/>
            <w:tcBorders>
              <w:top w:val="single" w:sz="6" w:space="0" w:color="auto"/>
              <w:left w:val="nil"/>
              <w:bottom w:val="single" w:sz="6" w:space="0" w:color="auto"/>
              <w:right w:val="nil"/>
            </w:tcBorders>
            <w:tcMar>
              <w:top w:w="0" w:type="dxa"/>
              <w:left w:w="26" w:type="dxa"/>
              <w:bottom w:w="0" w:type="dxa"/>
              <w:right w:w="26" w:type="dxa"/>
            </w:tcMar>
          </w:tcPr>
          <w:p w14:paraId="2B6F8872" w14:textId="77777777" w:rsidR="00014A87" w:rsidRDefault="00014A87">
            <w:pPr>
              <w:rPr>
                <w:rFonts w:ascii="Times New Roman" w:hAnsi="Times New Roman"/>
                <w:szCs w:val="24"/>
              </w:rPr>
            </w:pPr>
            <w:r>
              <w:rPr>
                <w:rFonts w:ascii="Times New Roman" w:hAnsi="Times New Roman"/>
              </w:rPr>
              <w:t>14</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14:paraId="70D24DE2" w14:textId="77777777" w:rsidR="00014A87" w:rsidRDefault="00014A87">
            <w:pPr>
              <w:rPr>
                <w:rFonts w:ascii="Times New Roman" w:hAnsi="Times New Roman"/>
                <w:szCs w:val="24"/>
              </w:rPr>
            </w:pPr>
            <w:r>
              <w:rPr>
                <w:rFonts w:ascii="Times New Roman" w:hAnsi="Times New Roman"/>
              </w:rPr>
              <w:t>16</w:t>
            </w:r>
          </w:p>
        </w:tc>
        <w:tc>
          <w:tcPr>
            <w:tcW w:w="720" w:type="dxa"/>
            <w:tcBorders>
              <w:top w:val="single" w:sz="6" w:space="0" w:color="auto"/>
              <w:left w:val="nil"/>
              <w:bottom w:val="single" w:sz="6" w:space="0" w:color="auto"/>
              <w:right w:val="nil"/>
            </w:tcBorders>
            <w:tcMar>
              <w:top w:w="0" w:type="dxa"/>
              <w:left w:w="26" w:type="dxa"/>
              <w:bottom w:w="0" w:type="dxa"/>
              <w:right w:w="26" w:type="dxa"/>
            </w:tcMar>
          </w:tcPr>
          <w:p w14:paraId="4F02DA73" w14:textId="77777777" w:rsidR="00014A87" w:rsidRDefault="00014A87">
            <w:pPr>
              <w:rPr>
                <w:rFonts w:ascii="Times New Roman" w:hAnsi="Times New Roman"/>
                <w:szCs w:val="24"/>
              </w:rPr>
            </w:pPr>
            <w:r>
              <w:rPr>
                <w:rFonts w:ascii="Times New Roman" w:hAnsi="Times New Roman"/>
              </w:rPr>
              <w:t>18</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14:paraId="3B8357A7" w14:textId="77777777" w:rsidR="00014A87" w:rsidRDefault="00014A87">
            <w:pPr>
              <w:rPr>
                <w:rFonts w:ascii="Times New Roman" w:hAnsi="Times New Roman"/>
                <w:szCs w:val="24"/>
              </w:rPr>
            </w:pPr>
            <w:r>
              <w:rPr>
                <w:rFonts w:ascii="Times New Roman" w:hAnsi="Times New Roman"/>
              </w:rPr>
              <w:t>20</w:t>
            </w:r>
          </w:p>
        </w:tc>
        <w:tc>
          <w:tcPr>
            <w:tcW w:w="720" w:type="dxa"/>
            <w:tcBorders>
              <w:top w:val="single" w:sz="6" w:space="0" w:color="auto"/>
              <w:left w:val="nil"/>
              <w:bottom w:val="single" w:sz="6" w:space="0" w:color="auto"/>
              <w:right w:val="nil"/>
            </w:tcBorders>
            <w:tcMar>
              <w:top w:w="0" w:type="dxa"/>
              <w:left w:w="26" w:type="dxa"/>
              <w:bottom w:w="0" w:type="dxa"/>
              <w:right w:w="26" w:type="dxa"/>
            </w:tcMar>
          </w:tcPr>
          <w:p w14:paraId="38C66E65" w14:textId="77777777" w:rsidR="00014A87" w:rsidRDefault="00014A87">
            <w:pPr>
              <w:rPr>
                <w:rFonts w:ascii="Times New Roman" w:hAnsi="Times New Roman"/>
                <w:szCs w:val="24"/>
              </w:rPr>
            </w:pPr>
            <w:r>
              <w:rPr>
                <w:rFonts w:ascii="Times New Roman" w:hAnsi="Times New Roman"/>
              </w:rPr>
              <w:t>22</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14:paraId="2F85F288" w14:textId="77777777" w:rsidR="00014A87" w:rsidRDefault="00014A87">
            <w:pPr>
              <w:rPr>
                <w:rFonts w:ascii="Times New Roman" w:hAnsi="Times New Roman"/>
                <w:szCs w:val="24"/>
              </w:rPr>
            </w:pPr>
            <w:r>
              <w:rPr>
                <w:rFonts w:ascii="Times New Roman" w:hAnsi="Times New Roman"/>
              </w:rPr>
              <w:t>24</w:t>
            </w:r>
          </w:p>
        </w:tc>
        <w:tc>
          <w:tcPr>
            <w:tcW w:w="720" w:type="dxa"/>
            <w:tcBorders>
              <w:top w:val="single" w:sz="6" w:space="0" w:color="auto"/>
              <w:left w:val="nil"/>
              <w:bottom w:val="single" w:sz="6" w:space="0" w:color="auto"/>
              <w:right w:val="nil"/>
            </w:tcBorders>
            <w:tcMar>
              <w:top w:w="0" w:type="dxa"/>
              <w:left w:w="26" w:type="dxa"/>
              <w:bottom w:w="0" w:type="dxa"/>
              <w:right w:w="26" w:type="dxa"/>
            </w:tcMar>
          </w:tcPr>
          <w:p w14:paraId="40B61D14" w14:textId="77777777" w:rsidR="00014A87" w:rsidRDefault="00014A87">
            <w:pPr>
              <w:rPr>
                <w:rFonts w:ascii="Times New Roman" w:hAnsi="Times New Roman"/>
                <w:szCs w:val="24"/>
              </w:rPr>
            </w:pPr>
            <w:r>
              <w:rPr>
                <w:rFonts w:ascii="Times New Roman" w:hAnsi="Times New Roman"/>
              </w:rPr>
              <w:t>26</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14:paraId="258661A8" w14:textId="77777777" w:rsidR="00014A87" w:rsidRDefault="00014A87">
            <w:pPr>
              <w:rPr>
                <w:rFonts w:ascii="Times New Roman" w:hAnsi="Times New Roman"/>
                <w:szCs w:val="24"/>
              </w:rPr>
            </w:pPr>
            <w:r>
              <w:rPr>
                <w:rFonts w:ascii="Times New Roman" w:hAnsi="Times New Roman"/>
              </w:rPr>
              <w:t>28</w:t>
            </w:r>
          </w:p>
        </w:tc>
        <w:tc>
          <w:tcPr>
            <w:tcW w:w="810" w:type="dxa"/>
            <w:tcBorders>
              <w:top w:val="single" w:sz="4" w:space="0" w:color="auto"/>
              <w:left w:val="nil"/>
              <w:bottom w:val="single" w:sz="4" w:space="0" w:color="auto"/>
              <w:right w:val="single" w:sz="4" w:space="0" w:color="auto"/>
            </w:tcBorders>
            <w:tcMar>
              <w:top w:w="0" w:type="dxa"/>
              <w:left w:w="26" w:type="dxa"/>
              <w:bottom w:w="0" w:type="dxa"/>
              <w:right w:w="26" w:type="dxa"/>
            </w:tcMar>
          </w:tcPr>
          <w:p w14:paraId="2F5D3842" w14:textId="77777777" w:rsidR="00014A87" w:rsidRDefault="00014A87">
            <w:pPr>
              <w:rPr>
                <w:rFonts w:ascii="Times New Roman" w:hAnsi="Times New Roman"/>
                <w:szCs w:val="24"/>
              </w:rPr>
            </w:pPr>
            <w:r>
              <w:rPr>
                <w:rFonts w:ascii="Times New Roman" w:hAnsi="Times New Roman"/>
              </w:rPr>
              <w:t>30</w:t>
            </w:r>
          </w:p>
        </w:tc>
      </w:tr>
      <w:tr w:rsidR="00014A87" w14:paraId="0192640F" w14:textId="77777777">
        <w:tc>
          <w:tcPr>
            <w:tcW w:w="810" w:type="dxa"/>
            <w:tcBorders>
              <w:top w:val="nil"/>
              <w:left w:val="single" w:sz="4" w:space="0" w:color="auto"/>
              <w:bottom w:val="nil"/>
              <w:right w:val="nil"/>
            </w:tcBorders>
            <w:tcMar>
              <w:top w:w="0" w:type="dxa"/>
              <w:left w:w="26" w:type="dxa"/>
              <w:bottom w:w="0" w:type="dxa"/>
              <w:right w:w="26" w:type="dxa"/>
            </w:tcMar>
          </w:tcPr>
          <w:p w14:paraId="1AE95CEA" w14:textId="77777777" w:rsidR="00014A87" w:rsidRDefault="00014A87">
            <w:pPr>
              <w:rPr>
                <w:rFonts w:ascii="Times New Roman" w:hAnsi="Times New Roman"/>
                <w:szCs w:val="24"/>
              </w:rPr>
            </w:pPr>
            <w:r>
              <w:rPr>
                <w:rFonts w:ascii="Times New Roman" w:hAnsi="Times New Roman"/>
              </w:rPr>
              <w:t>6</w:t>
            </w:r>
          </w:p>
        </w:tc>
        <w:tc>
          <w:tcPr>
            <w:tcW w:w="990" w:type="dxa"/>
            <w:tcBorders>
              <w:top w:val="nil"/>
              <w:left w:val="single" w:sz="4" w:space="0" w:color="auto"/>
              <w:bottom w:val="nil"/>
              <w:right w:val="nil"/>
            </w:tcBorders>
            <w:tcMar>
              <w:top w:w="0" w:type="dxa"/>
              <w:left w:w="26" w:type="dxa"/>
              <w:bottom w:w="0" w:type="dxa"/>
              <w:right w:w="26" w:type="dxa"/>
            </w:tcMar>
          </w:tcPr>
          <w:p w14:paraId="059E3788" w14:textId="77777777" w:rsidR="00014A87" w:rsidRDefault="00014A87">
            <w:pPr>
              <w:rPr>
                <w:rFonts w:ascii="Times New Roman" w:hAnsi="Times New Roman"/>
                <w:szCs w:val="24"/>
              </w:rPr>
            </w:pPr>
            <w:r>
              <w:rPr>
                <w:rFonts w:ascii="Times New Roman" w:hAnsi="Times New Roman"/>
              </w:rPr>
              <w:t>6.95</w:t>
            </w:r>
          </w:p>
        </w:tc>
        <w:tc>
          <w:tcPr>
            <w:tcW w:w="900" w:type="dxa"/>
            <w:tcBorders>
              <w:top w:val="nil"/>
              <w:left w:val="nil"/>
              <w:bottom w:val="nil"/>
              <w:right w:val="nil"/>
            </w:tcBorders>
            <w:tcMar>
              <w:top w:w="0" w:type="dxa"/>
              <w:left w:w="26" w:type="dxa"/>
              <w:bottom w:w="0" w:type="dxa"/>
              <w:right w:w="26" w:type="dxa"/>
            </w:tcMar>
          </w:tcPr>
          <w:p w14:paraId="21C50A90" w14:textId="77777777" w:rsidR="00014A87" w:rsidRDefault="00014A87">
            <w:pPr>
              <w:rPr>
                <w:rFonts w:ascii="Times New Roman" w:hAnsi="Times New Roman"/>
                <w:szCs w:val="24"/>
              </w:rPr>
            </w:pPr>
            <w:r>
              <w:rPr>
                <w:rFonts w:ascii="Times New Roman" w:hAnsi="Times New Roman"/>
              </w:rPr>
              <w:t>6.95</w:t>
            </w:r>
          </w:p>
        </w:tc>
        <w:tc>
          <w:tcPr>
            <w:tcW w:w="810" w:type="dxa"/>
            <w:tcBorders>
              <w:top w:val="nil"/>
              <w:left w:val="nil"/>
              <w:bottom w:val="nil"/>
              <w:right w:val="nil"/>
            </w:tcBorders>
            <w:tcMar>
              <w:top w:w="0" w:type="dxa"/>
              <w:left w:w="26" w:type="dxa"/>
              <w:bottom w:w="0" w:type="dxa"/>
              <w:right w:w="26" w:type="dxa"/>
            </w:tcMar>
          </w:tcPr>
          <w:p w14:paraId="1F330BF5" w14:textId="77777777" w:rsidR="00014A87" w:rsidRDefault="00014A87">
            <w:pPr>
              <w:rPr>
                <w:rFonts w:ascii="Times New Roman" w:hAnsi="Times New Roman"/>
                <w:szCs w:val="24"/>
              </w:rPr>
            </w:pPr>
            <w:r>
              <w:rPr>
                <w:rFonts w:ascii="Times New Roman" w:hAnsi="Times New Roman"/>
              </w:rPr>
              <w:t>6.32</w:t>
            </w:r>
          </w:p>
        </w:tc>
        <w:tc>
          <w:tcPr>
            <w:tcW w:w="720" w:type="dxa"/>
            <w:tcBorders>
              <w:top w:val="nil"/>
              <w:left w:val="nil"/>
              <w:bottom w:val="nil"/>
              <w:right w:val="nil"/>
            </w:tcBorders>
            <w:tcMar>
              <w:top w:w="0" w:type="dxa"/>
              <w:left w:w="26" w:type="dxa"/>
              <w:bottom w:w="0" w:type="dxa"/>
              <w:right w:w="26" w:type="dxa"/>
            </w:tcMar>
          </w:tcPr>
          <w:p w14:paraId="045E8116" w14:textId="77777777" w:rsidR="00014A87" w:rsidRDefault="00014A87">
            <w:pPr>
              <w:rPr>
                <w:rFonts w:ascii="Times New Roman" w:hAnsi="Times New Roman"/>
                <w:szCs w:val="24"/>
              </w:rPr>
            </w:pPr>
            <w:r>
              <w:rPr>
                <w:rFonts w:ascii="Times New Roman" w:hAnsi="Times New Roman"/>
              </w:rPr>
              <w:t>5.55</w:t>
            </w:r>
          </w:p>
        </w:tc>
        <w:tc>
          <w:tcPr>
            <w:tcW w:w="810" w:type="dxa"/>
            <w:tcBorders>
              <w:top w:val="nil"/>
              <w:left w:val="nil"/>
              <w:bottom w:val="nil"/>
              <w:right w:val="nil"/>
            </w:tcBorders>
            <w:tcMar>
              <w:top w:w="0" w:type="dxa"/>
              <w:left w:w="26" w:type="dxa"/>
              <w:bottom w:w="0" w:type="dxa"/>
              <w:right w:w="26" w:type="dxa"/>
            </w:tcMar>
          </w:tcPr>
          <w:p w14:paraId="388ADC9E" w14:textId="77777777" w:rsidR="00014A87" w:rsidRDefault="00014A87">
            <w:pPr>
              <w:rPr>
                <w:rFonts w:ascii="Times New Roman" w:hAnsi="Times New Roman"/>
                <w:szCs w:val="24"/>
              </w:rPr>
            </w:pPr>
            <w:r>
              <w:rPr>
                <w:rFonts w:ascii="Times New Roman" w:hAnsi="Times New Roman"/>
              </w:rPr>
              <w:t>4.88</w:t>
            </w:r>
          </w:p>
        </w:tc>
        <w:tc>
          <w:tcPr>
            <w:tcW w:w="720" w:type="dxa"/>
            <w:tcBorders>
              <w:top w:val="nil"/>
              <w:left w:val="nil"/>
              <w:bottom w:val="nil"/>
              <w:right w:val="nil"/>
            </w:tcBorders>
            <w:tcMar>
              <w:top w:w="0" w:type="dxa"/>
              <w:left w:w="26" w:type="dxa"/>
              <w:bottom w:w="0" w:type="dxa"/>
              <w:right w:w="26" w:type="dxa"/>
            </w:tcMar>
          </w:tcPr>
          <w:p w14:paraId="423E7902" w14:textId="77777777" w:rsidR="00014A87" w:rsidRDefault="00014A87">
            <w:pPr>
              <w:rPr>
                <w:rFonts w:ascii="Times New Roman" w:hAnsi="Times New Roman"/>
                <w:szCs w:val="24"/>
              </w:rPr>
            </w:pPr>
            <w:r>
              <w:rPr>
                <w:rFonts w:ascii="Times New Roman" w:hAnsi="Times New Roman"/>
              </w:rPr>
              <w:t>4.29</w:t>
            </w:r>
          </w:p>
        </w:tc>
        <w:tc>
          <w:tcPr>
            <w:tcW w:w="810" w:type="dxa"/>
            <w:tcBorders>
              <w:top w:val="nil"/>
              <w:left w:val="nil"/>
              <w:bottom w:val="nil"/>
              <w:right w:val="nil"/>
            </w:tcBorders>
            <w:tcMar>
              <w:top w:w="0" w:type="dxa"/>
              <w:left w:w="26" w:type="dxa"/>
              <w:bottom w:w="0" w:type="dxa"/>
              <w:right w:w="26" w:type="dxa"/>
            </w:tcMar>
          </w:tcPr>
          <w:p w14:paraId="71B512DF" w14:textId="77777777" w:rsidR="00014A87" w:rsidRDefault="00014A87">
            <w:pPr>
              <w:rPr>
                <w:rFonts w:ascii="Times New Roman" w:hAnsi="Times New Roman"/>
                <w:szCs w:val="24"/>
              </w:rPr>
            </w:pPr>
            <w:r>
              <w:rPr>
                <w:rFonts w:ascii="Times New Roman" w:hAnsi="Times New Roman"/>
              </w:rPr>
              <w:t>3.77</w:t>
            </w:r>
          </w:p>
        </w:tc>
        <w:tc>
          <w:tcPr>
            <w:tcW w:w="720" w:type="dxa"/>
            <w:tcBorders>
              <w:top w:val="nil"/>
              <w:left w:val="nil"/>
              <w:bottom w:val="nil"/>
              <w:right w:val="nil"/>
            </w:tcBorders>
            <w:tcMar>
              <w:top w:w="0" w:type="dxa"/>
              <w:left w:w="26" w:type="dxa"/>
              <w:bottom w:w="0" w:type="dxa"/>
              <w:right w:w="26" w:type="dxa"/>
            </w:tcMar>
          </w:tcPr>
          <w:p w14:paraId="4AA1EA59" w14:textId="77777777" w:rsidR="00014A87" w:rsidRDefault="00014A87">
            <w:pPr>
              <w:rPr>
                <w:rFonts w:ascii="Times New Roman" w:hAnsi="Times New Roman"/>
                <w:szCs w:val="24"/>
              </w:rPr>
            </w:pPr>
            <w:r>
              <w:rPr>
                <w:rFonts w:ascii="Times New Roman" w:hAnsi="Times New Roman"/>
              </w:rPr>
              <w:t>3.31</w:t>
            </w:r>
          </w:p>
        </w:tc>
        <w:tc>
          <w:tcPr>
            <w:tcW w:w="810" w:type="dxa"/>
            <w:tcBorders>
              <w:top w:val="nil"/>
              <w:left w:val="nil"/>
              <w:bottom w:val="nil"/>
              <w:right w:val="nil"/>
            </w:tcBorders>
            <w:tcMar>
              <w:top w:w="0" w:type="dxa"/>
              <w:left w:w="26" w:type="dxa"/>
              <w:bottom w:w="0" w:type="dxa"/>
              <w:right w:w="26" w:type="dxa"/>
            </w:tcMar>
          </w:tcPr>
          <w:p w14:paraId="40A8438E" w14:textId="77777777" w:rsidR="00014A87" w:rsidRDefault="00014A87">
            <w:pPr>
              <w:rPr>
                <w:rFonts w:ascii="Times New Roman" w:hAnsi="Times New Roman"/>
                <w:szCs w:val="24"/>
              </w:rPr>
            </w:pPr>
            <w:r>
              <w:rPr>
                <w:rFonts w:ascii="Times New Roman" w:hAnsi="Times New Roman"/>
              </w:rPr>
              <w:t>2.91</w:t>
            </w:r>
          </w:p>
        </w:tc>
        <w:tc>
          <w:tcPr>
            <w:tcW w:w="810" w:type="dxa"/>
            <w:tcBorders>
              <w:top w:val="nil"/>
              <w:left w:val="nil"/>
              <w:bottom w:val="nil"/>
              <w:right w:val="single" w:sz="4" w:space="0" w:color="auto"/>
            </w:tcBorders>
            <w:tcMar>
              <w:top w:w="0" w:type="dxa"/>
              <w:left w:w="26" w:type="dxa"/>
              <w:bottom w:w="0" w:type="dxa"/>
              <w:right w:w="26" w:type="dxa"/>
            </w:tcMar>
          </w:tcPr>
          <w:p w14:paraId="123475A8" w14:textId="77777777" w:rsidR="00014A87" w:rsidRDefault="00014A87">
            <w:pPr>
              <w:rPr>
                <w:rFonts w:ascii="Times New Roman" w:hAnsi="Times New Roman"/>
                <w:szCs w:val="24"/>
              </w:rPr>
            </w:pPr>
            <w:r>
              <w:rPr>
                <w:rFonts w:ascii="Times New Roman" w:hAnsi="Times New Roman"/>
              </w:rPr>
              <w:t>2.56</w:t>
            </w:r>
          </w:p>
        </w:tc>
      </w:tr>
      <w:tr w:rsidR="00014A87" w14:paraId="13184651" w14:textId="77777777">
        <w:tc>
          <w:tcPr>
            <w:tcW w:w="810" w:type="dxa"/>
            <w:tcBorders>
              <w:top w:val="nil"/>
              <w:left w:val="single" w:sz="4" w:space="0" w:color="auto"/>
              <w:bottom w:val="nil"/>
              <w:right w:val="nil"/>
            </w:tcBorders>
            <w:tcMar>
              <w:top w:w="0" w:type="dxa"/>
              <w:left w:w="26" w:type="dxa"/>
              <w:bottom w:w="0" w:type="dxa"/>
              <w:right w:w="26" w:type="dxa"/>
            </w:tcMar>
          </w:tcPr>
          <w:p w14:paraId="68154580" w14:textId="77777777" w:rsidR="00014A87" w:rsidRDefault="00014A87">
            <w:pPr>
              <w:rPr>
                <w:rFonts w:ascii="Times New Roman" w:hAnsi="Times New Roman"/>
                <w:szCs w:val="24"/>
              </w:rPr>
            </w:pPr>
            <w:r>
              <w:rPr>
                <w:rFonts w:ascii="Times New Roman" w:hAnsi="Times New Roman"/>
              </w:rPr>
              <w:t>6.1</w:t>
            </w:r>
          </w:p>
        </w:tc>
        <w:tc>
          <w:tcPr>
            <w:tcW w:w="990" w:type="dxa"/>
            <w:tcBorders>
              <w:top w:val="nil"/>
              <w:left w:val="single" w:sz="4" w:space="0" w:color="auto"/>
              <w:bottom w:val="nil"/>
              <w:right w:val="nil"/>
            </w:tcBorders>
            <w:tcMar>
              <w:top w:w="0" w:type="dxa"/>
              <w:left w:w="26" w:type="dxa"/>
              <w:bottom w:w="0" w:type="dxa"/>
              <w:right w:w="26" w:type="dxa"/>
            </w:tcMar>
          </w:tcPr>
          <w:p w14:paraId="1318263B" w14:textId="77777777" w:rsidR="00014A87" w:rsidRDefault="00014A87">
            <w:pPr>
              <w:rPr>
                <w:rFonts w:ascii="Times New Roman" w:hAnsi="Times New Roman"/>
                <w:szCs w:val="24"/>
              </w:rPr>
            </w:pPr>
            <w:r>
              <w:rPr>
                <w:rFonts w:ascii="Times New Roman" w:hAnsi="Times New Roman"/>
              </w:rPr>
              <w:t>6.91</w:t>
            </w:r>
          </w:p>
        </w:tc>
        <w:tc>
          <w:tcPr>
            <w:tcW w:w="900" w:type="dxa"/>
            <w:tcBorders>
              <w:top w:val="nil"/>
              <w:left w:val="nil"/>
              <w:bottom w:val="nil"/>
              <w:right w:val="nil"/>
            </w:tcBorders>
            <w:tcMar>
              <w:top w:w="0" w:type="dxa"/>
              <w:left w:w="26" w:type="dxa"/>
              <w:bottom w:w="0" w:type="dxa"/>
              <w:right w:w="26" w:type="dxa"/>
            </w:tcMar>
          </w:tcPr>
          <w:p w14:paraId="207F6580" w14:textId="77777777" w:rsidR="00014A87" w:rsidRDefault="00014A87">
            <w:pPr>
              <w:rPr>
                <w:rFonts w:ascii="Times New Roman" w:hAnsi="Times New Roman"/>
                <w:szCs w:val="24"/>
              </w:rPr>
            </w:pPr>
            <w:r>
              <w:rPr>
                <w:rFonts w:ascii="Times New Roman" w:hAnsi="Times New Roman"/>
              </w:rPr>
              <w:t>6.91</w:t>
            </w:r>
          </w:p>
        </w:tc>
        <w:tc>
          <w:tcPr>
            <w:tcW w:w="810" w:type="dxa"/>
            <w:tcBorders>
              <w:top w:val="nil"/>
              <w:left w:val="nil"/>
              <w:bottom w:val="nil"/>
              <w:right w:val="nil"/>
            </w:tcBorders>
            <w:tcMar>
              <w:top w:w="0" w:type="dxa"/>
              <w:left w:w="26" w:type="dxa"/>
              <w:bottom w:w="0" w:type="dxa"/>
              <w:right w:w="26" w:type="dxa"/>
            </w:tcMar>
          </w:tcPr>
          <w:p w14:paraId="52659E97" w14:textId="77777777" w:rsidR="00014A87" w:rsidRDefault="00014A87">
            <w:pPr>
              <w:rPr>
                <w:rFonts w:ascii="Times New Roman" w:hAnsi="Times New Roman"/>
                <w:szCs w:val="24"/>
              </w:rPr>
            </w:pPr>
            <w:r>
              <w:rPr>
                <w:rFonts w:ascii="Times New Roman" w:hAnsi="Times New Roman"/>
              </w:rPr>
              <w:t>6.28</w:t>
            </w:r>
          </w:p>
        </w:tc>
        <w:tc>
          <w:tcPr>
            <w:tcW w:w="720" w:type="dxa"/>
            <w:tcBorders>
              <w:top w:val="nil"/>
              <w:left w:val="nil"/>
              <w:bottom w:val="nil"/>
              <w:right w:val="nil"/>
            </w:tcBorders>
            <w:tcMar>
              <w:top w:w="0" w:type="dxa"/>
              <w:left w:w="26" w:type="dxa"/>
              <w:bottom w:w="0" w:type="dxa"/>
              <w:right w:w="26" w:type="dxa"/>
            </w:tcMar>
          </w:tcPr>
          <w:p w14:paraId="1F81DE73" w14:textId="77777777" w:rsidR="00014A87" w:rsidRDefault="00014A87">
            <w:pPr>
              <w:rPr>
                <w:rFonts w:ascii="Times New Roman" w:hAnsi="Times New Roman"/>
                <w:szCs w:val="24"/>
              </w:rPr>
            </w:pPr>
            <w:r>
              <w:rPr>
                <w:rFonts w:ascii="Times New Roman" w:hAnsi="Times New Roman"/>
              </w:rPr>
              <w:t>5.52</w:t>
            </w:r>
          </w:p>
        </w:tc>
        <w:tc>
          <w:tcPr>
            <w:tcW w:w="810" w:type="dxa"/>
            <w:tcBorders>
              <w:top w:val="nil"/>
              <w:left w:val="nil"/>
              <w:bottom w:val="nil"/>
              <w:right w:val="nil"/>
            </w:tcBorders>
            <w:tcMar>
              <w:top w:w="0" w:type="dxa"/>
              <w:left w:w="26" w:type="dxa"/>
              <w:bottom w:w="0" w:type="dxa"/>
              <w:right w:w="26" w:type="dxa"/>
            </w:tcMar>
          </w:tcPr>
          <w:p w14:paraId="543FA237" w14:textId="77777777" w:rsidR="00014A87" w:rsidRDefault="00014A87">
            <w:pPr>
              <w:rPr>
                <w:rFonts w:ascii="Times New Roman" w:hAnsi="Times New Roman"/>
                <w:szCs w:val="24"/>
              </w:rPr>
            </w:pPr>
            <w:r>
              <w:rPr>
                <w:rFonts w:ascii="Times New Roman" w:hAnsi="Times New Roman"/>
              </w:rPr>
              <w:t>4.86</w:t>
            </w:r>
          </w:p>
        </w:tc>
        <w:tc>
          <w:tcPr>
            <w:tcW w:w="720" w:type="dxa"/>
            <w:tcBorders>
              <w:top w:val="nil"/>
              <w:left w:val="nil"/>
              <w:bottom w:val="nil"/>
              <w:right w:val="nil"/>
            </w:tcBorders>
            <w:tcMar>
              <w:top w:w="0" w:type="dxa"/>
              <w:left w:w="26" w:type="dxa"/>
              <w:bottom w:w="0" w:type="dxa"/>
              <w:right w:w="26" w:type="dxa"/>
            </w:tcMar>
          </w:tcPr>
          <w:p w14:paraId="283EF9EA" w14:textId="77777777" w:rsidR="00014A87" w:rsidRDefault="00014A87">
            <w:pPr>
              <w:rPr>
                <w:rFonts w:ascii="Times New Roman" w:hAnsi="Times New Roman"/>
                <w:szCs w:val="24"/>
              </w:rPr>
            </w:pPr>
            <w:r>
              <w:rPr>
                <w:rFonts w:ascii="Times New Roman" w:hAnsi="Times New Roman"/>
              </w:rPr>
              <w:t>4.27</w:t>
            </w:r>
          </w:p>
        </w:tc>
        <w:tc>
          <w:tcPr>
            <w:tcW w:w="810" w:type="dxa"/>
            <w:tcBorders>
              <w:top w:val="nil"/>
              <w:left w:val="nil"/>
              <w:bottom w:val="nil"/>
              <w:right w:val="nil"/>
            </w:tcBorders>
            <w:tcMar>
              <w:top w:w="0" w:type="dxa"/>
              <w:left w:w="26" w:type="dxa"/>
              <w:bottom w:w="0" w:type="dxa"/>
              <w:right w:w="26" w:type="dxa"/>
            </w:tcMar>
          </w:tcPr>
          <w:p w14:paraId="130648FF" w14:textId="77777777" w:rsidR="00014A87" w:rsidRDefault="00014A87">
            <w:pPr>
              <w:rPr>
                <w:rFonts w:ascii="Times New Roman" w:hAnsi="Times New Roman"/>
                <w:szCs w:val="24"/>
              </w:rPr>
            </w:pPr>
            <w:r>
              <w:rPr>
                <w:rFonts w:ascii="Times New Roman" w:hAnsi="Times New Roman"/>
              </w:rPr>
              <w:t>3.75</w:t>
            </w:r>
          </w:p>
        </w:tc>
        <w:tc>
          <w:tcPr>
            <w:tcW w:w="720" w:type="dxa"/>
            <w:tcBorders>
              <w:top w:val="nil"/>
              <w:left w:val="nil"/>
              <w:bottom w:val="nil"/>
              <w:right w:val="nil"/>
            </w:tcBorders>
            <w:tcMar>
              <w:top w:w="0" w:type="dxa"/>
              <w:left w:w="26" w:type="dxa"/>
              <w:bottom w:w="0" w:type="dxa"/>
              <w:right w:w="26" w:type="dxa"/>
            </w:tcMar>
          </w:tcPr>
          <w:p w14:paraId="732B20F2" w14:textId="77777777" w:rsidR="00014A87" w:rsidRDefault="00014A87">
            <w:pPr>
              <w:rPr>
                <w:rFonts w:ascii="Times New Roman" w:hAnsi="Times New Roman"/>
                <w:szCs w:val="24"/>
              </w:rPr>
            </w:pPr>
            <w:r>
              <w:rPr>
                <w:rFonts w:ascii="Times New Roman" w:hAnsi="Times New Roman"/>
              </w:rPr>
              <w:t>3.30</w:t>
            </w:r>
          </w:p>
        </w:tc>
        <w:tc>
          <w:tcPr>
            <w:tcW w:w="810" w:type="dxa"/>
            <w:tcBorders>
              <w:top w:val="nil"/>
              <w:left w:val="nil"/>
              <w:bottom w:val="nil"/>
              <w:right w:val="nil"/>
            </w:tcBorders>
            <w:tcMar>
              <w:top w:w="0" w:type="dxa"/>
              <w:left w:w="26" w:type="dxa"/>
              <w:bottom w:w="0" w:type="dxa"/>
              <w:right w:w="26" w:type="dxa"/>
            </w:tcMar>
          </w:tcPr>
          <w:p w14:paraId="589BDA99" w14:textId="77777777" w:rsidR="00014A87" w:rsidRDefault="00014A87">
            <w:pPr>
              <w:rPr>
                <w:rFonts w:ascii="Times New Roman" w:hAnsi="Times New Roman"/>
                <w:szCs w:val="24"/>
              </w:rPr>
            </w:pPr>
            <w:r>
              <w:rPr>
                <w:rFonts w:ascii="Times New Roman" w:hAnsi="Times New Roman"/>
              </w:rPr>
              <w:t>2.90</w:t>
            </w:r>
          </w:p>
        </w:tc>
        <w:tc>
          <w:tcPr>
            <w:tcW w:w="810" w:type="dxa"/>
            <w:tcBorders>
              <w:top w:val="nil"/>
              <w:left w:val="nil"/>
              <w:bottom w:val="nil"/>
              <w:right w:val="single" w:sz="4" w:space="0" w:color="auto"/>
            </w:tcBorders>
            <w:tcMar>
              <w:top w:w="0" w:type="dxa"/>
              <w:left w:w="26" w:type="dxa"/>
              <w:bottom w:w="0" w:type="dxa"/>
              <w:right w:w="26" w:type="dxa"/>
            </w:tcMar>
          </w:tcPr>
          <w:p w14:paraId="6E1E14FE" w14:textId="77777777" w:rsidR="00014A87" w:rsidRDefault="00014A87">
            <w:pPr>
              <w:rPr>
                <w:rFonts w:ascii="Times New Roman" w:hAnsi="Times New Roman"/>
                <w:szCs w:val="24"/>
              </w:rPr>
            </w:pPr>
            <w:r>
              <w:rPr>
                <w:rFonts w:ascii="Times New Roman" w:hAnsi="Times New Roman"/>
              </w:rPr>
              <w:t>2.55</w:t>
            </w:r>
          </w:p>
        </w:tc>
      </w:tr>
      <w:tr w:rsidR="00014A87" w14:paraId="5D7974B0" w14:textId="77777777">
        <w:tc>
          <w:tcPr>
            <w:tcW w:w="810" w:type="dxa"/>
            <w:tcBorders>
              <w:top w:val="nil"/>
              <w:left w:val="single" w:sz="4" w:space="0" w:color="auto"/>
              <w:bottom w:val="nil"/>
              <w:right w:val="nil"/>
            </w:tcBorders>
            <w:tcMar>
              <w:top w:w="0" w:type="dxa"/>
              <w:left w:w="26" w:type="dxa"/>
              <w:bottom w:w="0" w:type="dxa"/>
              <w:right w:w="26" w:type="dxa"/>
            </w:tcMar>
          </w:tcPr>
          <w:p w14:paraId="254E5696" w14:textId="77777777" w:rsidR="00014A87" w:rsidRDefault="00014A87">
            <w:pPr>
              <w:rPr>
                <w:rFonts w:ascii="Times New Roman" w:hAnsi="Times New Roman"/>
                <w:szCs w:val="24"/>
              </w:rPr>
            </w:pPr>
            <w:r>
              <w:rPr>
                <w:rFonts w:ascii="Times New Roman" w:hAnsi="Times New Roman"/>
              </w:rPr>
              <w:t>6.2</w:t>
            </w:r>
          </w:p>
        </w:tc>
        <w:tc>
          <w:tcPr>
            <w:tcW w:w="990" w:type="dxa"/>
            <w:tcBorders>
              <w:top w:val="nil"/>
              <w:left w:val="single" w:sz="4" w:space="0" w:color="auto"/>
              <w:bottom w:val="nil"/>
              <w:right w:val="nil"/>
            </w:tcBorders>
            <w:tcMar>
              <w:top w:w="0" w:type="dxa"/>
              <w:left w:w="26" w:type="dxa"/>
              <w:bottom w:w="0" w:type="dxa"/>
              <w:right w:w="26" w:type="dxa"/>
            </w:tcMar>
          </w:tcPr>
          <w:p w14:paraId="495C8512" w14:textId="77777777" w:rsidR="00014A87" w:rsidRDefault="00014A87">
            <w:pPr>
              <w:rPr>
                <w:rFonts w:ascii="Times New Roman" w:hAnsi="Times New Roman"/>
                <w:szCs w:val="24"/>
              </w:rPr>
            </w:pPr>
            <w:r>
              <w:rPr>
                <w:rFonts w:ascii="Times New Roman" w:hAnsi="Times New Roman"/>
              </w:rPr>
              <w:t>6.87</w:t>
            </w:r>
          </w:p>
        </w:tc>
        <w:tc>
          <w:tcPr>
            <w:tcW w:w="900" w:type="dxa"/>
            <w:tcBorders>
              <w:top w:val="nil"/>
              <w:left w:val="nil"/>
              <w:bottom w:val="nil"/>
              <w:right w:val="nil"/>
            </w:tcBorders>
            <w:tcMar>
              <w:top w:w="0" w:type="dxa"/>
              <w:left w:w="26" w:type="dxa"/>
              <w:bottom w:w="0" w:type="dxa"/>
              <w:right w:w="26" w:type="dxa"/>
            </w:tcMar>
          </w:tcPr>
          <w:p w14:paraId="7D69CF70" w14:textId="77777777" w:rsidR="00014A87" w:rsidRDefault="00014A87">
            <w:pPr>
              <w:rPr>
                <w:rFonts w:ascii="Times New Roman" w:hAnsi="Times New Roman"/>
                <w:szCs w:val="24"/>
              </w:rPr>
            </w:pPr>
            <w:r>
              <w:rPr>
                <w:rFonts w:ascii="Times New Roman" w:hAnsi="Times New Roman"/>
              </w:rPr>
              <w:t>6.87</w:t>
            </w:r>
          </w:p>
        </w:tc>
        <w:tc>
          <w:tcPr>
            <w:tcW w:w="810" w:type="dxa"/>
            <w:tcBorders>
              <w:top w:val="nil"/>
              <w:left w:val="nil"/>
              <w:bottom w:val="nil"/>
              <w:right w:val="nil"/>
            </w:tcBorders>
            <w:tcMar>
              <w:top w:w="0" w:type="dxa"/>
              <w:left w:w="26" w:type="dxa"/>
              <w:bottom w:w="0" w:type="dxa"/>
              <w:right w:w="26" w:type="dxa"/>
            </w:tcMar>
          </w:tcPr>
          <w:p w14:paraId="5F47FBF7" w14:textId="77777777" w:rsidR="00014A87" w:rsidRDefault="00014A87">
            <w:pPr>
              <w:rPr>
                <w:rFonts w:ascii="Times New Roman" w:hAnsi="Times New Roman"/>
                <w:szCs w:val="24"/>
              </w:rPr>
            </w:pPr>
            <w:r>
              <w:rPr>
                <w:rFonts w:ascii="Times New Roman" w:hAnsi="Times New Roman"/>
              </w:rPr>
              <w:t>6.24</w:t>
            </w:r>
          </w:p>
        </w:tc>
        <w:tc>
          <w:tcPr>
            <w:tcW w:w="720" w:type="dxa"/>
            <w:tcBorders>
              <w:top w:val="nil"/>
              <w:left w:val="nil"/>
              <w:bottom w:val="nil"/>
              <w:right w:val="nil"/>
            </w:tcBorders>
            <w:tcMar>
              <w:top w:w="0" w:type="dxa"/>
              <w:left w:w="26" w:type="dxa"/>
              <w:bottom w:w="0" w:type="dxa"/>
              <w:right w:w="26" w:type="dxa"/>
            </w:tcMar>
          </w:tcPr>
          <w:p w14:paraId="679A0B5E" w14:textId="77777777" w:rsidR="00014A87" w:rsidRDefault="00014A87">
            <w:pPr>
              <w:rPr>
                <w:rFonts w:ascii="Times New Roman" w:hAnsi="Times New Roman"/>
                <w:szCs w:val="24"/>
              </w:rPr>
            </w:pPr>
            <w:r>
              <w:rPr>
                <w:rFonts w:ascii="Times New Roman" w:hAnsi="Times New Roman"/>
              </w:rPr>
              <w:t>5.49</w:t>
            </w:r>
          </w:p>
        </w:tc>
        <w:tc>
          <w:tcPr>
            <w:tcW w:w="810" w:type="dxa"/>
            <w:tcBorders>
              <w:top w:val="nil"/>
              <w:left w:val="nil"/>
              <w:bottom w:val="nil"/>
              <w:right w:val="nil"/>
            </w:tcBorders>
            <w:tcMar>
              <w:top w:w="0" w:type="dxa"/>
              <w:left w:w="26" w:type="dxa"/>
              <w:bottom w:w="0" w:type="dxa"/>
              <w:right w:w="26" w:type="dxa"/>
            </w:tcMar>
          </w:tcPr>
          <w:p w14:paraId="1BB310C8" w14:textId="77777777" w:rsidR="00014A87" w:rsidRDefault="00014A87">
            <w:pPr>
              <w:rPr>
                <w:rFonts w:ascii="Times New Roman" w:hAnsi="Times New Roman"/>
                <w:szCs w:val="24"/>
              </w:rPr>
            </w:pPr>
            <w:r>
              <w:rPr>
                <w:rFonts w:ascii="Times New Roman" w:hAnsi="Times New Roman"/>
              </w:rPr>
              <w:t>4.82</w:t>
            </w:r>
          </w:p>
        </w:tc>
        <w:tc>
          <w:tcPr>
            <w:tcW w:w="720" w:type="dxa"/>
            <w:tcBorders>
              <w:top w:val="nil"/>
              <w:left w:val="nil"/>
              <w:bottom w:val="nil"/>
              <w:right w:val="nil"/>
            </w:tcBorders>
            <w:tcMar>
              <w:top w:w="0" w:type="dxa"/>
              <w:left w:w="26" w:type="dxa"/>
              <w:bottom w:w="0" w:type="dxa"/>
              <w:right w:w="26" w:type="dxa"/>
            </w:tcMar>
          </w:tcPr>
          <w:p w14:paraId="3F979742" w14:textId="77777777" w:rsidR="00014A87" w:rsidRDefault="00014A87">
            <w:pPr>
              <w:rPr>
                <w:rFonts w:ascii="Times New Roman" w:hAnsi="Times New Roman"/>
                <w:szCs w:val="24"/>
              </w:rPr>
            </w:pPr>
            <w:r>
              <w:rPr>
                <w:rFonts w:ascii="Times New Roman" w:hAnsi="Times New Roman"/>
              </w:rPr>
              <w:t>4.24</w:t>
            </w:r>
          </w:p>
        </w:tc>
        <w:tc>
          <w:tcPr>
            <w:tcW w:w="810" w:type="dxa"/>
            <w:tcBorders>
              <w:top w:val="nil"/>
              <w:left w:val="nil"/>
              <w:bottom w:val="nil"/>
              <w:right w:val="nil"/>
            </w:tcBorders>
            <w:tcMar>
              <w:top w:w="0" w:type="dxa"/>
              <w:left w:w="26" w:type="dxa"/>
              <w:bottom w:w="0" w:type="dxa"/>
              <w:right w:w="26" w:type="dxa"/>
            </w:tcMar>
          </w:tcPr>
          <w:p w14:paraId="35928735" w14:textId="77777777" w:rsidR="00014A87" w:rsidRDefault="00014A87">
            <w:pPr>
              <w:rPr>
                <w:rFonts w:ascii="Times New Roman" w:hAnsi="Times New Roman"/>
                <w:szCs w:val="24"/>
              </w:rPr>
            </w:pPr>
            <w:r>
              <w:rPr>
                <w:rFonts w:ascii="Times New Roman" w:hAnsi="Times New Roman"/>
              </w:rPr>
              <w:t>3.73</w:t>
            </w:r>
          </w:p>
        </w:tc>
        <w:tc>
          <w:tcPr>
            <w:tcW w:w="720" w:type="dxa"/>
            <w:tcBorders>
              <w:top w:val="nil"/>
              <w:left w:val="nil"/>
              <w:bottom w:val="nil"/>
              <w:right w:val="nil"/>
            </w:tcBorders>
            <w:tcMar>
              <w:top w:w="0" w:type="dxa"/>
              <w:left w:w="26" w:type="dxa"/>
              <w:bottom w:w="0" w:type="dxa"/>
              <w:right w:w="26" w:type="dxa"/>
            </w:tcMar>
          </w:tcPr>
          <w:p w14:paraId="5159D9FD" w14:textId="77777777" w:rsidR="00014A87" w:rsidRDefault="00014A87">
            <w:pPr>
              <w:rPr>
                <w:rFonts w:ascii="Times New Roman" w:hAnsi="Times New Roman"/>
                <w:szCs w:val="24"/>
              </w:rPr>
            </w:pPr>
            <w:r>
              <w:rPr>
                <w:rFonts w:ascii="Times New Roman" w:hAnsi="Times New Roman"/>
              </w:rPr>
              <w:t>3.28</w:t>
            </w:r>
          </w:p>
        </w:tc>
        <w:tc>
          <w:tcPr>
            <w:tcW w:w="810" w:type="dxa"/>
            <w:tcBorders>
              <w:top w:val="nil"/>
              <w:left w:val="nil"/>
              <w:bottom w:val="nil"/>
              <w:right w:val="nil"/>
            </w:tcBorders>
            <w:tcMar>
              <w:top w:w="0" w:type="dxa"/>
              <w:left w:w="26" w:type="dxa"/>
              <w:bottom w:w="0" w:type="dxa"/>
              <w:right w:w="26" w:type="dxa"/>
            </w:tcMar>
          </w:tcPr>
          <w:p w14:paraId="7F0CA1AA" w14:textId="77777777" w:rsidR="00014A87" w:rsidRDefault="00014A87">
            <w:pPr>
              <w:rPr>
                <w:rFonts w:ascii="Times New Roman" w:hAnsi="Times New Roman"/>
                <w:szCs w:val="24"/>
              </w:rPr>
            </w:pPr>
            <w:r>
              <w:rPr>
                <w:rFonts w:ascii="Times New Roman" w:hAnsi="Times New Roman"/>
              </w:rPr>
              <w:t>2.88</w:t>
            </w:r>
          </w:p>
        </w:tc>
        <w:tc>
          <w:tcPr>
            <w:tcW w:w="810" w:type="dxa"/>
            <w:tcBorders>
              <w:top w:val="nil"/>
              <w:left w:val="nil"/>
              <w:bottom w:val="nil"/>
              <w:right w:val="single" w:sz="4" w:space="0" w:color="auto"/>
            </w:tcBorders>
            <w:tcMar>
              <w:top w:w="0" w:type="dxa"/>
              <w:left w:w="26" w:type="dxa"/>
              <w:bottom w:w="0" w:type="dxa"/>
              <w:right w:w="26" w:type="dxa"/>
            </w:tcMar>
          </w:tcPr>
          <w:p w14:paraId="22A2E009" w14:textId="77777777" w:rsidR="00014A87" w:rsidRDefault="00014A87">
            <w:pPr>
              <w:rPr>
                <w:rFonts w:ascii="Times New Roman" w:hAnsi="Times New Roman"/>
                <w:szCs w:val="24"/>
              </w:rPr>
            </w:pPr>
            <w:r>
              <w:rPr>
                <w:rFonts w:ascii="Times New Roman" w:hAnsi="Times New Roman"/>
              </w:rPr>
              <w:t>2.53</w:t>
            </w:r>
          </w:p>
        </w:tc>
      </w:tr>
      <w:tr w:rsidR="00014A87" w14:paraId="4E0AEF1A" w14:textId="77777777">
        <w:tc>
          <w:tcPr>
            <w:tcW w:w="810" w:type="dxa"/>
            <w:tcBorders>
              <w:top w:val="nil"/>
              <w:left w:val="single" w:sz="4" w:space="0" w:color="auto"/>
              <w:bottom w:val="nil"/>
              <w:right w:val="nil"/>
            </w:tcBorders>
            <w:tcMar>
              <w:top w:w="0" w:type="dxa"/>
              <w:left w:w="26" w:type="dxa"/>
              <w:bottom w:w="0" w:type="dxa"/>
              <w:right w:w="26" w:type="dxa"/>
            </w:tcMar>
          </w:tcPr>
          <w:p w14:paraId="177E5F5A" w14:textId="77777777" w:rsidR="00014A87" w:rsidRDefault="00014A87">
            <w:pPr>
              <w:rPr>
                <w:rFonts w:ascii="Times New Roman" w:hAnsi="Times New Roman"/>
                <w:szCs w:val="24"/>
              </w:rPr>
            </w:pPr>
            <w:r>
              <w:rPr>
                <w:rFonts w:ascii="Times New Roman" w:hAnsi="Times New Roman"/>
              </w:rPr>
              <w:t>6.3</w:t>
            </w:r>
          </w:p>
        </w:tc>
        <w:tc>
          <w:tcPr>
            <w:tcW w:w="990" w:type="dxa"/>
            <w:tcBorders>
              <w:top w:val="nil"/>
              <w:left w:val="single" w:sz="4" w:space="0" w:color="auto"/>
              <w:bottom w:val="nil"/>
              <w:right w:val="nil"/>
            </w:tcBorders>
            <w:tcMar>
              <w:top w:w="0" w:type="dxa"/>
              <w:left w:w="26" w:type="dxa"/>
              <w:bottom w:w="0" w:type="dxa"/>
              <w:right w:w="26" w:type="dxa"/>
            </w:tcMar>
          </w:tcPr>
          <w:p w14:paraId="661CCA3F" w14:textId="77777777" w:rsidR="00014A87" w:rsidRDefault="00014A87">
            <w:pPr>
              <w:rPr>
                <w:rFonts w:ascii="Times New Roman" w:hAnsi="Times New Roman"/>
                <w:szCs w:val="24"/>
              </w:rPr>
            </w:pPr>
            <w:r>
              <w:rPr>
                <w:rFonts w:ascii="Times New Roman" w:hAnsi="Times New Roman"/>
              </w:rPr>
              <w:t>6.82</w:t>
            </w:r>
          </w:p>
        </w:tc>
        <w:tc>
          <w:tcPr>
            <w:tcW w:w="900" w:type="dxa"/>
            <w:tcBorders>
              <w:top w:val="nil"/>
              <w:left w:val="nil"/>
              <w:bottom w:val="nil"/>
              <w:right w:val="nil"/>
            </w:tcBorders>
            <w:tcMar>
              <w:top w:w="0" w:type="dxa"/>
              <w:left w:w="26" w:type="dxa"/>
              <w:bottom w:w="0" w:type="dxa"/>
              <w:right w:w="26" w:type="dxa"/>
            </w:tcMar>
          </w:tcPr>
          <w:p w14:paraId="7987C8D2" w14:textId="77777777" w:rsidR="00014A87" w:rsidRDefault="00014A87">
            <w:pPr>
              <w:rPr>
                <w:rFonts w:ascii="Times New Roman" w:hAnsi="Times New Roman"/>
                <w:szCs w:val="24"/>
              </w:rPr>
            </w:pPr>
            <w:r>
              <w:rPr>
                <w:rFonts w:ascii="Times New Roman" w:hAnsi="Times New Roman"/>
              </w:rPr>
              <w:t>6.82</w:t>
            </w:r>
          </w:p>
        </w:tc>
        <w:tc>
          <w:tcPr>
            <w:tcW w:w="810" w:type="dxa"/>
            <w:tcBorders>
              <w:top w:val="nil"/>
              <w:left w:val="nil"/>
              <w:bottom w:val="nil"/>
              <w:right w:val="nil"/>
            </w:tcBorders>
            <w:tcMar>
              <w:top w:w="0" w:type="dxa"/>
              <w:left w:w="26" w:type="dxa"/>
              <w:bottom w:w="0" w:type="dxa"/>
              <w:right w:w="26" w:type="dxa"/>
            </w:tcMar>
          </w:tcPr>
          <w:p w14:paraId="69301CBE" w14:textId="77777777" w:rsidR="00014A87" w:rsidRDefault="00014A87">
            <w:pPr>
              <w:rPr>
                <w:rFonts w:ascii="Times New Roman" w:hAnsi="Times New Roman"/>
                <w:szCs w:val="24"/>
              </w:rPr>
            </w:pPr>
            <w:r>
              <w:rPr>
                <w:rFonts w:ascii="Times New Roman" w:hAnsi="Times New Roman"/>
              </w:rPr>
              <w:t>6.19</w:t>
            </w:r>
          </w:p>
        </w:tc>
        <w:tc>
          <w:tcPr>
            <w:tcW w:w="720" w:type="dxa"/>
            <w:tcBorders>
              <w:top w:val="nil"/>
              <w:left w:val="nil"/>
              <w:bottom w:val="nil"/>
              <w:right w:val="nil"/>
            </w:tcBorders>
            <w:tcMar>
              <w:top w:w="0" w:type="dxa"/>
              <w:left w:w="26" w:type="dxa"/>
              <w:bottom w:w="0" w:type="dxa"/>
              <w:right w:w="26" w:type="dxa"/>
            </w:tcMar>
          </w:tcPr>
          <w:p w14:paraId="75CB99FC" w14:textId="77777777" w:rsidR="00014A87" w:rsidRDefault="00014A87">
            <w:pPr>
              <w:rPr>
                <w:rFonts w:ascii="Times New Roman" w:hAnsi="Times New Roman"/>
                <w:szCs w:val="24"/>
              </w:rPr>
            </w:pPr>
            <w:r>
              <w:rPr>
                <w:rFonts w:ascii="Times New Roman" w:hAnsi="Times New Roman"/>
              </w:rPr>
              <w:t>5.45</w:t>
            </w:r>
          </w:p>
        </w:tc>
        <w:tc>
          <w:tcPr>
            <w:tcW w:w="810" w:type="dxa"/>
            <w:tcBorders>
              <w:top w:val="nil"/>
              <w:left w:val="nil"/>
              <w:bottom w:val="nil"/>
              <w:right w:val="nil"/>
            </w:tcBorders>
            <w:tcMar>
              <w:top w:w="0" w:type="dxa"/>
              <w:left w:w="26" w:type="dxa"/>
              <w:bottom w:w="0" w:type="dxa"/>
              <w:right w:w="26" w:type="dxa"/>
            </w:tcMar>
          </w:tcPr>
          <w:p w14:paraId="1EDF4725" w14:textId="77777777" w:rsidR="00014A87" w:rsidRDefault="00014A87">
            <w:pPr>
              <w:rPr>
                <w:rFonts w:ascii="Times New Roman" w:hAnsi="Times New Roman"/>
                <w:szCs w:val="24"/>
              </w:rPr>
            </w:pPr>
            <w:r>
              <w:rPr>
                <w:rFonts w:ascii="Times New Roman" w:hAnsi="Times New Roman"/>
              </w:rPr>
              <w:t>4.79</w:t>
            </w:r>
          </w:p>
        </w:tc>
        <w:tc>
          <w:tcPr>
            <w:tcW w:w="720" w:type="dxa"/>
            <w:tcBorders>
              <w:top w:val="nil"/>
              <w:left w:val="nil"/>
              <w:bottom w:val="nil"/>
              <w:right w:val="nil"/>
            </w:tcBorders>
            <w:tcMar>
              <w:top w:w="0" w:type="dxa"/>
              <w:left w:w="26" w:type="dxa"/>
              <w:bottom w:w="0" w:type="dxa"/>
              <w:right w:w="26" w:type="dxa"/>
            </w:tcMar>
          </w:tcPr>
          <w:p w14:paraId="76B90DCF" w14:textId="77777777" w:rsidR="00014A87" w:rsidRDefault="00014A87">
            <w:pPr>
              <w:rPr>
                <w:rFonts w:ascii="Times New Roman" w:hAnsi="Times New Roman"/>
                <w:szCs w:val="24"/>
              </w:rPr>
            </w:pPr>
            <w:r>
              <w:rPr>
                <w:rFonts w:ascii="Times New Roman" w:hAnsi="Times New Roman"/>
              </w:rPr>
              <w:t>4.21</w:t>
            </w:r>
          </w:p>
        </w:tc>
        <w:tc>
          <w:tcPr>
            <w:tcW w:w="810" w:type="dxa"/>
            <w:tcBorders>
              <w:top w:val="nil"/>
              <w:left w:val="nil"/>
              <w:bottom w:val="nil"/>
              <w:right w:val="nil"/>
            </w:tcBorders>
            <w:tcMar>
              <w:top w:w="0" w:type="dxa"/>
              <w:left w:w="26" w:type="dxa"/>
              <w:bottom w:w="0" w:type="dxa"/>
              <w:right w:w="26" w:type="dxa"/>
            </w:tcMar>
          </w:tcPr>
          <w:p w14:paraId="3453C752" w14:textId="77777777" w:rsidR="00014A87" w:rsidRDefault="00014A87">
            <w:pPr>
              <w:rPr>
                <w:rFonts w:ascii="Times New Roman" w:hAnsi="Times New Roman"/>
                <w:szCs w:val="24"/>
              </w:rPr>
            </w:pPr>
            <w:r>
              <w:rPr>
                <w:rFonts w:ascii="Times New Roman" w:hAnsi="Times New Roman"/>
              </w:rPr>
              <w:t>3.70</w:t>
            </w:r>
          </w:p>
        </w:tc>
        <w:tc>
          <w:tcPr>
            <w:tcW w:w="720" w:type="dxa"/>
            <w:tcBorders>
              <w:top w:val="nil"/>
              <w:left w:val="nil"/>
              <w:bottom w:val="nil"/>
              <w:right w:val="nil"/>
            </w:tcBorders>
            <w:tcMar>
              <w:top w:w="0" w:type="dxa"/>
              <w:left w:w="26" w:type="dxa"/>
              <w:bottom w:w="0" w:type="dxa"/>
              <w:right w:w="26" w:type="dxa"/>
            </w:tcMar>
          </w:tcPr>
          <w:p w14:paraId="0D1257DA" w14:textId="77777777" w:rsidR="00014A87" w:rsidRDefault="00014A87">
            <w:pPr>
              <w:rPr>
                <w:rFonts w:ascii="Times New Roman" w:hAnsi="Times New Roman"/>
                <w:szCs w:val="24"/>
              </w:rPr>
            </w:pPr>
            <w:r>
              <w:rPr>
                <w:rFonts w:ascii="Times New Roman" w:hAnsi="Times New Roman"/>
              </w:rPr>
              <w:t>3.25</w:t>
            </w:r>
          </w:p>
        </w:tc>
        <w:tc>
          <w:tcPr>
            <w:tcW w:w="810" w:type="dxa"/>
            <w:tcBorders>
              <w:top w:val="nil"/>
              <w:left w:val="nil"/>
              <w:bottom w:val="nil"/>
              <w:right w:val="nil"/>
            </w:tcBorders>
            <w:tcMar>
              <w:top w:w="0" w:type="dxa"/>
              <w:left w:w="26" w:type="dxa"/>
              <w:bottom w:w="0" w:type="dxa"/>
              <w:right w:w="26" w:type="dxa"/>
            </w:tcMar>
          </w:tcPr>
          <w:p w14:paraId="13C10F7A" w14:textId="77777777" w:rsidR="00014A87" w:rsidRDefault="00014A87">
            <w:pPr>
              <w:rPr>
                <w:rFonts w:ascii="Times New Roman" w:hAnsi="Times New Roman"/>
                <w:szCs w:val="24"/>
              </w:rPr>
            </w:pPr>
            <w:r>
              <w:rPr>
                <w:rFonts w:ascii="Times New Roman" w:hAnsi="Times New Roman"/>
              </w:rPr>
              <w:t>2.86</w:t>
            </w:r>
          </w:p>
        </w:tc>
        <w:tc>
          <w:tcPr>
            <w:tcW w:w="810" w:type="dxa"/>
            <w:tcBorders>
              <w:top w:val="nil"/>
              <w:left w:val="nil"/>
              <w:bottom w:val="nil"/>
              <w:right w:val="single" w:sz="4" w:space="0" w:color="auto"/>
            </w:tcBorders>
            <w:tcMar>
              <w:top w:w="0" w:type="dxa"/>
              <w:left w:w="26" w:type="dxa"/>
              <w:bottom w:w="0" w:type="dxa"/>
              <w:right w:w="26" w:type="dxa"/>
            </w:tcMar>
          </w:tcPr>
          <w:p w14:paraId="707B8785" w14:textId="77777777" w:rsidR="00014A87" w:rsidRDefault="00014A87">
            <w:pPr>
              <w:rPr>
                <w:rFonts w:ascii="Times New Roman" w:hAnsi="Times New Roman"/>
                <w:szCs w:val="24"/>
              </w:rPr>
            </w:pPr>
            <w:r>
              <w:rPr>
                <w:rFonts w:ascii="Times New Roman" w:hAnsi="Times New Roman"/>
              </w:rPr>
              <w:t>2.51</w:t>
            </w:r>
          </w:p>
        </w:tc>
      </w:tr>
      <w:tr w:rsidR="00014A87" w14:paraId="76C5A609" w14:textId="77777777">
        <w:tc>
          <w:tcPr>
            <w:tcW w:w="810" w:type="dxa"/>
            <w:tcBorders>
              <w:top w:val="nil"/>
              <w:left w:val="single" w:sz="4" w:space="0" w:color="auto"/>
              <w:bottom w:val="nil"/>
              <w:right w:val="nil"/>
            </w:tcBorders>
            <w:tcMar>
              <w:top w:w="0" w:type="dxa"/>
              <w:left w:w="26" w:type="dxa"/>
              <w:bottom w:w="0" w:type="dxa"/>
              <w:right w:w="26" w:type="dxa"/>
            </w:tcMar>
          </w:tcPr>
          <w:p w14:paraId="1483A6F8" w14:textId="77777777" w:rsidR="00014A87" w:rsidRDefault="00014A87">
            <w:pPr>
              <w:rPr>
                <w:rFonts w:ascii="Times New Roman" w:hAnsi="Times New Roman"/>
                <w:szCs w:val="24"/>
              </w:rPr>
            </w:pPr>
            <w:r>
              <w:rPr>
                <w:rFonts w:ascii="Times New Roman" w:hAnsi="Times New Roman"/>
              </w:rPr>
              <w:t>6.4</w:t>
            </w:r>
          </w:p>
        </w:tc>
        <w:tc>
          <w:tcPr>
            <w:tcW w:w="990" w:type="dxa"/>
            <w:tcBorders>
              <w:top w:val="nil"/>
              <w:left w:val="single" w:sz="4" w:space="0" w:color="auto"/>
              <w:bottom w:val="nil"/>
              <w:right w:val="nil"/>
            </w:tcBorders>
            <w:tcMar>
              <w:top w:w="0" w:type="dxa"/>
              <w:left w:w="26" w:type="dxa"/>
              <w:bottom w:w="0" w:type="dxa"/>
              <w:right w:w="26" w:type="dxa"/>
            </w:tcMar>
          </w:tcPr>
          <w:p w14:paraId="19A92880" w14:textId="77777777" w:rsidR="00014A87" w:rsidRDefault="00014A87">
            <w:pPr>
              <w:rPr>
                <w:rFonts w:ascii="Times New Roman" w:hAnsi="Times New Roman"/>
                <w:szCs w:val="24"/>
              </w:rPr>
            </w:pPr>
            <w:r>
              <w:rPr>
                <w:rFonts w:ascii="Times New Roman" w:hAnsi="Times New Roman"/>
              </w:rPr>
              <w:t>6.75</w:t>
            </w:r>
          </w:p>
        </w:tc>
        <w:tc>
          <w:tcPr>
            <w:tcW w:w="900" w:type="dxa"/>
            <w:tcBorders>
              <w:top w:val="nil"/>
              <w:left w:val="nil"/>
              <w:bottom w:val="nil"/>
              <w:right w:val="nil"/>
            </w:tcBorders>
            <w:tcMar>
              <w:top w:w="0" w:type="dxa"/>
              <w:left w:w="26" w:type="dxa"/>
              <w:bottom w:w="0" w:type="dxa"/>
              <w:right w:w="26" w:type="dxa"/>
            </w:tcMar>
          </w:tcPr>
          <w:p w14:paraId="09837704" w14:textId="77777777" w:rsidR="00014A87" w:rsidRDefault="00014A87">
            <w:pPr>
              <w:rPr>
                <w:rFonts w:ascii="Times New Roman" w:hAnsi="Times New Roman"/>
                <w:szCs w:val="24"/>
              </w:rPr>
            </w:pPr>
            <w:r>
              <w:rPr>
                <w:rFonts w:ascii="Times New Roman" w:hAnsi="Times New Roman"/>
              </w:rPr>
              <w:t>6.75</w:t>
            </w:r>
          </w:p>
        </w:tc>
        <w:tc>
          <w:tcPr>
            <w:tcW w:w="810" w:type="dxa"/>
            <w:tcBorders>
              <w:top w:val="nil"/>
              <w:left w:val="nil"/>
              <w:bottom w:val="nil"/>
              <w:right w:val="nil"/>
            </w:tcBorders>
            <w:tcMar>
              <w:top w:w="0" w:type="dxa"/>
              <w:left w:w="26" w:type="dxa"/>
              <w:bottom w:w="0" w:type="dxa"/>
              <w:right w:w="26" w:type="dxa"/>
            </w:tcMar>
          </w:tcPr>
          <w:p w14:paraId="137996FE" w14:textId="77777777" w:rsidR="00014A87" w:rsidRDefault="00014A87">
            <w:pPr>
              <w:rPr>
                <w:rFonts w:ascii="Times New Roman" w:hAnsi="Times New Roman"/>
                <w:szCs w:val="24"/>
              </w:rPr>
            </w:pPr>
            <w:r>
              <w:rPr>
                <w:rFonts w:ascii="Times New Roman" w:hAnsi="Times New Roman"/>
              </w:rPr>
              <w:t>6.13</w:t>
            </w:r>
          </w:p>
        </w:tc>
        <w:tc>
          <w:tcPr>
            <w:tcW w:w="720" w:type="dxa"/>
            <w:tcBorders>
              <w:top w:val="nil"/>
              <w:left w:val="nil"/>
              <w:bottom w:val="nil"/>
              <w:right w:val="nil"/>
            </w:tcBorders>
            <w:tcMar>
              <w:top w:w="0" w:type="dxa"/>
              <w:left w:w="26" w:type="dxa"/>
              <w:bottom w:w="0" w:type="dxa"/>
              <w:right w:w="26" w:type="dxa"/>
            </w:tcMar>
          </w:tcPr>
          <w:p w14:paraId="3AA24D24" w14:textId="77777777" w:rsidR="00014A87" w:rsidRDefault="00014A87">
            <w:pPr>
              <w:rPr>
                <w:rFonts w:ascii="Times New Roman" w:hAnsi="Times New Roman"/>
                <w:szCs w:val="24"/>
              </w:rPr>
            </w:pPr>
            <w:r>
              <w:rPr>
                <w:rFonts w:ascii="Times New Roman" w:hAnsi="Times New Roman"/>
              </w:rPr>
              <w:t>5.39</w:t>
            </w:r>
          </w:p>
        </w:tc>
        <w:tc>
          <w:tcPr>
            <w:tcW w:w="810" w:type="dxa"/>
            <w:tcBorders>
              <w:top w:val="nil"/>
              <w:left w:val="nil"/>
              <w:bottom w:val="nil"/>
              <w:right w:val="nil"/>
            </w:tcBorders>
            <w:tcMar>
              <w:top w:w="0" w:type="dxa"/>
              <w:left w:w="26" w:type="dxa"/>
              <w:bottom w:w="0" w:type="dxa"/>
              <w:right w:w="26" w:type="dxa"/>
            </w:tcMar>
          </w:tcPr>
          <w:p w14:paraId="7F7620C3" w14:textId="77777777" w:rsidR="00014A87" w:rsidRDefault="00014A87">
            <w:pPr>
              <w:rPr>
                <w:rFonts w:ascii="Times New Roman" w:hAnsi="Times New Roman"/>
                <w:szCs w:val="24"/>
              </w:rPr>
            </w:pPr>
            <w:r>
              <w:rPr>
                <w:rFonts w:ascii="Times New Roman" w:hAnsi="Times New Roman"/>
              </w:rPr>
              <w:t>4.74</w:t>
            </w:r>
          </w:p>
        </w:tc>
        <w:tc>
          <w:tcPr>
            <w:tcW w:w="720" w:type="dxa"/>
            <w:tcBorders>
              <w:top w:val="nil"/>
              <w:left w:val="nil"/>
              <w:bottom w:val="nil"/>
              <w:right w:val="nil"/>
            </w:tcBorders>
            <w:tcMar>
              <w:top w:w="0" w:type="dxa"/>
              <w:left w:w="26" w:type="dxa"/>
              <w:bottom w:w="0" w:type="dxa"/>
              <w:right w:w="26" w:type="dxa"/>
            </w:tcMar>
          </w:tcPr>
          <w:p w14:paraId="71D3CC00" w14:textId="77777777" w:rsidR="00014A87" w:rsidRDefault="00014A87">
            <w:pPr>
              <w:rPr>
                <w:rFonts w:ascii="Times New Roman" w:hAnsi="Times New Roman"/>
                <w:szCs w:val="24"/>
              </w:rPr>
            </w:pPr>
            <w:r>
              <w:rPr>
                <w:rFonts w:ascii="Times New Roman" w:hAnsi="Times New Roman"/>
              </w:rPr>
              <w:t>4.17</w:t>
            </w:r>
          </w:p>
        </w:tc>
        <w:tc>
          <w:tcPr>
            <w:tcW w:w="810" w:type="dxa"/>
            <w:tcBorders>
              <w:top w:val="nil"/>
              <w:left w:val="nil"/>
              <w:bottom w:val="nil"/>
              <w:right w:val="nil"/>
            </w:tcBorders>
            <w:tcMar>
              <w:top w:w="0" w:type="dxa"/>
              <w:left w:w="26" w:type="dxa"/>
              <w:bottom w:w="0" w:type="dxa"/>
              <w:right w:w="26" w:type="dxa"/>
            </w:tcMar>
          </w:tcPr>
          <w:p w14:paraId="6546233E" w14:textId="77777777" w:rsidR="00014A87" w:rsidRDefault="00014A87">
            <w:pPr>
              <w:rPr>
                <w:rFonts w:ascii="Times New Roman" w:hAnsi="Times New Roman"/>
                <w:szCs w:val="24"/>
              </w:rPr>
            </w:pPr>
            <w:r>
              <w:rPr>
                <w:rFonts w:ascii="Times New Roman" w:hAnsi="Times New Roman"/>
              </w:rPr>
              <w:t>3.66</w:t>
            </w:r>
          </w:p>
        </w:tc>
        <w:tc>
          <w:tcPr>
            <w:tcW w:w="720" w:type="dxa"/>
            <w:tcBorders>
              <w:top w:val="nil"/>
              <w:left w:val="nil"/>
              <w:bottom w:val="nil"/>
              <w:right w:val="nil"/>
            </w:tcBorders>
            <w:tcMar>
              <w:top w:w="0" w:type="dxa"/>
              <w:left w:w="26" w:type="dxa"/>
              <w:bottom w:w="0" w:type="dxa"/>
              <w:right w:w="26" w:type="dxa"/>
            </w:tcMar>
          </w:tcPr>
          <w:p w14:paraId="4EC2FC7B" w14:textId="77777777" w:rsidR="00014A87" w:rsidRDefault="00014A87">
            <w:pPr>
              <w:rPr>
                <w:rFonts w:ascii="Times New Roman" w:hAnsi="Times New Roman"/>
                <w:szCs w:val="24"/>
              </w:rPr>
            </w:pPr>
            <w:r>
              <w:rPr>
                <w:rFonts w:ascii="Times New Roman" w:hAnsi="Times New Roman"/>
              </w:rPr>
              <w:t>3.22</w:t>
            </w:r>
          </w:p>
        </w:tc>
        <w:tc>
          <w:tcPr>
            <w:tcW w:w="810" w:type="dxa"/>
            <w:tcBorders>
              <w:top w:val="nil"/>
              <w:left w:val="nil"/>
              <w:bottom w:val="nil"/>
              <w:right w:val="nil"/>
            </w:tcBorders>
            <w:tcMar>
              <w:top w:w="0" w:type="dxa"/>
              <w:left w:w="26" w:type="dxa"/>
              <w:bottom w:w="0" w:type="dxa"/>
              <w:right w:w="26" w:type="dxa"/>
            </w:tcMar>
          </w:tcPr>
          <w:p w14:paraId="295CD74C" w14:textId="77777777" w:rsidR="00014A87" w:rsidRDefault="00014A87">
            <w:pPr>
              <w:rPr>
                <w:rFonts w:ascii="Times New Roman" w:hAnsi="Times New Roman"/>
                <w:szCs w:val="24"/>
              </w:rPr>
            </w:pPr>
            <w:r>
              <w:rPr>
                <w:rFonts w:ascii="Times New Roman" w:hAnsi="Times New Roman"/>
              </w:rPr>
              <w:t>2.83</w:t>
            </w:r>
          </w:p>
        </w:tc>
        <w:tc>
          <w:tcPr>
            <w:tcW w:w="810" w:type="dxa"/>
            <w:tcBorders>
              <w:top w:val="nil"/>
              <w:left w:val="nil"/>
              <w:bottom w:val="nil"/>
              <w:right w:val="single" w:sz="4" w:space="0" w:color="auto"/>
            </w:tcBorders>
            <w:tcMar>
              <w:top w:w="0" w:type="dxa"/>
              <w:left w:w="26" w:type="dxa"/>
              <w:bottom w:w="0" w:type="dxa"/>
              <w:right w:w="26" w:type="dxa"/>
            </w:tcMar>
          </w:tcPr>
          <w:p w14:paraId="69BC4590" w14:textId="77777777" w:rsidR="00014A87" w:rsidRDefault="00014A87">
            <w:pPr>
              <w:rPr>
                <w:rFonts w:ascii="Times New Roman" w:hAnsi="Times New Roman"/>
                <w:szCs w:val="24"/>
              </w:rPr>
            </w:pPr>
            <w:r>
              <w:rPr>
                <w:rFonts w:ascii="Times New Roman" w:hAnsi="Times New Roman"/>
              </w:rPr>
              <w:t>2.49</w:t>
            </w:r>
          </w:p>
        </w:tc>
      </w:tr>
      <w:tr w:rsidR="00014A87" w14:paraId="6437EDC9" w14:textId="77777777">
        <w:tc>
          <w:tcPr>
            <w:tcW w:w="810" w:type="dxa"/>
            <w:tcBorders>
              <w:top w:val="nil"/>
              <w:left w:val="single" w:sz="4" w:space="0" w:color="auto"/>
              <w:bottom w:val="nil"/>
              <w:right w:val="nil"/>
            </w:tcBorders>
            <w:tcMar>
              <w:top w:w="0" w:type="dxa"/>
              <w:left w:w="26" w:type="dxa"/>
              <w:bottom w:w="0" w:type="dxa"/>
              <w:right w:w="26" w:type="dxa"/>
            </w:tcMar>
          </w:tcPr>
          <w:p w14:paraId="177FA9B9" w14:textId="77777777" w:rsidR="00014A87" w:rsidRDefault="00014A87">
            <w:pPr>
              <w:rPr>
                <w:rFonts w:ascii="Times New Roman" w:hAnsi="Times New Roman"/>
                <w:szCs w:val="24"/>
              </w:rPr>
            </w:pPr>
            <w:r>
              <w:rPr>
                <w:rFonts w:ascii="Times New Roman" w:hAnsi="Times New Roman"/>
              </w:rPr>
              <w:t>6.5</w:t>
            </w:r>
          </w:p>
        </w:tc>
        <w:tc>
          <w:tcPr>
            <w:tcW w:w="990" w:type="dxa"/>
            <w:tcBorders>
              <w:top w:val="nil"/>
              <w:left w:val="single" w:sz="4" w:space="0" w:color="auto"/>
              <w:bottom w:val="nil"/>
              <w:right w:val="nil"/>
            </w:tcBorders>
            <w:tcMar>
              <w:top w:w="0" w:type="dxa"/>
              <w:left w:w="26" w:type="dxa"/>
              <w:bottom w:w="0" w:type="dxa"/>
              <w:right w:w="26" w:type="dxa"/>
            </w:tcMar>
          </w:tcPr>
          <w:p w14:paraId="179EDAD4" w14:textId="77777777" w:rsidR="00014A87" w:rsidRDefault="00014A87">
            <w:pPr>
              <w:rPr>
                <w:rFonts w:ascii="Times New Roman" w:hAnsi="Times New Roman"/>
                <w:szCs w:val="24"/>
              </w:rPr>
            </w:pPr>
            <w:r>
              <w:rPr>
                <w:rFonts w:ascii="Times New Roman" w:hAnsi="Times New Roman"/>
              </w:rPr>
              <w:t>6.67</w:t>
            </w:r>
          </w:p>
        </w:tc>
        <w:tc>
          <w:tcPr>
            <w:tcW w:w="900" w:type="dxa"/>
            <w:tcBorders>
              <w:top w:val="nil"/>
              <w:left w:val="nil"/>
              <w:bottom w:val="nil"/>
              <w:right w:val="nil"/>
            </w:tcBorders>
            <w:tcMar>
              <w:top w:w="0" w:type="dxa"/>
              <w:left w:w="26" w:type="dxa"/>
              <w:bottom w:w="0" w:type="dxa"/>
              <w:right w:w="26" w:type="dxa"/>
            </w:tcMar>
          </w:tcPr>
          <w:p w14:paraId="443DA878" w14:textId="77777777" w:rsidR="00014A87" w:rsidRDefault="00014A87">
            <w:pPr>
              <w:rPr>
                <w:rFonts w:ascii="Times New Roman" w:hAnsi="Times New Roman"/>
                <w:szCs w:val="24"/>
              </w:rPr>
            </w:pPr>
            <w:r>
              <w:rPr>
                <w:rFonts w:ascii="Times New Roman" w:hAnsi="Times New Roman"/>
              </w:rPr>
              <w:t>6.67</w:t>
            </w:r>
          </w:p>
        </w:tc>
        <w:tc>
          <w:tcPr>
            <w:tcW w:w="810" w:type="dxa"/>
            <w:tcBorders>
              <w:top w:val="nil"/>
              <w:left w:val="nil"/>
              <w:bottom w:val="nil"/>
              <w:right w:val="nil"/>
            </w:tcBorders>
            <w:tcMar>
              <w:top w:w="0" w:type="dxa"/>
              <w:left w:w="26" w:type="dxa"/>
              <w:bottom w:w="0" w:type="dxa"/>
              <w:right w:w="26" w:type="dxa"/>
            </w:tcMar>
          </w:tcPr>
          <w:p w14:paraId="0C74D8F1" w14:textId="77777777" w:rsidR="00014A87" w:rsidRDefault="00014A87">
            <w:pPr>
              <w:rPr>
                <w:rFonts w:ascii="Times New Roman" w:hAnsi="Times New Roman"/>
                <w:szCs w:val="24"/>
              </w:rPr>
            </w:pPr>
            <w:r>
              <w:rPr>
                <w:rFonts w:ascii="Times New Roman" w:hAnsi="Times New Roman"/>
              </w:rPr>
              <w:t>6.06</w:t>
            </w:r>
          </w:p>
        </w:tc>
        <w:tc>
          <w:tcPr>
            <w:tcW w:w="720" w:type="dxa"/>
            <w:tcBorders>
              <w:top w:val="nil"/>
              <w:left w:val="nil"/>
              <w:bottom w:val="nil"/>
              <w:right w:val="nil"/>
            </w:tcBorders>
            <w:tcMar>
              <w:top w:w="0" w:type="dxa"/>
              <w:left w:w="26" w:type="dxa"/>
              <w:bottom w:w="0" w:type="dxa"/>
              <w:right w:w="26" w:type="dxa"/>
            </w:tcMar>
          </w:tcPr>
          <w:p w14:paraId="79B344C1" w14:textId="77777777" w:rsidR="00014A87" w:rsidRDefault="00014A87">
            <w:pPr>
              <w:rPr>
                <w:rFonts w:ascii="Times New Roman" w:hAnsi="Times New Roman"/>
                <w:szCs w:val="24"/>
              </w:rPr>
            </w:pPr>
            <w:r>
              <w:rPr>
                <w:rFonts w:ascii="Times New Roman" w:hAnsi="Times New Roman"/>
              </w:rPr>
              <w:t>5.33</w:t>
            </w:r>
          </w:p>
        </w:tc>
        <w:tc>
          <w:tcPr>
            <w:tcW w:w="810" w:type="dxa"/>
            <w:tcBorders>
              <w:top w:val="nil"/>
              <w:left w:val="nil"/>
              <w:bottom w:val="nil"/>
              <w:right w:val="nil"/>
            </w:tcBorders>
            <w:tcMar>
              <w:top w:w="0" w:type="dxa"/>
              <w:left w:w="26" w:type="dxa"/>
              <w:bottom w:w="0" w:type="dxa"/>
              <w:right w:w="26" w:type="dxa"/>
            </w:tcMar>
          </w:tcPr>
          <w:p w14:paraId="6D618A95" w14:textId="77777777" w:rsidR="00014A87" w:rsidRDefault="00014A87">
            <w:pPr>
              <w:rPr>
                <w:rFonts w:ascii="Times New Roman" w:hAnsi="Times New Roman"/>
                <w:szCs w:val="24"/>
              </w:rPr>
            </w:pPr>
            <w:r>
              <w:rPr>
                <w:rFonts w:ascii="Times New Roman" w:hAnsi="Times New Roman"/>
              </w:rPr>
              <w:t>4.68</w:t>
            </w:r>
          </w:p>
        </w:tc>
        <w:tc>
          <w:tcPr>
            <w:tcW w:w="720" w:type="dxa"/>
            <w:tcBorders>
              <w:top w:val="nil"/>
              <w:left w:val="nil"/>
              <w:bottom w:val="nil"/>
              <w:right w:val="nil"/>
            </w:tcBorders>
            <w:tcMar>
              <w:top w:w="0" w:type="dxa"/>
              <w:left w:w="26" w:type="dxa"/>
              <w:bottom w:w="0" w:type="dxa"/>
              <w:right w:w="26" w:type="dxa"/>
            </w:tcMar>
          </w:tcPr>
          <w:p w14:paraId="520E7AAD" w14:textId="77777777" w:rsidR="00014A87" w:rsidRDefault="00014A87">
            <w:pPr>
              <w:rPr>
                <w:rFonts w:ascii="Times New Roman" w:hAnsi="Times New Roman"/>
                <w:szCs w:val="24"/>
              </w:rPr>
            </w:pPr>
            <w:r>
              <w:rPr>
                <w:rFonts w:ascii="Times New Roman" w:hAnsi="Times New Roman"/>
              </w:rPr>
              <w:t>4.12</w:t>
            </w:r>
          </w:p>
        </w:tc>
        <w:tc>
          <w:tcPr>
            <w:tcW w:w="810" w:type="dxa"/>
            <w:tcBorders>
              <w:top w:val="nil"/>
              <w:left w:val="nil"/>
              <w:bottom w:val="nil"/>
              <w:right w:val="nil"/>
            </w:tcBorders>
            <w:tcMar>
              <w:top w:w="0" w:type="dxa"/>
              <w:left w:w="26" w:type="dxa"/>
              <w:bottom w:w="0" w:type="dxa"/>
              <w:right w:w="26" w:type="dxa"/>
            </w:tcMar>
          </w:tcPr>
          <w:p w14:paraId="10852521" w14:textId="77777777" w:rsidR="00014A87" w:rsidRDefault="00014A87">
            <w:pPr>
              <w:rPr>
                <w:rFonts w:ascii="Times New Roman" w:hAnsi="Times New Roman"/>
                <w:szCs w:val="24"/>
              </w:rPr>
            </w:pPr>
            <w:r>
              <w:rPr>
                <w:rFonts w:ascii="Times New Roman" w:hAnsi="Times New Roman"/>
              </w:rPr>
              <w:t>3.62</w:t>
            </w:r>
          </w:p>
        </w:tc>
        <w:tc>
          <w:tcPr>
            <w:tcW w:w="720" w:type="dxa"/>
            <w:tcBorders>
              <w:top w:val="nil"/>
              <w:left w:val="nil"/>
              <w:bottom w:val="nil"/>
              <w:right w:val="nil"/>
            </w:tcBorders>
            <w:tcMar>
              <w:top w:w="0" w:type="dxa"/>
              <w:left w:w="26" w:type="dxa"/>
              <w:bottom w:w="0" w:type="dxa"/>
              <w:right w:w="26" w:type="dxa"/>
            </w:tcMar>
          </w:tcPr>
          <w:p w14:paraId="5EEE1424" w14:textId="77777777" w:rsidR="00014A87" w:rsidRDefault="00014A87">
            <w:pPr>
              <w:rPr>
                <w:rFonts w:ascii="Times New Roman" w:hAnsi="Times New Roman"/>
                <w:szCs w:val="24"/>
              </w:rPr>
            </w:pPr>
            <w:r>
              <w:rPr>
                <w:rFonts w:ascii="Times New Roman" w:hAnsi="Times New Roman"/>
              </w:rPr>
              <w:t>3.18</w:t>
            </w:r>
          </w:p>
        </w:tc>
        <w:tc>
          <w:tcPr>
            <w:tcW w:w="810" w:type="dxa"/>
            <w:tcBorders>
              <w:top w:val="nil"/>
              <w:left w:val="nil"/>
              <w:bottom w:val="nil"/>
              <w:right w:val="nil"/>
            </w:tcBorders>
            <w:tcMar>
              <w:top w:w="0" w:type="dxa"/>
              <w:left w:w="26" w:type="dxa"/>
              <w:bottom w:w="0" w:type="dxa"/>
              <w:right w:w="26" w:type="dxa"/>
            </w:tcMar>
          </w:tcPr>
          <w:p w14:paraId="6E8788E9" w14:textId="77777777" w:rsidR="00014A87" w:rsidRDefault="00014A87">
            <w:pPr>
              <w:rPr>
                <w:rFonts w:ascii="Times New Roman" w:hAnsi="Times New Roman"/>
                <w:szCs w:val="24"/>
              </w:rPr>
            </w:pPr>
            <w:r>
              <w:rPr>
                <w:rFonts w:ascii="Times New Roman" w:hAnsi="Times New Roman"/>
              </w:rPr>
              <w:t>2.80</w:t>
            </w:r>
          </w:p>
        </w:tc>
        <w:tc>
          <w:tcPr>
            <w:tcW w:w="810" w:type="dxa"/>
            <w:tcBorders>
              <w:top w:val="nil"/>
              <w:left w:val="nil"/>
              <w:bottom w:val="nil"/>
              <w:right w:val="single" w:sz="4" w:space="0" w:color="auto"/>
            </w:tcBorders>
            <w:tcMar>
              <w:top w:w="0" w:type="dxa"/>
              <w:left w:w="26" w:type="dxa"/>
              <w:bottom w:w="0" w:type="dxa"/>
              <w:right w:w="26" w:type="dxa"/>
            </w:tcMar>
          </w:tcPr>
          <w:p w14:paraId="609C38B2" w14:textId="77777777" w:rsidR="00014A87" w:rsidRDefault="00014A87">
            <w:pPr>
              <w:rPr>
                <w:rFonts w:ascii="Times New Roman" w:hAnsi="Times New Roman"/>
                <w:szCs w:val="24"/>
              </w:rPr>
            </w:pPr>
            <w:r>
              <w:rPr>
                <w:rFonts w:ascii="Times New Roman" w:hAnsi="Times New Roman"/>
              </w:rPr>
              <w:t>2.46</w:t>
            </w:r>
          </w:p>
        </w:tc>
      </w:tr>
      <w:tr w:rsidR="00014A87" w14:paraId="2C271350"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50AA3227" w14:textId="77777777" w:rsidR="00014A87" w:rsidRDefault="00014A87">
            <w:pPr>
              <w:rPr>
                <w:rFonts w:ascii="Times New Roman" w:hAnsi="Times New Roman"/>
                <w:szCs w:val="24"/>
              </w:rPr>
            </w:pPr>
            <w:r>
              <w:rPr>
                <w:rFonts w:ascii="Times New Roman" w:hAnsi="Times New Roman"/>
              </w:rPr>
              <w:t>6.6</w:t>
            </w:r>
          </w:p>
        </w:tc>
        <w:tc>
          <w:tcPr>
            <w:tcW w:w="990" w:type="dxa"/>
            <w:tcBorders>
              <w:top w:val="nil"/>
              <w:left w:val="single" w:sz="4" w:space="0" w:color="auto"/>
              <w:bottom w:val="nil"/>
              <w:right w:val="nil"/>
            </w:tcBorders>
            <w:tcMar>
              <w:top w:w="0" w:type="dxa"/>
              <w:left w:w="26" w:type="dxa"/>
              <w:bottom w:w="0" w:type="dxa"/>
              <w:right w:w="26" w:type="dxa"/>
            </w:tcMar>
          </w:tcPr>
          <w:p w14:paraId="2C52DEDB" w14:textId="77777777" w:rsidR="00014A87" w:rsidRDefault="00014A87">
            <w:pPr>
              <w:rPr>
                <w:rFonts w:ascii="Times New Roman" w:hAnsi="Times New Roman"/>
                <w:szCs w:val="24"/>
              </w:rPr>
            </w:pPr>
            <w:r>
              <w:rPr>
                <w:rFonts w:ascii="Times New Roman" w:hAnsi="Times New Roman"/>
              </w:rPr>
              <w:t>6.57</w:t>
            </w:r>
          </w:p>
        </w:tc>
        <w:tc>
          <w:tcPr>
            <w:tcW w:w="900" w:type="dxa"/>
            <w:tcBorders>
              <w:top w:val="nil"/>
              <w:left w:val="nil"/>
              <w:bottom w:val="nil"/>
              <w:right w:val="nil"/>
            </w:tcBorders>
            <w:tcMar>
              <w:top w:w="0" w:type="dxa"/>
              <w:left w:w="26" w:type="dxa"/>
              <w:bottom w:w="0" w:type="dxa"/>
              <w:right w:w="26" w:type="dxa"/>
            </w:tcMar>
          </w:tcPr>
          <w:p w14:paraId="023C457D" w14:textId="77777777" w:rsidR="00014A87" w:rsidRDefault="00014A87">
            <w:pPr>
              <w:rPr>
                <w:rFonts w:ascii="Times New Roman" w:hAnsi="Times New Roman"/>
                <w:szCs w:val="24"/>
              </w:rPr>
            </w:pPr>
            <w:r>
              <w:rPr>
                <w:rFonts w:ascii="Times New Roman" w:hAnsi="Times New Roman"/>
              </w:rPr>
              <w:t>6.57</w:t>
            </w:r>
          </w:p>
        </w:tc>
        <w:tc>
          <w:tcPr>
            <w:tcW w:w="810" w:type="dxa"/>
            <w:tcBorders>
              <w:top w:val="nil"/>
              <w:left w:val="nil"/>
              <w:bottom w:val="nil"/>
              <w:right w:val="nil"/>
            </w:tcBorders>
            <w:tcMar>
              <w:top w:w="0" w:type="dxa"/>
              <w:left w:w="26" w:type="dxa"/>
              <w:bottom w:w="0" w:type="dxa"/>
              <w:right w:w="26" w:type="dxa"/>
            </w:tcMar>
          </w:tcPr>
          <w:p w14:paraId="5D427C4A" w14:textId="77777777" w:rsidR="00014A87" w:rsidRDefault="00014A87">
            <w:pPr>
              <w:rPr>
                <w:rFonts w:ascii="Times New Roman" w:hAnsi="Times New Roman"/>
                <w:szCs w:val="24"/>
              </w:rPr>
            </w:pPr>
            <w:r>
              <w:rPr>
                <w:rFonts w:ascii="Times New Roman" w:hAnsi="Times New Roman"/>
              </w:rPr>
              <w:t>5.97</w:t>
            </w:r>
          </w:p>
        </w:tc>
        <w:tc>
          <w:tcPr>
            <w:tcW w:w="720" w:type="dxa"/>
            <w:tcBorders>
              <w:top w:val="nil"/>
              <w:left w:val="nil"/>
              <w:bottom w:val="nil"/>
              <w:right w:val="nil"/>
            </w:tcBorders>
            <w:tcMar>
              <w:top w:w="0" w:type="dxa"/>
              <w:left w:w="26" w:type="dxa"/>
              <w:bottom w:w="0" w:type="dxa"/>
              <w:right w:w="26" w:type="dxa"/>
            </w:tcMar>
          </w:tcPr>
          <w:p w14:paraId="5AA6FF58" w14:textId="77777777" w:rsidR="00014A87" w:rsidRDefault="00014A87">
            <w:pPr>
              <w:rPr>
                <w:rFonts w:ascii="Times New Roman" w:hAnsi="Times New Roman"/>
                <w:szCs w:val="24"/>
              </w:rPr>
            </w:pPr>
            <w:r>
              <w:rPr>
                <w:rFonts w:ascii="Times New Roman" w:hAnsi="Times New Roman"/>
              </w:rPr>
              <w:t>5.25</w:t>
            </w:r>
          </w:p>
        </w:tc>
        <w:tc>
          <w:tcPr>
            <w:tcW w:w="810" w:type="dxa"/>
            <w:tcBorders>
              <w:top w:val="nil"/>
              <w:left w:val="nil"/>
              <w:bottom w:val="nil"/>
              <w:right w:val="nil"/>
            </w:tcBorders>
            <w:tcMar>
              <w:top w:w="0" w:type="dxa"/>
              <w:left w:w="26" w:type="dxa"/>
              <w:bottom w:w="0" w:type="dxa"/>
              <w:right w:w="26" w:type="dxa"/>
            </w:tcMar>
          </w:tcPr>
          <w:p w14:paraId="539EC95B" w14:textId="77777777" w:rsidR="00014A87" w:rsidRDefault="00014A87">
            <w:pPr>
              <w:rPr>
                <w:rFonts w:ascii="Times New Roman" w:hAnsi="Times New Roman"/>
                <w:szCs w:val="24"/>
              </w:rPr>
            </w:pPr>
            <w:r>
              <w:rPr>
                <w:rFonts w:ascii="Times New Roman" w:hAnsi="Times New Roman"/>
              </w:rPr>
              <w:t>4.61</w:t>
            </w:r>
          </w:p>
        </w:tc>
        <w:tc>
          <w:tcPr>
            <w:tcW w:w="720" w:type="dxa"/>
            <w:tcBorders>
              <w:top w:val="nil"/>
              <w:left w:val="nil"/>
              <w:bottom w:val="nil"/>
              <w:right w:val="nil"/>
            </w:tcBorders>
            <w:tcMar>
              <w:top w:w="0" w:type="dxa"/>
              <w:left w:w="26" w:type="dxa"/>
              <w:bottom w:w="0" w:type="dxa"/>
              <w:right w:w="26" w:type="dxa"/>
            </w:tcMar>
          </w:tcPr>
          <w:p w14:paraId="0D9F819A" w14:textId="77777777" w:rsidR="00014A87" w:rsidRDefault="00014A87">
            <w:pPr>
              <w:rPr>
                <w:rFonts w:ascii="Times New Roman" w:hAnsi="Times New Roman"/>
                <w:szCs w:val="24"/>
              </w:rPr>
            </w:pPr>
            <w:r>
              <w:rPr>
                <w:rFonts w:ascii="Times New Roman" w:hAnsi="Times New Roman"/>
              </w:rPr>
              <w:t>4.05</w:t>
            </w:r>
          </w:p>
        </w:tc>
        <w:tc>
          <w:tcPr>
            <w:tcW w:w="810" w:type="dxa"/>
            <w:tcBorders>
              <w:top w:val="nil"/>
              <w:left w:val="nil"/>
              <w:bottom w:val="nil"/>
              <w:right w:val="nil"/>
            </w:tcBorders>
            <w:tcMar>
              <w:top w:w="0" w:type="dxa"/>
              <w:left w:w="26" w:type="dxa"/>
              <w:bottom w:w="0" w:type="dxa"/>
              <w:right w:w="26" w:type="dxa"/>
            </w:tcMar>
          </w:tcPr>
          <w:p w14:paraId="3B3BA6BF" w14:textId="77777777" w:rsidR="00014A87" w:rsidRDefault="00014A87">
            <w:pPr>
              <w:rPr>
                <w:rFonts w:ascii="Times New Roman" w:hAnsi="Times New Roman"/>
                <w:szCs w:val="24"/>
              </w:rPr>
            </w:pPr>
            <w:r>
              <w:rPr>
                <w:rFonts w:ascii="Times New Roman" w:hAnsi="Times New Roman"/>
              </w:rPr>
              <w:t>3.56</w:t>
            </w:r>
          </w:p>
        </w:tc>
        <w:tc>
          <w:tcPr>
            <w:tcW w:w="720" w:type="dxa"/>
            <w:tcBorders>
              <w:top w:val="nil"/>
              <w:left w:val="nil"/>
              <w:bottom w:val="nil"/>
              <w:right w:val="nil"/>
            </w:tcBorders>
            <w:tcMar>
              <w:top w:w="0" w:type="dxa"/>
              <w:left w:w="26" w:type="dxa"/>
              <w:bottom w:w="0" w:type="dxa"/>
              <w:right w:w="26" w:type="dxa"/>
            </w:tcMar>
          </w:tcPr>
          <w:p w14:paraId="7A78B0E5" w14:textId="77777777" w:rsidR="00014A87" w:rsidRDefault="00014A87">
            <w:pPr>
              <w:rPr>
                <w:rFonts w:ascii="Times New Roman" w:hAnsi="Times New Roman"/>
                <w:szCs w:val="24"/>
              </w:rPr>
            </w:pPr>
            <w:r>
              <w:rPr>
                <w:rFonts w:ascii="Times New Roman" w:hAnsi="Times New Roman"/>
              </w:rPr>
              <w:t>3.13</w:t>
            </w:r>
          </w:p>
        </w:tc>
        <w:tc>
          <w:tcPr>
            <w:tcW w:w="810" w:type="dxa"/>
            <w:tcBorders>
              <w:top w:val="nil"/>
              <w:left w:val="nil"/>
              <w:bottom w:val="nil"/>
              <w:right w:val="nil"/>
            </w:tcBorders>
            <w:tcMar>
              <w:top w:w="0" w:type="dxa"/>
              <w:left w:w="26" w:type="dxa"/>
              <w:bottom w:w="0" w:type="dxa"/>
              <w:right w:w="26" w:type="dxa"/>
            </w:tcMar>
          </w:tcPr>
          <w:p w14:paraId="03273449" w14:textId="77777777" w:rsidR="00014A87" w:rsidRDefault="00014A87">
            <w:pPr>
              <w:rPr>
                <w:rFonts w:ascii="Times New Roman" w:hAnsi="Times New Roman"/>
                <w:szCs w:val="24"/>
              </w:rPr>
            </w:pPr>
            <w:r>
              <w:rPr>
                <w:rFonts w:ascii="Times New Roman" w:hAnsi="Times New Roman"/>
              </w:rPr>
              <w:t>2.75</w:t>
            </w:r>
          </w:p>
        </w:tc>
        <w:tc>
          <w:tcPr>
            <w:tcW w:w="810" w:type="dxa"/>
            <w:tcBorders>
              <w:top w:val="nil"/>
              <w:left w:val="nil"/>
              <w:bottom w:val="nil"/>
              <w:right w:val="single" w:sz="4" w:space="0" w:color="auto"/>
            </w:tcBorders>
            <w:tcMar>
              <w:top w:w="0" w:type="dxa"/>
              <w:left w:w="26" w:type="dxa"/>
              <w:bottom w:w="0" w:type="dxa"/>
              <w:right w:w="26" w:type="dxa"/>
            </w:tcMar>
          </w:tcPr>
          <w:p w14:paraId="120D8800" w14:textId="77777777" w:rsidR="00014A87" w:rsidRDefault="00014A87">
            <w:pPr>
              <w:rPr>
                <w:rFonts w:ascii="Times New Roman" w:hAnsi="Times New Roman"/>
                <w:szCs w:val="24"/>
              </w:rPr>
            </w:pPr>
            <w:r>
              <w:rPr>
                <w:rFonts w:ascii="Times New Roman" w:hAnsi="Times New Roman"/>
              </w:rPr>
              <w:t>2.42</w:t>
            </w:r>
          </w:p>
        </w:tc>
      </w:tr>
      <w:tr w:rsidR="00014A87" w14:paraId="061CC503"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721CAE17" w14:textId="77777777" w:rsidR="00014A87" w:rsidRDefault="00014A87">
            <w:pPr>
              <w:rPr>
                <w:rFonts w:ascii="Times New Roman" w:hAnsi="Times New Roman"/>
                <w:szCs w:val="24"/>
              </w:rPr>
            </w:pPr>
            <w:r>
              <w:rPr>
                <w:rFonts w:ascii="Times New Roman" w:hAnsi="Times New Roman"/>
              </w:rPr>
              <w:t>6.7</w:t>
            </w:r>
          </w:p>
        </w:tc>
        <w:tc>
          <w:tcPr>
            <w:tcW w:w="990" w:type="dxa"/>
            <w:tcBorders>
              <w:top w:val="nil"/>
              <w:left w:val="single" w:sz="4" w:space="0" w:color="auto"/>
              <w:bottom w:val="nil"/>
              <w:right w:val="nil"/>
            </w:tcBorders>
            <w:tcMar>
              <w:top w:w="0" w:type="dxa"/>
              <w:left w:w="26" w:type="dxa"/>
              <w:bottom w:w="0" w:type="dxa"/>
              <w:right w:w="26" w:type="dxa"/>
            </w:tcMar>
          </w:tcPr>
          <w:p w14:paraId="514F93E0" w14:textId="77777777" w:rsidR="00014A87" w:rsidRDefault="00014A87">
            <w:pPr>
              <w:rPr>
                <w:rFonts w:ascii="Times New Roman" w:hAnsi="Times New Roman"/>
                <w:szCs w:val="24"/>
              </w:rPr>
            </w:pPr>
            <w:r>
              <w:rPr>
                <w:rFonts w:ascii="Times New Roman" w:hAnsi="Times New Roman"/>
              </w:rPr>
              <w:t>6.44</w:t>
            </w:r>
          </w:p>
        </w:tc>
        <w:tc>
          <w:tcPr>
            <w:tcW w:w="900" w:type="dxa"/>
            <w:tcBorders>
              <w:top w:val="nil"/>
              <w:left w:val="nil"/>
              <w:bottom w:val="nil"/>
              <w:right w:val="nil"/>
            </w:tcBorders>
            <w:tcMar>
              <w:top w:w="0" w:type="dxa"/>
              <w:left w:w="26" w:type="dxa"/>
              <w:bottom w:w="0" w:type="dxa"/>
              <w:right w:w="26" w:type="dxa"/>
            </w:tcMar>
          </w:tcPr>
          <w:p w14:paraId="74E8EB63" w14:textId="77777777" w:rsidR="00014A87" w:rsidRDefault="00014A87">
            <w:pPr>
              <w:rPr>
                <w:rFonts w:ascii="Times New Roman" w:hAnsi="Times New Roman"/>
                <w:szCs w:val="24"/>
              </w:rPr>
            </w:pPr>
            <w:r>
              <w:rPr>
                <w:rFonts w:ascii="Times New Roman" w:hAnsi="Times New Roman"/>
              </w:rPr>
              <w:t>6.44</w:t>
            </w:r>
          </w:p>
        </w:tc>
        <w:tc>
          <w:tcPr>
            <w:tcW w:w="810" w:type="dxa"/>
            <w:tcBorders>
              <w:top w:val="nil"/>
              <w:left w:val="nil"/>
              <w:bottom w:val="nil"/>
              <w:right w:val="nil"/>
            </w:tcBorders>
            <w:tcMar>
              <w:top w:w="0" w:type="dxa"/>
              <w:left w:w="26" w:type="dxa"/>
              <w:bottom w:w="0" w:type="dxa"/>
              <w:right w:w="26" w:type="dxa"/>
            </w:tcMar>
          </w:tcPr>
          <w:p w14:paraId="269B2E33" w14:textId="77777777" w:rsidR="00014A87" w:rsidRDefault="00014A87">
            <w:pPr>
              <w:rPr>
                <w:rFonts w:ascii="Times New Roman" w:hAnsi="Times New Roman"/>
                <w:szCs w:val="24"/>
              </w:rPr>
            </w:pPr>
            <w:r>
              <w:rPr>
                <w:rFonts w:ascii="Times New Roman" w:hAnsi="Times New Roman"/>
              </w:rPr>
              <w:t>5.86</w:t>
            </w:r>
          </w:p>
        </w:tc>
        <w:tc>
          <w:tcPr>
            <w:tcW w:w="720" w:type="dxa"/>
            <w:tcBorders>
              <w:top w:val="nil"/>
              <w:left w:val="nil"/>
              <w:bottom w:val="nil"/>
              <w:right w:val="nil"/>
            </w:tcBorders>
            <w:tcMar>
              <w:top w:w="0" w:type="dxa"/>
              <w:left w:w="26" w:type="dxa"/>
              <w:bottom w:w="0" w:type="dxa"/>
              <w:right w:w="26" w:type="dxa"/>
            </w:tcMar>
          </w:tcPr>
          <w:p w14:paraId="2A483079" w14:textId="77777777" w:rsidR="00014A87" w:rsidRDefault="00014A87">
            <w:pPr>
              <w:rPr>
                <w:rFonts w:ascii="Times New Roman" w:hAnsi="Times New Roman"/>
                <w:szCs w:val="24"/>
              </w:rPr>
            </w:pPr>
            <w:r>
              <w:rPr>
                <w:rFonts w:ascii="Times New Roman" w:hAnsi="Times New Roman"/>
              </w:rPr>
              <w:t>5.15</w:t>
            </w:r>
          </w:p>
        </w:tc>
        <w:tc>
          <w:tcPr>
            <w:tcW w:w="810" w:type="dxa"/>
            <w:tcBorders>
              <w:top w:val="nil"/>
              <w:left w:val="nil"/>
              <w:bottom w:val="nil"/>
              <w:right w:val="nil"/>
            </w:tcBorders>
            <w:tcMar>
              <w:top w:w="0" w:type="dxa"/>
              <w:left w:w="26" w:type="dxa"/>
              <w:bottom w:w="0" w:type="dxa"/>
              <w:right w:w="26" w:type="dxa"/>
            </w:tcMar>
          </w:tcPr>
          <w:p w14:paraId="2E78528C" w14:textId="77777777" w:rsidR="00014A87" w:rsidRDefault="00014A87">
            <w:pPr>
              <w:rPr>
                <w:rFonts w:ascii="Times New Roman" w:hAnsi="Times New Roman"/>
                <w:szCs w:val="24"/>
              </w:rPr>
            </w:pPr>
            <w:r>
              <w:rPr>
                <w:rFonts w:ascii="Times New Roman" w:hAnsi="Times New Roman"/>
              </w:rPr>
              <w:t>4.52</w:t>
            </w:r>
          </w:p>
        </w:tc>
        <w:tc>
          <w:tcPr>
            <w:tcW w:w="720" w:type="dxa"/>
            <w:tcBorders>
              <w:top w:val="nil"/>
              <w:left w:val="nil"/>
              <w:bottom w:val="nil"/>
              <w:right w:val="nil"/>
            </w:tcBorders>
            <w:tcMar>
              <w:top w:w="0" w:type="dxa"/>
              <w:left w:w="26" w:type="dxa"/>
              <w:bottom w:w="0" w:type="dxa"/>
              <w:right w:w="26" w:type="dxa"/>
            </w:tcMar>
          </w:tcPr>
          <w:p w14:paraId="59038E5D" w14:textId="77777777" w:rsidR="00014A87" w:rsidRDefault="00014A87">
            <w:pPr>
              <w:rPr>
                <w:rFonts w:ascii="Times New Roman" w:hAnsi="Times New Roman"/>
                <w:szCs w:val="24"/>
              </w:rPr>
            </w:pPr>
            <w:r>
              <w:rPr>
                <w:rFonts w:ascii="Times New Roman" w:hAnsi="Times New Roman"/>
              </w:rPr>
              <w:t>3.98</w:t>
            </w:r>
          </w:p>
        </w:tc>
        <w:tc>
          <w:tcPr>
            <w:tcW w:w="810" w:type="dxa"/>
            <w:tcBorders>
              <w:top w:val="nil"/>
              <w:left w:val="nil"/>
              <w:bottom w:val="nil"/>
              <w:right w:val="nil"/>
            </w:tcBorders>
            <w:tcMar>
              <w:top w:w="0" w:type="dxa"/>
              <w:left w:w="26" w:type="dxa"/>
              <w:bottom w:w="0" w:type="dxa"/>
              <w:right w:w="26" w:type="dxa"/>
            </w:tcMar>
          </w:tcPr>
          <w:p w14:paraId="787966E4" w14:textId="77777777" w:rsidR="00014A87" w:rsidRDefault="00014A87">
            <w:pPr>
              <w:rPr>
                <w:rFonts w:ascii="Times New Roman" w:hAnsi="Times New Roman"/>
                <w:szCs w:val="24"/>
              </w:rPr>
            </w:pPr>
            <w:r>
              <w:rPr>
                <w:rFonts w:ascii="Times New Roman" w:hAnsi="Times New Roman"/>
              </w:rPr>
              <w:t>3.50</w:t>
            </w:r>
          </w:p>
        </w:tc>
        <w:tc>
          <w:tcPr>
            <w:tcW w:w="720" w:type="dxa"/>
            <w:tcBorders>
              <w:top w:val="nil"/>
              <w:left w:val="nil"/>
              <w:bottom w:val="nil"/>
              <w:right w:val="nil"/>
            </w:tcBorders>
            <w:tcMar>
              <w:top w:w="0" w:type="dxa"/>
              <w:left w:w="26" w:type="dxa"/>
              <w:bottom w:w="0" w:type="dxa"/>
              <w:right w:w="26" w:type="dxa"/>
            </w:tcMar>
          </w:tcPr>
          <w:p w14:paraId="646D2240" w14:textId="77777777" w:rsidR="00014A87" w:rsidRDefault="00014A87">
            <w:pPr>
              <w:rPr>
                <w:rFonts w:ascii="Times New Roman" w:hAnsi="Times New Roman"/>
                <w:szCs w:val="24"/>
              </w:rPr>
            </w:pPr>
            <w:r>
              <w:rPr>
                <w:rFonts w:ascii="Times New Roman" w:hAnsi="Times New Roman"/>
              </w:rPr>
              <w:t>3.07</w:t>
            </w:r>
          </w:p>
        </w:tc>
        <w:tc>
          <w:tcPr>
            <w:tcW w:w="810" w:type="dxa"/>
            <w:tcBorders>
              <w:top w:val="nil"/>
              <w:left w:val="nil"/>
              <w:bottom w:val="nil"/>
              <w:right w:val="nil"/>
            </w:tcBorders>
            <w:tcMar>
              <w:top w:w="0" w:type="dxa"/>
              <w:left w:w="26" w:type="dxa"/>
              <w:bottom w:w="0" w:type="dxa"/>
              <w:right w:w="26" w:type="dxa"/>
            </w:tcMar>
          </w:tcPr>
          <w:p w14:paraId="49C7E0F8" w14:textId="77777777" w:rsidR="00014A87" w:rsidRDefault="00014A87">
            <w:pPr>
              <w:rPr>
                <w:rFonts w:ascii="Times New Roman" w:hAnsi="Times New Roman"/>
                <w:szCs w:val="24"/>
              </w:rPr>
            </w:pPr>
            <w:r>
              <w:rPr>
                <w:rFonts w:ascii="Times New Roman" w:hAnsi="Times New Roman"/>
              </w:rPr>
              <w:t>2.70</w:t>
            </w:r>
          </w:p>
        </w:tc>
        <w:tc>
          <w:tcPr>
            <w:tcW w:w="810" w:type="dxa"/>
            <w:tcBorders>
              <w:top w:val="nil"/>
              <w:left w:val="nil"/>
              <w:bottom w:val="nil"/>
              <w:right w:val="single" w:sz="4" w:space="0" w:color="auto"/>
            </w:tcBorders>
            <w:tcMar>
              <w:top w:w="0" w:type="dxa"/>
              <w:left w:w="26" w:type="dxa"/>
              <w:bottom w:w="0" w:type="dxa"/>
              <w:right w:w="26" w:type="dxa"/>
            </w:tcMar>
          </w:tcPr>
          <w:p w14:paraId="140E5D44" w14:textId="77777777" w:rsidR="00014A87" w:rsidRDefault="00014A87">
            <w:pPr>
              <w:rPr>
                <w:rFonts w:ascii="Times New Roman" w:hAnsi="Times New Roman"/>
                <w:szCs w:val="24"/>
              </w:rPr>
            </w:pPr>
            <w:r>
              <w:rPr>
                <w:rFonts w:ascii="Times New Roman" w:hAnsi="Times New Roman"/>
              </w:rPr>
              <w:t>2.37</w:t>
            </w:r>
          </w:p>
        </w:tc>
      </w:tr>
      <w:tr w:rsidR="00014A87" w14:paraId="6F886663"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18BEA643" w14:textId="77777777" w:rsidR="00014A87" w:rsidRDefault="00014A87">
            <w:pPr>
              <w:rPr>
                <w:rFonts w:ascii="Times New Roman" w:hAnsi="Times New Roman"/>
                <w:szCs w:val="24"/>
              </w:rPr>
            </w:pPr>
            <w:r>
              <w:rPr>
                <w:rFonts w:ascii="Times New Roman" w:hAnsi="Times New Roman"/>
              </w:rPr>
              <w:t>6.8</w:t>
            </w:r>
          </w:p>
        </w:tc>
        <w:tc>
          <w:tcPr>
            <w:tcW w:w="990" w:type="dxa"/>
            <w:tcBorders>
              <w:top w:val="nil"/>
              <w:left w:val="single" w:sz="4" w:space="0" w:color="auto"/>
              <w:bottom w:val="nil"/>
              <w:right w:val="nil"/>
            </w:tcBorders>
            <w:tcMar>
              <w:top w:w="0" w:type="dxa"/>
              <w:left w:w="26" w:type="dxa"/>
              <w:bottom w:w="0" w:type="dxa"/>
              <w:right w:w="26" w:type="dxa"/>
            </w:tcMar>
          </w:tcPr>
          <w:p w14:paraId="64FD0538" w14:textId="77777777" w:rsidR="00014A87" w:rsidRDefault="00014A87">
            <w:pPr>
              <w:rPr>
                <w:rFonts w:ascii="Times New Roman" w:hAnsi="Times New Roman"/>
                <w:szCs w:val="24"/>
              </w:rPr>
            </w:pPr>
            <w:r>
              <w:rPr>
                <w:rFonts w:ascii="Times New Roman" w:hAnsi="Times New Roman"/>
              </w:rPr>
              <w:t>6.29</w:t>
            </w:r>
          </w:p>
        </w:tc>
        <w:tc>
          <w:tcPr>
            <w:tcW w:w="900" w:type="dxa"/>
            <w:tcBorders>
              <w:top w:val="nil"/>
              <w:left w:val="nil"/>
              <w:bottom w:val="nil"/>
              <w:right w:val="nil"/>
            </w:tcBorders>
            <w:tcMar>
              <w:top w:w="0" w:type="dxa"/>
              <w:left w:w="26" w:type="dxa"/>
              <w:bottom w:w="0" w:type="dxa"/>
              <w:right w:w="26" w:type="dxa"/>
            </w:tcMar>
          </w:tcPr>
          <w:p w14:paraId="59BE2DFA" w14:textId="77777777" w:rsidR="00014A87" w:rsidRDefault="00014A87">
            <w:pPr>
              <w:rPr>
                <w:rFonts w:ascii="Times New Roman" w:hAnsi="Times New Roman"/>
                <w:szCs w:val="24"/>
              </w:rPr>
            </w:pPr>
            <w:r>
              <w:rPr>
                <w:rFonts w:ascii="Times New Roman" w:hAnsi="Times New Roman"/>
              </w:rPr>
              <w:t>6.29</w:t>
            </w:r>
          </w:p>
        </w:tc>
        <w:tc>
          <w:tcPr>
            <w:tcW w:w="810" w:type="dxa"/>
            <w:tcBorders>
              <w:top w:val="nil"/>
              <w:left w:val="nil"/>
              <w:bottom w:val="nil"/>
              <w:right w:val="nil"/>
            </w:tcBorders>
            <w:tcMar>
              <w:top w:w="0" w:type="dxa"/>
              <w:left w:w="26" w:type="dxa"/>
              <w:bottom w:w="0" w:type="dxa"/>
              <w:right w:w="26" w:type="dxa"/>
            </w:tcMar>
          </w:tcPr>
          <w:p w14:paraId="6FF6BA97" w14:textId="77777777" w:rsidR="00014A87" w:rsidRDefault="00014A87">
            <w:pPr>
              <w:rPr>
                <w:rFonts w:ascii="Times New Roman" w:hAnsi="Times New Roman"/>
                <w:szCs w:val="24"/>
              </w:rPr>
            </w:pPr>
            <w:r>
              <w:rPr>
                <w:rFonts w:ascii="Times New Roman" w:hAnsi="Times New Roman"/>
              </w:rPr>
              <w:t>5.72</w:t>
            </w:r>
          </w:p>
        </w:tc>
        <w:tc>
          <w:tcPr>
            <w:tcW w:w="720" w:type="dxa"/>
            <w:tcBorders>
              <w:top w:val="nil"/>
              <w:left w:val="nil"/>
              <w:bottom w:val="nil"/>
              <w:right w:val="nil"/>
            </w:tcBorders>
            <w:tcMar>
              <w:top w:w="0" w:type="dxa"/>
              <w:left w:w="26" w:type="dxa"/>
              <w:bottom w:w="0" w:type="dxa"/>
              <w:right w:w="26" w:type="dxa"/>
            </w:tcMar>
          </w:tcPr>
          <w:p w14:paraId="67612CD6" w14:textId="77777777" w:rsidR="00014A87" w:rsidRDefault="00014A87">
            <w:pPr>
              <w:rPr>
                <w:rFonts w:ascii="Times New Roman" w:hAnsi="Times New Roman"/>
                <w:szCs w:val="24"/>
              </w:rPr>
            </w:pPr>
            <w:r>
              <w:rPr>
                <w:rFonts w:ascii="Times New Roman" w:hAnsi="Times New Roman"/>
              </w:rPr>
              <w:t>5.03</w:t>
            </w:r>
          </w:p>
        </w:tc>
        <w:tc>
          <w:tcPr>
            <w:tcW w:w="810" w:type="dxa"/>
            <w:tcBorders>
              <w:top w:val="nil"/>
              <w:left w:val="nil"/>
              <w:bottom w:val="nil"/>
              <w:right w:val="nil"/>
            </w:tcBorders>
            <w:tcMar>
              <w:top w:w="0" w:type="dxa"/>
              <w:left w:w="26" w:type="dxa"/>
              <w:bottom w:w="0" w:type="dxa"/>
              <w:right w:w="26" w:type="dxa"/>
            </w:tcMar>
          </w:tcPr>
          <w:p w14:paraId="160202DC" w14:textId="77777777" w:rsidR="00014A87" w:rsidRDefault="00014A87">
            <w:pPr>
              <w:rPr>
                <w:rFonts w:ascii="Times New Roman" w:hAnsi="Times New Roman"/>
                <w:szCs w:val="24"/>
              </w:rPr>
            </w:pPr>
            <w:r>
              <w:rPr>
                <w:rFonts w:ascii="Times New Roman" w:hAnsi="Times New Roman"/>
              </w:rPr>
              <w:t>4.42</w:t>
            </w:r>
          </w:p>
        </w:tc>
        <w:tc>
          <w:tcPr>
            <w:tcW w:w="720" w:type="dxa"/>
            <w:tcBorders>
              <w:top w:val="nil"/>
              <w:left w:val="nil"/>
              <w:bottom w:val="nil"/>
              <w:right w:val="nil"/>
            </w:tcBorders>
            <w:tcMar>
              <w:top w:w="0" w:type="dxa"/>
              <w:left w:w="26" w:type="dxa"/>
              <w:bottom w:w="0" w:type="dxa"/>
              <w:right w:w="26" w:type="dxa"/>
            </w:tcMar>
          </w:tcPr>
          <w:p w14:paraId="663461B9" w14:textId="77777777" w:rsidR="00014A87" w:rsidRDefault="00014A87">
            <w:pPr>
              <w:rPr>
                <w:rFonts w:ascii="Times New Roman" w:hAnsi="Times New Roman"/>
                <w:szCs w:val="24"/>
              </w:rPr>
            </w:pPr>
            <w:r>
              <w:rPr>
                <w:rFonts w:ascii="Times New Roman" w:hAnsi="Times New Roman"/>
              </w:rPr>
              <w:t>3.89</w:t>
            </w:r>
          </w:p>
        </w:tc>
        <w:tc>
          <w:tcPr>
            <w:tcW w:w="810" w:type="dxa"/>
            <w:tcBorders>
              <w:top w:val="nil"/>
              <w:left w:val="nil"/>
              <w:bottom w:val="nil"/>
              <w:right w:val="nil"/>
            </w:tcBorders>
            <w:tcMar>
              <w:top w:w="0" w:type="dxa"/>
              <w:left w:w="26" w:type="dxa"/>
              <w:bottom w:w="0" w:type="dxa"/>
              <w:right w:w="26" w:type="dxa"/>
            </w:tcMar>
          </w:tcPr>
          <w:p w14:paraId="0295F211" w14:textId="77777777" w:rsidR="00014A87" w:rsidRDefault="00014A87">
            <w:pPr>
              <w:rPr>
                <w:rFonts w:ascii="Times New Roman" w:hAnsi="Times New Roman"/>
                <w:szCs w:val="24"/>
              </w:rPr>
            </w:pPr>
            <w:r>
              <w:rPr>
                <w:rFonts w:ascii="Times New Roman" w:hAnsi="Times New Roman"/>
              </w:rPr>
              <w:t>3.42</w:t>
            </w:r>
          </w:p>
        </w:tc>
        <w:tc>
          <w:tcPr>
            <w:tcW w:w="720" w:type="dxa"/>
            <w:tcBorders>
              <w:top w:val="nil"/>
              <w:left w:val="nil"/>
              <w:bottom w:val="nil"/>
              <w:right w:val="nil"/>
            </w:tcBorders>
            <w:tcMar>
              <w:top w:w="0" w:type="dxa"/>
              <w:left w:w="26" w:type="dxa"/>
              <w:bottom w:w="0" w:type="dxa"/>
              <w:right w:w="26" w:type="dxa"/>
            </w:tcMar>
          </w:tcPr>
          <w:p w14:paraId="4D743351" w14:textId="77777777" w:rsidR="00014A87" w:rsidRDefault="00014A87">
            <w:pPr>
              <w:rPr>
                <w:rFonts w:ascii="Times New Roman" w:hAnsi="Times New Roman"/>
                <w:szCs w:val="24"/>
              </w:rPr>
            </w:pPr>
            <w:r>
              <w:rPr>
                <w:rFonts w:ascii="Times New Roman" w:hAnsi="Times New Roman"/>
              </w:rPr>
              <w:t>3.00</w:t>
            </w:r>
          </w:p>
        </w:tc>
        <w:tc>
          <w:tcPr>
            <w:tcW w:w="810" w:type="dxa"/>
            <w:tcBorders>
              <w:top w:val="nil"/>
              <w:left w:val="nil"/>
              <w:bottom w:val="nil"/>
              <w:right w:val="nil"/>
            </w:tcBorders>
            <w:tcMar>
              <w:top w:w="0" w:type="dxa"/>
              <w:left w:w="26" w:type="dxa"/>
              <w:bottom w:w="0" w:type="dxa"/>
              <w:right w:w="26" w:type="dxa"/>
            </w:tcMar>
          </w:tcPr>
          <w:p w14:paraId="7DE18CA8" w14:textId="77777777" w:rsidR="00014A87" w:rsidRDefault="00014A87">
            <w:pPr>
              <w:rPr>
                <w:rFonts w:ascii="Times New Roman" w:hAnsi="Times New Roman"/>
                <w:szCs w:val="24"/>
              </w:rPr>
            </w:pPr>
            <w:r>
              <w:rPr>
                <w:rFonts w:ascii="Times New Roman" w:hAnsi="Times New Roman"/>
              </w:rPr>
              <w:t>2.64</w:t>
            </w:r>
          </w:p>
        </w:tc>
        <w:tc>
          <w:tcPr>
            <w:tcW w:w="810" w:type="dxa"/>
            <w:tcBorders>
              <w:top w:val="nil"/>
              <w:left w:val="nil"/>
              <w:bottom w:val="nil"/>
              <w:right w:val="single" w:sz="4" w:space="0" w:color="auto"/>
            </w:tcBorders>
            <w:tcMar>
              <w:top w:w="0" w:type="dxa"/>
              <w:left w:w="26" w:type="dxa"/>
              <w:bottom w:w="0" w:type="dxa"/>
              <w:right w:w="26" w:type="dxa"/>
            </w:tcMar>
          </w:tcPr>
          <w:p w14:paraId="50DDFEE5" w14:textId="77777777" w:rsidR="00014A87" w:rsidRDefault="00014A87">
            <w:pPr>
              <w:rPr>
                <w:rFonts w:ascii="Times New Roman" w:hAnsi="Times New Roman"/>
                <w:szCs w:val="24"/>
              </w:rPr>
            </w:pPr>
            <w:r>
              <w:rPr>
                <w:rFonts w:ascii="Times New Roman" w:hAnsi="Times New Roman"/>
              </w:rPr>
              <w:t>2.32</w:t>
            </w:r>
          </w:p>
        </w:tc>
      </w:tr>
      <w:tr w:rsidR="00014A87" w14:paraId="585839FD"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5ECCE3F1" w14:textId="77777777" w:rsidR="00014A87" w:rsidRDefault="00014A87">
            <w:pPr>
              <w:rPr>
                <w:rFonts w:ascii="Times New Roman" w:hAnsi="Times New Roman"/>
                <w:szCs w:val="24"/>
              </w:rPr>
            </w:pPr>
            <w:r>
              <w:rPr>
                <w:rFonts w:ascii="Times New Roman" w:hAnsi="Times New Roman"/>
              </w:rPr>
              <w:t>6.9</w:t>
            </w:r>
          </w:p>
        </w:tc>
        <w:tc>
          <w:tcPr>
            <w:tcW w:w="990" w:type="dxa"/>
            <w:tcBorders>
              <w:top w:val="nil"/>
              <w:left w:val="single" w:sz="4" w:space="0" w:color="auto"/>
              <w:bottom w:val="nil"/>
              <w:right w:val="nil"/>
            </w:tcBorders>
            <w:tcMar>
              <w:top w:w="0" w:type="dxa"/>
              <w:left w:w="26" w:type="dxa"/>
              <w:bottom w:w="0" w:type="dxa"/>
              <w:right w:w="26" w:type="dxa"/>
            </w:tcMar>
          </w:tcPr>
          <w:p w14:paraId="755177AE" w14:textId="77777777" w:rsidR="00014A87" w:rsidRDefault="00014A87">
            <w:pPr>
              <w:rPr>
                <w:rFonts w:ascii="Times New Roman" w:hAnsi="Times New Roman"/>
                <w:szCs w:val="24"/>
              </w:rPr>
            </w:pPr>
            <w:r>
              <w:rPr>
                <w:rFonts w:ascii="Times New Roman" w:hAnsi="Times New Roman"/>
              </w:rPr>
              <w:t>6.12</w:t>
            </w:r>
          </w:p>
        </w:tc>
        <w:tc>
          <w:tcPr>
            <w:tcW w:w="900" w:type="dxa"/>
            <w:tcBorders>
              <w:top w:val="nil"/>
              <w:left w:val="nil"/>
              <w:bottom w:val="nil"/>
              <w:right w:val="nil"/>
            </w:tcBorders>
            <w:tcMar>
              <w:top w:w="0" w:type="dxa"/>
              <w:left w:w="26" w:type="dxa"/>
              <w:bottom w:w="0" w:type="dxa"/>
              <w:right w:w="26" w:type="dxa"/>
            </w:tcMar>
          </w:tcPr>
          <w:p w14:paraId="516933F6" w14:textId="77777777" w:rsidR="00014A87" w:rsidRDefault="00014A87">
            <w:pPr>
              <w:rPr>
                <w:rFonts w:ascii="Times New Roman" w:hAnsi="Times New Roman"/>
                <w:szCs w:val="24"/>
              </w:rPr>
            </w:pPr>
            <w:r>
              <w:rPr>
                <w:rFonts w:ascii="Times New Roman" w:hAnsi="Times New Roman"/>
              </w:rPr>
              <w:t>6.12</w:t>
            </w:r>
          </w:p>
        </w:tc>
        <w:tc>
          <w:tcPr>
            <w:tcW w:w="810" w:type="dxa"/>
            <w:tcBorders>
              <w:top w:val="nil"/>
              <w:left w:val="nil"/>
              <w:bottom w:val="nil"/>
              <w:right w:val="nil"/>
            </w:tcBorders>
            <w:tcMar>
              <w:top w:w="0" w:type="dxa"/>
              <w:left w:w="26" w:type="dxa"/>
              <w:bottom w:w="0" w:type="dxa"/>
              <w:right w:w="26" w:type="dxa"/>
            </w:tcMar>
          </w:tcPr>
          <w:p w14:paraId="4BFB57FB" w14:textId="77777777" w:rsidR="00014A87" w:rsidRDefault="00014A87">
            <w:pPr>
              <w:rPr>
                <w:rFonts w:ascii="Times New Roman" w:hAnsi="Times New Roman"/>
                <w:szCs w:val="24"/>
              </w:rPr>
            </w:pPr>
            <w:r>
              <w:rPr>
                <w:rFonts w:ascii="Times New Roman" w:hAnsi="Times New Roman"/>
              </w:rPr>
              <w:t>5.56</w:t>
            </w:r>
          </w:p>
        </w:tc>
        <w:tc>
          <w:tcPr>
            <w:tcW w:w="720" w:type="dxa"/>
            <w:tcBorders>
              <w:top w:val="nil"/>
              <w:left w:val="nil"/>
              <w:bottom w:val="nil"/>
              <w:right w:val="nil"/>
            </w:tcBorders>
            <w:tcMar>
              <w:top w:w="0" w:type="dxa"/>
              <w:left w:w="26" w:type="dxa"/>
              <w:bottom w:w="0" w:type="dxa"/>
              <w:right w:w="26" w:type="dxa"/>
            </w:tcMar>
          </w:tcPr>
          <w:p w14:paraId="046B1C71" w14:textId="77777777" w:rsidR="00014A87" w:rsidRDefault="00014A87">
            <w:pPr>
              <w:rPr>
                <w:rFonts w:ascii="Times New Roman" w:hAnsi="Times New Roman"/>
                <w:szCs w:val="24"/>
              </w:rPr>
            </w:pPr>
            <w:r>
              <w:rPr>
                <w:rFonts w:ascii="Times New Roman" w:hAnsi="Times New Roman"/>
              </w:rPr>
              <w:t>4.89</w:t>
            </w:r>
          </w:p>
        </w:tc>
        <w:tc>
          <w:tcPr>
            <w:tcW w:w="810" w:type="dxa"/>
            <w:tcBorders>
              <w:top w:val="nil"/>
              <w:left w:val="nil"/>
              <w:bottom w:val="nil"/>
              <w:right w:val="nil"/>
            </w:tcBorders>
            <w:tcMar>
              <w:top w:w="0" w:type="dxa"/>
              <w:left w:w="26" w:type="dxa"/>
              <w:bottom w:w="0" w:type="dxa"/>
              <w:right w:w="26" w:type="dxa"/>
            </w:tcMar>
          </w:tcPr>
          <w:p w14:paraId="1C2ECFE1" w14:textId="77777777" w:rsidR="00014A87" w:rsidRDefault="00014A87">
            <w:pPr>
              <w:rPr>
                <w:rFonts w:ascii="Times New Roman" w:hAnsi="Times New Roman"/>
                <w:szCs w:val="24"/>
              </w:rPr>
            </w:pPr>
            <w:r>
              <w:rPr>
                <w:rFonts w:ascii="Times New Roman" w:hAnsi="Times New Roman"/>
              </w:rPr>
              <w:t>4.30</w:t>
            </w:r>
          </w:p>
        </w:tc>
        <w:tc>
          <w:tcPr>
            <w:tcW w:w="720" w:type="dxa"/>
            <w:tcBorders>
              <w:top w:val="nil"/>
              <w:left w:val="nil"/>
              <w:bottom w:val="nil"/>
              <w:right w:val="nil"/>
            </w:tcBorders>
            <w:tcMar>
              <w:top w:w="0" w:type="dxa"/>
              <w:left w:w="26" w:type="dxa"/>
              <w:bottom w:w="0" w:type="dxa"/>
              <w:right w:w="26" w:type="dxa"/>
            </w:tcMar>
          </w:tcPr>
          <w:p w14:paraId="4AE9A063" w14:textId="77777777" w:rsidR="00014A87" w:rsidRDefault="00014A87">
            <w:pPr>
              <w:rPr>
                <w:rFonts w:ascii="Times New Roman" w:hAnsi="Times New Roman"/>
                <w:szCs w:val="24"/>
              </w:rPr>
            </w:pPr>
            <w:r>
              <w:rPr>
                <w:rFonts w:ascii="Times New Roman" w:hAnsi="Times New Roman"/>
              </w:rPr>
              <w:t>3.78</w:t>
            </w:r>
          </w:p>
        </w:tc>
        <w:tc>
          <w:tcPr>
            <w:tcW w:w="810" w:type="dxa"/>
            <w:tcBorders>
              <w:top w:val="nil"/>
              <w:left w:val="nil"/>
              <w:bottom w:val="nil"/>
              <w:right w:val="nil"/>
            </w:tcBorders>
            <w:tcMar>
              <w:top w:w="0" w:type="dxa"/>
              <w:left w:w="26" w:type="dxa"/>
              <w:bottom w:w="0" w:type="dxa"/>
              <w:right w:w="26" w:type="dxa"/>
            </w:tcMar>
          </w:tcPr>
          <w:p w14:paraId="7FBAD1E6" w14:textId="77777777" w:rsidR="00014A87" w:rsidRDefault="00014A87">
            <w:pPr>
              <w:rPr>
                <w:rFonts w:ascii="Times New Roman" w:hAnsi="Times New Roman"/>
                <w:szCs w:val="24"/>
              </w:rPr>
            </w:pPr>
            <w:r>
              <w:rPr>
                <w:rFonts w:ascii="Times New Roman" w:hAnsi="Times New Roman"/>
              </w:rPr>
              <w:t>3.32</w:t>
            </w:r>
          </w:p>
        </w:tc>
        <w:tc>
          <w:tcPr>
            <w:tcW w:w="720" w:type="dxa"/>
            <w:tcBorders>
              <w:top w:val="nil"/>
              <w:left w:val="nil"/>
              <w:bottom w:val="nil"/>
              <w:right w:val="nil"/>
            </w:tcBorders>
            <w:tcMar>
              <w:top w:w="0" w:type="dxa"/>
              <w:left w:w="26" w:type="dxa"/>
              <w:bottom w:w="0" w:type="dxa"/>
              <w:right w:w="26" w:type="dxa"/>
            </w:tcMar>
          </w:tcPr>
          <w:p w14:paraId="3D135FE3" w14:textId="77777777" w:rsidR="00014A87" w:rsidRDefault="00014A87">
            <w:pPr>
              <w:rPr>
                <w:rFonts w:ascii="Times New Roman" w:hAnsi="Times New Roman"/>
                <w:szCs w:val="24"/>
              </w:rPr>
            </w:pPr>
            <w:r>
              <w:rPr>
                <w:rFonts w:ascii="Times New Roman" w:hAnsi="Times New Roman"/>
              </w:rPr>
              <w:t>2.92</w:t>
            </w:r>
          </w:p>
        </w:tc>
        <w:tc>
          <w:tcPr>
            <w:tcW w:w="810" w:type="dxa"/>
            <w:tcBorders>
              <w:top w:val="nil"/>
              <w:left w:val="nil"/>
              <w:bottom w:val="nil"/>
              <w:right w:val="nil"/>
            </w:tcBorders>
            <w:tcMar>
              <w:top w:w="0" w:type="dxa"/>
              <w:left w:w="26" w:type="dxa"/>
              <w:bottom w:w="0" w:type="dxa"/>
              <w:right w:w="26" w:type="dxa"/>
            </w:tcMar>
          </w:tcPr>
          <w:p w14:paraId="2B5260B5" w14:textId="77777777" w:rsidR="00014A87" w:rsidRDefault="00014A87">
            <w:pPr>
              <w:rPr>
                <w:rFonts w:ascii="Times New Roman" w:hAnsi="Times New Roman"/>
                <w:szCs w:val="24"/>
              </w:rPr>
            </w:pPr>
            <w:r>
              <w:rPr>
                <w:rFonts w:ascii="Times New Roman" w:hAnsi="Times New Roman"/>
              </w:rPr>
              <w:t>2.57</w:t>
            </w:r>
          </w:p>
        </w:tc>
        <w:tc>
          <w:tcPr>
            <w:tcW w:w="810" w:type="dxa"/>
            <w:tcBorders>
              <w:top w:val="nil"/>
              <w:left w:val="nil"/>
              <w:bottom w:val="nil"/>
              <w:right w:val="single" w:sz="4" w:space="0" w:color="auto"/>
            </w:tcBorders>
            <w:tcMar>
              <w:top w:w="0" w:type="dxa"/>
              <w:left w:w="26" w:type="dxa"/>
              <w:bottom w:w="0" w:type="dxa"/>
              <w:right w:w="26" w:type="dxa"/>
            </w:tcMar>
          </w:tcPr>
          <w:p w14:paraId="1254C00C" w14:textId="77777777" w:rsidR="00014A87" w:rsidRDefault="00014A87">
            <w:pPr>
              <w:rPr>
                <w:rFonts w:ascii="Times New Roman" w:hAnsi="Times New Roman"/>
                <w:szCs w:val="24"/>
              </w:rPr>
            </w:pPr>
            <w:r>
              <w:rPr>
                <w:rFonts w:ascii="Times New Roman" w:hAnsi="Times New Roman"/>
              </w:rPr>
              <w:t>2.25</w:t>
            </w:r>
          </w:p>
        </w:tc>
      </w:tr>
      <w:tr w:rsidR="00014A87" w14:paraId="04FC78AE"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4BB59080" w14:textId="77777777" w:rsidR="00014A87" w:rsidRDefault="00014A87">
            <w:pPr>
              <w:rPr>
                <w:rFonts w:ascii="Times New Roman" w:hAnsi="Times New Roman"/>
                <w:szCs w:val="24"/>
              </w:rPr>
            </w:pPr>
            <w:r>
              <w:rPr>
                <w:rFonts w:ascii="Times New Roman" w:hAnsi="Times New Roman"/>
              </w:rPr>
              <w:t>7</w:t>
            </w:r>
          </w:p>
        </w:tc>
        <w:tc>
          <w:tcPr>
            <w:tcW w:w="990" w:type="dxa"/>
            <w:tcBorders>
              <w:top w:val="nil"/>
              <w:left w:val="single" w:sz="4" w:space="0" w:color="auto"/>
              <w:bottom w:val="nil"/>
              <w:right w:val="nil"/>
            </w:tcBorders>
            <w:tcMar>
              <w:top w:w="0" w:type="dxa"/>
              <w:left w:w="26" w:type="dxa"/>
              <w:bottom w:w="0" w:type="dxa"/>
              <w:right w:w="26" w:type="dxa"/>
            </w:tcMar>
          </w:tcPr>
          <w:p w14:paraId="0F75666E" w14:textId="77777777" w:rsidR="00014A87" w:rsidRDefault="00014A87">
            <w:pPr>
              <w:rPr>
                <w:rFonts w:ascii="Times New Roman" w:hAnsi="Times New Roman"/>
                <w:szCs w:val="24"/>
              </w:rPr>
            </w:pPr>
            <w:r>
              <w:rPr>
                <w:rFonts w:ascii="Times New Roman" w:hAnsi="Times New Roman"/>
              </w:rPr>
              <w:t>5.91</w:t>
            </w:r>
          </w:p>
        </w:tc>
        <w:tc>
          <w:tcPr>
            <w:tcW w:w="900" w:type="dxa"/>
            <w:tcBorders>
              <w:top w:val="nil"/>
              <w:left w:val="nil"/>
              <w:bottom w:val="nil"/>
              <w:right w:val="nil"/>
            </w:tcBorders>
            <w:tcMar>
              <w:top w:w="0" w:type="dxa"/>
              <w:left w:w="26" w:type="dxa"/>
              <w:bottom w:w="0" w:type="dxa"/>
              <w:right w:w="26" w:type="dxa"/>
            </w:tcMar>
          </w:tcPr>
          <w:p w14:paraId="25E73AF7" w14:textId="77777777" w:rsidR="00014A87" w:rsidRDefault="00014A87">
            <w:pPr>
              <w:rPr>
                <w:rFonts w:ascii="Times New Roman" w:hAnsi="Times New Roman"/>
                <w:szCs w:val="24"/>
              </w:rPr>
            </w:pPr>
            <w:r>
              <w:rPr>
                <w:rFonts w:ascii="Times New Roman" w:hAnsi="Times New Roman"/>
              </w:rPr>
              <w:t>5.91</w:t>
            </w:r>
          </w:p>
        </w:tc>
        <w:tc>
          <w:tcPr>
            <w:tcW w:w="810" w:type="dxa"/>
            <w:tcBorders>
              <w:top w:val="nil"/>
              <w:left w:val="nil"/>
              <w:bottom w:val="nil"/>
              <w:right w:val="nil"/>
            </w:tcBorders>
            <w:tcMar>
              <w:top w:w="0" w:type="dxa"/>
              <w:left w:w="26" w:type="dxa"/>
              <w:bottom w:w="0" w:type="dxa"/>
              <w:right w:w="26" w:type="dxa"/>
            </w:tcMar>
          </w:tcPr>
          <w:p w14:paraId="32CDE7A1" w14:textId="77777777" w:rsidR="00014A87" w:rsidRDefault="00014A87">
            <w:pPr>
              <w:rPr>
                <w:rFonts w:ascii="Times New Roman" w:hAnsi="Times New Roman"/>
                <w:szCs w:val="24"/>
              </w:rPr>
            </w:pPr>
            <w:r>
              <w:rPr>
                <w:rFonts w:ascii="Times New Roman" w:hAnsi="Times New Roman"/>
              </w:rPr>
              <w:t>5.37</w:t>
            </w:r>
          </w:p>
        </w:tc>
        <w:tc>
          <w:tcPr>
            <w:tcW w:w="720" w:type="dxa"/>
            <w:tcBorders>
              <w:top w:val="nil"/>
              <w:left w:val="nil"/>
              <w:bottom w:val="nil"/>
              <w:right w:val="nil"/>
            </w:tcBorders>
            <w:tcMar>
              <w:top w:w="0" w:type="dxa"/>
              <w:left w:w="26" w:type="dxa"/>
              <w:bottom w:w="0" w:type="dxa"/>
              <w:right w:w="26" w:type="dxa"/>
            </w:tcMar>
          </w:tcPr>
          <w:p w14:paraId="203BD36C" w14:textId="77777777" w:rsidR="00014A87" w:rsidRDefault="00014A87">
            <w:pPr>
              <w:rPr>
                <w:rFonts w:ascii="Times New Roman" w:hAnsi="Times New Roman"/>
                <w:szCs w:val="24"/>
              </w:rPr>
            </w:pPr>
            <w:r>
              <w:rPr>
                <w:rFonts w:ascii="Times New Roman" w:hAnsi="Times New Roman"/>
              </w:rPr>
              <w:t>4.72</w:t>
            </w:r>
          </w:p>
        </w:tc>
        <w:tc>
          <w:tcPr>
            <w:tcW w:w="810" w:type="dxa"/>
            <w:tcBorders>
              <w:top w:val="nil"/>
              <w:left w:val="nil"/>
              <w:bottom w:val="nil"/>
              <w:right w:val="nil"/>
            </w:tcBorders>
            <w:tcMar>
              <w:top w:w="0" w:type="dxa"/>
              <w:left w:w="26" w:type="dxa"/>
              <w:bottom w:w="0" w:type="dxa"/>
              <w:right w:w="26" w:type="dxa"/>
            </w:tcMar>
          </w:tcPr>
          <w:p w14:paraId="322A9819" w14:textId="77777777" w:rsidR="00014A87" w:rsidRDefault="00014A87">
            <w:pPr>
              <w:rPr>
                <w:rFonts w:ascii="Times New Roman" w:hAnsi="Times New Roman"/>
                <w:szCs w:val="24"/>
              </w:rPr>
            </w:pPr>
            <w:r>
              <w:rPr>
                <w:rFonts w:ascii="Times New Roman" w:hAnsi="Times New Roman"/>
              </w:rPr>
              <w:t>4.15</w:t>
            </w:r>
          </w:p>
        </w:tc>
        <w:tc>
          <w:tcPr>
            <w:tcW w:w="720" w:type="dxa"/>
            <w:tcBorders>
              <w:top w:val="nil"/>
              <w:left w:val="nil"/>
              <w:bottom w:val="nil"/>
              <w:right w:val="nil"/>
            </w:tcBorders>
            <w:tcMar>
              <w:top w:w="0" w:type="dxa"/>
              <w:left w:w="26" w:type="dxa"/>
              <w:bottom w:w="0" w:type="dxa"/>
              <w:right w:w="26" w:type="dxa"/>
            </w:tcMar>
          </w:tcPr>
          <w:p w14:paraId="2719C3F6" w14:textId="77777777" w:rsidR="00014A87" w:rsidRDefault="00014A87">
            <w:pPr>
              <w:rPr>
                <w:rFonts w:ascii="Times New Roman" w:hAnsi="Times New Roman"/>
                <w:szCs w:val="24"/>
              </w:rPr>
            </w:pPr>
            <w:r>
              <w:rPr>
                <w:rFonts w:ascii="Times New Roman" w:hAnsi="Times New Roman"/>
              </w:rPr>
              <w:t>3.65</w:t>
            </w:r>
          </w:p>
        </w:tc>
        <w:tc>
          <w:tcPr>
            <w:tcW w:w="810" w:type="dxa"/>
            <w:tcBorders>
              <w:top w:val="nil"/>
              <w:left w:val="nil"/>
              <w:bottom w:val="nil"/>
              <w:right w:val="nil"/>
            </w:tcBorders>
            <w:tcMar>
              <w:top w:w="0" w:type="dxa"/>
              <w:left w:w="26" w:type="dxa"/>
              <w:bottom w:w="0" w:type="dxa"/>
              <w:right w:w="26" w:type="dxa"/>
            </w:tcMar>
          </w:tcPr>
          <w:p w14:paraId="227F75C8" w14:textId="77777777" w:rsidR="00014A87" w:rsidRDefault="00014A87">
            <w:pPr>
              <w:rPr>
                <w:rFonts w:ascii="Times New Roman" w:hAnsi="Times New Roman"/>
                <w:szCs w:val="24"/>
              </w:rPr>
            </w:pPr>
            <w:r>
              <w:rPr>
                <w:rFonts w:ascii="Times New Roman" w:hAnsi="Times New Roman"/>
              </w:rPr>
              <w:t>3.21</w:t>
            </w:r>
          </w:p>
        </w:tc>
        <w:tc>
          <w:tcPr>
            <w:tcW w:w="720" w:type="dxa"/>
            <w:tcBorders>
              <w:top w:val="nil"/>
              <w:left w:val="nil"/>
              <w:bottom w:val="nil"/>
              <w:right w:val="nil"/>
            </w:tcBorders>
            <w:tcMar>
              <w:top w:w="0" w:type="dxa"/>
              <w:left w:w="26" w:type="dxa"/>
              <w:bottom w:w="0" w:type="dxa"/>
              <w:right w:w="26" w:type="dxa"/>
            </w:tcMar>
          </w:tcPr>
          <w:p w14:paraId="0ED64317" w14:textId="77777777" w:rsidR="00014A87" w:rsidRDefault="00014A87">
            <w:pPr>
              <w:rPr>
                <w:rFonts w:ascii="Times New Roman" w:hAnsi="Times New Roman"/>
                <w:szCs w:val="24"/>
              </w:rPr>
            </w:pPr>
            <w:r>
              <w:rPr>
                <w:rFonts w:ascii="Times New Roman" w:hAnsi="Times New Roman"/>
              </w:rPr>
              <w:t>2.82</w:t>
            </w:r>
          </w:p>
        </w:tc>
        <w:tc>
          <w:tcPr>
            <w:tcW w:w="810" w:type="dxa"/>
            <w:tcBorders>
              <w:top w:val="nil"/>
              <w:left w:val="nil"/>
              <w:bottom w:val="nil"/>
              <w:right w:val="nil"/>
            </w:tcBorders>
            <w:tcMar>
              <w:top w:w="0" w:type="dxa"/>
              <w:left w:w="26" w:type="dxa"/>
              <w:bottom w:w="0" w:type="dxa"/>
              <w:right w:w="26" w:type="dxa"/>
            </w:tcMar>
          </w:tcPr>
          <w:p w14:paraId="4CD87D21" w14:textId="77777777" w:rsidR="00014A87" w:rsidRDefault="00014A87">
            <w:pPr>
              <w:rPr>
                <w:rFonts w:ascii="Times New Roman" w:hAnsi="Times New Roman"/>
                <w:szCs w:val="24"/>
              </w:rPr>
            </w:pPr>
            <w:r>
              <w:rPr>
                <w:rFonts w:ascii="Times New Roman" w:hAnsi="Times New Roman"/>
              </w:rPr>
              <w:t>2.48</w:t>
            </w:r>
          </w:p>
        </w:tc>
        <w:tc>
          <w:tcPr>
            <w:tcW w:w="810" w:type="dxa"/>
            <w:tcBorders>
              <w:top w:val="nil"/>
              <w:left w:val="nil"/>
              <w:bottom w:val="nil"/>
              <w:right w:val="single" w:sz="4" w:space="0" w:color="auto"/>
            </w:tcBorders>
            <w:tcMar>
              <w:top w:w="0" w:type="dxa"/>
              <w:left w:w="26" w:type="dxa"/>
              <w:bottom w:w="0" w:type="dxa"/>
              <w:right w:w="26" w:type="dxa"/>
            </w:tcMar>
          </w:tcPr>
          <w:p w14:paraId="28454889" w14:textId="77777777" w:rsidR="00014A87" w:rsidRDefault="00014A87">
            <w:pPr>
              <w:rPr>
                <w:rFonts w:ascii="Times New Roman" w:hAnsi="Times New Roman"/>
                <w:szCs w:val="24"/>
              </w:rPr>
            </w:pPr>
            <w:r>
              <w:rPr>
                <w:rFonts w:ascii="Times New Roman" w:hAnsi="Times New Roman"/>
              </w:rPr>
              <w:t>2.18</w:t>
            </w:r>
          </w:p>
        </w:tc>
      </w:tr>
      <w:tr w:rsidR="00014A87" w14:paraId="22949FB2"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64AE5492" w14:textId="77777777" w:rsidR="00014A87" w:rsidRDefault="00014A87">
            <w:pPr>
              <w:rPr>
                <w:rFonts w:ascii="Times New Roman" w:hAnsi="Times New Roman"/>
                <w:szCs w:val="24"/>
              </w:rPr>
            </w:pPr>
            <w:r>
              <w:rPr>
                <w:rFonts w:ascii="Times New Roman" w:hAnsi="Times New Roman"/>
              </w:rPr>
              <w:t>7.1</w:t>
            </w:r>
          </w:p>
        </w:tc>
        <w:tc>
          <w:tcPr>
            <w:tcW w:w="990" w:type="dxa"/>
            <w:tcBorders>
              <w:top w:val="nil"/>
              <w:left w:val="single" w:sz="4" w:space="0" w:color="auto"/>
              <w:bottom w:val="nil"/>
              <w:right w:val="nil"/>
            </w:tcBorders>
            <w:tcMar>
              <w:top w:w="0" w:type="dxa"/>
              <w:left w:w="26" w:type="dxa"/>
              <w:bottom w:w="0" w:type="dxa"/>
              <w:right w:w="26" w:type="dxa"/>
            </w:tcMar>
          </w:tcPr>
          <w:p w14:paraId="0EEF4912" w14:textId="77777777" w:rsidR="00014A87" w:rsidRDefault="00014A87">
            <w:pPr>
              <w:rPr>
                <w:rFonts w:ascii="Times New Roman" w:hAnsi="Times New Roman"/>
                <w:szCs w:val="24"/>
              </w:rPr>
            </w:pPr>
            <w:r>
              <w:rPr>
                <w:rFonts w:ascii="Times New Roman" w:hAnsi="Times New Roman"/>
              </w:rPr>
              <w:t>5.67</w:t>
            </w:r>
          </w:p>
        </w:tc>
        <w:tc>
          <w:tcPr>
            <w:tcW w:w="900" w:type="dxa"/>
            <w:tcBorders>
              <w:top w:val="nil"/>
              <w:left w:val="nil"/>
              <w:bottom w:val="nil"/>
              <w:right w:val="nil"/>
            </w:tcBorders>
            <w:tcMar>
              <w:top w:w="0" w:type="dxa"/>
              <w:left w:w="26" w:type="dxa"/>
              <w:bottom w:w="0" w:type="dxa"/>
              <w:right w:w="26" w:type="dxa"/>
            </w:tcMar>
          </w:tcPr>
          <w:p w14:paraId="0CD2FDD3" w14:textId="77777777" w:rsidR="00014A87" w:rsidRDefault="00014A87">
            <w:pPr>
              <w:rPr>
                <w:rFonts w:ascii="Times New Roman" w:hAnsi="Times New Roman"/>
                <w:szCs w:val="24"/>
              </w:rPr>
            </w:pPr>
            <w:r>
              <w:rPr>
                <w:rFonts w:ascii="Times New Roman" w:hAnsi="Times New Roman"/>
              </w:rPr>
              <w:t>5.67</w:t>
            </w:r>
          </w:p>
        </w:tc>
        <w:tc>
          <w:tcPr>
            <w:tcW w:w="810" w:type="dxa"/>
            <w:tcBorders>
              <w:top w:val="nil"/>
              <w:left w:val="nil"/>
              <w:bottom w:val="nil"/>
              <w:right w:val="nil"/>
            </w:tcBorders>
            <w:tcMar>
              <w:top w:w="0" w:type="dxa"/>
              <w:left w:w="26" w:type="dxa"/>
              <w:bottom w:w="0" w:type="dxa"/>
              <w:right w:w="26" w:type="dxa"/>
            </w:tcMar>
          </w:tcPr>
          <w:p w14:paraId="156049AB" w14:textId="77777777" w:rsidR="00014A87" w:rsidRDefault="00014A87">
            <w:pPr>
              <w:rPr>
                <w:rFonts w:ascii="Times New Roman" w:hAnsi="Times New Roman"/>
                <w:szCs w:val="24"/>
              </w:rPr>
            </w:pPr>
            <w:r>
              <w:rPr>
                <w:rFonts w:ascii="Times New Roman" w:hAnsi="Times New Roman"/>
              </w:rPr>
              <w:t>5.15</w:t>
            </w:r>
          </w:p>
        </w:tc>
        <w:tc>
          <w:tcPr>
            <w:tcW w:w="720" w:type="dxa"/>
            <w:tcBorders>
              <w:top w:val="nil"/>
              <w:left w:val="nil"/>
              <w:bottom w:val="nil"/>
              <w:right w:val="nil"/>
            </w:tcBorders>
            <w:tcMar>
              <w:top w:w="0" w:type="dxa"/>
              <w:left w:w="26" w:type="dxa"/>
              <w:bottom w:w="0" w:type="dxa"/>
              <w:right w:w="26" w:type="dxa"/>
            </w:tcMar>
          </w:tcPr>
          <w:p w14:paraId="29F6D993" w14:textId="77777777" w:rsidR="00014A87" w:rsidRDefault="00014A87">
            <w:pPr>
              <w:rPr>
                <w:rFonts w:ascii="Times New Roman" w:hAnsi="Times New Roman"/>
                <w:szCs w:val="24"/>
              </w:rPr>
            </w:pPr>
            <w:r>
              <w:rPr>
                <w:rFonts w:ascii="Times New Roman" w:hAnsi="Times New Roman"/>
              </w:rPr>
              <w:t>4.53</w:t>
            </w:r>
          </w:p>
        </w:tc>
        <w:tc>
          <w:tcPr>
            <w:tcW w:w="810" w:type="dxa"/>
            <w:tcBorders>
              <w:top w:val="nil"/>
              <w:left w:val="nil"/>
              <w:bottom w:val="nil"/>
              <w:right w:val="nil"/>
            </w:tcBorders>
            <w:tcMar>
              <w:top w:w="0" w:type="dxa"/>
              <w:left w:w="26" w:type="dxa"/>
              <w:bottom w:w="0" w:type="dxa"/>
              <w:right w:w="26" w:type="dxa"/>
            </w:tcMar>
          </w:tcPr>
          <w:p w14:paraId="7E059592" w14:textId="77777777" w:rsidR="00014A87" w:rsidRDefault="00014A87">
            <w:pPr>
              <w:rPr>
                <w:rFonts w:ascii="Times New Roman" w:hAnsi="Times New Roman"/>
                <w:szCs w:val="24"/>
              </w:rPr>
            </w:pPr>
            <w:r>
              <w:rPr>
                <w:rFonts w:ascii="Times New Roman" w:hAnsi="Times New Roman"/>
              </w:rPr>
              <w:t>3.98</w:t>
            </w:r>
          </w:p>
        </w:tc>
        <w:tc>
          <w:tcPr>
            <w:tcW w:w="720" w:type="dxa"/>
            <w:tcBorders>
              <w:top w:val="nil"/>
              <w:left w:val="nil"/>
              <w:bottom w:val="nil"/>
              <w:right w:val="nil"/>
            </w:tcBorders>
            <w:tcMar>
              <w:top w:w="0" w:type="dxa"/>
              <w:left w:w="26" w:type="dxa"/>
              <w:bottom w:w="0" w:type="dxa"/>
              <w:right w:w="26" w:type="dxa"/>
            </w:tcMar>
          </w:tcPr>
          <w:p w14:paraId="3747F295" w14:textId="77777777" w:rsidR="00014A87" w:rsidRDefault="00014A87">
            <w:pPr>
              <w:rPr>
                <w:rFonts w:ascii="Times New Roman" w:hAnsi="Times New Roman"/>
                <w:szCs w:val="24"/>
              </w:rPr>
            </w:pPr>
            <w:r>
              <w:rPr>
                <w:rFonts w:ascii="Times New Roman" w:hAnsi="Times New Roman"/>
              </w:rPr>
              <w:t>3.50</w:t>
            </w:r>
          </w:p>
        </w:tc>
        <w:tc>
          <w:tcPr>
            <w:tcW w:w="810" w:type="dxa"/>
            <w:tcBorders>
              <w:top w:val="nil"/>
              <w:left w:val="nil"/>
              <w:bottom w:val="nil"/>
              <w:right w:val="nil"/>
            </w:tcBorders>
            <w:tcMar>
              <w:top w:w="0" w:type="dxa"/>
              <w:left w:w="26" w:type="dxa"/>
              <w:bottom w:w="0" w:type="dxa"/>
              <w:right w:w="26" w:type="dxa"/>
            </w:tcMar>
          </w:tcPr>
          <w:p w14:paraId="5E32115F" w14:textId="77777777" w:rsidR="00014A87" w:rsidRDefault="00014A87">
            <w:pPr>
              <w:rPr>
                <w:rFonts w:ascii="Times New Roman" w:hAnsi="Times New Roman"/>
                <w:szCs w:val="24"/>
              </w:rPr>
            </w:pPr>
            <w:r>
              <w:rPr>
                <w:rFonts w:ascii="Times New Roman" w:hAnsi="Times New Roman"/>
              </w:rPr>
              <w:t>3.08</w:t>
            </w:r>
          </w:p>
        </w:tc>
        <w:tc>
          <w:tcPr>
            <w:tcW w:w="720" w:type="dxa"/>
            <w:tcBorders>
              <w:top w:val="nil"/>
              <w:left w:val="nil"/>
              <w:bottom w:val="nil"/>
              <w:right w:val="nil"/>
            </w:tcBorders>
            <w:tcMar>
              <w:top w:w="0" w:type="dxa"/>
              <w:left w:w="26" w:type="dxa"/>
              <w:bottom w:w="0" w:type="dxa"/>
              <w:right w:w="26" w:type="dxa"/>
            </w:tcMar>
          </w:tcPr>
          <w:p w14:paraId="41D16225" w14:textId="77777777" w:rsidR="00014A87" w:rsidRDefault="00014A87">
            <w:pPr>
              <w:rPr>
                <w:rFonts w:ascii="Times New Roman" w:hAnsi="Times New Roman"/>
                <w:szCs w:val="24"/>
              </w:rPr>
            </w:pPr>
            <w:r>
              <w:rPr>
                <w:rFonts w:ascii="Times New Roman" w:hAnsi="Times New Roman"/>
              </w:rPr>
              <w:t>2.70</w:t>
            </w:r>
          </w:p>
        </w:tc>
        <w:tc>
          <w:tcPr>
            <w:tcW w:w="810" w:type="dxa"/>
            <w:tcBorders>
              <w:top w:val="nil"/>
              <w:left w:val="nil"/>
              <w:bottom w:val="nil"/>
              <w:right w:val="nil"/>
            </w:tcBorders>
            <w:tcMar>
              <w:top w:w="0" w:type="dxa"/>
              <w:left w:w="26" w:type="dxa"/>
              <w:bottom w:w="0" w:type="dxa"/>
              <w:right w:w="26" w:type="dxa"/>
            </w:tcMar>
          </w:tcPr>
          <w:p w14:paraId="18AF1038" w14:textId="77777777" w:rsidR="00014A87" w:rsidRDefault="00014A87">
            <w:pPr>
              <w:rPr>
                <w:rFonts w:ascii="Times New Roman" w:hAnsi="Times New Roman"/>
                <w:szCs w:val="24"/>
              </w:rPr>
            </w:pPr>
            <w:r>
              <w:rPr>
                <w:rFonts w:ascii="Times New Roman" w:hAnsi="Times New Roman"/>
              </w:rPr>
              <w:t>2.38</w:t>
            </w:r>
          </w:p>
        </w:tc>
        <w:tc>
          <w:tcPr>
            <w:tcW w:w="810" w:type="dxa"/>
            <w:tcBorders>
              <w:top w:val="nil"/>
              <w:left w:val="nil"/>
              <w:bottom w:val="nil"/>
              <w:right w:val="single" w:sz="4" w:space="0" w:color="auto"/>
            </w:tcBorders>
            <w:tcMar>
              <w:top w:w="0" w:type="dxa"/>
              <w:left w:w="26" w:type="dxa"/>
              <w:bottom w:w="0" w:type="dxa"/>
              <w:right w:w="26" w:type="dxa"/>
            </w:tcMar>
          </w:tcPr>
          <w:p w14:paraId="0F0DE19B" w14:textId="77777777" w:rsidR="00014A87" w:rsidRDefault="00014A87">
            <w:pPr>
              <w:rPr>
                <w:rFonts w:ascii="Times New Roman" w:hAnsi="Times New Roman"/>
                <w:szCs w:val="24"/>
              </w:rPr>
            </w:pPr>
            <w:r>
              <w:rPr>
                <w:rFonts w:ascii="Times New Roman" w:hAnsi="Times New Roman"/>
              </w:rPr>
              <w:t>2.09</w:t>
            </w:r>
          </w:p>
        </w:tc>
      </w:tr>
      <w:tr w:rsidR="00014A87" w14:paraId="3C6A9287"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3ABF45D5" w14:textId="77777777" w:rsidR="00014A87" w:rsidRDefault="00014A87">
            <w:pPr>
              <w:rPr>
                <w:rFonts w:ascii="Times New Roman" w:hAnsi="Times New Roman"/>
                <w:szCs w:val="24"/>
              </w:rPr>
            </w:pPr>
            <w:r>
              <w:rPr>
                <w:rFonts w:ascii="Times New Roman" w:hAnsi="Times New Roman"/>
              </w:rPr>
              <w:lastRenderedPageBreak/>
              <w:t>7.2</w:t>
            </w:r>
          </w:p>
        </w:tc>
        <w:tc>
          <w:tcPr>
            <w:tcW w:w="990" w:type="dxa"/>
            <w:tcBorders>
              <w:top w:val="nil"/>
              <w:left w:val="single" w:sz="4" w:space="0" w:color="auto"/>
              <w:bottom w:val="nil"/>
              <w:right w:val="nil"/>
            </w:tcBorders>
            <w:tcMar>
              <w:top w:w="0" w:type="dxa"/>
              <w:left w:w="26" w:type="dxa"/>
              <w:bottom w:w="0" w:type="dxa"/>
              <w:right w:w="26" w:type="dxa"/>
            </w:tcMar>
          </w:tcPr>
          <w:p w14:paraId="56E6D1DF" w14:textId="77777777" w:rsidR="00014A87" w:rsidRDefault="00014A87">
            <w:pPr>
              <w:rPr>
                <w:rFonts w:ascii="Times New Roman" w:hAnsi="Times New Roman"/>
                <w:szCs w:val="24"/>
              </w:rPr>
            </w:pPr>
            <w:r>
              <w:rPr>
                <w:rFonts w:ascii="Times New Roman" w:hAnsi="Times New Roman"/>
              </w:rPr>
              <w:t>5.39</w:t>
            </w:r>
          </w:p>
        </w:tc>
        <w:tc>
          <w:tcPr>
            <w:tcW w:w="900" w:type="dxa"/>
            <w:tcBorders>
              <w:top w:val="nil"/>
              <w:left w:val="nil"/>
              <w:bottom w:val="nil"/>
              <w:right w:val="nil"/>
            </w:tcBorders>
            <w:tcMar>
              <w:top w:w="0" w:type="dxa"/>
              <w:left w:w="26" w:type="dxa"/>
              <w:bottom w:w="0" w:type="dxa"/>
              <w:right w:w="26" w:type="dxa"/>
            </w:tcMar>
          </w:tcPr>
          <w:p w14:paraId="700E3B84" w14:textId="77777777" w:rsidR="00014A87" w:rsidRDefault="00014A87">
            <w:pPr>
              <w:rPr>
                <w:rFonts w:ascii="Times New Roman" w:hAnsi="Times New Roman"/>
                <w:szCs w:val="24"/>
              </w:rPr>
            </w:pPr>
            <w:r>
              <w:rPr>
                <w:rFonts w:ascii="Times New Roman" w:hAnsi="Times New Roman"/>
              </w:rPr>
              <w:t>5.39</w:t>
            </w:r>
          </w:p>
        </w:tc>
        <w:tc>
          <w:tcPr>
            <w:tcW w:w="810" w:type="dxa"/>
            <w:tcBorders>
              <w:top w:val="nil"/>
              <w:left w:val="nil"/>
              <w:bottom w:val="nil"/>
              <w:right w:val="nil"/>
            </w:tcBorders>
            <w:tcMar>
              <w:top w:w="0" w:type="dxa"/>
              <w:left w:w="26" w:type="dxa"/>
              <w:bottom w:w="0" w:type="dxa"/>
              <w:right w:w="26" w:type="dxa"/>
            </w:tcMar>
          </w:tcPr>
          <w:p w14:paraId="6D0E192F" w14:textId="77777777" w:rsidR="00014A87" w:rsidRDefault="00014A87">
            <w:pPr>
              <w:rPr>
                <w:rFonts w:ascii="Times New Roman" w:hAnsi="Times New Roman"/>
                <w:szCs w:val="24"/>
              </w:rPr>
            </w:pPr>
            <w:r>
              <w:rPr>
                <w:rFonts w:ascii="Times New Roman" w:hAnsi="Times New Roman"/>
              </w:rPr>
              <w:t>4.90</w:t>
            </w:r>
          </w:p>
        </w:tc>
        <w:tc>
          <w:tcPr>
            <w:tcW w:w="720" w:type="dxa"/>
            <w:tcBorders>
              <w:top w:val="nil"/>
              <w:left w:val="nil"/>
              <w:bottom w:val="nil"/>
              <w:right w:val="nil"/>
            </w:tcBorders>
            <w:tcMar>
              <w:top w:w="0" w:type="dxa"/>
              <w:left w:w="26" w:type="dxa"/>
              <w:bottom w:w="0" w:type="dxa"/>
              <w:right w:w="26" w:type="dxa"/>
            </w:tcMar>
          </w:tcPr>
          <w:p w14:paraId="50E8FF02" w14:textId="77777777" w:rsidR="00014A87" w:rsidRDefault="00014A87">
            <w:pPr>
              <w:rPr>
                <w:rFonts w:ascii="Times New Roman" w:hAnsi="Times New Roman"/>
                <w:szCs w:val="24"/>
              </w:rPr>
            </w:pPr>
            <w:r>
              <w:rPr>
                <w:rFonts w:ascii="Times New Roman" w:hAnsi="Times New Roman"/>
              </w:rPr>
              <w:t>4.31</w:t>
            </w:r>
          </w:p>
        </w:tc>
        <w:tc>
          <w:tcPr>
            <w:tcW w:w="810" w:type="dxa"/>
            <w:tcBorders>
              <w:top w:val="nil"/>
              <w:left w:val="nil"/>
              <w:bottom w:val="nil"/>
              <w:right w:val="nil"/>
            </w:tcBorders>
            <w:tcMar>
              <w:top w:w="0" w:type="dxa"/>
              <w:left w:w="26" w:type="dxa"/>
              <w:bottom w:w="0" w:type="dxa"/>
              <w:right w:w="26" w:type="dxa"/>
            </w:tcMar>
          </w:tcPr>
          <w:p w14:paraId="158BCEF7" w14:textId="77777777" w:rsidR="00014A87" w:rsidRDefault="00014A87">
            <w:pPr>
              <w:rPr>
                <w:rFonts w:ascii="Times New Roman" w:hAnsi="Times New Roman"/>
                <w:szCs w:val="24"/>
              </w:rPr>
            </w:pPr>
            <w:r>
              <w:rPr>
                <w:rFonts w:ascii="Times New Roman" w:hAnsi="Times New Roman"/>
              </w:rPr>
              <w:t>3.78</w:t>
            </w:r>
          </w:p>
        </w:tc>
        <w:tc>
          <w:tcPr>
            <w:tcW w:w="720" w:type="dxa"/>
            <w:tcBorders>
              <w:top w:val="nil"/>
              <w:left w:val="nil"/>
              <w:bottom w:val="nil"/>
              <w:right w:val="nil"/>
            </w:tcBorders>
            <w:tcMar>
              <w:top w:w="0" w:type="dxa"/>
              <w:left w:w="26" w:type="dxa"/>
              <w:bottom w:w="0" w:type="dxa"/>
              <w:right w:w="26" w:type="dxa"/>
            </w:tcMar>
          </w:tcPr>
          <w:p w14:paraId="2F8F880A" w14:textId="77777777" w:rsidR="00014A87" w:rsidRDefault="00014A87">
            <w:pPr>
              <w:rPr>
                <w:rFonts w:ascii="Times New Roman" w:hAnsi="Times New Roman"/>
                <w:szCs w:val="24"/>
              </w:rPr>
            </w:pPr>
            <w:r>
              <w:rPr>
                <w:rFonts w:ascii="Times New Roman" w:hAnsi="Times New Roman"/>
              </w:rPr>
              <w:t>3.33</w:t>
            </w:r>
          </w:p>
        </w:tc>
        <w:tc>
          <w:tcPr>
            <w:tcW w:w="810" w:type="dxa"/>
            <w:tcBorders>
              <w:top w:val="nil"/>
              <w:left w:val="nil"/>
              <w:bottom w:val="nil"/>
              <w:right w:val="nil"/>
            </w:tcBorders>
            <w:tcMar>
              <w:top w:w="0" w:type="dxa"/>
              <w:left w:w="26" w:type="dxa"/>
              <w:bottom w:w="0" w:type="dxa"/>
              <w:right w:w="26" w:type="dxa"/>
            </w:tcMar>
          </w:tcPr>
          <w:p w14:paraId="3062A4DA" w14:textId="77777777" w:rsidR="00014A87" w:rsidRDefault="00014A87">
            <w:pPr>
              <w:rPr>
                <w:rFonts w:ascii="Times New Roman" w:hAnsi="Times New Roman"/>
                <w:szCs w:val="24"/>
              </w:rPr>
            </w:pPr>
            <w:r>
              <w:rPr>
                <w:rFonts w:ascii="Times New Roman" w:hAnsi="Times New Roman"/>
              </w:rPr>
              <w:t>2.92</w:t>
            </w:r>
          </w:p>
        </w:tc>
        <w:tc>
          <w:tcPr>
            <w:tcW w:w="720" w:type="dxa"/>
            <w:tcBorders>
              <w:top w:val="nil"/>
              <w:left w:val="nil"/>
              <w:bottom w:val="nil"/>
              <w:right w:val="nil"/>
            </w:tcBorders>
            <w:tcMar>
              <w:top w:w="0" w:type="dxa"/>
              <w:left w:w="26" w:type="dxa"/>
              <w:bottom w:w="0" w:type="dxa"/>
              <w:right w:w="26" w:type="dxa"/>
            </w:tcMar>
          </w:tcPr>
          <w:p w14:paraId="535B0208" w14:textId="77777777" w:rsidR="00014A87" w:rsidRDefault="00014A87">
            <w:pPr>
              <w:rPr>
                <w:rFonts w:ascii="Times New Roman" w:hAnsi="Times New Roman"/>
                <w:szCs w:val="24"/>
              </w:rPr>
            </w:pPr>
            <w:r>
              <w:rPr>
                <w:rFonts w:ascii="Times New Roman" w:hAnsi="Times New Roman"/>
              </w:rPr>
              <w:t>2.57</w:t>
            </w:r>
          </w:p>
        </w:tc>
        <w:tc>
          <w:tcPr>
            <w:tcW w:w="810" w:type="dxa"/>
            <w:tcBorders>
              <w:top w:val="nil"/>
              <w:left w:val="nil"/>
              <w:bottom w:val="nil"/>
              <w:right w:val="nil"/>
            </w:tcBorders>
            <w:tcMar>
              <w:top w:w="0" w:type="dxa"/>
              <w:left w:w="26" w:type="dxa"/>
              <w:bottom w:w="0" w:type="dxa"/>
              <w:right w:w="26" w:type="dxa"/>
            </w:tcMar>
          </w:tcPr>
          <w:p w14:paraId="6569C7A4" w14:textId="77777777" w:rsidR="00014A87" w:rsidRDefault="00014A87">
            <w:pPr>
              <w:rPr>
                <w:rFonts w:ascii="Times New Roman" w:hAnsi="Times New Roman"/>
                <w:szCs w:val="24"/>
              </w:rPr>
            </w:pPr>
            <w:r>
              <w:rPr>
                <w:rFonts w:ascii="Times New Roman" w:hAnsi="Times New Roman"/>
              </w:rPr>
              <w:t>2.26</w:t>
            </w:r>
          </w:p>
        </w:tc>
        <w:tc>
          <w:tcPr>
            <w:tcW w:w="810" w:type="dxa"/>
            <w:tcBorders>
              <w:top w:val="nil"/>
              <w:left w:val="nil"/>
              <w:bottom w:val="nil"/>
              <w:right w:val="single" w:sz="4" w:space="0" w:color="auto"/>
            </w:tcBorders>
            <w:tcMar>
              <w:top w:w="0" w:type="dxa"/>
              <w:left w:w="26" w:type="dxa"/>
              <w:bottom w:w="0" w:type="dxa"/>
              <w:right w:w="26" w:type="dxa"/>
            </w:tcMar>
          </w:tcPr>
          <w:p w14:paraId="261CDD82" w14:textId="77777777" w:rsidR="00014A87" w:rsidRDefault="00014A87">
            <w:pPr>
              <w:rPr>
                <w:rFonts w:ascii="Times New Roman" w:hAnsi="Times New Roman"/>
                <w:szCs w:val="24"/>
              </w:rPr>
            </w:pPr>
            <w:r>
              <w:rPr>
                <w:rFonts w:ascii="Times New Roman" w:hAnsi="Times New Roman"/>
              </w:rPr>
              <w:t>1.99</w:t>
            </w:r>
          </w:p>
        </w:tc>
      </w:tr>
      <w:tr w:rsidR="00014A87" w14:paraId="68DB02DF"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5F8417C3" w14:textId="77777777" w:rsidR="00014A87" w:rsidRDefault="00014A87">
            <w:pPr>
              <w:rPr>
                <w:rFonts w:ascii="Times New Roman" w:hAnsi="Times New Roman"/>
                <w:szCs w:val="24"/>
              </w:rPr>
            </w:pPr>
            <w:r>
              <w:rPr>
                <w:rFonts w:ascii="Times New Roman" w:hAnsi="Times New Roman"/>
              </w:rPr>
              <w:t>7.3</w:t>
            </w:r>
          </w:p>
        </w:tc>
        <w:tc>
          <w:tcPr>
            <w:tcW w:w="990" w:type="dxa"/>
            <w:tcBorders>
              <w:top w:val="nil"/>
              <w:left w:val="single" w:sz="4" w:space="0" w:color="auto"/>
              <w:bottom w:val="nil"/>
              <w:right w:val="nil"/>
            </w:tcBorders>
            <w:tcMar>
              <w:top w:w="0" w:type="dxa"/>
              <w:left w:w="26" w:type="dxa"/>
              <w:bottom w:w="0" w:type="dxa"/>
              <w:right w:w="26" w:type="dxa"/>
            </w:tcMar>
          </w:tcPr>
          <w:p w14:paraId="6990820F" w14:textId="77777777" w:rsidR="00014A87" w:rsidRDefault="00014A87">
            <w:pPr>
              <w:rPr>
                <w:rFonts w:ascii="Times New Roman" w:hAnsi="Times New Roman"/>
                <w:szCs w:val="24"/>
              </w:rPr>
            </w:pPr>
            <w:r>
              <w:rPr>
                <w:rFonts w:ascii="Times New Roman" w:hAnsi="Times New Roman"/>
              </w:rPr>
              <w:t>5.08</w:t>
            </w:r>
          </w:p>
        </w:tc>
        <w:tc>
          <w:tcPr>
            <w:tcW w:w="900" w:type="dxa"/>
            <w:tcBorders>
              <w:top w:val="nil"/>
              <w:left w:val="nil"/>
              <w:bottom w:val="nil"/>
              <w:right w:val="nil"/>
            </w:tcBorders>
            <w:tcMar>
              <w:top w:w="0" w:type="dxa"/>
              <w:left w:w="26" w:type="dxa"/>
              <w:bottom w:w="0" w:type="dxa"/>
              <w:right w:w="26" w:type="dxa"/>
            </w:tcMar>
          </w:tcPr>
          <w:p w14:paraId="67DA5AB4" w14:textId="77777777" w:rsidR="00014A87" w:rsidRDefault="00014A87">
            <w:pPr>
              <w:rPr>
                <w:rFonts w:ascii="Times New Roman" w:hAnsi="Times New Roman"/>
                <w:szCs w:val="24"/>
              </w:rPr>
            </w:pPr>
            <w:r>
              <w:rPr>
                <w:rFonts w:ascii="Times New Roman" w:hAnsi="Times New Roman"/>
              </w:rPr>
              <w:t>5.08</w:t>
            </w:r>
          </w:p>
        </w:tc>
        <w:tc>
          <w:tcPr>
            <w:tcW w:w="810" w:type="dxa"/>
            <w:tcBorders>
              <w:top w:val="nil"/>
              <w:left w:val="nil"/>
              <w:bottom w:val="nil"/>
              <w:right w:val="nil"/>
            </w:tcBorders>
            <w:tcMar>
              <w:top w:w="0" w:type="dxa"/>
              <w:left w:w="26" w:type="dxa"/>
              <w:bottom w:w="0" w:type="dxa"/>
              <w:right w:w="26" w:type="dxa"/>
            </w:tcMar>
          </w:tcPr>
          <w:p w14:paraId="3ED6A2C0" w14:textId="77777777" w:rsidR="00014A87" w:rsidRDefault="00014A87">
            <w:pPr>
              <w:rPr>
                <w:rFonts w:ascii="Times New Roman" w:hAnsi="Times New Roman"/>
                <w:szCs w:val="24"/>
              </w:rPr>
            </w:pPr>
            <w:r>
              <w:rPr>
                <w:rFonts w:ascii="Times New Roman" w:hAnsi="Times New Roman"/>
              </w:rPr>
              <w:t>4.61</w:t>
            </w:r>
          </w:p>
        </w:tc>
        <w:tc>
          <w:tcPr>
            <w:tcW w:w="720" w:type="dxa"/>
            <w:tcBorders>
              <w:top w:val="nil"/>
              <w:left w:val="nil"/>
              <w:bottom w:val="nil"/>
              <w:right w:val="nil"/>
            </w:tcBorders>
            <w:tcMar>
              <w:top w:w="0" w:type="dxa"/>
              <w:left w:w="26" w:type="dxa"/>
              <w:bottom w:w="0" w:type="dxa"/>
              <w:right w:w="26" w:type="dxa"/>
            </w:tcMar>
          </w:tcPr>
          <w:p w14:paraId="4B2E8727" w14:textId="77777777" w:rsidR="00014A87" w:rsidRDefault="00014A87">
            <w:pPr>
              <w:rPr>
                <w:rFonts w:ascii="Times New Roman" w:hAnsi="Times New Roman"/>
                <w:szCs w:val="24"/>
              </w:rPr>
            </w:pPr>
            <w:r>
              <w:rPr>
                <w:rFonts w:ascii="Times New Roman" w:hAnsi="Times New Roman"/>
              </w:rPr>
              <w:t>4.06</w:t>
            </w:r>
          </w:p>
        </w:tc>
        <w:tc>
          <w:tcPr>
            <w:tcW w:w="810" w:type="dxa"/>
            <w:tcBorders>
              <w:top w:val="nil"/>
              <w:left w:val="nil"/>
              <w:bottom w:val="nil"/>
              <w:right w:val="nil"/>
            </w:tcBorders>
            <w:tcMar>
              <w:top w:w="0" w:type="dxa"/>
              <w:left w:w="26" w:type="dxa"/>
              <w:bottom w:w="0" w:type="dxa"/>
              <w:right w:w="26" w:type="dxa"/>
            </w:tcMar>
          </w:tcPr>
          <w:p w14:paraId="5303B01E" w14:textId="77777777" w:rsidR="00014A87" w:rsidRDefault="00014A87">
            <w:pPr>
              <w:rPr>
                <w:rFonts w:ascii="Times New Roman" w:hAnsi="Times New Roman"/>
                <w:szCs w:val="24"/>
              </w:rPr>
            </w:pPr>
            <w:r>
              <w:rPr>
                <w:rFonts w:ascii="Times New Roman" w:hAnsi="Times New Roman"/>
              </w:rPr>
              <w:t>3.57</w:t>
            </w:r>
          </w:p>
        </w:tc>
        <w:tc>
          <w:tcPr>
            <w:tcW w:w="720" w:type="dxa"/>
            <w:tcBorders>
              <w:top w:val="nil"/>
              <w:left w:val="nil"/>
              <w:bottom w:val="nil"/>
              <w:right w:val="nil"/>
            </w:tcBorders>
            <w:tcMar>
              <w:top w:w="0" w:type="dxa"/>
              <w:left w:w="26" w:type="dxa"/>
              <w:bottom w:w="0" w:type="dxa"/>
              <w:right w:w="26" w:type="dxa"/>
            </w:tcMar>
          </w:tcPr>
          <w:p w14:paraId="4F885DA4" w14:textId="77777777" w:rsidR="00014A87" w:rsidRDefault="00014A87">
            <w:pPr>
              <w:rPr>
                <w:rFonts w:ascii="Times New Roman" w:hAnsi="Times New Roman"/>
                <w:szCs w:val="24"/>
              </w:rPr>
            </w:pPr>
            <w:r>
              <w:rPr>
                <w:rFonts w:ascii="Times New Roman" w:hAnsi="Times New Roman"/>
              </w:rPr>
              <w:t>3.13</w:t>
            </w:r>
          </w:p>
        </w:tc>
        <w:tc>
          <w:tcPr>
            <w:tcW w:w="810" w:type="dxa"/>
            <w:tcBorders>
              <w:top w:val="nil"/>
              <w:left w:val="nil"/>
              <w:bottom w:val="nil"/>
              <w:right w:val="nil"/>
            </w:tcBorders>
            <w:tcMar>
              <w:top w:w="0" w:type="dxa"/>
              <w:left w:w="26" w:type="dxa"/>
              <w:bottom w:w="0" w:type="dxa"/>
              <w:right w:w="26" w:type="dxa"/>
            </w:tcMar>
          </w:tcPr>
          <w:p w14:paraId="3D7D4840" w14:textId="77777777" w:rsidR="00014A87" w:rsidRDefault="00014A87">
            <w:pPr>
              <w:rPr>
                <w:rFonts w:ascii="Times New Roman" w:hAnsi="Times New Roman"/>
                <w:szCs w:val="24"/>
              </w:rPr>
            </w:pPr>
            <w:r>
              <w:rPr>
                <w:rFonts w:ascii="Times New Roman" w:hAnsi="Times New Roman"/>
              </w:rPr>
              <w:t>2.76</w:t>
            </w:r>
          </w:p>
        </w:tc>
        <w:tc>
          <w:tcPr>
            <w:tcW w:w="720" w:type="dxa"/>
            <w:tcBorders>
              <w:top w:val="nil"/>
              <w:left w:val="nil"/>
              <w:bottom w:val="nil"/>
              <w:right w:val="nil"/>
            </w:tcBorders>
            <w:tcMar>
              <w:top w:w="0" w:type="dxa"/>
              <w:left w:w="26" w:type="dxa"/>
              <w:bottom w:w="0" w:type="dxa"/>
              <w:right w:w="26" w:type="dxa"/>
            </w:tcMar>
          </w:tcPr>
          <w:p w14:paraId="0A4999C4" w14:textId="77777777" w:rsidR="00014A87" w:rsidRDefault="00014A87">
            <w:pPr>
              <w:rPr>
                <w:rFonts w:ascii="Times New Roman" w:hAnsi="Times New Roman"/>
                <w:szCs w:val="24"/>
              </w:rPr>
            </w:pPr>
            <w:r>
              <w:rPr>
                <w:rFonts w:ascii="Times New Roman" w:hAnsi="Times New Roman"/>
              </w:rPr>
              <w:t>2.42</w:t>
            </w:r>
          </w:p>
        </w:tc>
        <w:tc>
          <w:tcPr>
            <w:tcW w:w="810" w:type="dxa"/>
            <w:tcBorders>
              <w:top w:val="nil"/>
              <w:left w:val="nil"/>
              <w:bottom w:val="nil"/>
              <w:right w:val="nil"/>
            </w:tcBorders>
            <w:tcMar>
              <w:top w:w="0" w:type="dxa"/>
              <w:left w:w="26" w:type="dxa"/>
              <w:bottom w:w="0" w:type="dxa"/>
              <w:right w:w="26" w:type="dxa"/>
            </w:tcMar>
          </w:tcPr>
          <w:p w14:paraId="449CB7DD" w14:textId="77777777" w:rsidR="00014A87" w:rsidRDefault="00014A87">
            <w:pPr>
              <w:rPr>
                <w:rFonts w:ascii="Times New Roman" w:hAnsi="Times New Roman"/>
                <w:szCs w:val="24"/>
              </w:rPr>
            </w:pPr>
            <w:r>
              <w:rPr>
                <w:rFonts w:ascii="Times New Roman" w:hAnsi="Times New Roman"/>
              </w:rPr>
              <w:t>2.13</w:t>
            </w:r>
          </w:p>
        </w:tc>
        <w:tc>
          <w:tcPr>
            <w:tcW w:w="810" w:type="dxa"/>
            <w:tcBorders>
              <w:top w:val="nil"/>
              <w:left w:val="nil"/>
              <w:bottom w:val="nil"/>
              <w:right w:val="single" w:sz="4" w:space="0" w:color="auto"/>
            </w:tcBorders>
            <w:tcMar>
              <w:top w:w="0" w:type="dxa"/>
              <w:left w:w="26" w:type="dxa"/>
              <w:bottom w:w="0" w:type="dxa"/>
              <w:right w:w="26" w:type="dxa"/>
            </w:tcMar>
          </w:tcPr>
          <w:p w14:paraId="4B4673F3" w14:textId="77777777" w:rsidR="00014A87" w:rsidRDefault="00014A87">
            <w:pPr>
              <w:rPr>
                <w:rFonts w:ascii="Times New Roman" w:hAnsi="Times New Roman"/>
                <w:szCs w:val="24"/>
              </w:rPr>
            </w:pPr>
            <w:r>
              <w:rPr>
                <w:rFonts w:ascii="Times New Roman" w:hAnsi="Times New Roman"/>
              </w:rPr>
              <w:t>1.87</w:t>
            </w:r>
          </w:p>
        </w:tc>
      </w:tr>
      <w:tr w:rsidR="00014A87" w14:paraId="28F0A70B"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350A1DCC" w14:textId="77777777" w:rsidR="00014A87" w:rsidRDefault="00014A87">
            <w:pPr>
              <w:rPr>
                <w:rFonts w:ascii="Times New Roman" w:hAnsi="Times New Roman"/>
                <w:szCs w:val="24"/>
              </w:rPr>
            </w:pPr>
            <w:r>
              <w:rPr>
                <w:rFonts w:ascii="Times New Roman" w:hAnsi="Times New Roman"/>
              </w:rPr>
              <w:t>7.4</w:t>
            </w:r>
          </w:p>
        </w:tc>
        <w:tc>
          <w:tcPr>
            <w:tcW w:w="990" w:type="dxa"/>
            <w:tcBorders>
              <w:top w:val="nil"/>
              <w:left w:val="single" w:sz="4" w:space="0" w:color="auto"/>
              <w:bottom w:val="nil"/>
              <w:right w:val="nil"/>
            </w:tcBorders>
            <w:tcMar>
              <w:top w:w="0" w:type="dxa"/>
              <w:left w:w="26" w:type="dxa"/>
              <w:bottom w:w="0" w:type="dxa"/>
              <w:right w:w="26" w:type="dxa"/>
            </w:tcMar>
          </w:tcPr>
          <w:p w14:paraId="6025ED74" w14:textId="77777777" w:rsidR="00014A87" w:rsidRDefault="00014A87">
            <w:pPr>
              <w:rPr>
                <w:rFonts w:ascii="Times New Roman" w:hAnsi="Times New Roman"/>
                <w:szCs w:val="24"/>
              </w:rPr>
            </w:pPr>
            <w:r>
              <w:rPr>
                <w:rFonts w:ascii="Times New Roman" w:hAnsi="Times New Roman"/>
              </w:rPr>
              <w:t>4.73</w:t>
            </w:r>
          </w:p>
        </w:tc>
        <w:tc>
          <w:tcPr>
            <w:tcW w:w="900" w:type="dxa"/>
            <w:tcBorders>
              <w:top w:val="nil"/>
              <w:left w:val="nil"/>
              <w:bottom w:val="nil"/>
              <w:right w:val="nil"/>
            </w:tcBorders>
            <w:tcMar>
              <w:top w:w="0" w:type="dxa"/>
              <w:left w:w="26" w:type="dxa"/>
              <w:bottom w:w="0" w:type="dxa"/>
              <w:right w:w="26" w:type="dxa"/>
            </w:tcMar>
          </w:tcPr>
          <w:p w14:paraId="2A136CE2" w14:textId="77777777" w:rsidR="00014A87" w:rsidRDefault="00014A87">
            <w:pPr>
              <w:rPr>
                <w:rFonts w:ascii="Times New Roman" w:hAnsi="Times New Roman"/>
                <w:szCs w:val="24"/>
              </w:rPr>
            </w:pPr>
            <w:r>
              <w:rPr>
                <w:rFonts w:ascii="Times New Roman" w:hAnsi="Times New Roman"/>
              </w:rPr>
              <w:t>4.73</w:t>
            </w:r>
          </w:p>
        </w:tc>
        <w:tc>
          <w:tcPr>
            <w:tcW w:w="810" w:type="dxa"/>
            <w:tcBorders>
              <w:top w:val="nil"/>
              <w:left w:val="nil"/>
              <w:bottom w:val="nil"/>
              <w:right w:val="nil"/>
            </w:tcBorders>
            <w:tcMar>
              <w:top w:w="0" w:type="dxa"/>
              <w:left w:w="26" w:type="dxa"/>
              <w:bottom w:w="0" w:type="dxa"/>
              <w:right w:w="26" w:type="dxa"/>
            </w:tcMar>
          </w:tcPr>
          <w:p w14:paraId="4644E99A" w14:textId="77777777" w:rsidR="00014A87" w:rsidRDefault="00014A87">
            <w:pPr>
              <w:rPr>
                <w:rFonts w:ascii="Times New Roman" w:hAnsi="Times New Roman"/>
                <w:szCs w:val="24"/>
              </w:rPr>
            </w:pPr>
            <w:r>
              <w:rPr>
                <w:rFonts w:ascii="Times New Roman" w:hAnsi="Times New Roman"/>
              </w:rPr>
              <w:t>4.30</w:t>
            </w:r>
          </w:p>
        </w:tc>
        <w:tc>
          <w:tcPr>
            <w:tcW w:w="720" w:type="dxa"/>
            <w:tcBorders>
              <w:top w:val="nil"/>
              <w:left w:val="nil"/>
              <w:bottom w:val="nil"/>
              <w:right w:val="nil"/>
            </w:tcBorders>
            <w:tcMar>
              <w:top w:w="0" w:type="dxa"/>
              <w:left w:w="26" w:type="dxa"/>
              <w:bottom w:w="0" w:type="dxa"/>
              <w:right w:w="26" w:type="dxa"/>
            </w:tcMar>
          </w:tcPr>
          <w:p w14:paraId="5CC28811" w14:textId="77777777" w:rsidR="00014A87" w:rsidRDefault="00014A87">
            <w:pPr>
              <w:rPr>
                <w:rFonts w:ascii="Times New Roman" w:hAnsi="Times New Roman"/>
                <w:szCs w:val="24"/>
              </w:rPr>
            </w:pPr>
            <w:r>
              <w:rPr>
                <w:rFonts w:ascii="Times New Roman" w:hAnsi="Times New Roman"/>
              </w:rPr>
              <w:t>3.78</w:t>
            </w:r>
          </w:p>
        </w:tc>
        <w:tc>
          <w:tcPr>
            <w:tcW w:w="810" w:type="dxa"/>
            <w:tcBorders>
              <w:top w:val="nil"/>
              <w:left w:val="nil"/>
              <w:bottom w:val="nil"/>
              <w:right w:val="nil"/>
            </w:tcBorders>
            <w:tcMar>
              <w:top w:w="0" w:type="dxa"/>
              <w:left w:w="26" w:type="dxa"/>
              <w:bottom w:w="0" w:type="dxa"/>
              <w:right w:w="26" w:type="dxa"/>
            </w:tcMar>
          </w:tcPr>
          <w:p w14:paraId="2DEAED30" w14:textId="77777777" w:rsidR="00014A87" w:rsidRDefault="00014A87">
            <w:pPr>
              <w:rPr>
                <w:rFonts w:ascii="Times New Roman" w:hAnsi="Times New Roman"/>
                <w:szCs w:val="24"/>
              </w:rPr>
            </w:pPr>
            <w:r>
              <w:rPr>
                <w:rFonts w:ascii="Times New Roman" w:hAnsi="Times New Roman"/>
              </w:rPr>
              <w:t>3.32</w:t>
            </w:r>
          </w:p>
        </w:tc>
        <w:tc>
          <w:tcPr>
            <w:tcW w:w="720" w:type="dxa"/>
            <w:tcBorders>
              <w:top w:val="nil"/>
              <w:left w:val="nil"/>
              <w:bottom w:val="nil"/>
              <w:right w:val="nil"/>
            </w:tcBorders>
            <w:tcMar>
              <w:top w:w="0" w:type="dxa"/>
              <w:left w:w="26" w:type="dxa"/>
              <w:bottom w:w="0" w:type="dxa"/>
              <w:right w:w="26" w:type="dxa"/>
            </w:tcMar>
          </w:tcPr>
          <w:p w14:paraId="289A0B54" w14:textId="77777777" w:rsidR="00014A87" w:rsidRDefault="00014A87">
            <w:pPr>
              <w:rPr>
                <w:rFonts w:ascii="Times New Roman" w:hAnsi="Times New Roman"/>
                <w:szCs w:val="24"/>
              </w:rPr>
            </w:pPr>
            <w:r>
              <w:rPr>
                <w:rFonts w:ascii="Times New Roman" w:hAnsi="Times New Roman"/>
              </w:rPr>
              <w:t>2.92</w:t>
            </w:r>
          </w:p>
        </w:tc>
        <w:tc>
          <w:tcPr>
            <w:tcW w:w="810" w:type="dxa"/>
            <w:tcBorders>
              <w:top w:val="nil"/>
              <w:left w:val="nil"/>
              <w:bottom w:val="nil"/>
              <w:right w:val="nil"/>
            </w:tcBorders>
            <w:tcMar>
              <w:top w:w="0" w:type="dxa"/>
              <w:left w:w="26" w:type="dxa"/>
              <w:bottom w:w="0" w:type="dxa"/>
              <w:right w:w="26" w:type="dxa"/>
            </w:tcMar>
          </w:tcPr>
          <w:p w14:paraId="38B15488" w14:textId="77777777" w:rsidR="00014A87" w:rsidRDefault="00014A87">
            <w:pPr>
              <w:rPr>
                <w:rFonts w:ascii="Times New Roman" w:hAnsi="Times New Roman"/>
                <w:szCs w:val="24"/>
              </w:rPr>
            </w:pPr>
            <w:r>
              <w:rPr>
                <w:rFonts w:ascii="Times New Roman" w:hAnsi="Times New Roman"/>
              </w:rPr>
              <w:t>2.57</w:t>
            </w:r>
          </w:p>
        </w:tc>
        <w:tc>
          <w:tcPr>
            <w:tcW w:w="720" w:type="dxa"/>
            <w:tcBorders>
              <w:top w:val="nil"/>
              <w:left w:val="nil"/>
              <w:bottom w:val="nil"/>
              <w:right w:val="nil"/>
            </w:tcBorders>
            <w:tcMar>
              <w:top w:w="0" w:type="dxa"/>
              <w:left w:w="26" w:type="dxa"/>
              <w:bottom w:w="0" w:type="dxa"/>
              <w:right w:w="26" w:type="dxa"/>
            </w:tcMar>
          </w:tcPr>
          <w:p w14:paraId="0604B608" w14:textId="77777777" w:rsidR="00014A87" w:rsidRDefault="00014A87">
            <w:pPr>
              <w:rPr>
                <w:rFonts w:ascii="Times New Roman" w:hAnsi="Times New Roman"/>
                <w:szCs w:val="24"/>
              </w:rPr>
            </w:pPr>
            <w:r>
              <w:rPr>
                <w:rFonts w:ascii="Times New Roman" w:hAnsi="Times New Roman"/>
              </w:rPr>
              <w:t>2.26</w:t>
            </w:r>
          </w:p>
        </w:tc>
        <w:tc>
          <w:tcPr>
            <w:tcW w:w="810" w:type="dxa"/>
            <w:tcBorders>
              <w:top w:val="nil"/>
              <w:left w:val="nil"/>
              <w:bottom w:val="nil"/>
              <w:right w:val="nil"/>
            </w:tcBorders>
            <w:tcMar>
              <w:top w:w="0" w:type="dxa"/>
              <w:left w:w="26" w:type="dxa"/>
              <w:bottom w:w="0" w:type="dxa"/>
              <w:right w:w="26" w:type="dxa"/>
            </w:tcMar>
          </w:tcPr>
          <w:p w14:paraId="7DC81576" w14:textId="77777777" w:rsidR="00014A87" w:rsidRDefault="00014A87">
            <w:pPr>
              <w:rPr>
                <w:rFonts w:ascii="Times New Roman" w:hAnsi="Times New Roman"/>
                <w:szCs w:val="24"/>
              </w:rPr>
            </w:pPr>
            <w:r>
              <w:rPr>
                <w:rFonts w:ascii="Times New Roman" w:hAnsi="Times New Roman"/>
              </w:rPr>
              <w:t>1.98</w:t>
            </w:r>
          </w:p>
        </w:tc>
        <w:tc>
          <w:tcPr>
            <w:tcW w:w="810" w:type="dxa"/>
            <w:tcBorders>
              <w:top w:val="nil"/>
              <w:left w:val="nil"/>
              <w:bottom w:val="nil"/>
              <w:right w:val="single" w:sz="4" w:space="0" w:color="auto"/>
            </w:tcBorders>
            <w:tcMar>
              <w:top w:w="0" w:type="dxa"/>
              <w:left w:w="26" w:type="dxa"/>
              <w:bottom w:w="0" w:type="dxa"/>
              <w:right w:w="26" w:type="dxa"/>
            </w:tcMar>
          </w:tcPr>
          <w:p w14:paraId="7FEC57C9" w14:textId="77777777" w:rsidR="00014A87" w:rsidRDefault="00014A87">
            <w:pPr>
              <w:rPr>
                <w:rFonts w:ascii="Times New Roman" w:hAnsi="Times New Roman"/>
                <w:szCs w:val="24"/>
              </w:rPr>
            </w:pPr>
            <w:r>
              <w:rPr>
                <w:rFonts w:ascii="Times New Roman" w:hAnsi="Times New Roman"/>
              </w:rPr>
              <w:t>1.74</w:t>
            </w:r>
          </w:p>
        </w:tc>
      </w:tr>
      <w:tr w:rsidR="00014A87" w14:paraId="1D289085"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33450F90" w14:textId="77777777" w:rsidR="00014A87" w:rsidRDefault="00014A87">
            <w:pPr>
              <w:rPr>
                <w:rFonts w:ascii="Times New Roman" w:hAnsi="Times New Roman"/>
                <w:szCs w:val="24"/>
              </w:rPr>
            </w:pPr>
            <w:r>
              <w:rPr>
                <w:rFonts w:ascii="Times New Roman" w:hAnsi="Times New Roman"/>
              </w:rPr>
              <w:t>7.5</w:t>
            </w:r>
          </w:p>
        </w:tc>
        <w:tc>
          <w:tcPr>
            <w:tcW w:w="990" w:type="dxa"/>
            <w:tcBorders>
              <w:top w:val="nil"/>
              <w:left w:val="single" w:sz="4" w:space="0" w:color="auto"/>
              <w:bottom w:val="nil"/>
              <w:right w:val="nil"/>
            </w:tcBorders>
            <w:tcMar>
              <w:top w:w="0" w:type="dxa"/>
              <w:left w:w="26" w:type="dxa"/>
              <w:bottom w:w="0" w:type="dxa"/>
              <w:right w:w="26" w:type="dxa"/>
            </w:tcMar>
          </w:tcPr>
          <w:p w14:paraId="7B72D47C" w14:textId="77777777" w:rsidR="00014A87" w:rsidRDefault="00014A87">
            <w:pPr>
              <w:rPr>
                <w:rFonts w:ascii="Times New Roman" w:hAnsi="Times New Roman"/>
                <w:szCs w:val="24"/>
              </w:rPr>
            </w:pPr>
            <w:r>
              <w:rPr>
                <w:rFonts w:ascii="Times New Roman" w:hAnsi="Times New Roman"/>
              </w:rPr>
              <w:t>4.36</w:t>
            </w:r>
          </w:p>
        </w:tc>
        <w:tc>
          <w:tcPr>
            <w:tcW w:w="900" w:type="dxa"/>
            <w:tcBorders>
              <w:top w:val="nil"/>
              <w:left w:val="nil"/>
              <w:bottom w:val="nil"/>
              <w:right w:val="nil"/>
            </w:tcBorders>
            <w:tcMar>
              <w:top w:w="0" w:type="dxa"/>
              <w:left w:w="26" w:type="dxa"/>
              <w:bottom w:w="0" w:type="dxa"/>
              <w:right w:w="26" w:type="dxa"/>
            </w:tcMar>
          </w:tcPr>
          <w:p w14:paraId="7F4E9CB1" w14:textId="77777777" w:rsidR="00014A87" w:rsidRDefault="00014A87">
            <w:pPr>
              <w:rPr>
                <w:rFonts w:ascii="Times New Roman" w:hAnsi="Times New Roman"/>
                <w:szCs w:val="24"/>
              </w:rPr>
            </w:pPr>
            <w:r>
              <w:rPr>
                <w:rFonts w:ascii="Times New Roman" w:hAnsi="Times New Roman"/>
              </w:rPr>
              <w:t>4.36</w:t>
            </w:r>
          </w:p>
        </w:tc>
        <w:tc>
          <w:tcPr>
            <w:tcW w:w="810" w:type="dxa"/>
            <w:tcBorders>
              <w:top w:val="nil"/>
              <w:left w:val="nil"/>
              <w:bottom w:val="nil"/>
              <w:right w:val="nil"/>
            </w:tcBorders>
            <w:tcMar>
              <w:top w:w="0" w:type="dxa"/>
              <w:left w:w="26" w:type="dxa"/>
              <w:bottom w:w="0" w:type="dxa"/>
              <w:right w:w="26" w:type="dxa"/>
            </w:tcMar>
          </w:tcPr>
          <w:p w14:paraId="05DE380D" w14:textId="77777777" w:rsidR="00014A87" w:rsidRDefault="00014A87">
            <w:pPr>
              <w:rPr>
                <w:rFonts w:ascii="Times New Roman" w:hAnsi="Times New Roman"/>
                <w:szCs w:val="24"/>
              </w:rPr>
            </w:pPr>
            <w:r>
              <w:rPr>
                <w:rFonts w:ascii="Times New Roman" w:hAnsi="Times New Roman"/>
              </w:rPr>
              <w:t>3.97</w:t>
            </w:r>
          </w:p>
        </w:tc>
        <w:tc>
          <w:tcPr>
            <w:tcW w:w="720" w:type="dxa"/>
            <w:tcBorders>
              <w:top w:val="nil"/>
              <w:left w:val="nil"/>
              <w:bottom w:val="nil"/>
              <w:right w:val="nil"/>
            </w:tcBorders>
            <w:tcMar>
              <w:top w:w="0" w:type="dxa"/>
              <w:left w:w="26" w:type="dxa"/>
              <w:bottom w:w="0" w:type="dxa"/>
              <w:right w:w="26" w:type="dxa"/>
            </w:tcMar>
          </w:tcPr>
          <w:p w14:paraId="3919070A" w14:textId="77777777" w:rsidR="00014A87" w:rsidRDefault="00014A87">
            <w:pPr>
              <w:rPr>
                <w:rFonts w:ascii="Times New Roman" w:hAnsi="Times New Roman"/>
                <w:szCs w:val="24"/>
              </w:rPr>
            </w:pPr>
            <w:r>
              <w:rPr>
                <w:rFonts w:ascii="Times New Roman" w:hAnsi="Times New Roman"/>
              </w:rPr>
              <w:t>3.49</w:t>
            </w:r>
          </w:p>
        </w:tc>
        <w:tc>
          <w:tcPr>
            <w:tcW w:w="810" w:type="dxa"/>
            <w:tcBorders>
              <w:top w:val="nil"/>
              <w:left w:val="nil"/>
              <w:bottom w:val="nil"/>
              <w:right w:val="nil"/>
            </w:tcBorders>
            <w:tcMar>
              <w:top w:w="0" w:type="dxa"/>
              <w:left w:w="26" w:type="dxa"/>
              <w:bottom w:w="0" w:type="dxa"/>
              <w:right w:w="26" w:type="dxa"/>
            </w:tcMar>
          </w:tcPr>
          <w:p w14:paraId="102FECF1" w14:textId="77777777" w:rsidR="00014A87" w:rsidRDefault="00014A87">
            <w:pPr>
              <w:rPr>
                <w:rFonts w:ascii="Times New Roman" w:hAnsi="Times New Roman"/>
                <w:szCs w:val="24"/>
              </w:rPr>
            </w:pPr>
            <w:r>
              <w:rPr>
                <w:rFonts w:ascii="Times New Roman" w:hAnsi="Times New Roman"/>
              </w:rPr>
              <w:t>3.06</w:t>
            </w:r>
          </w:p>
        </w:tc>
        <w:tc>
          <w:tcPr>
            <w:tcW w:w="720" w:type="dxa"/>
            <w:tcBorders>
              <w:top w:val="nil"/>
              <w:left w:val="nil"/>
              <w:bottom w:val="nil"/>
              <w:right w:val="nil"/>
            </w:tcBorders>
            <w:tcMar>
              <w:top w:w="0" w:type="dxa"/>
              <w:left w:w="26" w:type="dxa"/>
              <w:bottom w:w="0" w:type="dxa"/>
              <w:right w:w="26" w:type="dxa"/>
            </w:tcMar>
          </w:tcPr>
          <w:p w14:paraId="19A19905" w14:textId="77777777" w:rsidR="00014A87" w:rsidRDefault="00014A87">
            <w:pPr>
              <w:rPr>
                <w:rFonts w:ascii="Times New Roman" w:hAnsi="Times New Roman"/>
                <w:szCs w:val="24"/>
              </w:rPr>
            </w:pPr>
            <w:r>
              <w:rPr>
                <w:rFonts w:ascii="Times New Roman" w:hAnsi="Times New Roman"/>
              </w:rPr>
              <w:t>2.69</w:t>
            </w:r>
          </w:p>
        </w:tc>
        <w:tc>
          <w:tcPr>
            <w:tcW w:w="810" w:type="dxa"/>
            <w:tcBorders>
              <w:top w:val="nil"/>
              <w:left w:val="nil"/>
              <w:bottom w:val="nil"/>
              <w:right w:val="nil"/>
            </w:tcBorders>
            <w:tcMar>
              <w:top w:w="0" w:type="dxa"/>
              <w:left w:w="26" w:type="dxa"/>
              <w:bottom w:w="0" w:type="dxa"/>
              <w:right w:w="26" w:type="dxa"/>
            </w:tcMar>
          </w:tcPr>
          <w:p w14:paraId="67780285" w14:textId="77777777" w:rsidR="00014A87" w:rsidRDefault="00014A87">
            <w:pPr>
              <w:rPr>
                <w:rFonts w:ascii="Times New Roman" w:hAnsi="Times New Roman"/>
                <w:szCs w:val="24"/>
              </w:rPr>
            </w:pPr>
            <w:r>
              <w:rPr>
                <w:rFonts w:ascii="Times New Roman" w:hAnsi="Times New Roman"/>
              </w:rPr>
              <w:t>2.37</w:t>
            </w:r>
          </w:p>
        </w:tc>
        <w:tc>
          <w:tcPr>
            <w:tcW w:w="720" w:type="dxa"/>
            <w:tcBorders>
              <w:top w:val="nil"/>
              <w:left w:val="nil"/>
              <w:bottom w:val="nil"/>
              <w:right w:val="nil"/>
            </w:tcBorders>
            <w:tcMar>
              <w:top w:w="0" w:type="dxa"/>
              <w:left w:w="26" w:type="dxa"/>
              <w:bottom w:w="0" w:type="dxa"/>
              <w:right w:w="26" w:type="dxa"/>
            </w:tcMar>
          </w:tcPr>
          <w:p w14:paraId="0205A0E1" w14:textId="77777777" w:rsidR="00014A87" w:rsidRDefault="00014A87">
            <w:pPr>
              <w:rPr>
                <w:rFonts w:ascii="Times New Roman" w:hAnsi="Times New Roman"/>
                <w:szCs w:val="24"/>
              </w:rPr>
            </w:pPr>
            <w:r>
              <w:rPr>
                <w:rFonts w:ascii="Times New Roman" w:hAnsi="Times New Roman"/>
              </w:rPr>
              <w:t>2.08</w:t>
            </w:r>
          </w:p>
        </w:tc>
        <w:tc>
          <w:tcPr>
            <w:tcW w:w="810" w:type="dxa"/>
            <w:tcBorders>
              <w:top w:val="nil"/>
              <w:left w:val="nil"/>
              <w:bottom w:val="nil"/>
              <w:right w:val="nil"/>
            </w:tcBorders>
            <w:tcMar>
              <w:top w:w="0" w:type="dxa"/>
              <w:left w:w="26" w:type="dxa"/>
              <w:bottom w:w="0" w:type="dxa"/>
              <w:right w:w="26" w:type="dxa"/>
            </w:tcMar>
          </w:tcPr>
          <w:p w14:paraId="2CF9952E" w14:textId="77777777" w:rsidR="00014A87" w:rsidRDefault="00014A87">
            <w:pPr>
              <w:rPr>
                <w:rFonts w:ascii="Times New Roman" w:hAnsi="Times New Roman"/>
                <w:szCs w:val="24"/>
              </w:rPr>
            </w:pPr>
            <w:r>
              <w:rPr>
                <w:rFonts w:ascii="Times New Roman" w:hAnsi="Times New Roman"/>
              </w:rPr>
              <w:t>1.83</w:t>
            </w:r>
          </w:p>
        </w:tc>
        <w:tc>
          <w:tcPr>
            <w:tcW w:w="810" w:type="dxa"/>
            <w:tcBorders>
              <w:top w:val="nil"/>
              <w:left w:val="nil"/>
              <w:bottom w:val="nil"/>
              <w:right w:val="single" w:sz="4" w:space="0" w:color="auto"/>
            </w:tcBorders>
            <w:tcMar>
              <w:top w:w="0" w:type="dxa"/>
              <w:left w:w="26" w:type="dxa"/>
              <w:bottom w:w="0" w:type="dxa"/>
              <w:right w:w="26" w:type="dxa"/>
            </w:tcMar>
          </w:tcPr>
          <w:p w14:paraId="7DDCDD73" w14:textId="77777777" w:rsidR="00014A87" w:rsidRDefault="00014A87">
            <w:pPr>
              <w:rPr>
                <w:rFonts w:ascii="Times New Roman" w:hAnsi="Times New Roman"/>
                <w:szCs w:val="24"/>
              </w:rPr>
            </w:pPr>
            <w:r>
              <w:rPr>
                <w:rFonts w:ascii="Times New Roman" w:hAnsi="Times New Roman"/>
              </w:rPr>
              <w:t>1.61</w:t>
            </w:r>
          </w:p>
        </w:tc>
      </w:tr>
      <w:tr w:rsidR="00014A87" w14:paraId="51D0886D"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383D0F04" w14:textId="77777777" w:rsidR="00014A87" w:rsidRDefault="00014A87">
            <w:pPr>
              <w:rPr>
                <w:rFonts w:ascii="Times New Roman" w:hAnsi="Times New Roman"/>
                <w:szCs w:val="24"/>
              </w:rPr>
            </w:pPr>
            <w:r>
              <w:rPr>
                <w:rFonts w:ascii="Times New Roman" w:hAnsi="Times New Roman"/>
              </w:rPr>
              <w:t>7.6</w:t>
            </w:r>
          </w:p>
        </w:tc>
        <w:tc>
          <w:tcPr>
            <w:tcW w:w="990" w:type="dxa"/>
            <w:tcBorders>
              <w:top w:val="nil"/>
              <w:left w:val="single" w:sz="4" w:space="0" w:color="auto"/>
              <w:bottom w:val="nil"/>
              <w:right w:val="nil"/>
            </w:tcBorders>
            <w:tcMar>
              <w:top w:w="0" w:type="dxa"/>
              <w:left w:w="26" w:type="dxa"/>
              <w:bottom w:w="0" w:type="dxa"/>
              <w:right w:w="26" w:type="dxa"/>
            </w:tcMar>
          </w:tcPr>
          <w:p w14:paraId="1975D7FC" w14:textId="77777777" w:rsidR="00014A87" w:rsidRDefault="00014A87">
            <w:pPr>
              <w:rPr>
                <w:rFonts w:ascii="Times New Roman" w:hAnsi="Times New Roman"/>
                <w:szCs w:val="24"/>
              </w:rPr>
            </w:pPr>
            <w:r>
              <w:rPr>
                <w:rFonts w:ascii="Times New Roman" w:hAnsi="Times New Roman"/>
              </w:rPr>
              <w:t>3.98</w:t>
            </w:r>
          </w:p>
        </w:tc>
        <w:tc>
          <w:tcPr>
            <w:tcW w:w="900" w:type="dxa"/>
            <w:tcBorders>
              <w:top w:val="nil"/>
              <w:left w:val="nil"/>
              <w:bottom w:val="nil"/>
              <w:right w:val="nil"/>
            </w:tcBorders>
            <w:tcMar>
              <w:top w:w="0" w:type="dxa"/>
              <w:left w:w="26" w:type="dxa"/>
              <w:bottom w:w="0" w:type="dxa"/>
              <w:right w:w="26" w:type="dxa"/>
            </w:tcMar>
          </w:tcPr>
          <w:p w14:paraId="58EB959E" w14:textId="77777777" w:rsidR="00014A87" w:rsidRDefault="00014A87">
            <w:pPr>
              <w:rPr>
                <w:rFonts w:ascii="Times New Roman" w:hAnsi="Times New Roman"/>
                <w:szCs w:val="24"/>
              </w:rPr>
            </w:pPr>
            <w:r>
              <w:rPr>
                <w:rFonts w:ascii="Times New Roman" w:hAnsi="Times New Roman"/>
              </w:rPr>
              <w:t>3.98</w:t>
            </w:r>
          </w:p>
        </w:tc>
        <w:tc>
          <w:tcPr>
            <w:tcW w:w="810" w:type="dxa"/>
            <w:tcBorders>
              <w:top w:val="nil"/>
              <w:left w:val="nil"/>
              <w:bottom w:val="nil"/>
              <w:right w:val="nil"/>
            </w:tcBorders>
            <w:tcMar>
              <w:top w:w="0" w:type="dxa"/>
              <w:left w:w="26" w:type="dxa"/>
              <w:bottom w:w="0" w:type="dxa"/>
              <w:right w:w="26" w:type="dxa"/>
            </w:tcMar>
          </w:tcPr>
          <w:p w14:paraId="60D7BBA4" w14:textId="77777777" w:rsidR="00014A87" w:rsidRDefault="00014A87">
            <w:pPr>
              <w:rPr>
                <w:rFonts w:ascii="Times New Roman" w:hAnsi="Times New Roman"/>
                <w:szCs w:val="24"/>
              </w:rPr>
            </w:pPr>
            <w:r>
              <w:rPr>
                <w:rFonts w:ascii="Times New Roman" w:hAnsi="Times New Roman"/>
              </w:rPr>
              <w:t>3.61</w:t>
            </w:r>
          </w:p>
        </w:tc>
        <w:tc>
          <w:tcPr>
            <w:tcW w:w="720" w:type="dxa"/>
            <w:tcBorders>
              <w:top w:val="nil"/>
              <w:left w:val="nil"/>
              <w:bottom w:val="nil"/>
              <w:right w:val="nil"/>
            </w:tcBorders>
            <w:tcMar>
              <w:top w:w="0" w:type="dxa"/>
              <w:left w:w="26" w:type="dxa"/>
              <w:bottom w:w="0" w:type="dxa"/>
              <w:right w:w="26" w:type="dxa"/>
            </w:tcMar>
          </w:tcPr>
          <w:p w14:paraId="4F467C56" w14:textId="77777777" w:rsidR="00014A87" w:rsidRDefault="00014A87">
            <w:pPr>
              <w:rPr>
                <w:rFonts w:ascii="Times New Roman" w:hAnsi="Times New Roman"/>
                <w:szCs w:val="24"/>
              </w:rPr>
            </w:pPr>
            <w:r>
              <w:rPr>
                <w:rFonts w:ascii="Times New Roman" w:hAnsi="Times New Roman"/>
              </w:rPr>
              <w:t>3.18</w:t>
            </w:r>
          </w:p>
        </w:tc>
        <w:tc>
          <w:tcPr>
            <w:tcW w:w="810" w:type="dxa"/>
            <w:tcBorders>
              <w:top w:val="nil"/>
              <w:left w:val="nil"/>
              <w:bottom w:val="nil"/>
              <w:right w:val="nil"/>
            </w:tcBorders>
            <w:tcMar>
              <w:top w:w="0" w:type="dxa"/>
              <w:left w:w="26" w:type="dxa"/>
              <w:bottom w:w="0" w:type="dxa"/>
              <w:right w:w="26" w:type="dxa"/>
            </w:tcMar>
          </w:tcPr>
          <w:p w14:paraId="5E1CCF73" w14:textId="77777777" w:rsidR="00014A87" w:rsidRDefault="00014A87">
            <w:pPr>
              <w:rPr>
                <w:rFonts w:ascii="Times New Roman" w:hAnsi="Times New Roman"/>
                <w:szCs w:val="24"/>
              </w:rPr>
            </w:pPr>
            <w:r>
              <w:rPr>
                <w:rFonts w:ascii="Times New Roman" w:hAnsi="Times New Roman"/>
              </w:rPr>
              <w:t>2.79</w:t>
            </w:r>
          </w:p>
        </w:tc>
        <w:tc>
          <w:tcPr>
            <w:tcW w:w="720" w:type="dxa"/>
            <w:tcBorders>
              <w:top w:val="nil"/>
              <w:left w:val="nil"/>
              <w:bottom w:val="nil"/>
              <w:right w:val="nil"/>
            </w:tcBorders>
            <w:tcMar>
              <w:top w:w="0" w:type="dxa"/>
              <w:left w:w="26" w:type="dxa"/>
              <w:bottom w:w="0" w:type="dxa"/>
              <w:right w:w="26" w:type="dxa"/>
            </w:tcMar>
          </w:tcPr>
          <w:p w14:paraId="124F5150" w14:textId="77777777" w:rsidR="00014A87" w:rsidRDefault="00014A87">
            <w:pPr>
              <w:rPr>
                <w:rFonts w:ascii="Times New Roman" w:hAnsi="Times New Roman"/>
                <w:szCs w:val="24"/>
              </w:rPr>
            </w:pPr>
            <w:r>
              <w:rPr>
                <w:rFonts w:ascii="Times New Roman" w:hAnsi="Times New Roman"/>
              </w:rPr>
              <w:t>2.45</w:t>
            </w:r>
          </w:p>
        </w:tc>
        <w:tc>
          <w:tcPr>
            <w:tcW w:w="810" w:type="dxa"/>
            <w:tcBorders>
              <w:top w:val="nil"/>
              <w:left w:val="nil"/>
              <w:bottom w:val="nil"/>
              <w:right w:val="nil"/>
            </w:tcBorders>
            <w:tcMar>
              <w:top w:w="0" w:type="dxa"/>
              <w:left w:w="26" w:type="dxa"/>
              <w:bottom w:w="0" w:type="dxa"/>
              <w:right w:w="26" w:type="dxa"/>
            </w:tcMar>
          </w:tcPr>
          <w:p w14:paraId="07EF1812" w14:textId="77777777" w:rsidR="00014A87" w:rsidRDefault="00014A87">
            <w:pPr>
              <w:rPr>
                <w:rFonts w:ascii="Times New Roman" w:hAnsi="Times New Roman"/>
                <w:szCs w:val="24"/>
              </w:rPr>
            </w:pPr>
            <w:r>
              <w:rPr>
                <w:rFonts w:ascii="Times New Roman" w:hAnsi="Times New Roman"/>
              </w:rPr>
              <w:t>2.16</w:t>
            </w:r>
          </w:p>
        </w:tc>
        <w:tc>
          <w:tcPr>
            <w:tcW w:w="720" w:type="dxa"/>
            <w:tcBorders>
              <w:top w:val="nil"/>
              <w:left w:val="nil"/>
              <w:bottom w:val="nil"/>
              <w:right w:val="nil"/>
            </w:tcBorders>
            <w:tcMar>
              <w:top w:w="0" w:type="dxa"/>
              <w:left w:w="26" w:type="dxa"/>
              <w:bottom w:w="0" w:type="dxa"/>
              <w:right w:w="26" w:type="dxa"/>
            </w:tcMar>
          </w:tcPr>
          <w:p w14:paraId="7A7B323E" w14:textId="77777777" w:rsidR="00014A87" w:rsidRDefault="00014A87">
            <w:pPr>
              <w:rPr>
                <w:rFonts w:ascii="Times New Roman" w:hAnsi="Times New Roman"/>
                <w:szCs w:val="24"/>
              </w:rPr>
            </w:pPr>
            <w:r>
              <w:rPr>
                <w:rFonts w:ascii="Times New Roman" w:hAnsi="Times New Roman"/>
              </w:rPr>
              <w:t>1.90</w:t>
            </w:r>
          </w:p>
        </w:tc>
        <w:tc>
          <w:tcPr>
            <w:tcW w:w="810" w:type="dxa"/>
            <w:tcBorders>
              <w:top w:val="nil"/>
              <w:left w:val="nil"/>
              <w:bottom w:val="nil"/>
              <w:right w:val="nil"/>
            </w:tcBorders>
            <w:tcMar>
              <w:top w:w="0" w:type="dxa"/>
              <w:left w:w="26" w:type="dxa"/>
              <w:bottom w:w="0" w:type="dxa"/>
              <w:right w:w="26" w:type="dxa"/>
            </w:tcMar>
          </w:tcPr>
          <w:p w14:paraId="63436E35" w14:textId="77777777" w:rsidR="00014A87" w:rsidRDefault="00014A87">
            <w:pPr>
              <w:rPr>
                <w:rFonts w:ascii="Times New Roman" w:hAnsi="Times New Roman"/>
                <w:szCs w:val="24"/>
              </w:rPr>
            </w:pPr>
            <w:r>
              <w:rPr>
                <w:rFonts w:ascii="Times New Roman" w:hAnsi="Times New Roman"/>
              </w:rPr>
              <w:t>1.67</w:t>
            </w:r>
          </w:p>
        </w:tc>
        <w:tc>
          <w:tcPr>
            <w:tcW w:w="810" w:type="dxa"/>
            <w:tcBorders>
              <w:top w:val="nil"/>
              <w:left w:val="nil"/>
              <w:bottom w:val="nil"/>
              <w:right w:val="single" w:sz="4" w:space="0" w:color="auto"/>
            </w:tcBorders>
            <w:tcMar>
              <w:top w:w="0" w:type="dxa"/>
              <w:left w:w="26" w:type="dxa"/>
              <w:bottom w:w="0" w:type="dxa"/>
              <w:right w:w="26" w:type="dxa"/>
            </w:tcMar>
          </w:tcPr>
          <w:p w14:paraId="2CE7C07F" w14:textId="77777777" w:rsidR="00014A87" w:rsidRDefault="00014A87">
            <w:pPr>
              <w:rPr>
                <w:rFonts w:ascii="Times New Roman" w:hAnsi="Times New Roman"/>
                <w:szCs w:val="24"/>
              </w:rPr>
            </w:pPr>
            <w:r>
              <w:rPr>
                <w:rFonts w:ascii="Times New Roman" w:hAnsi="Times New Roman"/>
              </w:rPr>
              <w:t>1.47</w:t>
            </w:r>
          </w:p>
        </w:tc>
      </w:tr>
      <w:tr w:rsidR="00014A87" w14:paraId="35B666B7"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480E9198" w14:textId="77777777" w:rsidR="00014A87" w:rsidRDefault="00014A87">
            <w:pPr>
              <w:rPr>
                <w:rFonts w:ascii="Times New Roman" w:hAnsi="Times New Roman"/>
                <w:szCs w:val="24"/>
              </w:rPr>
            </w:pPr>
            <w:r>
              <w:rPr>
                <w:rFonts w:ascii="Times New Roman" w:hAnsi="Times New Roman"/>
              </w:rPr>
              <w:t>7.7</w:t>
            </w:r>
          </w:p>
        </w:tc>
        <w:tc>
          <w:tcPr>
            <w:tcW w:w="990" w:type="dxa"/>
            <w:tcBorders>
              <w:top w:val="nil"/>
              <w:left w:val="single" w:sz="4" w:space="0" w:color="auto"/>
              <w:bottom w:val="nil"/>
              <w:right w:val="nil"/>
            </w:tcBorders>
            <w:tcMar>
              <w:top w:w="0" w:type="dxa"/>
              <w:left w:w="26" w:type="dxa"/>
              <w:bottom w:w="0" w:type="dxa"/>
              <w:right w:w="26" w:type="dxa"/>
            </w:tcMar>
          </w:tcPr>
          <w:p w14:paraId="71F43F72" w14:textId="77777777" w:rsidR="00014A87" w:rsidRDefault="00014A87">
            <w:pPr>
              <w:rPr>
                <w:rFonts w:ascii="Times New Roman" w:hAnsi="Times New Roman"/>
                <w:szCs w:val="24"/>
              </w:rPr>
            </w:pPr>
            <w:r>
              <w:rPr>
                <w:rFonts w:ascii="Times New Roman" w:hAnsi="Times New Roman"/>
              </w:rPr>
              <w:t>3.58</w:t>
            </w:r>
          </w:p>
        </w:tc>
        <w:tc>
          <w:tcPr>
            <w:tcW w:w="900" w:type="dxa"/>
            <w:tcBorders>
              <w:top w:val="nil"/>
              <w:left w:val="nil"/>
              <w:bottom w:val="nil"/>
              <w:right w:val="nil"/>
            </w:tcBorders>
            <w:tcMar>
              <w:top w:w="0" w:type="dxa"/>
              <w:left w:w="26" w:type="dxa"/>
              <w:bottom w:w="0" w:type="dxa"/>
              <w:right w:w="26" w:type="dxa"/>
            </w:tcMar>
          </w:tcPr>
          <w:p w14:paraId="4232E057" w14:textId="77777777" w:rsidR="00014A87" w:rsidRDefault="00014A87">
            <w:pPr>
              <w:rPr>
                <w:rFonts w:ascii="Times New Roman" w:hAnsi="Times New Roman"/>
                <w:szCs w:val="24"/>
              </w:rPr>
            </w:pPr>
            <w:r>
              <w:rPr>
                <w:rFonts w:ascii="Times New Roman" w:hAnsi="Times New Roman"/>
              </w:rPr>
              <w:t>3.58</w:t>
            </w:r>
          </w:p>
        </w:tc>
        <w:tc>
          <w:tcPr>
            <w:tcW w:w="810" w:type="dxa"/>
            <w:tcBorders>
              <w:top w:val="nil"/>
              <w:left w:val="nil"/>
              <w:bottom w:val="nil"/>
              <w:right w:val="nil"/>
            </w:tcBorders>
            <w:tcMar>
              <w:top w:w="0" w:type="dxa"/>
              <w:left w:w="26" w:type="dxa"/>
              <w:bottom w:w="0" w:type="dxa"/>
              <w:right w:w="26" w:type="dxa"/>
            </w:tcMar>
          </w:tcPr>
          <w:p w14:paraId="34D5410C" w14:textId="77777777" w:rsidR="00014A87" w:rsidRDefault="00014A87">
            <w:pPr>
              <w:rPr>
                <w:rFonts w:ascii="Times New Roman" w:hAnsi="Times New Roman"/>
                <w:szCs w:val="24"/>
              </w:rPr>
            </w:pPr>
            <w:r>
              <w:rPr>
                <w:rFonts w:ascii="Times New Roman" w:hAnsi="Times New Roman"/>
              </w:rPr>
              <w:t>3.25</w:t>
            </w:r>
          </w:p>
        </w:tc>
        <w:tc>
          <w:tcPr>
            <w:tcW w:w="720" w:type="dxa"/>
            <w:tcBorders>
              <w:top w:val="nil"/>
              <w:left w:val="nil"/>
              <w:bottom w:val="nil"/>
              <w:right w:val="nil"/>
            </w:tcBorders>
            <w:tcMar>
              <w:top w:w="0" w:type="dxa"/>
              <w:left w:w="26" w:type="dxa"/>
              <w:bottom w:w="0" w:type="dxa"/>
              <w:right w:w="26" w:type="dxa"/>
            </w:tcMar>
          </w:tcPr>
          <w:p w14:paraId="742D4239" w14:textId="77777777" w:rsidR="00014A87" w:rsidRDefault="00014A87">
            <w:pPr>
              <w:rPr>
                <w:rFonts w:ascii="Times New Roman" w:hAnsi="Times New Roman"/>
                <w:szCs w:val="24"/>
              </w:rPr>
            </w:pPr>
            <w:r>
              <w:rPr>
                <w:rFonts w:ascii="Times New Roman" w:hAnsi="Times New Roman"/>
              </w:rPr>
              <w:t>2.86</w:t>
            </w:r>
          </w:p>
        </w:tc>
        <w:tc>
          <w:tcPr>
            <w:tcW w:w="810" w:type="dxa"/>
            <w:tcBorders>
              <w:top w:val="nil"/>
              <w:left w:val="nil"/>
              <w:bottom w:val="nil"/>
              <w:right w:val="nil"/>
            </w:tcBorders>
            <w:tcMar>
              <w:top w:w="0" w:type="dxa"/>
              <w:left w:w="26" w:type="dxa"/>
              <w:bottom w:w="0" w:type="dxa"/>
              <w:right w:w="26" w:type="dxa"/>
            </w:tcMar>
          </w:tcPr>
          <w:p w14:paraId="07526EE2" w14:textId="77777777" w:rsidR="00014A87" w:rsidRDefault="00014A87">
            <w:pPr>
              <w:rPr>
                <w:rFonts w:ascii="Times New Roman" w:hAnsi="Times New Roman"/>
                <w:szCs w:val="24"/>
              </w:rPr>
            </w:pPr>
            <w:r>
              <w:rPr>
                <w:rFonts w:ascii="Times New Roman" w:hAnsi="Times New Roman"/>
              </w:rPr>
              <w:t>2.51</w:t>
            </w:r>
          </w:p>
        </w:tc>
        <w:tc>
          <w:tcPr>
            <w:tcW w:w="720" w:type="dxa"/>
            <w:tcBorders>
              <w:top w:val="nil"/>
              <w:left w:val="nil"/>
              <w:bottom w:val="nil"/>
              <w:right w:val="nil"/>
            </w:tcBorders>
            <w:tcMar>
              <w:top w:w="0" w:type="dxa"/>
              <w:left w:w="26" w:type="dxa"/>
              <w:bottom w:w="0" w:type="dxa"/>
              <w:right w:w="26" w:type="dxa"/>
            </w:tcMar>
          </w:tcPr>
          <w:p w14:paraId="0074966B" w14:textId="77777777" w:rsidR="00014A87" w:rsidRDefault="00014A87">
            <w:pPr>
              <w:rPr>
                <w:rFonts w:ascii="Times New Roman" w:hAnsi="Times New Roman"/>
                <w:szCs w:val="24"/>
              </w:rPr>
            </w:pPr>
            <w:r>
              <w:rPr>
                <w:rFonts w:ascii="Times New Roman" w:hAnsi="Times New Roman"/>
              </w:rPr>
              <w:t>2.21</w:t>
            </w:r>
          </w:p>
        </w:tc>
        <w:tc>
          <w:tcPr>
            <w:tcW w:w="810" w:type="dxa"/>
            <w:tcBorders>
              <w:top w:val="nil"/>
              <w:left w:val="nil"/>
              <w:bottom w:val="nil"/>
              <w:right w:val="nil"/>
            </w:tcBorders>
            <w:tcMar>
              <w:top w:w="0" w:type="dxa"/>
              <w:left w:w="26" w:type="dxa"/>
              <w:bottom w:w="0" w:type="dxa"/>
              <w:right w:w="26" w:type="dxa"/>
            </w:tcMar>
          </w:tcPr>
          <w:p w14:paraId="13BB30D5" w14:textId="77777777" w:rsidR="00014A87" w:rsidRDefault="00014A87">
            <w:pPr>
              <w:rPr>
                <w:rFonts w:ascii="Times New Roman" w:hAnsi="Times New Roman"/>
                <w:szCs w:val="24"/>
              </w:rPr>
            </w:pPr>
            <w:r>
              <w:rPr>
                <w:rFonts w:ascii="Times New Roman" w:hAnsi="Times New Roman"/>
              </w:rPr>
              <w:t>1.94</w:t>
            </w:r>
          </w:p>
        </w:tc>
        <w:tc>
          <w:tcPr>
            <w:tcW w:w="720" w:type="dxa"/>
            <w:tcBorders>
              <w:top w:val="nil"/>
              <w:left w:val="nil"/>
              <w:bottom w:val="nil"/>
              <w:right w:val="nil"/>
            </w:tcBorders>
            <w:tcMar>
              <w:top w:w="0" w:type="dxa"/>
              <w:left w:w="26" w:type="dxa"/>
              <w:bottom w:w="0" w:type="dxa"/>
              <w:right w:w="26" w:type="dxa"/>
            </w:tcMar>
          </w:tcPr>
          <w:p w14:paraId="0F4D2A6F" w14:textId="77777777" w:rsidR="00014A87" w:rsidRDefault="00014A87">
            <w:pPr>
              <w:rPr>
                <w:rFonts w:ascii="Times New Roman" w:hAnsi="Times New Roman"/>
                <w:szCs w:val="24"/>
              </w:rPr>
            </w:pPr>
            <w:r>
              <w:rPr>
                <w:rFonts w:ascii="Times New Roman" w:hAnsi="Times New Roman"/>
              </w:rPr>
              <w:t>1.71</w:t>
            </w:r>
          </w:p>
        </w:tc>
        <w:tc>
          <w:tcPr>
            <w:tcW w:w="810" w:type="dxa"/>
            <w:tcBorders>
              <w:top w:val="nil"/>
              <w:left w:val="nil"/>
              <w:bottom w:val="nil"/>
              <w:right w:val="nil"/>
            </w:tcBorders>
            <w:tcMar>
              <w:top w:w="0" w:type="dxa"/>
              <w:left w:w="26" w:type="dxa"/>
              <w:bottom w:w="0" w:type="dxa"/>
              <w:right w:w="26" w:type="dxa"/>
            </w:tcMar>
          </w:tcPr>
          <w:p w14:paraId="1E619524" w14:textId="77777777" w:rsidR="00014A87" w:rsidRDefault="00014A87">
            <w:pPr>
              <w:rPr>
                <w:rFonts w:ascii="Times New Roman" w:hAnsi="Times New Roman"/>
                <w:szCs w:val="24"/>
              </w:rPr>
            </w:pPr>
            <w:r>
              <w:rPr>
                <w:rFonts w:ascii="Times New Roman" w:hAnsi="Times New Roman"/>
              </w:rPr>
              <w:t>1.50</w:t>
            </w:r>
          </w:p>
        </w:tc>
        <w:tc>
          <w:tcPr>
            <w:tcW w:w="810" w:type="dxa"/>
            <w:tcBorders>
              <w:top w:val="nil"/>
              <w:left w:val="nil"/>
              <w:bottom w:val="nil"/>
              <w:right w:val="single" w:sz="4" w:space="0" w:color="auto"/>
            </w:tcBorders>
            <w:tcMar>
              <w:top w:w="0" w:type="dxa"/>
              <w:left w:w="26" w:type="dxa"/>
              <w:bottom w:w="0" w:type="dxa"/>
              <w:right w:w="26" w:type="dxa"/>
            </w:tcMar>
          </w:tcPr>
          <w:p w14:paraId="20A359BD" w14:textId="77777777" w:rsidR="00014A87" w:rsidRDefault="00014A87">
            <w:pPr>
              <w:rPr>
                <w:rFonts w:ascii="Times New Roman" w:hAnsi="Times New Roman"/>
                <w:szCs w:val="24"/>
              </w:rPr>
            </w:pPr>
            <w:r>
              <w:rPr>
                <w:rFonts w:ascii="Times New Roman" w:hAnsi="Times New Roman"/>
              </w:rPr>
              <w:t>1.32</w:t>
            </w:r>
          </w:p>
        </w:tc>
      </w:tr>
      <w:tr w:rsidR="00014A87" w14:paraId="484BD19B"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318F3B68" w14:textId="77777777" w:rsidR="00014A87" w:rsidRDefault="00014A87">
            <w:pPr>
              <w:rPr>
                <w:rFonts w:ascii="Times New Roman" w:hAnsi="Times New Roman"/>
                <w:szCs w:val="24"/>
              </w:rPr>
            </w:pPr>
            <w:r>
              <w:rPr>
                <w:rFonts w:ascii="Times New Roman" w:hAnsi="Times New Roman"/>
              </w:rPr>
              <w:t>7.8</w:t>
            </w:r>
          </w:p>
        </w:tc>
        <w:tc>
          <w:tcPr>
            <w:tcW w:w="990" w:type="dxa"/>
            <w:tcBorders>
              <w:top w:val="nil"/>
              <w:left w:val="single" w:sz="4" w:space="0" w:color="auto"/>
              <w:bottom w:val="nil"/>
              <w:right w:val="nil"/>
            </w:tcBorders>
            <w:tcMar>
              <w:top w:w="0" w:type="dxa"/>
              <w:left w:w="26" w:type="dxa"/>
              <w:bottom w:w="0" w:type="dxa"/>
              <w:right w:w="26" w:type="dxa"/>
            </w:tcMar>
          </w:tcPr>
          <w:p w14:paraId="5EE6DA7F" w14:textId="77777777" w:rsidR="00014A87" w:rsidRDefault="00014A87">
            <w:pPr>
              <w:rPr>
                <w:rFonts w:ascii="Times New Roman" w:hAnsi="Times New Roman"/>
                <w:szCs w:val="24"/>
              </w:rPr>
            </w:pPr>
            <w:r>
              <w:rPr>
                <w:rFonts w:ascii="Times New Roman" w:hAnsi="Times New Roman"/>
              </w:rPr>
              <w:t>3.18</w:t>
            </w:r>
          </w:p>
        </w:tc>
        <w:tc>
          <w:tcPr>
            <w:tcW w:w="900" w:type="dxa"/>
            <w:tcBorders>
              <w:top w:val="nil"/>
              <w:left w:val="nil"/>
              <w:bottom w:val="nil"/>
              <w:right w:val="nil"/>
            </w:tcBorders>
            <w:tcMar>
              <w:top w:w="0" w:type="dxa"/>
              <w:left w:w="26" w:type="dxa"/>
              <w:bottom w:w="0" w:type="dxa"/>
              <w:right w:w="26" w:type="dxa"/>
            </w:tcMar>
          </w:tcPr>
          <w:p w14:paraId="5959328C" w14:textId="77777777" w:rsidR="00014A87" w:rsidRDefault="00014A87">
            <w:pPr>
              <w:rPr>
                <w:rFonts w:ascii="Times New Roman" w:hAnsi="Times New Roman"/>
                <w:szCs w:val="24"/>
              </w:rPr>
            </w:pPr>
            <w:r>
              <w:rPr>
                <w:rFonts w:ascii="Times New Roman" w:hAnsi="Times New Roman"/>
              </w:rPr>
              <w:t>3.18</w:t>
            </w:r>
          </w:p>
        </w:tc>
        <w:tc>
          <w:tcPr>
            <w:tcW w:w="810" w:type="dxa"/>
            <w:tcBorders>
              <w:top w:val="nil"/>
              <w:left w:val="nil"/>
              <w:bottom w:val="nil"/>
              <w:right w:val="nil"/>
            </w:tcBorders>
            <w:tcMar>
              <w:top w:w="0" w:type="dxa"/>
              <w:left w:w="26" w:type="dxa"/>
              <w:bottom w:w="0" w:type="dxa"/>
              <w:right w:w="26" w:type="dxa"/>
            </w:tcMar>
          </w:tcPr>
          <w:p w14:paraId="4DF4FABA" w14:textId="77777777" w:rsidR="00014A87" w:rsidRDefault="00014A87">
            <w:pPr>
              <w:rPr>
                <w:rFonts w:ascii="Times New Roman" w:hAnsi="Times New Roman"/>
                <w:szCs w:val="24"/>
              </w:rPr>
            </w:pPr>
            <w:r>
              <w:rPr>
                <w:rFonts w:ascii="Times New Roman" w:hAnsi="Times New Roman"/>
              </w:rPr>
              <w:t>2.89</w:t>
            </w:r>
          </w:p>
        </w:tc>
        <w:tc>
          <w:tcPr>
            <w:tcW w:w="720" w:type="dxa"/>
            <w:tcBorders>
              <w:top w:val="nil"/>
              <w:left w:val="nil"/>
              <w:bottom w:val="nil"/>
              <w:right w:val="nil"/>
            </w:tcBorders>
            <w:tcMar>
              <w:top w:w="0" w:type="dxa"/>
              <w:left w:w="26" w:type="dxa"/>
              <w:bottom w:w="0" w:type="dxa"/>
              <w:right w:w="26" w:type="dxa"/>
            </w:tcMar>
          </w:tcPr>
          <w:p w14:paraId="4A43918E" w14:textId="77777777" w:rsidR="00014A87" w:rsidRDefault="00014A87">
            <w:pPr>
              <w:rPr>
                <w:rFonts w:ascii="Times New Roman" w:hAnsi="Times New Roman"/>
                <w:szCs w:val="24"/>
              </w:rPr>
            </w:pPr>
            <w:r>
              <w:rPr>
                <w:rFonts w:ascii="Times New Roman" w:hAnsi="Times New Roman"/>
              </w:rPr>
              <w:t>2.54</w:t>
            </w:r>
          </w:p>
        </w:tc>
        <w:tc>
          <w:tcPr>
            <w:tcW w:w="810" w:type="dxa"/>
            <w:tcBorders>
              <w:top w:val="nil"/>
              <w:left w:val="nil"/>
              <w:bottom w:val="nil"/>
              <w:right w:val="nil"/>
            </w:tcBorders>
            <w:tcMar>
              <w:top w:w="0" w:type="dxa"/>
              <w:left w:w="26" w:type="dxa"/>
              <w:bottom w:w="0" w:type="dxa"/>
              <w:right w:w="26" w:type="dxa"/>
            </w:tcMar>
          </w:tcPr>
          <w:p w14:paraId="1D33C237" w14:textId="77777777" w:rsidR="00014A87" w:rsidRDefault="00014A87">
            <w:pPr>
              <w:rPr>
                <w:rFonts w:ascii="Times New Roman" w:hAnsi="Times New Roman"/>
                <w:szCs w:val="24"/>
              </w:rPr>
            </w:pPr>
            <w:r>
              <w:rPr>
                <w:rFonts w:ascii="Times New Roman" w:hAnsi="Times New Roman"/>
              </w:rPr>
              <w:t>2.23</w:t>
            </w:r>
          </w:p>
        </w:tc>
        <w:tc>
          <w:tcPr>
            <w:tcW w:w="720" w:type="dxa"/>
            <w:tcBorders>
              <w:top w:val="nil"/>
              <w:left w:val="nil"/>
              <w:bottom w:val="nil"/>
              <w:right w:val="nil"/>
            </w:tcBorders>
            <w:tcMar>
              <w:top w:w="0" w:type="dxa"/>
              <w:left w:w="26" w:type="dxa"/>
              <w:bottom w:w="0" w:type="dxa"/>
              <w:right w:w="26" w:type="dxa"/>
            </w:tcMar>
          </w:tcPr>
          <w:p w14:paraId="65AE7259" w14:textId="77777777" w:rsidR="00014A87" w:rsidRDefault="00014A87">
            <w:pPr>
              <w:rPr>
                <w:rFonts w:ascii="Times New Roman" w:hAnsi="Times New Roman"/>
                <w:szCs w:val="24"/>
              </w:rPr>
            </w:pPr>
            <w:r>
              <w:rPr>
                <w:rFonts w:ascii="Times New Roman" w:hAnsi="Times New Roman"/>
              </w:rPr>
              <w:t>1.96</w:t>
            </w:r>
          </w:p>
        </w:tc>
        <w:tc>
          <w:tcPr>
            <w:tcW w:w="810" w:type="dxa"/>
            <w:tcBorders>
              <w:top w:val="nil"/>
              <w:left w:val="nil"/>
              <w:bottom w:val="nil"/>
              <w:right w:val="nil"/>
            </w:tcBorders>
            <w:tcMar>
              <w:top w:w="0" w:type="dxa"/>
              <w:left w:w="26" w:type="dxa"/>
              <w:bottom w:w="0" w:type="dxa"/>
              <w:right w:w="26" w:type="dxa"/>
            </w:tcMar>
          </w:tcPr>
          <w:p w14:paraId="7065AD46" w14:textId="77777777" w:rsidR="00014A87" w:rsidRDefault="00014A87">
            <w:pPr>
              <w:rPr>
                <w:rFonts w:ascii="Times New Roman" w:hAnsi="Times New Roman"/>
                <w:szCs w:val="24"/>
              </w:rPr>
            </w:pPr>
            <w:r>
              <w:rPr>
                <w:rFonts w:ascii="Times New Roman" w:hAnsi="Times New Roman"/>
              </w:rPr>
              <w:t>1.73</w:t>
            </w:r>
          </w:p>
        </w:tc>
        <w:tc>
          <w:tcPr>
            <w:tcW w:w="720" w:type="dxa"/>
            <w:tcBorders>
              <w:top w:val="nil"/>
              <w:left w:val="nil"/>
              <w:bottom w:val="nil"/>
              <w:right w:val="nil"/>
            </w:tcBorders>
            <w:tcMar>
              <w:top w:w="0" w:type="dxa"/>
              <w:left w:w="26" w:type="dxa"/>
              <w:bottom w:w="0" w:type="dxa"/>
              <w:right w:w="26" w:type="dxa"/>
            </w:tcMar>
          </w:tcPr>
          <w:p w14:paraId="07B55AAF" w14:textId="77777777" w:rsidR="00014A87" w:rsidRDefault="00014A87">
            <w:pPr>
              <w:rPr>
                <w:rFonts w:ascii="Times New Roman" w:hAnsi="Times New Roman"/>
                <w:szCs w:val="24"/>
              </w:rPr>
            </w:pPr>
            <w:r>
              <w:rPr>
                <w:rFonts w:ascii="Times New Roman" w:hAnsi="Times New Roman"/>
              </w:rPr>
              <w:t>1.52</w:t>
            </w:r>
          </w:p>
        </w:tc>
        <w:tc>
          <w:tcPr>
            <w:tcW w:w="810" w:type="dxa"/>
            <w:tcBorders>
              <w:top w:val="nil"/>
              <w:left w:val="nil"/>
              <w:bottom w:val="nil"/>
              <w:right w:val="nil"/>
            </w:tcBorders>
            <w:tcMar>
              <w:top w:w="0" w:type="dxa"/>
              <w:left w:w="26" w:type="dxa"/>
              <w:bottom w:w="0" w:type="dxa"/>
              <w:right w:w="26" w:type="dxa"/>
            </w:tcMar>
          </w:tcPr>
          <w:p w14:paraId="53648F9D" w14:textId="77777777" w:rsidR="00014A87" w:rsidRDefault="00014A87">
            <w:pPr>
              <w:rPr>
                <w:rFonts w:ascii="Times New Roman" w:hAnsi="Times New Roman"/>
                <w:szCs w:val="24"/>
              </w:rPr>
            </w:pPr>
            <w:r>
              <w:rPr>
                <w:rFonts w:ascii="Times New Roman" w:hAnsi="Times New Roman"/>
              </w:rPr>
              <w:t>1.33</w:t>
            </w:r>
          </w:p>
        </w:tc>
        <w:tc>
          <w:tcPr>
            <w:tcW w:w="810" w:type="dxa"/>
            <w:tcBorders>
              <w:top w:val="nil"/>
              <w:left w:val="nil"/>
              <w:bottom w:val="nil"/>
              <w:right w:val="single" w:sz="4" w:space="0" w:color="auto"/>
            </w:tcBorders>
            <w:tcMar>
              <w:top w:w="0" w:type="dxa"/>
              <w:left w:w="26" w:type="dxa"/>
              <w:bottom w:w="0" w:type="dxa"/>
              <w:right w:w="26" w:type="dxa"/>
            </w:tcMar>
          </w:tcPr>
          <w:p w14:paraId="53E66209" w14:textId="77777777" w:rsidR="00014A87" w:rsidRDefault="00014A87">
            <w:pPr>
              <w:rPr>
                <w:rFonts w:ascii="Times New Roman" w:hAnsi="Times New Roman"/>
                <w:szCs w:val="24"/>
              </w:rPr>
            </w:pPr>
            <w:r>
              <w:rPr>
                <w:rFonts w:ascii="Times New Roman" w:hAnsi="Times New Roman"/>
              </w:rPr>
              <w:t>1.17</w:t>
            </w:r>
          </w:p>
        </w:tc>
      </w:tr>
      <w:tr w:rsidR="00014A87" w14:paraId="05214EBF"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1FB4F516" w14:textId="77777777" w:rsidR="00014A87" w:rsidRDefault="00014A87">
            <w:pPr>
              <w:rPr>
                <w:rFonts w:ascii="Times New Roman" w:hAnsi="Times New Roman"/>
                <w:szCs w:val="24"/>
              </w:rPr>
            </w:pPr>
            <w:r>
              <w:rPr>
                <w:rFonts w:ascii="Times New Roman" w:hAnsi="Times New Roman"/>
              </w:rPr>
              <w:t>7.9</w:t>
            </w:r>
          </w:p>
        </w:tc>
        <w:tc>
          <w:tcPr>
            <w:tcW w:w="990" w:type="dxa"/>
            <w:tcBorders>
              <w:top w:val="nil"/>
              <w:left w:val="single" w:sz="4" w:space="0" w:color="auto"/>
              <w:bottom w:val="nil"/>
              <w:right w:val="nil"/>
            </w:tcBorders>
            <w:tcMar>
              <w:top w:w="0" w:type="dxa"/>
              <w:left w:w="26" w:type="dxa"/>
              <w:bottom w:w="0" w:type="dxa"/>
              <w:right w:w="26" w:type="dxa"/>
            </w:tcMar>
          </w:tcPr>
          <w:p w14:paraId="7C2B154B" w14:textId="77777777" w:rsidR="00014A87" w:rsidRDefault="00014A87">
            <w:pPr>
              <w:rPr>
                <w:rFonts w:ascii="Times New Roman" w:hAnsi="Times New Roman"/>
                <w:szCs w:val="24"/>
              </w:rPr>
            </w:pPr>
            <w:r>
              <w:rPr>
                <w:rFonts w:ascii="Times New Roman" w:hAnsi="Times New Roman"/>
              </w:rPr>
              <w:t>2.80</w:t>
            </w:r>
          </w:p>
        </w:tc>
        <w:tc>
          <w:tcPr>
            <w:tcW w:w="900" w:type="dxa"/>
            <w:tcBorders>
              <w:top w:val="nil"/>
              <w:left w:val="nil"/>
              <w:bottom w:val="nil"/>
              <w:right w:val="nil"/>
            </w:tcBorders>
            <w:tcMar>
              <w:top w:w="0" w:type="dxa"/>
              <w:left w:w="26" w:type="dxa"/>
              <w:bottom w:w="0" w:type="dxa"/>
              <w:right w:w="26" w:type="dxa"/>
            </w:tcMar>
          </w:tcPr>
          <w:p w14:paraId="1BDCE951" w14:textId="77777777" w:rsidR="00014A87" w:rsidRDefault="00014A87">
            <w:pPr>
              <w:rPr>
                <w:rFonts w:ascii="Times New Roman" w:hAnsi="Times New Roman"/>
                <w:szCs w:val="24"/>
              </w:rPr>
            </w:pPr>
            <w:r>
              <w:rPr>
                <w:rFonts w:ascii="Times New Roman" w:hAnsi="Times New Roman"/>
              </w:rPr>
              <w:t>2.80</w:t>
            </w:r>
          </w:p>
        </w:tc>
        <w:tc>
          <w:tcPr>
            <w:tcW w:w="810" w:type="dxa"/>
            <w:tcBorders>
              <w:top w:val="nil"/>
              <w:left w:val="nil"/>
              <w:bottom w:val="nil"/>
              <w:right w:val="nil"/>
            </w:tcBorders>
            <w:tcMar>
              <w:top w:w="0" w:type="dxa"/>
              <w:left w:w="26" w:type="dxa"/>
              <w:bottom w:w="0" w:type="dxa"/>
              <w:right w:w="26" w:type="dxa"/>
            </w:tcMar>
          </w:tcPr>
          <w:p w14:paraId="04EF80B3" w14:textId="77777777" w:rsidR="00014A87" w:rsidRDefault="00014A87">
            <w:pPr>
              <w:rPr>
                <w:rFonts w:ascii="Times New Roman" w:hAnsi="Times New Roman"/>
                <w:szCs w:val="24"/>
              </w:rPr>
            </w:pPr>
            <w:r>
              <w:rPr>
                <w:rFonts w:ascii="Times New Roman" w:hAnsi="Times New Roman"/>
              </w:rPr>
              <w:t>2.54</w:t>
            </w:r>
          </w:p>
        </w:tc>
        <w:tc>
          <w:tcPr>
            <w:tcW w:w="720" w:type="dxa"/>
            <w:tcBorders>
              <w:top w:val="nil"/>
              <w:left w:val="nil"/>
              <w:bottom w:val="nil"/>
              <w:right w:val="nil"/>
            </w:tcBorders>
            <w:tcMar>
              <w:top w:w="0" w:type="dxa"/>
              <w:left w:w="26" w:type="dxa"/>
              <w:bottom w:w="0" w:type="dxa"/>
              <w:right w:w="26" w:type="dxa"/>
            </w:tcMar>
          </w:tcPr>
          <w:p w14:paraId="7329164F" w14:textId="77777777" w:rsidR="00014A87" w:rsidRDefault="00014A87">
            <w:pPr>
              <w:rPr>
                <w:rFonts w:ascii="Times New Roman" w:hAnsi="Times New Roman"/>
                <w:szCs w:val="24"/>
              </w:rPr>
            </w:pPr>
            <w:r>
              <w:rPr>
                <w:rFonts w:ascii="Times New Roman" w:hAnsi="Times New Roman"/>
              </w:rPr>
              <w:t>2.24</w:t>
            </w:r>
          </w:p>
        </w:tc>
        <w:tc>
          <w:tcPr>
            <w:tcW w:w="810" w:type="dxa"/>
            <w:tcBorders>
              <w:top w:val="nil"/>
              <w:left w:val="nil"/>
              <w:bottom w:val="nil"/>
              <w:right w:val="nil"/>
            </w:tcBorders>
            <w:tcMar>
              <w:top w:w="0" w:type="dxa"/>
              <w:left w:w="26" w:type="dxa"/>
              <w:bottom w:w="0" w:type="dxa"/>
              <w:right w:w="26" w:type="dxa"/>
            </w:tcMar>
          </w:tcPr>
          <w:p w14:paraId="0A49D940" w14:textId="77777777" w:rsidR="00014A87" w:rsidRDefault="00014A87">
            <w:pPr>
              <w:rPr>
                <w:rFonts w:ascii="Times New Roman" w:hAnsi="Times New Roman"/>
                <w:szCs w:val="24"/>
              </w:rPr>
            </w:pPr>
            <w:r>
              <w:rPr>
                <w:rFonts w:ascii="Times New Roman" w:hAnsi="Times New Roman"/>
              </w:rPr>
              <w:t>1.96</w:t>
            </w:r>
          </w:p>
        </w:tc>
        <w:tc>
          <w:tcPr>
            <w:tcW w:w="720" w:type="dxa"/>
            <w:tcBorders>
              <w:top w:val="nil"/>
              <w:left w:val="nil"/>
              <w:bottom w:val="nil"/>
              <w:right w:val="nil"/>
            </w:tcBorders>
            <w:tcMar>
              <w:top w:w="0" w:type="dxa"/>
              <w:left w:w="26" w:type="dxa"/>
              <w:bottom w:w="0" w:type="dxa"/>
              <w:right w:w="26" w:type="dxa"/>
            </w:tcMar>
          </w:tcPr>
          <w:p w14:paraId="4E202C2A" w14:textId="77777777" w:rsidR="00014A87" w:rsidRDefault="00014A87">
            <w:pPr>
              <w:rPr>
                <w:rFonts w:ascii="Times New Roman" w:hAnsi="Times New Roman"/>
                <w:szCs w:val="24"/>
              </w:rPr>
            </w:pPr>
            <w:r>
              <w:rPr>
                <w:rFonts w:ascii="Times New Roman" w:hAnsi="Times New Roman"/>
              </w:rPr>
              <w:t>1.73</w:t>
            </w:r>
          </w:p>
        </w:tc>
        <w:tc>
          <w:tcPr>
            <w:tcW w:w="810" w:type="dxa"/>
            <w:tcBorders>
              <w:top w:val="nil"/>
              <w:left w:val="nil"/>
              <w:bottom w:val="nil"/>
              <w:right w:val="nil"/>
            </w:tcBorders>
            <w:tcMar>
              <w:top w:w="0" w:type="dxa"/>
              <w:left w:w="26" w:type="dxa"/>
              <w:bottom w:w="0" w:type="dxa"/>
              <w:right w:w="26" w:type="dxa"/>
            </w:tcMar>
          </w:tcPr>
          <w:p w14:paraId="434B1EC6" w14:textId="77777777" w:rsidR="00014A87" w:rsidRDefault="00014A87">
            <w:pPr>
              <w:rPr>
                <w:rFonts w:ascii="Times New Roman" w:hAnsi="Times New Roman"/>
                <w:szCs w:val="24"/>
              </w:rPr>
            </w:pPr>
            <w:r>
              <w:rPr>
                <w:rFonts w:ascii="Times New Roman" w:hAnsi="Times New Roman"/>
              </w:rPr>
              <w:t>1.52</w:t>
            </w:r>
          </w:p>
        </w:tc>
        <w:tc>
          <w:tcPr>
            <w:tcW w:w="720" w:type="dxa"/>
            <w:tcBorders>
              <w:top w:val="nil"/>
              <w:left w:val="nil"/>
              <w:bottom w:val="nil"/>
              <w:right w:val="nil"/>
            </w:tcBorders>
            <w:tcMar>
              <w:top w:w="0" w:type="dxa"/>
              <w:left w:w="26" w:type="dxa"/>
              <w:bottom w:w="0" w:type="dxa"/>
              <w:right w:w="26" w:type="dxa"/>
            </w:tcMar>
          </w:tcPr>
          <w:p w14:paraId="33E871C4" w14:textId="77777777" w:rsidR="00014A87" w:rsidRDefault="00014A87">
            <w:pPr>
              <w:rPr>
                <w:rFonts w:ascii="Times New Roman" w:hAnsi="Times New Roman"/>
                <w:szCs w:val="24"/>
              </w:rPr>
            </w:pPr>
            <w:r>
              <w:rPr>
                <w:rFonts w:ascii="Times New Roman" w:hAnsi="Times New Roman"/>
              </w:rPr>
              <w:t>1.33</w:t>
            </w:r>
          </w:p>
        </w:tc>
        <w:tc>
          <w:tcPr>
            <w:tcW w:w="810" w:type="dxa"/>
            <w:tcBorders>
              <w:top w:val="nil"/>
              <w:left w:val="nil"/>
              <w:bottom w:val="nil"/>
              <w:right w:val="nil"/>
            </w:tcBorders>
            <w:tcMar>
              <w:top w:w="0" w:type="dxa"/>
              <w:left w:w="26" w:type="dxa"/>
              <w:bottom w:w="0" w:type="dxa"/>
              <w:right w:w="26" w:type="dxa"/>
            </w:tcMar>
          </w:tcPr>
          <w:p w14:paraId="77612BE4" w14:textId="77777777" w:rsidR="00014A87" w:rsidRDefault="00014A87">
            <w:pPr>
              <w:rPr>
                <w:rFonts w:ascii="Times New Roman" w:hAnsi="Times New Roman"/>
                <w:szCs w:val="24"/>
              </w:rPr>
            </w:pPr>
            <w:r>
              <w:rPr>
                <w:rFonts w:ascii="Times New Roman" w:hAnsi="Times New Roman"/>
              </w:rPr>
              <w:t>1.17</w:t>
            </w:r>
          </w:p>
        </w:tc>
        <w:tc>
          <w:tcPr>
            <w:tcW w:w="810" w:type="dxa"/>
            <w:tcBorders>
              <w:top w:val="nil"/>
              <w:left w:val="nil"/>
              <w:bottom w:val="nil"/>
              <w:right w:val="single" w:sz="4" w:space="0" w:color="auto"/>
            </w:tcBorders>
            <w:tcMar>
              <w:top w:w="0" w:type="dxa"/>
              <w:left w:w="26" w:type="dxa"/>
              <w:bottom w:w="0" w:type="dxa"/>
              <w:right w:w="26" w:type="dxa"/>
            </w:tcMar>
          </w:tcPr>
          <w:p w14:paraId="65DDB2CD" w14:textId="77777777" w:rsidR="00014A87" w:rsidRDefault="00014A87">
            <w:pPr>
              <w:rPr>
                <w:rFonts w:ascii="Times New Roman" w:hAnsi="Times New Roman"/>
                <w:szCs w:val="24"/>
              </w:rPr>
            </w:pPr>
            <w:r>
              <w:rPr>
                <w:rFonts w:ascii="Times New Roman" w:hAnsi="Times New Roman"/>
              </w:rPr>
              <w:t>1.03</w:t>
            </w:r>
          </w:p>
        </w:tc>
      </w:tr>
      <w:tr w:rsidR="00014A87" w14:paraId="64756B59"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69D6BAEB" w14:textId="77777777" w:rsidR="00014A87" w:rsidRDefault="00014A87">
            <w:pPr>
              <w:rPr>
                <w:rFonts w:ascii="Times New Roman" w:hAnsi="Times New Roman"/>
                <w:szCs w:val="24"/>
              </w:rPr>
            </w:pPr>
            <w:r>
              <w:rPr>
                <w:rFonts w:ascii="Times New Roman" w:hAnsi="Times New Roman"/>
              </w:rPr>
              <w:t>8</w:t>
            </w:r>
          </w:p>
        </w:tc>
        <w:tc>
          <w:tcPr>
            <w:tcW w:w="990" w:type="dxa"/>
            <w:tcBorders>
              <w:top w:val="nil"/>
              <w:left w:val="single" w:sz="4" w:space="0" w:color="auto"/>
              <w:bottom w:val="nil"/>
              <w:right w:val="nil"/>
            </w:tcBorders>
            <w:tcMar>
              <w:top w:w="0" w:type="dxa"/>
              <w:left w:w="26" w:type="dxa"/>
              <w:bottom w:w="0" w:type="dxa"/>
              <w:right w:w="26" w:type="dxa"/>
            </w:tcMar>
          </w:tcPr>
          <w:p w14:paraId="6DCDB8C9" w14:textId="77777777" w:rsidR="00014A87" w:rsidRDefault="00014A87">
            <w:pPr>
              <w:rPr>
                <w:rFonts w:ascii="Times New Roman" w:hAnsi="Times New Roman"/>
                <w:szCs w:val="24"/>
              </w:rPr>
            </w:pPr>
            <w:r>
              <w:rPr>
                <w:rFonts w:ascii="Times New Roman" w:hAnsi="Times New Roman"/>
              </w:rPr>
              <w:t>2.43</w:t>
            </w:r>
          </w:p>
        </w:tc>
        <w:tc>
          <w:tcPr>
            <w:tcW w:w="900" w:type="dxa"/>
            <w:tcBorders>
              <w:top w:val="nil"/>
              <w:left w:val="nil"/>
              <w:bottom w:val="nil"/>
              <w:right w:val="nil"/>
            </w:tcBorders>
            <w:tcMar>
              <w:top w:w="0" w:type="dxa"/>
              <w:left w:w="26" w:type="dxa"/>
              <w:bottom w:w="0" w:type="dxa"/>
              <w:right w:w="26" w:type="dxa"/>
            </w:tcMar>
          </w:tcPr>
          <w:p w14:paraId="0836FB0C" w14:textId="77777777" w:rsidR="00014A87" w:rsidRDefault="00014A87">
            <w:pPr>
              <w:rPr>
                <w:rFonts w:ascii="Times New Roman" w:hAnsi="Times New Roman"/>
                <w:szCs w:val="24"/>
              </w:rPr>
            </w:pPr>
            <w:r>
              <w:rPr>
                <w:rFonts w:ascii="Times New Roman" w:hAnsi="Times New Roman"/>
              </w:rPr>
              <w:t>2.43</w:t>
            </w:r>
          </w:p>
        </w:tc>
        <w:tc>
          <w:tcPr>
            <w:tcW w:w="810" w:type="dxa"/>
            <w:tcBorders>
              <w:top w:val="nil"/>
              <w:left w:val="nil"/>
              <w:bottom w:val="nil"/>
              <w:right w:val="nil"/>
            </w:tcBorders>
            <w:tcMar>
              <w:top w:w="0" w:type="dxa"/>
              <w:left w:w="26" w:type="dxa"/>
              <w:bottom w:w="0" w:type="dxa"/>
              <w:right w:w="26" w:type="dxa"/>
            </w:tcMar>
          </w:tcPr>
          <w:p w14:paraId="4049B0EF" w14:textId="77777777" w:rsidR="00014A87" w:rsidRDefault="00014A87">
            <w:pPr>
              <w:rPr>
                <w:rFonts w:ascii="Times New Roman" w:hAnsi="Times New Roman"/>
                <w:szCs w:val="24"/>
              </w:rPr>
            </w:pPr>
            <w:r>
              <w:rPr>
                <w:rFonts w:ascii="Times New Roman" w:hAnsi="Times New Roman"/>
              </w:rPr>
              <w:t>2.21</w:t>
            </w:r>
          </w:p>
        </w:tc>
        <w:tc>
          <w:tcPr>
            <w:tcW w:w="720" w:type="dxa"/>
            <w:tcBorders>
              <w:top w:val="nil"/>
              <w:left w:val="nil"/>
              <w:bottom w:val="nil"/>
              <w:right w:val="nil"/>
            </w:tcBorders>
            <w:tcMar>
              <w:top w:w="0" w:type="dxa"/>
              <w:left w:w="26" w:type="dxa"/>
              <w:bottom w:w="0" w:type="dxa"/>
              <w:right w:w="26" w:type="dxa"/>
            </w:tcMar>
          </w:tcPr>
          <w:p w14:paraId="661595CA" w14:textId="77777777" w:rsidR="00014A87" w:rsidRDefault="00014A87">
            <w:pPr>
              <w:rPr>
                <w:rFonts w:ascii="Times New Roman" w:hAnsi="Times New Roman"/>
                <w:szCs w:val="24"/>
              </w:rPr>
            </w:pPr>
            <w:r>
              <w:rPr>
                <w:rFonts w:ascii="Times New Roman" w:hAnsi="Times New Roman"/>
              </w:rPr>
              <w:t>1.94</w:t>
            </w:r>
          </w:p>
        </w:tc>
        <w:tc>
          <w:tcPr>
            <w:tcW w:w="810" w:type="dxa"/>
            <w:tcBorders>
              <w:top w:val="nil"/>
              <w:left w:val="nil"/>
              <w:bottom w:val="nil"/>
              <w:right w:val="nil"/>
            </w:tcBorders>
            <w:tcMar>
              <w:top w:w="0" w:type="dxa"/>
              <w:left w:w="26" w:type="dxa"/>
              <w:bottom w:w="0" w:type="dxa"/>
              <w:right w:w="26" w:type="dxa"/>
            </w:tcMar>
          </w:tcPr>
          <w:p w14:paraId="652065D5" w14:textId="77777777" w:rsidR="00014A87" w:rsidRDefault="00014A87">
            <w:pPr>
              <w:rPr>
                <w:rFonts w:ascii="Times New Roman" w:hAnsi="Times New Roman"/>
                <w:szCs w:val="24"/>
              </w:rPr>
            </w:pPr>
            <w:r>
              <w:rPr>
                <w:rFonts w:ascii="Times New Roman" w:hAnsi="Times New Roman"/>
              </w:rPr>
              <w:t>1.71</w:t>
            </w:r>
          </w:p>
        </w:tc>
        <w:tc>
          <w:tcPr>
            <w:tcW w:w="720" w:type="dxa"/>
            <w:tcBorders>
              <w:top w:val="nil"/>
              <w:left w:val="nil"/>
              <w:bottom w:val="nil"/>
              <w:right w:val="nil"/>
            </w:tcBorders>
            <w:tcMar>
              <w:top w:w="0" w:type="dxa"/>
              <w:left w:w="26" w:type="dxa"/>
              <w:bottom w:w="0" w:type="dxa"/>
              <w:right w:w="26" w:type="dxa"/>
            </w:tcMar>
          </w:tcPr>
          <w:p w14:paraId="26EF9B76" w14:textId="77777777" w:rsidR="00014A87" w:rsidRDefault="00014A87">
            <w:pPr>
              <w:rPr>
                <w:rFonts w:ascii="Times New Roman" w:hAnsi="Times New Roman"/>
                <w:szCs w:val="24"/>
              </w:rPr>
            </w:pPr>
            <w:r>
              <w:rPr>
                <w:rFonts w:ascii="Times New Roman" w:hAnsi="Times New Roman"/>
              </w:rPr>
              <w:t>1.50</w:t>
            </w:r>
          </w:p>
        </w:tc>
        <w:tc>
          <w:tcPr>
            <w:tcW w:w="810" w:type="dxa"/>
            <w:tcBorders>
              <w:top w:val="nil"/>
              <w:left w:val="nil"/>
              <w:bottom w:val="nil"/>
              <w:right w:val="nil"/>
            </w:tcBorders>
            <w:tcMar>
              <w:top w:w="0" w:type="dxa"/>
              <w:left w:w="26" w:type="dxa"/>
              <w:bottom w:w="0" w:type="dxa"/>
              <w:right w:w="26" w:type="dxa"/>
            </w:tcMar>
          </w:tcPr>
          <w:p w14:paraId="512BB3BD" w14:textId="77777777" w:rsidR="00014A87" w:rsidRDefault="00014A87">
            <w:pPr>
              <w:rPr>
                <w:rFonts w:ascii="Times New Roman" w:hAnsi="Times New Roman"/>
                <w:szCs w:val="24"/>
              </w:rPr>
            </w:pPr>
            <w:r>
              <w:rPr>
                <w:rFonts w:ascii="Times New Roman" w:hAnsi="Times New Roman"/>
              </w:rPr>
              <w:t>1.32</w:t>
            </w:r>
          </w:p>
        </w:tc>
        <w:tc>
          <w:tcPr>
            <w:tcW w:w="720" w:type="dxa"/>
            <w:tcBorders>
              <w:top w:val="nil"/>
              <w:left w:val="nil"/>
              <w:bottom w:val="nil"/>
              <w:right w:val="nil"/>
            </w:tcBorders>
            <w:tcMar>
              <w:top w:w="0" w:type="dxa"/>
              <w:left w:w="26" w:type="dxa"/>
              <w:bottom w:w="0" w:type="dxa"/>
              <w:right w:w="26" w:type="dxa"/>
            </w:tcMar>
          </w:tcPr>
          <w:p w14:paraId="149B4A81" w14:textId="77777777" w:rsidR="00014A87" w:rsidRDefault="00014A87">
            <w:pPr>
              <w:rPr>
                <w:rFonts w:ascii="Times New Roman" w:hAnsi="Times New Roman"/>
                <w:szCs w:val="24"/>
              </w:rPr>
            </w:pPr>
            <w:r>
              <w:rPr>
                <w:rFonts w:ascii="Times New Roman" w:hAnsi="Times New Roman"/>
              </w:rPr>
              <w:t>1.16</w:t>
            </w:r>
          </w:p>
        </w:tc>
        <w:tc>
          <w:tcPr>
            <w:tcW w:w="810" w:type="dxa"/>
            <w:tcBorders>
              <w:top w:val="nil"/>
              <w:left w:val="nil"/>
              <w:bottom w:val="nil"/>
              <w:right w:val="nil"/>
            </w:tcBorders>
            <w:tcMar>
              <w:top w:w="0" w:type="dxa"/>
              <w:left w:w="26" w:type="dxa"/>
              <w:bottom w:w="0" w:type="dxa"/>
              <w:right w:w="26" w:type="dxa"/>
            </w:tcMar>
          </w:tcPr>
          <w:p w14:paraId="2485FF79" w14:textId="77777777" w:rsidR="00014A87" w:rsidRDefault="00014A87">
            <w:pPr>
              <w:rPr>
                <w:rFonts w:ascii="Times New Roman" w:hAnsi="Times New Roman"/>
                <w:szCs w:val="24"/>
              </w:rPr>
            </w:pPr>
            <w:r>
              <w:rPr>
                <w:rFonts w:ascii="Times New Roman" w:hAnsi="Times New Roman"/>
              </w:rPr>
              <w:t>1.02</w:t>
            </w:r>
          </w:p>
        </w:tc>
        <w:tc>
          <w:tcPr>
            <w:tcW w:w="810" w:type="dxa"/>
            <w:tcBorders>
              <w:top w:val="nil"/>
              <w:left w:val="nil"/>
              <w:bottom w:val="nil"/>
              <w:right w:val="single" w:sz="4" w:space="0" w:color="auto"/>
            </w:tcBorders>
            <w:tcMar>
              <w:top w:w="0" w:type="dxa"/>
              <w:left w:w="26" w:type="dxa"/>
              <w:bottom w:w="0" w:type="dxa"/>
              <w:right w:w="26" w:type="dxa"/>
            </w:tcMar>
          </w:tcPr>
          <w:p w14:paraId="43A678CF" w14:textId="77777777" w:rsidR="00014A87" w:rsidRDefault="00014A87">
            <w:pPr>
              <w:rPr>
                <w:rFonts w:ascii="Times New Roman" w:hAnsi="Times New Roman"/>
                <w:szCs w:val="24"/>
              </w:rPr>
            </w:pPr>
            <w:r>
              <w:rPr>
                <w:rFonts w:ascii="Times New Roman" w:hAnsi="Times New Roman"/>
              </w:rPr>
              <w:t>0.90</w:t>
            </w:r>
          </w:p>
        </w:tc>
      </w:tr>
      <w:tr w:rsidR="00014A87" w14:paraId="1D9155CC"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07A4207C" w14:textId="77777777" w:rsidR="00014A87" w:rsidRDefault="00014A87">
            <w:pPr>
              <w:rPr>
                <w:rFonts w:ascii="Times New Roman" w:hAnsi="Times New Roman"/>
                <w:szCs w:val="24"/>
              </w:rPr>
            </w:pPr>
            <w:r>
              <w:rPr>
                <w:rFonts w:ascii="Times New Roman" w:hAnsi="Times New Roman"/>
              </w:rPr>
              <w:t>8.1</w:t>
            </w:r>
          </w:p>
        </w:tc>
        <w:tc>
          <w:tcPr>
            <w:tcW w:w="990" w:type="dxa"/>
            <w:tcBorders>
              <w:top w:val="nil"/>
              <w:left w:val="single" w:sz="4" w:space="0" w:color="auto"/>
              <w:bottom w:val="nil"/>
              <w:right w:val="nil"/>
            </w:tcBorders>
            <w:tcMar>
              <w:top w:w="0" w:type="dxa"/>
              <w:left w:w="26" w:type="dxa"/>
              <w:bottom w:w="0" w:type="dxa"/>
              <w:right w:w="26" w:type="dxa"/>
            </w:tcMar>
          </w:tcPr>
          <w:p w14:paraId="3E7EDEC8" w14:textId="77777777" w:rsidR="00014A87" w:rsidRDefault="00014A87">
            <w:pPr>
              <w:rPr>
                <w:rFonts w:ascii="Times New Roman" w:hAnsi="Times New Roman"/>
                <w:szCs w:val="24"/>
              </w:rPr>
            </w:pPr>
            <w:r>
              <w:rPr>
                <w:rFonts w:ascii="Times New Roman" w:hAnsi="Times New Roman"/>
              </w:rPr>
              <w:t>2.10</w:t>
            </w:r>
          </w:p>
        </w:tc>
        <w:tc>
          <w:tcPr>
            <w:tcW w:w="900" w:type="dxa"/>
            <w:tcBorders>
              <w:top w:val="nil"/>
              <w:left w:val="nil"/>
              <w:bottom w:val="nil"/>
              <w:right w:val="nil"/>
            </w:tcBorders>
            <w:tcMar>
              <w:top w:w="0" w:type="dxa"/>
              <w:left w:w="26" w:type="dxa"/>
              <w:bottom w:w="0" w:type="dxa"/>
              <w:right w:w="26" w:type="dxa"/>
            </w:tcMar>
          </w:tcPr>
          <w:p w14:paraId="24357F2A" w14:textId="77777777" w:rsidR="00014A87" w:rsidRDefault="00014A87">
            <w:pPr>
              <w:rPr>
                <w:rFonts w:ascii="Times New Roman" w:hAnsi="Times New Roman"/>
                <w:szCs w:val="24"/>
              </w:rPr>
            </w:pPr>
            <w:r>
              <w:rPr>
                <w:rFonts w:ascii="Times New Roman" w:hAnsi="Times New Roman"/>
              </w:rPr>
              <w:t>2.10</w:t>
            </w:r>
          </w:p>
        </w:tc>
        <w:tc>
          <w:tcPr>
            <w:tcW w:w="810" w:type="dxa"/>
            <w:tcBorders>
              <w:top w:val="nil"/>
              <w:left w:val="nil"/>
              <w:bottom w:val="nil"/>
              <w:right w:val="nil"/>
            </w:tcBorders>
            <w:tcMar>
              <w:top w:w="0" w:type="dxa"/>
              <w:left w:w="26" w:type="dxa"/>
              <w:bottom w:w="0" w:type="dxa"/>
              <w:right w:w="26" w:type="dxa"/>
            </w:tcMar>
          </w:tcPr>
          <w:p w14:paraId="335C464D" w14:textId="77777777" w:rsidR="00014A87" w:rsidRDefault="00014A87">
            <w:pPr>
              <w:rPr>
                <w:rFonts w:ascii="Times New Roman" w:hAnsi="Times New Roman"/>
                <w:szCs w:val="24"/>
              </w:rPr>
            </w:pPr>
            <w:r>
              <w:rPr>
                <w:rFonts w:ascii="Times New Roman" w:hAnsi="Times New Roman"/>
              </w:rPr>
              <w:t>1.91</w:t>
            </w:r>
          </w:p>
        </w:tc>
        <w:tc>
          <w:tcPr>
            <w:tcW w:w="720" w:type="dxa"/>
            <w:tcBorders>
              <w:top w:val="nil"/>
              <w:left w:val="nil"/>
              <w:bottom w:val="nil"/>
              <w:right w:val="nil"/>
            </w:tcBorders>
            <w:tcMar>
              <w:top w:w="0" w:type="dxa"/>
              <w:left w:w="26" w:type="dxa"/>
              <w:bottom w:w="0" w:type="dxa"/>
              <w:right w:w="26" w:type="dxa"/>
            </w:tcMar>
          </w:tcPr>
          <w:p w14:paraId="7601BBDB" w14:textId="77777777" w:rsidR="00014A87" w:rsidRDefault="00014A87">
            <w:pPr>
              <w:rPr>
                <w:rFonts w:ascii="Times New Roman" w:hAnsi="Times New Roman"/>
                <w:szCs w:val="24"/>
              </w:rPr>
            </w:pPr>
            <w:r>
              <w:rPr>
                <w:rFonts w:ascii="Times New Roman" w:hAnsi="Times New Roman"/>
              </w:rPr>
              <w:t>1.68</w:t>
            </w:r>
          </w:p>
        </w:tc>
        <w:tc>
          <w:tcPr>
            <w:tcW w:w="810" w:type="dxa"/>
            <w:tcBorders>
              <w:top w:val="nil"/>
              <w:left w:val="nil"/>
              <w:bottom w:val="nil"/>
              <w:right w:val="nil"/>
            </w:tcBorders>
            <w:tcMar>
              <w:top w:w="0" w:type="dxa"/>
              <w:left w:w="26" w:type="dxa"/>
              <w:bottom w:w="0" w:type="dxa"/>
              <w:right w:w="26" w:type="dxa"/>
            </w:tcMar>
          </w:tcPr>
          <w:p w14:paraId="3B90B021" w14:textId="77777777" w:rsidR="00014A87" w:rsidRDefault="00014A87">
            <w:pPr>
              <w:rPr>
                <w:rFonts w:ascii="Times New Roman" w:hAnsi="Times New Roman"/>
                <w:szCs w:val="24"/>
              </w:rPr>
            </w:pPr>
            <w:r>
              <w:rPr>
                <w:rFonts w:ascii="Times New Roman" w:hAnsi="Times New Roman"/>
              </w:rPr>
              <w:t>1.47</w:t>
            </w:r>
          </w:p>
        </w:tc>
        <w:tc>
          <w:tcPr>
            <w:tcW w:w="720" w:type="dxa"/>
            <w:tcBorders>
              <w:top w:val="nil"/>
              <w:left w:val="nil"/>
              <w:bottom w:val="nil"/>
              <w:right w:val="nil"/>
            </w:tcBorders>
            <w:tcMar>
              <w:top w:w="0" w:type="dxa"/>
              <w:left w:w="26" w:type="dxa"/>
              <w:bottom w:w="0" w:type="dxa"/>
              <w:right w:w="26" w:type="dxa"/>
            </w:tcMar>
          </w:tcPr>
          <w:p w14:paraId="38C1A74C" w14:textId="77777777" w:rsidR="00014A87" w:rsidRDefault="00014A87">
            <w:pPr>
              <w:rPr>
                <w:rFonts w:ascii="Times New Roman" w:hAnsi="Times New Roman"/>
                <w:szCs w:val="24"/>
              </w:rPr>
            </w:pPr>
            <w:r>
              <w:rPr>
                <w:rFonts w:ascii="Times New Roman" w:hAnsi="Times New Roman"/>
              </w:rPr>
              <w:t>1.29</w:t>
            </w:r>
          </w:p>
        </w:tc>
        <w:tc>
          <w:tcPr>
            <w:tcW w:w="810" w:type="dxa"/>
            <w:tcBorders>
              <w:top w:val="nil"/>
              <w:left w:val="nil"/>
              <w:bottom w:val="nil"/>
              <w:right w:val="nil"/>
            </w:tcBorders>
            <w:tcMar>
              <w:top w:w="0" w:type="dxa"/>
              <w:left w:w="26" w:type="dxa"/>
              <w:bottom w:w="0" w:type="dxa"/>
              <w:right w:w="26" w:type="dxa"/>
            </w:tcMar>
          </w:tcPr>
          <w:p w14:paraId="783BE91F" w14:textId="77777777" w:rsidR="00014A87" w:rsidRDefault="00014A87">
            <w:pPr>
              <w:rPr>
                <w:rFonts w:ascii="Times New Roman" w:hAnsi="Times New Roman"/>
                <w:szCs w:val="24"/>
              </w:rPr>
            </w:pPr>
            <w:r>
              <w:rPr>
                <w:rFonts w:ascii="Times New Roman" w:hAnsi="Times New Roman"/>
              </w:rPr>
              <w:t>1.14</w:t>
            </w:r>
          </w:p>
        </w:tc>
        <w:tc>
          <w:tcPr>
            <w:tcW w:w="720" w:type="dxa"/>
            <w:tcBorders>
              <w:top w:val="nil"/>
              <w:left w:val="nil"/>
              <w:bottom w:val="nil"/>
              <w:right w:val="nil"/>
            </w:tcBorders>
            <w:tcMar>
              <w:top w:w="0" w:type="dxa"/>
              <w:left w:w="26" w:type="dxa"/>
              <w:bottom w:w="0" w:type="dxa"/>
              <w:right w:w="26" w:type="dxa"/>
            </w:tcMar>
          </w:tcPr>
          <w:p w14:paraId="2D6B3449" w14:textId="77777777" w:rsidR="00014A87" w:rsidRDefault="00014A87">
            <w:pPr>
              <w:rPr>
                <w:rFonts w:ascii="Times New Roman" w:hAnsi="Times New Roman"/>
                <w:szCs w:val="24"/>
              </w:rPr>
            </w:pPr>
            <w:r>
              <w:rPr>
                <w:rFonts w:ascii="Times New Roman" w:hAnsi="Times New Roman"/>
              </w:rPr>
              <w:t>1.00</w:t>
            </w:r>
          </w:p>
        </w:tc>
        <w:tc>
          <w:tcPr>
            <w:tcW w:w="810" w:type="dxa"/>
            <w:tcBorders>
              <w:top w:val="nil"/>
              <w:left w:val="nil"/>
              <w:bottom w:val="nil"/>
              <w:right w:val="nil"/>
            </w:tcBorders>
            <w:tcMar>
              <w:top w:w="0" w:type="dxa"/>
              <w:left w:w="26" w:type="dxa"/>
              <w:bottom w:w="0" w:type="dxa"/>
              <w:right w:w="26" w:type="dxa"/>
            </w:tcMar>
          </w:tcPr>
          <w:p w14:paraId="04C1AF43" w14:textId="77777777" w:rsidR="00014A87" w:rsidRDefault="00014A87">
            <w:pPr>
              <w:rPr>
                <w:rFonts w:ascii="Times New Roman" w:hAnsi="Times New Roman"/>
                <w:szCs w:val="24"/>
              </w:rPr>
            </w:pPr>
            <w:r>
              <w:rPr>
                <w:rFonts w:ascii="Times New Roman" w:hAnsi="Times New Roman"/>
              </w:rPr>
              <w:t xml:space="preserve">0.88 </w:t>
            </w:r>
          </w:p>
        </w:tc>
        <w:tc>
          <w:tcPr>
            <w:tcW w:w="810" w:type="dxa"/>
            <w:tcBorders>
              <w:top w:val="nil"/>
              <w:left w:val="nil"/>
              <w:bottom w:val="nil"/>
              <w:right w:val="single" w:sz="4" w:space="0" w:color="auto"/>
            </w:tcBorders>
            <w:tcMar>
              <w:top w:w="0" w:type="dxa"/>
              <w:left w:w="26" w:type="dxa"/>
              <w:bottom w:w="0" w:type="dxa"/>
              <w:right w:w="26" w:type="dxa"/>
            </w:tcMar>
          </w:tcPr>
          <w:p w14:paraId="156D4F8B" w14:textId="77777777" w:rsidR="00014A87" w:rsidRDefault="00014A87">
            <w:pPr>
              <w:rPr>
                <w:rFonts w:ascii="Times New Roman" w:hAnsi="Times New Roman"/>
                <w:szCs w:val="24"/>
              </w:rPr>
            </w:pPr>
            <w:r>
              <w:rPr>
                <w:rFonts w:ascii="Times New Roman" w:hAnsi="Times New Roman"/>
              </w:rPr>
              <w:t>0.77</w:t>
            </w:r>
          </w:p>
        </w:tc>
      </w:tr>
      <w:tr w:rsidR="00014A87" w14:paraId="53274B49"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6B9545D4" w14:textId="77777777" w:rsidR="00014A87" w:rsidRDefault="00014A87">
            <w:pPr>
              <w:rPr>
                <w:rFonts w:ascii="Times New Roman" w:hAnsi="Times New Roman"/>
                <w:szCs w:val="24"/>
              </w:rPr>
            </w:pPr>
            <w:r>
              <w:rPr>
                <w:rFonts w:ascii="Times New Roman" w:hAnsi="Times New Roman"/>
              </w:rPr>
              <w:t>8.2</w:t>
            </w:r>
          </w:p>
        </w:tc>
        <w:tc>
          <w:tcPr>
            <w:tcW w:w="990" w:type="dxa"/>
            <w:tcBorders>
              <w:top w:val="nil"/>
              <w:left w:val="single" w:sz="4" w:space="0" w:color="auto"/>
              <w:bottom w:val="nil"/>
              <w:right w:val="nil"/>
            </w:tcBorders>
            <w:tcMar>
              <w:top w:w="0" w:type="dxa"/>
              <w:left w:w="26" w:type="dxa"/>
              <w:bottom w:w="0" w:type="dxa"/>
              <w:right w:w="26" w:type="dxa"/>
            </w:tcMar>
          </w:tcPr>
          <w:p w14:paraId="58A4C43C" w14:textId="77777777" w:rsidR="00014A87" w:rsidRDefault="00014A87">
            <w:pPr>
              <w:rPr>
                <w:rFonts w:ascii="Times New Roman" w:hAnsi="Times New Roman"/>
                <w:szCs w:val="24"/>
              </w:rPr>
            </w:pPr>
            <w:r>
              <w:rPr>
                <w:rFonts w:ascii="Times New Roman" w:hAnsi="Times New Roman"/>
              </w:rPr>
              <w:t>1.79</w:t>
            </w:r>
          </w:p>
        </w:tc>
        <w:tc>
          <w:tcPr>
            <w:tcW w:w="900" w:type="dxa"/>
            <w:tcBorders>
              <w:top w:val="nil"/>
              <w:left w:val="nil"/>
              <w:bottom w:val="nil"/>
              <w:right w:val="nil"/>
            </w:tcBorders>
            <w:tcMar>
              <w:top w:w="0" w:type="dxa"/>
              <w:left w:w="26" w:type="dxa"/>
              <w:bottom w:w="0" w:type="dxa"/>
              <w:right w:w="26" w:type="dxa"/>
            </w:tcMar>
          </w:tcPr>
          <w:p w14:paraId="44091321" w14:textId="77777777" w:rsidR="00014A87" w:rsidRDefault="00014A87">
            <w:pPr>
              <w:rPr>
                <w:rFonts w:ascii="Times New Roman" w:hAnsi="Times New Roman"/>
                <w:szCs w:val="24"/>
              </w:rPr>
            </w:pPr>
            <w:r>
              <w:rPr>
                <w:rFonts w:ascii="Times New Roman" w:hAnsi="Times New Roman"/>
              </w:rPr>
              <w:t>1.79</w:t>
            </w:r>
          </w:p>
        </w:tc>
        <w:tc>
          <w:tcPr>
            <w:tcW w:w="810" w:type="dxa"/>
            <w:tcBorders>
              <w:top w:val="nil"/>
              <w:left w:val="nil"/>
              <w:bottom w:val="nil"/>
              <w:right w:val="nil"/>
            </w:tcBorders>
            <w:tcMar>
              <w:top w:w="0" w:type="dxa"/>
              <w:left w:w="26" w:type="dxa"/>
              <w:bottom w:w="0" w:type="dxa"/>
              <w:right w:w="26" w:type="dxa"/>
            </w:tcMar>
          </w:tcPr>
          <w:p w14:paraId="2B2FB0F5" w14:textId="77777777" w:rsidR="00014A87" w:rsidRDefault="00014A87">
            <w:pPr>
              <w:rPr>
                <w:rFonts w:ascii="Times New Roman" w:hAnsi="Times New Roman"/>
                <w:szCs w:val="24"/>
              </w:rPr>
            </w:pPr>
            <w:r>
              <w:rPr>
                <w:rFonts w:ascii="Times New Roman" w:hAnsi="Times New Roman"/>
              </w:rPr>
              <w:t>1.63</w:t>
            </w:r>
          </w:p>
        </w:tc>
        <w:tc>
          <w:tcPr>
            <w:tcW w:w="720" w:type="dxa"/>
            <w:tcBorders>
              <w:top w:val="nil"/>
              <w:left w:val="nil"/>
              <w:bottom w:val="nil"/>
              <w:right w:val="nil"/>
            </w:tcBorders>
            <w:tcMar>
              <w:top w:w="0" w:type="dxa"/>
              <w:left w:w="26" w:type="dxa"/>
              <w:bottom w:w="0" w:type="dxa"/>
              <w:right w:w="26" w:type="dxa"/>
            </w:tcMar>
          </w:tcPr>
          <w:p w14:paraId="5FA463EB" w14:textId="77777777" w:rsidR="00014A87" w:rsidRDefault="00014A87">
            <w:pPr>
              <w:rPr>
                <w:rFonts w:ascii="Times New Roman" w:hAnsi="Times New Roman"/>
                <w:szCs w:val="24"/>
              </w:rPr>
            </w:pPr>
            <w:r>
              <w:rPr>
                <w:rFonts w:ascii="Times New Roman" w:hAnsi="Times New Roman"/>
              </w:rPr>
              <w:t>1.43</w:t>
            </w:r>
          </w:p>
        </w:tc>
        <w:tc>
          <w:tcPr>
            <w:tcW w:w="810" w:type="dxa"/>
            <w:tcBorders>
              <w:top w:val="nil"/>
              <w:left w:val="nil"/>
              <w:bottom w:val="nil"/>
              <w:right w:val="nil"/>
            </w:tcBorders>
            <w:tcMar>
              <w:top w:w="0" w:type="dxa"/>
              <w:left w:w="26" w:type="dxa"/>
              <w:bottom w:w="0" w:type="dxa"/>
              <w:right w:w="26" w:type="dxa"/>
            </w:tcMar>
          </w:tcPr>
          <w:p w14:paraId="409A2210" w14:textId="77777777" w:rsidR="00014A87" w:rsidRDefault="00014A87">
            <w:pPr>
              <w:rPr>
                <w:rFonts w:ascii="Times New Roman" w:hAnsi="Times New Roman"/>
                <w:szCs w:val="24"/>
              </w:rPr>
            </w:pPr>
            <w:r>
              <w:rPr>
                <w:rFonts w:ascii="Times New Roman" w:hAnsi="Times New Roman"/>
              </w:rPr>
              <w:t>1.26</w:t>
            </w:r>
          </w:p>
        </w:tc>
        <w:tc>
          <w:tcPr>
            <w:tcW w:w="720" w:type="dxa"/>
            <w:tcBorders>
              <w:top w:val="nil"/>
              <w:left w:val="nil"/>
              <w:bottom w:val="nil"/>
              <w:right w:val="nil"/>
            </w:tcBorders>
            <w:tcMar>
              <w:top w:w="0" w:type="dxa"/>
              <w:left w:w="26" w:type="dxa"/>
              <w:bottom w:w="0" w:type="dxa"/>
              <w:right w:w="26" w:type="dxa"/>
            </w:tcMar>
          </w:tcPr>
          <w:p w14:paraId="741984AB" w14:textId="77777777" w:rsidR="00014A87" w:rsidRDefault="00014A87">
            <w:pPr>
              <w:rPr>
                <w:rFonts w:ascii="Times New Roman" w:hAnsi="Times New Roman"/>
                <w:szCs w:val="24"/>
              </w:rPr>
            </w:pPr>
            <w:r>
              <w:rPr>
                <w:rFonts w:ascii="Times New Roman" w:hAnsi="Times New Roman"/>
              </w:rPr>
              <w:t>1.11</w:t>
            </w:r>
          </w:p>
        </w:tc>
        <w:tc>
          <w:tcPr>
            <w:tcW w:w="810" w:type="dxa"/>
            <w:tcBorders>
              <w:top w:val="nil"/>
              <w:left w:val="nil"/>
              <w:bottom w:val="nil"/>
              <w:right w:val="nil"/>
            </w:tcBorders>
            <w:tcMar>
              <w:top w:w="0" w:type="dxa"/>
              <w:left w:w="26" w:type="dxa"/>
              <w:bottom w:w="0" w:type="dxa"/>
              <w:right w:w="26" w:type="dxa"/>
            </w:tcMar>
          </w:tcPr>
          <w:p w14:paraId="1203918E" w14:textId="77777777" w:rsidR="00014A87" w:rsidRDefault="00014A87">
            <w:pPr>
              <w:rPr>
                <w:rFonts w:ascii="Times New Roman" w:hAnsi="Times New Roman"/>
                <w:szCs w:val="24"/>
              </w:rPr>
            </w:pPr>
            <w:r>
              <w:rPr>
                <w:rFonts w:ascii="Times New Roman" w:hAnsi="Times New Roman"/>
              </w:rPr>
              <w:t>0.97</w:t>
            </w:r>
          </w:p>
        </w:tc>
        <w:tc>
          <w:tcPr>
            <w:tcW w:w="720" w:type="dxa"/>
            <w:tcBorders>
              <w:top w:val="nil"/>
              <w:left w:val="nil"/>
              <w:bottom w:val="nil"/>
              <w:right w:val="nil"/>
            </w:tcBorders>
            <w:tcMar>
              <w:top w:w="0" w:type="dxa"/>
              <w:left w:w="26" w:type="dxa"/>
              <w:bottom w:w="0" w:type="dxa"/>
              <w:right w:w="26" w:type="dxa"/>
            </w:tcMar>
          </w:tcPr>
          <w:p w14:paraId="2DF3AAC3" w14:textId="77777777" w:rsidR="00014A87" w:rsidRDefault="00014A87">
            <w:pPr>
              <w:rPr>
                <w:rFonts w:ascii="Times New Roman" w:hAnsi="Times New Roman"/>
                <w:szCs w:val="24"/>
              </w:rPr>
            </w:pPr>
            <w:r>
              <w:rPr>
                <w:rFonts w:ascii="Times New Roman" w:hAnsi="Times New Roman"/>
              </w:rPr>
              <w:t>0.86</w:t>
            </w:r>
          </w:p>
        </w:tc>
        <w:tc>
          <w:tcPr>
            <w:tcW w:w="810" w:type="dxa"/>
            <w:tcBorders>
              <w:top w:val="nil"/>
              <w:left w:val="nil"/>
              <w:bottom w:val="nil"/>
              <w:right w:val="nil"/>
            </w:tcBorders>
            <w:tcMar>
              <w:top w:w="0" w:type="dxa"/>
              <w:left w:w="26" w:type="dxa"/>
              <w:bottom w:w="0" w:type="dxa"/>
              <w:right w:w="26" w:type="dxa"/>
            </w:tcMar>
          </w:tcPr>
          <w:p w14:paraId="77EABAD3" w14:textId="77777777" w:rsidR="00014A87" w:rsidRDefault="00014A87">
            <w:pPr>
              <w:rPr>
                <w:rFonts w:ascii="Times New Roman" w:hAnsi="Times New Roman"/>
                <w:szCs w:val="24"/>
              </w:rPr>
            </w:pPr>
            <w:r>
              <w:rPr>
                <w:rFonts w:ascii="Times New Roman" w:hAnsi="Times New Roman"/>
              </w:rPr>
              <w:t xml:space="preserve">0.75 </w:t>
            </w:r>
          </w:p>
        </w:tc>
        <w:tc>
          <w:tcPr>
            <w:tcW w:w="810" w:type="dxa"/>
            <w:tcBorders>
              <w:top w:val="nil"/>
              <w:left w:val="nil"/>
              <w:bottom w:val="nil"/>
              <w:right w:val="single" w:sz="4" w:space="0" w:color="auto"/>
            </w:tcBorders>
            <w:tcMar>
              <w:top w:w="0" w:type="dxa"/>
              <w:left w:w="26" w:type="dxa"/>
              <w:bottom w:w="0" w:type="dxa"/>
              <w:right w:w="26" w:type="dxa"/>
            </w:tcMar>
          </w:tcPr>
          <w:p w14:paraId="030E3581" w14:textId="77777777" w:rsidR="00014A87" w:rsidRDefault="00014A87">
            <w:pPr>
              <w:rPr>
                <w:rFonts w:ascii="Times New Roman" w:hAnsi="Times New Roman"/>
                <w:szCs w:val="24"/>
              </w:rPr>
            </w:pPr>
            <w:r>
              <w:rPr>
                <w:rFonts w:ascii="Times New Roman" w:hAnsi="Times New Roman"/>
              </w:rPr>
              <w:t>0.66</w:t>
            </w:r>
          </w:p>
        </w:tc>
      </w:tr>
      <w:tr w:rsidR="00014A87" w14:paraId="449C160B"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25801CEB" w14:textId="77777777" w:rsidR="00014A87" w:rsidRDefault="00014A87">
            <w:pPr>
              <w:rPr>
                <w:rFonts w:ascii="Times New Roman" w:hAnsi="Times New Roman"/>
                <w:szCs w:val="24"/>
              </w:rPr>
            </w:pPr>
            <w:r>
              <w:rPr>
                <w:rFonts w:ascii="Times New Roman" w:hAnsi="Times New Roman"/>
              </w:rPr>
              <w:t>8.3</w:t>
            </w:r>
          </w:p>
        </w:tc>
        <w:tc>
          <w:tcPr>
            <w:tcW w:w="990" w:type="dxa"/>
            <w:tcBorders>
              <w:top w:val="nil"/>
              <w:left w:val="single" w:sz="4" w:space="0" w:color="auto"/>
              <w:bottom w:val="nil"/>
              <w:right w:val="nil"/>
            </w:tcBorders>
            <w:tcMar>
              <w:top w:w="0" w:type="dxa"/>
              <w:left w:w="26" w:type="dxa"/>
              <w:bottom w:w="0" w:type="dxa"/>
              <w:right w:w="26" w:type="dxa"/>
            </w:tcMar>
          </w:tcPr>
          <w:p w14:paraId="3EE23558" w14:textId="77777777" w:rsidR="00014A87" w:rsidRDefault="00014A87">
            <w:pPr>
              <w:rPr>
                <w:rFonts w:ascii="Times New Roman" w:hAnsi="Times New Roman"/>
                <w:szCs w:val="24"/>
              </w:rPr>
            </w:pPr>
            <w:r>
              <w:rPr>
                <w:rFonts w:ascii="Times New Roman" w:hAnsi="Times New Roman"/>
              </w:rPr>
              <w:t>1.52</w:t>
            </w:r>
          </w:p>
        </w:tc>
        <w:tc>
          <w:tcPr>
            <w:tcW w:w="900" w:type="dxa"/>
            <w:tcBorders>
              <w:top w:val="nil"/>
              <w:left w:val="nil"/>
              <w:bottom w:val="nil"/>
              <w:right w:val="nil"/>
            </w:tcBorders>
            <w:tcMar>
              <w:top w:w="0" w:type="dxa"/>
              <w:left w:w="26" w:type="dxa"/>
              <w:bottom w:w="0" w:type="dxa"/>
              <w:right w:w="26" w:type="dxa"/>
            </w:tcMar>
          </w:tcPr>
          <w:p w14:paraId="07253FDF" w14:textId="77777777" w:rsidR="00014A87" w:rsidRDefault="00014A87">
            <w:pPr>
              <w:rPr>
                <w:rFonts w:ascii="Times New Roman" w:hAnsi="Times New Roman"/>
                <w:szCs w:val="24"/>
              </w:rPr>
            </w:pPr>
            <w:r>
              <w:rPr>
                <w:rFonts w:ascii="Times New Roman" w:hAnsi="Times New Roman"/>
              </w:rPr>
              <w:t>1.52</w:t>
            </w:r>
          </w:p>
        </w:tc>
        <w:tc>
          <w:tcPr>
            <w:tcW w:w="810" w:type="dxa"/>
            <w:tcBorders>
              <w:top w:val="nil"/>
              <w:left w:val="nil"/>
              <w:bottom w:val="nil"/>
              <w:right w:val="nil"/>
            </w:tcBorders>
            <w:tcMar>
              <w:top w:w="0" w:type="dxa"/>
              <w:left w:w="26" w:type="dxa"/>
              <w:bottom w:w="0" w:type="dxa"/>
              <w:right w:w="26" w:type="dxa"/>
            </w:tcMar>
          </w:tcPr>
          <w:p w14:paraId="3B100BC1" w14:textId="77777777" w:rsidR="00014A87" w:rsidRDefault="00014A87">
            <w:pPr>
              <w:rPr>
                <w:rFonts w:ascii="Times New Roman" w:hAnsi="Times New Roman"/>
                <w:szCs w:val="24"/>
              </w:rPr>
            </w:pPr>
            <w:r>
              <w:rPr>
                <w:rFonts w:ascii="Times New Roman" w:hAnsi="Times New Roman"/>
              </w:rPr>
              <w:t>1.39</w:t>
            </w:r>
          </w:p>
        </w:tc>
        <w:tc>
          <w:tcPr>
            <w:tcW w:w="720" w:type="dxa"/>
            <w:tcBorders>
              <w:top w:val="nil"/>
              <w:left w:val="nil"/>
              <w:bottom w:val="nil"/>
              <w:right w:val="nil"/>
            </w:tcBorders>
            <w:tcMar>
              <w:top w:w="0" w:type="dxa"/>
              <w:left w:w="26" w:type="dxa"/>
              <w:bottom w:w="0" w:type="dxa"/>
              <w:right w:w="26" w:type="dxa"/>
            </w:tcMar>
          </w:tcPr>
          <w:p w14:paraId="719FB85D" w14:textId="77777777" w:rsidR="00014A87" w:rsidRDefault="00014A87">
            <w:pPr>
              <w:rPr>
                <w:rFonts w:ascii="Times New Roman" w:hAnsi="Times New Roman"/>
                <w:szCs w:val="24"/>
              </w:rPr>
            </w:pPr>
            <w:r>
              <w:rPr>
                <w:rFonts w:ascii="Times New Roman" w:hAnsi="Times New Roman"/>
              </w:rPr>
              <w:t>1.22</w:t>
            </w:r>
          </w:p>
        </w:tc>
        <w:tc>
          <w:tcPr>
            <w:tcW w:w="810" w:type="dxa"/>
            <w:tcBorders>
              <w:top w:val="nil"/>
              <w:left w:val="nil"/>
              <w:bottom w:val="nil"/>
              <w:right w:val="nil"/>
            </w:tcBorders>
            <w:tcMar>
              <w:top w:w="0" w:type="dxa"/>
              <w:left w:w="26" w:type="dxa"/>
              <w:bottom w:w="0" w:type="dxa"/>
              <w:right w:w="26" w:type="dxa"/>
            </w:tcMar>
          </w:tcPr>
          <w:p w14:paraId="1770AC0B" w14:textId="77777777" w:rsidR="00014A87" w:rsidRDefault="00014A87">
            <w:pPr>
              <w:rPr>
                <w:rFonts w:ascii="Times New Roman" w:hAnsi="Times New Roman"/>
                <w:szCs w:val="24"/>
              </w:rPr>
            </w:pPr>
            <w:r>
              <w:rPr>
                <w:rFonts w:ascii="Times New Roman" w:hAnsi="Times New Roman"/>
              </w:rPr>
              <w:t>1.07</w:t>
            </w:r>
          </w:p>
        </w:tc>
        <w:tc>
          <w:tcPr>
            <w:tcW w:w="720" w:type="dxa"/>
            <w:tcBorders>
              <w:top w:val="nil"/>
              <w:left w:val="nil"/>
              <w:bottom w:val="nil"/>
              <w:right w:val="nil"/>
            </w:tcBorders>
            <w:tcMar>
              <w:top w:w="0" w:type="dxa"/>
              <w:left w:w="26" w:type="dxa"/>
              <w:bottom w:w="0" w:type="dxa"/>
              <w:right w:w="26" w:type="dxa"/>
            </w:tcMar>
          </w:tcPr>
          <w:p w14:paraId="5884D6F8" w14:textId="77777777" w:rsidR="00014A87" w:rsidRDefault="00014A87">
            <w:pPr>
              <w:rPr>
                <w:rFonts w:ascii="Times New Roman" w:hAnsi="Times New Roman"/>
                <w:szCs w:val="24"/>
              </w:rPr>
            </w:pPr>
            <w:r>
              <w:rPr>
                <w:rFonts w:ascii="Times New Roman" w:hAnsi="Times New Roman"/>
              </w:rPr>
              <w:t>0.94</w:t>
            </w:r>
          </w:p>
        </w:tc>
        <w:tc>
          <w:tcPr>
            <w:tcW w:w="810" w:type="dxa"/>
            <w:tcBorders>
              <w:top w:val="nil"/>
              <w:left w:val="nil"/>
              <w:bottom w:val="nil"/>
              <w:right w:val="nil"/>
            </w:tcBorders>
            <w:tcMar>
              <w:top w:w="0" w:type="dxa"/>
              <w:left w:w="26" w:type="dxa"/>
              <w:bottom w:w="0" w:type="dxa"/>
              <w:right w:w="26" w:type="dxa"/>
            </w:tcMar>
          </w:tcPr>
          <w:p w14:paraId="7B37D20A" w14:textId="77777777" w:rsidR="00014A87" w:rsidRDefault="00014A87">
            <w:pPr>
              <w:rPr>
                <w:rFonts w:ascii="Times New Roman" w:hAnsi="Times New Roman"/>
                <w:szCs w:val="24"/>
              </w:rPr>
            </w:pPr>
            <w:r>
              <w:rPr>
                <w:rFonts w:ascii="Times New Roman" w:hAnsi="Times New Roman"/>
              </w:rPr>
              <w:t>0.83</w:t>
            </w:r>
          </w:p>
        </w:tc>
        <w:tc>
          <w:tcPr>
            <w:tcW w:w="720" w:type="dxa"/>
            <w:tcBorders>
              <w:top w:val="nil"/>
              <w:left w:val="nil"/>
              <w:bottom w:val="nil"/>
              <w:right w:val="nil"/>
            </w:tcBorders>
            <w:tcMar>
              <w:top w:w="0" w:type="dxa"/>
              <w:left w:w="26" w:type="dxa"/>
              <w:bottom w:w="0" w:type="dxa"/>
              <w:right w:w="26" w:type="dxa"/>
            </w:tcMar>
          </w:tcPr>
          <w:p w14:paraId="2781C3B1" w14:textId="77777777" w:rsidR="00014A87" w:rsidRDefault="00014A87">
            <w:pPr>
              <w:rPr>
                <w:rFonts w:ascii="Times New Roman" w:hAnsi="Times New Roman"/>
                <w:szCs w:val="24"/>
              </w:rPr>
            </w:pPr>
            <w:r>
              <w:rPr>
                <w:rFonts w:ascii="Times New Roman" w:hAnsi="Times New Roman"/>
              </w:rPr>
              <w:t>0.73</w:t>
            </w:r>
          </w:p>
        </w:tc>
        <w:tc>
          <w:tcPr>
            <w:tcW w:w="810" w:type="dxa"/>
            <w:tcBorders>
              <w:top w:val="nil"/>
              <w:left w:val="nil"/>
              <w:bottom w:val="nil"/>
              <w:right w:val="nil"/>
            </w:tcBorders>
            <w:tcMar>
              <w:top w:w="0" w:type="dxa"/>
              <w:left w:w="26" w:type="dxa"/>
              <w:bottom w:w="0" w:type="dxa"/>
              <w:right w:w="26" w:type="dxa"/>
            </w:tcMar>
          </w:tcPr>
          <w:p w14:paraId="383D3318" w14:textId="77777777" w:rsidR="00014A87" w:rsidRDefault="00014A87">
            <w:pPr>
              <w:rPr>
                <w:rFonts w:ascii="Times New Roman" w:hAnsi="Times New Roman"/>
                <w:szCs w:val="24"/>
              </w:rPr>
            </w:pPr>
            <w:r>
              <w:rPr>
                <w:rFonts w:ascii="Times New Roman" w:hAnsi="Times New Roman"/>
              </w:rPr>
              <w:t>0.64</w:t>
            </w:r>
          </w:p>
        </w:tc>
        <w:tc>
          <w:tcPr>
            <w:tcW w:w="810" w:type="dxa"/>
            <w:tcBorders>
              <w:top w:val="nil"/>
              <w:left w:val="nil"/>
              <w:bottom w:val="nil"/>
              <w:right w:val="single" w:sz="4" w:space="0" w:color="auto"/>
            </w:tcBorders>
            <w:tcMar>
              <w:top w:w="0" w:type="dxa"/>
              <w:left w:w="26" w:type="dxa"/>
              <w:bottom w:w="0" w:type="dxa"/>
              <w:right w:w="26" w:type="dxa"/>
            </w:tcMar>
          </w:tcPr>
          <w:p w14:paraId="1EDDF8BC" w14:textId="77777777" w:rsidR="00014A87" w:rsidRDefault="00014A87">
            <w:pPr>
              <w:rPr>
                <w:rFonts w:ascii="Times New Roman" w:hAnsi="Times New Roman"/>
                <w:szCs w:val="24"/>
              </w:rPr>
            </w:pPr>
            <w:r>
              <w:rPr>
                <w:rFonts w:ascii="Times New Roman" w:hAnsi="Times New Roman"/>
              </w:rPr>
              <w:t>0.56</w:t>
            </w:r>
          </w:p>
        </w:tc>
      </w:tr>
      <w:tr w:rsidR="00014A87" w14:paraId="44FFC7C1"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3306845B" w14:textId="77777777" w:rsidR="00014A87" w:rsidRDefault="00014A87">
            <w:pPr>
              <w:rPr>
                <w:rFonts w:ascii="Times New Roman" w:hAnsi="Times New Roman"/>
                <w:szCs w:val="24"/>
              </w:rPr>
            </w:pPr>
            <w:r>
              <w:rPr>
                <w:rFonts w:ascii="Times New Roman" w:hAnsi="Times New Roman"/>
              </w:rPr>
              <w:t>8.4</w:t>
            </w:r>
          </w:p>
        </w:tc>
        <w:tc>
          <w:tcPr>
            <w:tcW w:w="990" w:type="dxa"/>
            <w:tcBorders>
              <w:top w:val="nil"/>
              <w:left w:val="single" w:sz="4" w:space="0" w:color="auto"/>
              <w:bottom w:val="nil"/>
              <w:right w:val="nil"/>
            </w:tcBorders>
            <w:tcMar>
              <w:top w:w="0" w:type="dxa"/>
              <w:left w:w="26" w:type="dxa"/>
              <w:bottom w:w="0" w:type="dxa"/>
              <w:right w:w="26" w:type="dxa"/>
            </w:tcMar>
          </w:tcPr>
          <w:p w14:paraId="1C10612A" w14:textId="77777777" w:rsidR="00014A87" w:rsidRDefault="00014A87">
            <w:pPr>
              <w:rPr>
                <w:rFonts w:ascii="Times New Roman" w:hAnsi="Times New Roman"/>
                <w:szCs w:val="24"/>
              </w:rPr>
            </w:pPr>
            <w:r>
              <w:rPr>
                <w:rFonts w:ascii="Times New Roman" w:hAnsi="Times New Roman"/>
              </w:rPr>
              <w:t>1.29</w:t>
            </w:r>
          </w:p>
        </w:tc>
        <w:tc>
          <w:tcPr>
            <w:tcW w:w="900" w:type="dxa"/>
            <w:tcBorders>
              <w:top w:val="nil"/>
              <w:left w:val="nil"/>
              <w:bottom w:val="nil"/>
              <w:right w:val="nil"/>
            </w:tcBorders>
            <w:tcMar>
              <w:top w:w="0" w:type="dxa"/>
              <w:left w:w="26" w:type="dxa"/>
              <w:bottom w:w="0" w:type="dxa"/>
              <w:right w:w="26" w:type="dxa"/>
            </w:tcMar>
          </w:tcPr>
          <w:p w14:paraId="3B6C5463" w14:textId="77777777" w:rsidR="00014A87" w:rsidRDefault="00014A87">
            <w:pPr>
              <w:rPr>
                <w:rFonts w:ascii="Times New Roman" w:hAnsi="Times New Roman"/>
                <w:szCs w:val="24"/>
              </w:rPr>
            </w:pPr>
            <w:r>
              <w:rPr>
                <w:rFonts w:ascii="Times New Roman" w:hAnsi="Times New Roman"/>
              </w:rPr>
              <w:t>1.29</w:t>
            </w:r>
          </w:p>
        </w:tc>
        <w:tc>
          <w:tcPr>
            <w:tcW w:w="810" w:type="dxa"/>
            <w:tcBorders>
              <w:top w:val="nil"/>
              <w:left w:val="nil"/>
              <w:bottom w:val="nil"/>
              <w:right w:val="nil"/>
            </w:tcBorders>
            <w:tcMar>
              <w:top w:w="0" w:type="dxa"/>
              <w:left w:w="26" w:type="dxa"/>
              <w:bottom w:w="0" w:type="dxa"/>
              <w:right w:w="26" w:type="dxa"/>
            </w:tcMar>
          </w:tcPr>
          <w:p w14:paraId="45EE226C" w14:textId="77777777" w:rsidR="00014A87" w:rsidRDefault="00014A87">
            <w:pPr>
              <w:rPr>
                <w:rFonts w:ascii="Times New Roman" w:hAnsi="Times New Roman"/>
                <w:szCs w:val="24"/>
              </w:rPr>
            </w:pPr>
            <w:r>
              <w:rPr>
                <w:rFonts w:ascii="Times New Roman" w:hAnsi="Times New Roman"/>
              </w:rPr>
              <w:t>1.17</w:t>
            </w:r>
          </w:p>
        </w:tc>
        <w:tc>
          <w:tcPr>
            <w:tcW w:w="720" w:type="dxa"/>
            <w:tcBorders>
              <w:top w:val="nil"/>
              <w:left w:val="nil"/>
              <w:bottom w:val="nil"/>
              <w:right w:val="nil"/>
            </w:tcBorders>
            <w:tcMar>
              <w:top w:w="0" w:type="dxa"/>
              <w:left w:w="26" w:type="dxa"/>
              <w:bottom w:w="0" w:type="dxa"/>
              <w:right w:w="26" w:type="dxa"/>
            </w:tcMar>
          </w:tcPr>
          <w:p w14:paraId="5BAB5583" w14:textId="77777777" w:rsidR="00014A87" w:rsidRDefault="00014A87">
            <w:pPr>
              <w:rPr>
                <w:rFonts w:ascii="Times New Roman" w:hAnsi="Times New Roman"/>
                <w:szCs w:val="24"/>
              </w:rPr>
            </w:pPr>
            <w:r>
              <w:rPr>
                <w:rFonts w:ascii="Times New Roman" w:hAnsi="Times New Roman"/>
              </w:rPr>
              <w:t>1.03</w:t>
            </w:r>
          </w:p>
        </w:tc>
        <w:tc>
          <w:tcPr>
            <w:tcW w:w="810" w:type="dxa"/>
            <w:tcBorders>
              <w:top w:val="nil"/>
              <w:left w:val="nil"/>
              <w:bottom w:val="nil"/>
              <w:right w:val="nil"/>
            </w:tcBorders>
            <w:tcMar>
              <w:top w:w="0" w:type="dxa"/>
              <w:left w:w="26" w:type="dxa"/>
              <w:bottom w:w="0" w:type="dxa"/>
              <w:right w:w="26" w:type="dxa"/>
            </w:tcMar>
          </w:tcPr>
          <w:p w14:paraId="56FC58FB" w14:textId="77777777" w:rsidR="00014A87" w:rsidRDefault="00014A87">
            <w:pPr>
              <w:rPr>
                <w:rFonts w:ascii="Times New Roman" w:hAnsi="Times New Roman"/>
                <w:szCs w:val="24"/>
              </w:rPr>
            </w:pPr>
            <w:r>
              <w:rPr>
                <w:rFonts w:ascii="Times New Roman" w:hAnsi="Times New Roman"/>
              </w:rPr>
              <w:t>0.91</w:t>
            </w:r>
          </w:p>
        </w:tc>
        <w:tc>
          <w:tcPr>
            <w:tcW w:w="720" w:type="dxa"/>
            <w:tcBorders>
              <w:top w:val="nil"/>
              <w:left w:val="nil"/>
              <w:bottom w:val="nil"/>
              <w:right w:val="nil"/>
            </w:tcBorders>
            <w:tcMar>
              <w:top w:w="0" w:type="dxa"/>
              <w:left w:w="26" w:type="dxa"/>
              <w:bottom w:w="0" w:type="dxa"/>
              <w:right w:w="26" w:type="dxa"/>
            </w:tcMar>
          </w:tcPr>
          <w:p w14:paraId="29EE7F95" w14:textId="77777777" w:rsidR="00014A87" w:rsidRDefault="00014A87">
            <w:pPr>
              <w:rPr>
                <w:rFonts w:ascii="Times New Roman" w:hAnsi="Times New Roman"/>
                <w:szCs w:val="24"/>
              </w:rPr>
            </w:pPr>
            <w:r>
              <w:rPr>
                <w:rFonts w:ascii="Times New Roman" w:hAnsi="Times New Roman"/>
              </w:rPr>
              <w:t>0.80</w:t>
            </w:r>
          </w:p>
        </w:tc>
        <w:tc>
          <w:tcPr>
            <w:tcW w:w="810" w:type="dxa"/>
            <w:tcBorders>
              <w:top w:val="nil"/>
              <w:left w:val="nil"/>
              <w:bottom w:val="nil"/>
              <w:right w:val="nil"/>
            </w:tcBorders>
            <w:tcMar>
              <w:top w:w="0" w:type="dxa"/>
              <w:left w:w="26" w:type="dxa"/>
              <w:bottom w:w="0" w:type="dxa"/>
              <w:right w:w="26" w:type="dxa"/>
            </w:tcMar>
          </w:tcPr>
          <w:p w14:paraId="3DA14E45" w14:textId="77777777" w:rsidR="00014A87" w:rsidRDefault="00014A87">
            <w:pPr>
              <w:rPr>
                <w:rFonts w:ascii="Times New Roman" w:hAnsi="Times New Roman"/>
                <w:szCs w:val="24"/>
              </w:rPr>
            </w:pPr>
            <w:r>
              <w:rPr>
                <w:rFonts w:ascii="Times New Roman" w:hAnsi="Times New Roman"/>
              </w:rPr>
              <w:t>0.70</w:t>
            </w:r>
          </w:p>
        </w:tc>
        <w:tc>
          <w:tcPr>
            <w:tcW w:w="720" w:type="dxa"/>
            <w:tcBorders>
              <w:top w:val="nil"/>
              <w:left w:val="nil"/>
              <w:bottom w:val="nil"/>
              <w:right w:val="nil"/>
            </w:tcBorders>
            <w:tcMar>
              <w:top w:w="0" w:type="dxa"/>
              <w:left w:w="26" w:type="dxa"/>
              <w:bottom w:w="0" w:type="dxa"/>
              <w:right w:w="26" w:type="dxa"/>
            </w:tcMar>
          </w:tcPr>
          <w:p w14:paraId="7044906B" w14:textId="77777777" w:rsidR="00014A87" w:rsidRDefault="00014A87">
            <w:pPr>
              <w:rPr>
                <w:rFonts w:ascii="Times New Roman" w:hAnsi="Times New Roman"/>
                <w:szCs w:val="24"/>
              </w:rPr>
            </w:pPr>
            <w:r>
              <w:rPr>
                <w:rFonts w:ascii="Times New Roman" w:hAnsi="Times New Roman"/>
              </w:rPr>
              <w:t>0.62</w:t>
            </w:r>
          </w:p>
        </w:tc>
        <w:tc>
          <w:tcPr>
            <w:tcW w:w="810" w:type="dxa"/>
            <w:tcBorders>
              <w:top w:val="nil"/>
              <w:left w:val="nil"/>
              <w:bottom w:val="nil"/>
              <w:right w:val="nil"/>
            </w:tcBorders>
            <w:tcMar>
              <w:top w:w="0" w:type="dxa"/>
              <w:left w:w="26" w:type="dxa"/>
              <w:bottom w:w="0" w:type="dxa"/>
              <w:right w:w="26" w:type="dxa"/>
            </w:tcMar>
          </w:tcPr>
          <w:p w14:paraId="11655388" w14:textId="77777777" w:rsidR="00014A87" w:rsidRDefault="00014A87">
            <w:pPr>
              <w:rPr>
                <w:rFonts w:ascii="Times New Roman" w:hAnsi="Times New Roman"/>
                <w:szCs w:val="24"/>
              </w:rPr>
            </w:pPr>
            <w:r>
              <w:rPr>
                <w:rFonts w:ascii="Times New Roman" w:hAnsi="Times New Roman"/>
              </w:rPr>
              <w:t>0.54</w:t>
            </w:r>
          </w:p>
        </w:tc>
        <w:tc>
          <w:tcPr>
            <w:tcW w:w="810" w:type="dxa"/>
            <w:tcBorders>
              <w:top w:val="nil"/>
              <w:left w:val="nil"/>
              <w:bottom w:val="nil"/>
              <w:right w:val="single" w:sz="4" w:space="0" w:color="auto"/>
            </w:tcBorders>
            <w:tcMar>
              <w:top w:w="0" w:type="dxa"/>
              <w:left w:w="26" w:type="dxa"/>
              <w:bottom w:w="0" w:type="dxa"/>
              <w:right w:w="26" w:type="dxa"/>
            </w:tcMar>
          </w:tcPr>
          <w:p w14:paraId="77424937" w14:textId="77777777" w:rsidR="00014A87" w:rsidRDefault="00014A87">
            <w:pPr>
              <w:rPr>
                <w:rFonts w:ascii="Times New Roman" w:hAnsi="Times New Roman"/>
                <w:szCs w:val="24"/>
              </w:rPr>
            </w:pPr>
            <w:r>
              <w:rPr>
                <w:rFonts w:ascii="Times New Roman" w:hAnsi="Times New Roman"/>
              </w:rPr>
              <w:t>0.48</w:t>
            </w:r>
          </w:p>
        </w:tc>
      </w:tr>
      <w:tr w:rsidR="00014A87" w14:paraId="5F241926"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239F0BDC" w14:textId="77777777" w:rsidR="00014A87" w:rsidRDefault="00014A87">
            <w:pPr>
              <w:rPr>
                <w:rFonts w:ascii="Times New Roman" w:hAnsi="Times New Roman"/>
                <w:szCs w:val="24"/>
              </w:rPr>
            </w:pPr>
            <w:r>
              <w:rPr>
                <w:rFonts w:ascii="Times New Roman" w:hAnsi="Times New Roman"/>
              </w:rPr>
              <w:t>8.5</w:t>
            </w:r>
          </w:p>
        </w:tc>
        <w:tc>
          <w:tcPr>
            <w:tcW w:w="990" w:type="dxa"/>
            <w:tcBorders>
              <w:top w:val="nil"/>
              <w:left w:val="single" w:sz="4" w:space="0" w:color="auto"/>
              <w:bottom w:val="nil"/>
              <w:right w:val="nil"/>
            </w:tcBorders>
            <w:tcMar>
              <w:top w:w="0" w:type="dxa"/>
              <w:left w:w="26" w:type="dxa"/>
              <w:bottom w:w="0" w:type="dxa"/>
              <w:right w:w="26" w:type="dxa"/>
            </w:tcMar>
          </w:tcPr>
          <w:p w14:paraId="2796BB1C" w14:textId="77777777" w:rsidR="00014A87" w:rsidRDefault="00014A87">
            <w:pPr>
              <w:rPr>
                <w:rFonts w:ascii="Times New Roman" w:hAnsi="Times New Roman"/>
                <w:szCs w:val="24"/>
              </w:rPr>
            </w:pPr>
            <w:r>
              <w:rPr>
                <w:rFonts w:ascii="Times New Roman" w:hAnsi="Times New Roman"/>
              </w:rPr>
              <w:t>1.09</w:t>
            </w:r>
          </w:p>
        </w:tc>
        <w:tc>
          <w:tcPr>
            <w:tcW w:w="900" w:type="dxa"/>
            <w:tcBorders>
              <w:top w:val="nil"/>
              <w:left w:val="nil"/>
              <w:bottom w:val="nil"/>
              <w:right w:val="nil"/>
            </w:tcBorders>
            <w:tcMar>
              <w:top w:w="0" w:type="dxa"/>
              <w:left w:w="26" w:type="dxa"/>
              <w:bottom w:w="0" w:type="dxa"/>
              <w:right w:w="26" w:type="dxa"/>
            </w:tcMar>
          </w:tcPr>
          <w:p w14:paraId="5C94DFE3" w14:textId="77777777" w:rsidR="00014A87" w:rsidRDefault="00014A87">
            <w:pPr>
              <w:rPr>
                <w:rFonts w:ascii="Times New Roman" w:hAnsi="Times New Roman"/>
                <w:szCs w:val="24"/>
              </w:rPr>
            </w:pPr>
            <w:r>
              <w:rPr>
                <w:rFonts w:ascii="Times New Roman" w:hAnsi="Times New Roman"/>
              </w:rPr>
              <w:t>1.09</w:t>
            </w:r>
          </w:p>
        </w:tc>
        <w:tc>
          <w:tcPr>
            <w:tcW w:w="810" w:type="dxa"/>
            <w:tcBorders>
              <w:top w:val="nil"/>
              <w:left w:val="nil"/>
              <w:bottom w:val="nil"/>
              <w:right w:val="nil"/>
            </w:tcBorders>
            <w:tcMar>
              <w:top w:w="0" w:type="dxa"/>
              <w:left w:w="26" w:type="dxa"/>
              <w:bottom w:w="0" w:type="dxa"/>
              <w:right w:w="26" w:type="dxa"/>
            </w:tcMar>
          </w:tcPr>
          <w:p w14:paraId="565DE294" w14:textId="77777777" w:rsidR="00014A87" w:rsidRDefault="00014A87">
            <w:pPr>
              <w:rPr>
                <w:rFonts w:ascii="Times New Roman" w:hAnsi="Times New Roman"/>
                <w:szCs w:val="24"/>
              </w:rPr>
            </w:pPr>
            <w:r>
              <w:rPr>
                <w:rFonts w:ascii="Times New Roman" w:hAnsi="Times New Roman"/>
              </w:rPr>
              <w:t>0.99</w:t>
            </w:r>
          </w:p>
        </w:tc>
        <w:tc>
          <w:tcPr>
            <w:tcW w:w="720" w:type="dxa"/>
            <w:tcBorders>
              <w:top w:val="nil"/>
              <w:left w:val="nil"/>
              <w:bottom w:val="nil"/>
              <w:right w:val="nil"/>
            </w:tcBorders>
            <w:tcMar>
              <w:top w:w="0" w:type="dxa"/>
              <w:left w:w="26" w:type="dxa"/>
              <w:bottom w:w="0" w:type="dxa"/>
              <w:right w:w="26" w:type="dxa"/>
            </w:tcMar>
          </w:tcPr>
          <w:p w14:paraId="6ACA1CCF" w14:textId="77777777" w:rsidR="00014A87" w:rsidRDefault="00014A87">
            <w:pPr>
              <w:rPr>
                <w:rFonts w:ascii="Times New Roman" w:hAnsi="Times New Roman"/>
                <w:szCs w:val="24"/>
              </w:rPr>
            </w:pPr>
            <w:r>
              <w:rPr>
                <w:rFonts w:ascii="Times New Roman" w:hAnsi="Times New Roman"/>
              </w:rPr>
              <w:t>0.87</w:t>
            </w:r>
          </w:p>
        </w:tc>
        <w:tc>
          <w:tcPr>
            <w:tcW w:w="810" w:type="dxa"/>
            <w:tcBorders>
              <w:top w:val="nil"/>
              <w:left w:val="nil"/>
              <w:bottom w:val="nil"/>
              <w:right w:val="nil"/>
            </w:tcBorders>
            <w:tcMar>
              <w:top w:w="0" w:type="dxa"/>
              <w:left w:w="26" w:type="dxa"/>
              <w:bottom w:w="0" w:type="dxa"/>
              <w:right w:w="26" w:type="dxa"/>
            </w:tcMar>
          </w:tcPr>
          <w:p w14:paraId="66C01141" w14:textId="77777777" w:rsidR="00014A87" w:rsidRDefault="00014A87">
            <w:pPr>
              <w:rPr>
                <w:rFonts w:ascii="Times New Roman" w:hAnsi="Times New Roman"/>
                <w:szCs w:val="24"/>
              </w:rPr>
            </w:pPr>
            <w:r>
              <w:rPr>
                <w:rFonts w:ascii="Times New Roman" w:hAnsi="Times New Roman"/>
              </w:rPr>
              <w:t>0.76</w:t>
            </w:r>
          </w:p>
        </w:tc>
        <w:tc>
          <w:tcPr>
            <w:tcW w:w="720" w:type="dxa"/>
            <w:tcBorders>
              <w:top w:val="nil"/>
              <w:left w:val="nil"/>
              <w:bottom w:val="nil"/>
              <w:right w:val="nil"/>
            </w:tcBorders>
            <w:tcMar>
              <w:top w:w="0" w:type="dxa"/>
              <w:left w:w="26" w:type="dxa"/>
              <w:bottom w:w="0" w:type="dxa"/>
              <w:right w:w="26" w:type="dxa"/>
            </w:tcMar>
          </w:tcPr>
          <w:p w14:paraId="7162E5B8" w14:textId="77777777" w:rsidR="00014A87" w:rsidRDefault="00014A87">
            <w:pPr>
              <w:rPr>
                <w:rFonts w:ascii="Times New Roman" w:hAnsi="Times New Roman"/>
                <w:szCs w:val="24"/>
              </w:rPr>
            </w:pPr>
            <w:r>
              <w:rPr>
                <w:rFonts w:ascii="Times New Roman" w:hAnsi="Times New Roman"/>
              </w:rPr>
              <w:t>0.67</w:t>
            </w:r>
          </w:p>
        </w:tc>
        <w:tc>
          <w:tcPr>
            <w:tcW w:w="810" w:type="dxa"/>
            <w:tcBorders>
              <w:top w:val="nil"/>
              <w:left w:val="nil"/>
              <w:bottom w:val="nil"/>
              <w:right w:val="nil"/>
            </w:tcBorders>
            <w:tcMar>
              <w:top w:w="0" w:type="dxa"/>
              <w:left w:w="26" w:type="dxa"/>
              <w:bottom w:w="0" w:type="dxa"/>
              <w:right w:w="26" w:type="dxa"/>
            </w:tcMar>
          </w:tcPr>
          <w:p w14:paraId="7A13AE63" w14:textId="77777777" w:rsidR="00014A87" w:rsidRDefault="00014A87">
            <w:pPr>
              <w:rPr>
                <w:rFonts w:ascii="Times New Roman" w:hAnsi="Times New Roman"/>
                <w:szCs w:val="24"/>
              </w:rPr>
            </w:pPr>
            <w:r>
              <w:rPr>
                <w:rFonts w:ascii="Times New Roman" w:hAnsi="Times New Roman"/>
              </w:rPr>
              <w:t>0.59</w:t>
            </w:r>
          </w:p>
        </w:tc>
        <w:tc>
          <w:tcPr>
            <w:tcW w:w="720" w:type="dxa"/>
            <w:tcBorders>
              <w:top w:val="nil"/>
              <w:left w:val="nil"/>
              <w:bottom w:val="nil"/>
              <w:right w:val="nil"/>
            </w:tcBorders>
            <w:tcMar>
              <w:top w:w="0" w:type="dxa"/>
              <w:left w:w="26" w:type="dxa"/>
              <w:bottom w:w="0" w:type="dxa"/>
              <w:right w:w="26" w:type="dxa"/>
            </w:tcMar>
          </w:tcPr>
          <w:p w14:paraId="6016178E" w14:textId="77777777" w:rsidR="00014A87" w:rsidRDefault="00014A87">
            <w:pPr>
              <w:rPr>
                <w:rFonts w:ascii="Times New Roman" w:hAnsi="Times New Roman"/>
                <w:szCs w:val="24"/>
              </w:rPr>
            </w:pPr>
            <w:r>
              <w:rPr>
                <w:rFonts w:ascii="Times New Roman" w:hAnsi="Times New Roman"/>
              </w:rPr>
              <w:t>0.52</w:t>
            </w:r>
          </w:p>
        </w:tc>
        <w:tc>
          <w:tcPr>
            <w:tcW w:w="810" w:type="dxa"/>
            <w:tcBorders>
              <w:top w:val="nil"/>
              <w:left w:val="nil"/>
              <w:bottom w:val="nil"/>
              <w:right w:val="nil"/>
            </w:tcBorders>
            <w:tcMar>
              <w:top w:w="0" w:type="dxa"/>
              <w:left w:w="26" w:type="dxa"/>
              <w:bottom w:w="0" w:type="dxa"/>
              <w:right w:w="26" w:type="dxa"/>
            </w:tcMar>
          </w:tcPr>
          <w:p w14:paraId="4A928BB6" w14:textId="77777777" w:rsidR="00014A87" w:rsidRDefault="00014A87">
            <w:pPr>
              <w:rPr>
                <w:rFonts w:ascii="Times New Roman" w:hAnsi="Times New Roman"/>
                <w:szCs w:val="24"/>
              </w:rPr>
            </w:pPr>
            <w:r>
              <w:rPr>
                <w:rFonts w:ascii="Times New Roman" w:hAnsi="Times New Roman"/>
              </w:rPr>
              <w:t>0.46</w:t>
            </w:r>
          </w:p>
        </w:tc>
        <w:tc>
          <w:tcPr>
            <w:tcW w:w="810" w:type="dxa"/>
            <w:tcBorders>
              <w:top w:val="nil"/>
              <w:left w:val="nil"/>
              <w:bottom w:val="nil"/>
              <w:right w:val="single" w:sz="4" w:space="0" w:color="auto"/>
            </w:tcBorders>
            <w:tcMar>
              <w:top w:w="0" w:type="dxa"/>
              <w:left w:w="26" w:type="dxa"/>
              <w:bottom w:w="0" w:type="dxa"/>
              <w:right w:w="26" w:type="dxa"/>
            </w:tcMar>
          </w:tcPr>
          <w:p w14:paraId="730698E2" w14:textId="77777777" w:rsidR="00014A87" w:rsidRDefault="00014A87">
            <w:pPr>
              <w:rPr>
                <w:rFonts w:ascii="Times New Roman" w:hAnsi="Times New Roman"/>
                <w:szCs w:val="24"/>
              </w:rPr>
            </w:pPr>
            <w:r>
              <w:rPr>
                <w:rFonts w:ascii="Times New Roman" w:hAnsi="Times New Roman"/>
              </w:rPr>
              <w:t>0.40</w:t>
            </w:r>
          </w:p>
        </w:tc>
      </w:tr>
      <w:tr w:rsidR="00014A87" w14:paraId="0AA9EC84"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06E5BB2C" w14:textId="77777777" w:rsidR="00014A87" w:rsidRDefault="00014A87">
            <w:pPr>
              <w:rPr>
                <w:rFonts w:ascii="Times New Roman" w:hAnsi="Times New Roman"/>
                <w:szCs w:val="24"/>
              </w:rPr>
            </w:pPr>
            <w:r>
              <w:rPr>
                <w:rFonts w:ascii="Times New Roman" w:hAnsi="Times New Roman"/>
              </w:rPr>
              <w:t>8.6</w:t>
            </w:r>
          </w:p>
        </w:tc>
        <w:tc>
          <w:tcPr>
            <w:tcW w:w="990" w:type="dxa"/>
            <w:tcBorders>
              <w:top w:val="nil"/>
              <w:left w:val="single" w:sz="4" w:space="0" w:color="auto"/>
              <w:bottom w:val="nil"/>
              <w:right w:val="nil"/>
            </w:tcBorders>
            <w:tcMar>
              <w:top w:w="0" w:type="dxa"/>
              <w:left w:w="26" w:type="dxa"/>
              <w:bottom w:w="0" w:type="dxa"/>
              <w:right w:w="26" w:type="dxa"/>
            </w:tcMar>
          </w:tcPr>
          <w:p w14:paraId="364A3DD5" w14:textId="77777777" w:rsidR="00014A87" w:rsidRDefault="00014A87">
            <w:pPr>
              <w:rPr>
                <w:rFonts w:ascii="Times New Roman" w:hAnsi="Times New Roman"/>
                <w:szCs w:val="24"/>
              </w:rPr>
            </w:pPr>
            <w:r>
              <w:rPr>
                <w:rFonts w:ascii="Times New Roman" w:hAnsi="Times New Roman"/>
              </w:rPr>
              <w:t>0.92</w:t>
            </w:r>
          </w:p>
        </w:tc>
        <w:tc>
          <w:tcPr>
            <w:tcW w:w="900" w:type="dxa"/>
            <w:tcBorders>
              <w:top w:val="nil"/>
              <w:left w:val="nil"/>
              <w:bottom w:val="nil"/>
              <w:right w:val="nil"/>
            </w:tcBorders>
            <w:tcMar>
              <w:top w:w="0" w:type="dxa"/>
              <w:left w:w="26" w:type="dxa"/>
              <w:bottom w:w="0" w:type="dxa"/>
              <w:right w:w="26" w:type="dxa"/>
            </w:tcMar>
          </w:tcPr>
          <w:p w14:paraId="5932ECB8" w14:textId="77777777" w:rsidR="00014A87" w:rsidRDefault="00014A87">
            <w:pPr>
              <w:rPr>
                <w:rFonts w:ascii="Times New Roman" w:hAnsi="Times New Roman"/>
                <w:szCs w:val="24"/>
              </w:rPr>
            </w:pPr>
            <w:r>
              <w:rPr>
                <w:rFonts w:ascii="Times New Roman" w:hAnsi="Times New Roman"/>
              </w:rPr>
              <w:t>0.92</w:t>
            </w:r>
          </w:p>
        </w:tc>
        <w:tc>
          <w:tcPr>
            <w:tcW w:w="810" w:type="dxa"/>
            <w:tcBorders>
              <w:top w:val="nil"/>
              <w:left w:val="nil"/>
              <w:bottom w:val="nil"/>
              <w:right w:val="nil"/>
            </w:tcBorders>
            <w:tcMar>
              <w:top w:w="0" w:type="dxa"/>
              <w:left w:w="26" w:type="dxa"/>
              <w:bottom w:w="0" w:type="dxa"/>
              <w:right w:w="26" w:type="dxa"/>
            </w:tcMar>
          </w:tcPr>
          <w:p w14:paraId="11B02E9B" w14:textId="77777777" w:rsidR="00014A87" w:rsidRDefault="00014A87">
            <w:pPr>
              <w:rPr>
                <w:rFonts w:ascii="Times New Roman" w:hAnsi="Times New Roman"/>
                <w:szCs w:val="24"/>
              </w:rPr>
            </w:pPr>
            <w:r>
              <w:rPr>
                <w:rFonts w:ascii="Times New Roman" w:hAnsi="Times New Roman"/>
              </w:rPr>
              <w:t>0.84</w:t>
            </w:r>
          </w:p>
        </w:tc>
        <w:tc>
          <w:tcPr>
            <w:tcW w:w="720" w:type="dxa"/>
            <w:tcBorders>
              <w:top w:val="nil"/>
              <w:left w:val="nil"/>
              <w:bottom w:val="nil"/>
              <w:right w:val="nil"/>
            </w:tcBorders>
            <w:tcMar>
              <w:top w:w="0" w:type="dxa"/>
              <w:left w:w="26" w:type="dxa"/>
              <w:bottom w:w="0" w:type="dxa"/>
              <w:right w:w="26" w:type="dxa"/>
            </w:tcMar>
          </w:tcPr>
          <w:p w14:paraId="2EF8A908" w14:textId="77777777" w:rsidR="00014A87" w:rsidRDefault="00014A87">
            <w:pPr>
              <w:rPr>
                <w:rFonts w:ascii="Times New Roman" w:hAnsi="Times New Roman"/>
                <w:szCs w:val="24"/>
              </w:rPr>
            </w:pPr>
            <w:r>
              <w:rPr>
                <w:rFonts w:ascii="Times New Roman" w:hAnsi="Times New Roman"/>
              </w:rPr>
              <w:t>0.73</w:t>
            </w:r>
          </w:p>
        </w:tc>
        <w:tc>
          <w:tcPr>
            <w:tcW w:w="810" w:type="dxa"/>
            <w:tcBorders>
              <w:top w:val="nil"/>
              <w:left w:val="nil"/>
              <w:bottom w:val="nil"/>
              <w:right w:val="nil"/>
            </w:tcBorders>
            <w:tcMar>
              <w:top w:w="0" w:type="dxa"/>
              <w:left w:w="26" w:type="dxa"/>
              <w:bottom w:w="0" w:type="dxa"/>
              <w:right w:w="26" w:type="dxa"/>
            </w:tcMar>
          </w:tcPr>
          <w:p w14:paraId="14795EA4" w14:textId="77777777" w:rsidR="00014A87" w:rsidRDefault="00014A87">
            <w:pPr>
              <w:rPr>
                <w:rFonts w:ascii="Times New Roman" w:hAnsi="Times New Roman"/>
                <w:szCs w:val="24"/>
              </w:rPr>
            </w:pPr>
            <w:r>
              <w:rPr>
                <w:rFonts w:ascii="Times New Roman" w:hAnsi="Times New Roman"/>
              </w:rPr>
              <w:t>0.65</w:t>
            </w:r>
          </w:p>
        </w:tc>
        <w:tc>
          <w:tcPr>
            <w:tcW w:w="720" w:type="dxa"/>
            <w:tcBorders>
              <w:top w:val="nil"/>
              <w:left w:val="nil"/>
              <w:bottom w:val="nil"/>
              <w:right w:val="nil"/>
            </w:tcBorders>
            <w:tcMar>
              <w:top w:w="0" w:type="dxa"/>
              <w:left w:w="26" w:type="dxa"/>
              <w:bottom w:w="0" w:type="dxa"/>
              <w:right w:w="26" w:type="dxa"/>
            </w:tcMar>
          </w:tcPr>
          <w:p w14:paraId="0F307F0A" w14:textId="77777777" w:rsidR="00014A87" w:rsidRDefault="00014A87">
            <w:pPr>
              <w:rPr>
                <w:rFonts w:ascii="Times New Roman" w:hAnsi="Times New Roman"/>
                <w:szCs w:val="24"/>
              </w:rPr>
            </w:pPr>
            <w:r>
              <w:rPr>
                <w:rFonts w:ascii="Times New Roman" w:hAnsi="Times New Roman"/>
              </w:rPr>
              <w:t>0.57</w:t>
            </w:r>
          </w:p>
        </w:tc>
        <w:tc>
          <w:tcPr>
            <w:tcW w:w="810" w:type="dxa"/>
            <w:tcBorders>
              <w:top w:val="nil"/>
              <w:left w:val="nil"/>
              <w:bottom w:val="nil"/>
              <w:right w:val="nil"/>
            </w:tcBorders>
            <w:tcMar>
              <w:top w:w="0" w:type="dxa"/>
              <w:left w:w="26" w:type="dxa"/>
              <w:bottom w:w="0" w:type="dxa"/>
              <w:right w:w="26" w:type="dxa"/>
            </w:tcMar>
          </w:tcPr>
          <w:p w14:paraId="528664B8" w14:textId="77777777" w:rsidR="00014A87" w:rsidRDefault="00014A87">
            <w:pPr>
              <w:rPr>
                <w:rFonts w:ascii="Times New Roman" w:hAnsi="Times New Roman"/>
                <w:szCs w:val="24"/>
              </w:rPr>
            </w:pPr>
            <w:r>
              <w:rPr>
                <w:rFonts w:ascii="Times New Roman" w:hAnsi="Times New Roman"/>
              </w:rPr>
              <w:t>0.50</w:t>
            </w:r>
          </w:p>
        </w:tc>
        <w:tc>
          <w:tcPr>
            <w:tcW w:w="720" w:type="dxa"/>
            <w:tcBorders>
              <w:top w:val="nil"/>
              <w:left w:val="nil"/>
              <w:bottom w:val="nil"/>
              <w:right w:val="nil"/>
            </w:tcBorders>
            <w:tcMar>
              <w:top w:w="0" w:type="dxa"/>
              <w:left w:w="26" w:type="dxa"/>
              <w:bottom w:w="0" w:type="dxa"/>
              <w:right w:w="26" w:type="dxa"/>
            </w:tcMar>
          </w:tcPr>
          <w:p w14:paraId="08D2C8A1" w14:textId="77777777" w:rsidR="00014A87" w:rsidRDefault="00014A87">
            <w:pPr>
              <w:rPr>
                <w:rFonts w:ascii="Times New Roman" w:hAnsi="Times New Roman"/>
                <w:szCs w:val="24"/>
              </w:rPr>
            </w:pPr>
            <w:r>
              <w:rPr>
                <w:rFonts w:ascii="Times New Roman" w:hAnsi="Times New Roman"/>
              </w:rPr>
              <w:t>0.44</w:t>
            </w:r>
          </w:p>
        </w:tc>
        <w:tc>
          <w:tcPr>
            <w:tcW w:w="810" w:type="dxa"/>
            <w:tcBorders>
              <w:top w:val="nil"/>
              <w:left w:val="nil"/>
              <w:bottom w:val="nil"/>
              <w:right w:val="nil"/>
            </w:tcBorders>
            <w:tcMar>
              <w:top w:w="0" w:type="dxa"/>
              <w:left w:w="26" w:type="dxa"/>
              <w:bottom w:w="0" w:type="dxa"/>
              <w:right w:w="26" w:type="dxa"/>
            </w:tcMar>
          </w:tcPr>
          <w:p w14:paraId="19677D8A" w14:textId="77777777" w:rsidR="00014A87" w:rsidRDefault="00014A87">
            <w:pPr>
              <w:rPr>
                <w:rFonts w:ascii="Times New Roman" w:hAnsi="Times New Roman"/>
                <w:szCs w:val="24"/>
              </w:rPr>
            </w:pPr>
            <w:r>
              <w:rPr>
                <w:rFonts w:ascii="Times New Roman" w:hAnsi="Times New Roman"/>
              </w:rPr>
              <w:t>0.39</w:t>
            </w:r>
          </w:p>
        </w:tc>
        <w:tc>
          <w:tcPr>
            <w:tcW w:w="810" w:type="dxa"/>
            <w:tcBorders>
              <w:top w:val="nil"/>
              <w:left w:val="nil"/>
              <w:bottom w:val="nil"/>
              <w:right w:val="single" w:sz="4" w:space="0" w:color="auto"/>
            </w:tcBorders>
            <w:tcMar>
              <w:top w:w="0" w:type="dxa"/>
              <w:left w:w="26" w:type="dxa"/>
              <w:bottom w:w="0" w:type="dxa"/>
              <w:right w:w="26" w:type="dxa"/>
            </w:tcMar>
          </w:tcPr>
          <w:p w14:paraId="3247E1B0" w14:textId="77777777" w:rsidR="00014A87" w:rsidRDefault="00014A87">
            <w:pPr>
              <w:rPr>
                <w:rFonts w:ascii="Times New Roman" w:hAnsi="Times New Roman"/>
                <w:szCs w:val="24"/>
              </w:rPr>
            </w:pPr>
            <w:r>
              <w:rPr>
                <w:rFonts w:ascii="Times New Roman" w:hAnsi="Times New Roman"/>
              </w:rPr>
              <w:t>0.34</w:t>
            </w:r>
          </w:p>
        </w:tc>
      </w:tr>
      <w:tr w:rsidR="00014A87" w14:paraId="642DBE62"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33E333AF" w14:textId="77777777" w:rsidR="00014A87" w:rsidRDefault="00014A87">
            <w:pPr>
              <w:rPr>
                <w:rFonts w:ascii="Times New Roman" w:hAnsi="Times New Roman"/>
                <w:szCs w:val="24"/>
              </w:rPr>
            </w:pPr>
            <w:r>
              <w:rPr>
                <w:rFonts w:ascii="Times New Roman" w:hAnsi="Times New Roman"/>
              </w:rPr>
              <w:t>8.7</w:t>
            </w:r>
          </w:p>
        </w:tc>
        <w:tc>
          <w:tcPr>
            <w:tcW w:w="990" w:type="dxa"/>
            <w:tcBorders>
              <w:top w:val="nil"/>
              <w:left w:val="single" w:sz="4" w:space="0" w:color="auto"/>
              <w:bottom w:val="nil"/>
              <w:right w:val="nil"/>
            </w:tcBorders>
            <w:tcMar>
              <w:top w:w="0" w:type="dxa"/>
              <w:left w:w="26" w:type="dxa"/>
              <w:bottom w:w="0" w:type="dxa"/>
              <w:right w:w="26" w:type="dxa"/>
            </w:tcMar>
          </w:tcPr>
          <w:p w14:paraId="2E428F1A" w14:textId="77777777" w:rsidR="00014A87" w:rsidRDefault="00014A87">
            <w:pPr>
              <w:rPr>
                <w:rFonts w:ascii="Times New Roman" w:hAnsi="Times New Roman"/>
                <w:szCs w:val="24"/>
              </w:rPr>
            </w:pPr>
            <w:r>
              <w:rPr>
                <w:rFonts w:ascii="Times New Roman" w:hAnsi="Times New Roman"/>
              </w:rPr>
              <w:t>0.78</w:t>
            </w:r>
          </w:p>
        </w:tc>
        <w:tc>
          <w:tcPr>
            <w:tcW w:w="900" w:type="dxa"/>
            <w:tcBorders>
              <w:top w:val="nil"/>
              <w:left w:val="nil"/>
              <w:bottom w:val="nil"/>
              <w:right w:val="nil"/>
            </w:tcBorders>
            <w:tcMar>
              <w:top w:w="0" w:type="dxa"/>
              <w:left w:w="26" w:type="dxa"/>
              <w:bottom w:w="0" w:type="dxa"/>
              <w:right w:w="26" w:type="dxa"/>
            </w:tcMar>
          </w:tcPr>
          <w:p w14:paraId="4A7899B5" w14:textId="77777777" w:rsidR="00014A87" w:rsidRDefault="00014A87">
            <w:pPr>
              <w:rPr>
                <w:rFonts w:ascii="Times New Roman" w:hAnsi="Times New Roman"/>
                <w:szCs w:val="24"/>
              </w:rPr>
            </w:pPr>
            <w:r>
              <w:rPr>
                <w:rFonts w:ascii="Times New Roman" w:hAnsi="Times New Roman"/>
              </w:rPr>
              <w:t>0.78</w:t>
            </w:r>
          </w:p>
        </w:tc>
        <w:tc>
          <w:tcPr>
            <w:tcW w:w="810" w:type="dxa"/>
            <w:tcBorders>
              <w:top w:val="nil"/>
              <w:left w:val="nil"/>
              <w:bottom w:val="nil"/>
              <w:right w:val="nil"/>
            </w:tcBorders>
            <w:tcMar>
              <w:top w:w="0" w:type="dxa"/>
              <w:left w:w="26" w:type="dxa"/>
              <w:bottom w:w="0" w:type="dxa"/>
              <w:right w:w="26" w:type="dxa"/>
            </w:tcMar>
          </w:tcPr>
          <w:p w14:paraId="0FAD969D" w14:textId="77777777" w:rsidR="00014A87" w:rsidRDefault="00014A87">
            <w:pPr>
              <w:rPr>
                <w:rFonts w:ascii="Times New Roman" w:hAnsi="Times New Roman"/>
                <w:szCs w:val="24"/>
              </w:rPr>
            </w:pPr>
            <w:r>
              <w:rPr>
                <w:rFonts w:ascii="Times New Roman" w:hAnsi="Times New Roman"/>
              </w:rPr>
              <w:t>0.71</w:t>
            </w:r>
          </w:p>
        </w:tc>
        <w:tc>
          <w:tcPr>
            <w:tcW w:w="720" w:type="dxa"/>
            <w:tcBorders>
              <w:top w:val="nil"/>
              <w:left w:val="nil"/>
              <w:bottom w:val="nil"/>
              <w:right w:val="nil"/>
            </w:tcBorders>
            <w:tcMar>
              <w:top w:w="0" w:type="dxa"/>
              <w:left w:w="26" w:type="dxa"/>
              <w:bottom w:w="0" w:type="dxa"/>
              <w:right w:w="26" w:type="dxa"/>
            </w:tcMar>
          </w:tcPr>
          <w:p w14:paraId="1177C10E" w14:textId="77777777" w:rsidR="00014A87" w:rsidRDefault="00014A87">
            <w:pPr>
              <w:rPr>
                <w:rFonts w:ascii="Times New Roman" w:hAnsi="Times New Roman"/>
                <w:szCs w:val="24"/>
              </w:rPr>
            </w:pPr>
            <w:r>
              <w:rPr>
                <w:rFonts w:ascii="Times New Roman" w:hAnsi="Times New Roman"/>
              </w:rPr>
              <w:t>0.62</w:t>
            </w:r>
          </w:p>
        </w:tc>
        <w:tc>
          <w:tcPr>
            <w:tcW w:w="810" w:type="dxa"/>
            <w:tcBorders>
              <w:top w:val="nil"/>
              <w:left w:val="nil"/>
              <w:bottom w:val="nil"/>
              <w:right w:val="nil"/>
            </w:tcBorders>
            <w:tcMar>
              <w:top w:w="0" w:type="dxa"/>
              <w:left w:w="26" w:type="dxa"/>
              <w:bottom w:w="0" w:type="dxa"/>
              <w:right w:w="26" w:type="dxa"/>
            </w:tcMar>
          </w:tcPr>
          <w:p w14:paraId="3A35FC85" w14:textId="77777777" w:rsidR="00014A87" w:rsidRDefault="00014A87">
            <w:pPr>
              <w:rPr>
                <w:rFonts w:ascii="Times New Roman" w:hAnsi="Times New Roman"/>
                <w:szCs w:val="24"/>
              </w:rPr>
            </w:pPr>
            <w:r>
              <w:rPr>
                <w:rFonts w:ascii="Times New Roman" w:hAnsi="Times New Roman"/>
              </w:rPr>
              <w:t>0.55</w:t>
            </w:r>
          </w:p>
        </w:tc>
        <w:tc>
          <w:tcPr>
            <w:tcW w:w="720" w:type="dxa"/>
            <w:tcBorders>
              <w:top w:val="nil"/>
              <w:left w:val="nil"/>
              <w:bottom w:val="nil"/>
              <w:right w:val="nil"/>
            </w:tcBorders>
            <w:tcMar>
              <w:top w:w="0" w:type="dxa"/>
              <w:left w:w="26" w:type="dxa"/>
              <w:bottom w:w="0" w:type="dxa"/>
              <w:right w:w="26" w:type="dxa"/>
            </w:tcMar>
          </w:tcPr>
          <w:p w14:paraId="44254A44" w14:textId="77777777" w:rsidR="00014A87" w:rsidRDefault="00014A87">
            <w:pPr>
              <w:rPr>
                <w:rFonts w:ascii="Times New Roman" w:hAnsi="Times New Roman"/>
                <w:szCs w:val="24"/>
              </w:rPr>
            </w:pPr>
            <w:r>
              <w:rPr>
                <w:rFonts w:ascii="Times New Roman" w:hAnsi="Times New Roman"/>
              </w:rPr>
              <w:t>0.48</w:t>
            </w:r>
          </w:p>
        </w:tc>
        <w:tc>
          <w:tcPr>
            <w:tcW w:w="810" w:type="dxa"/>
            <w:tcBorders>
              <w:top w:val="nil"/>
              <w:left w:val="nil"/>
              <w:bottom w:val="nil"/>
              <w:right w:val="nil"/>
            </w:tcBorders>
            <w:tcMar>
              <w:top w:w="0" w:type="dxa"/>
              <w:left w:w="26" w:type="dxa"/>
              <w:bottom w:w="0" w:type="dxa"/>
              <w:right w:w="26" w:type="dxa"/>
            </w:tcMar>
          </w:tcPr>
          <w:p w14:paraId="659EE546" w14:textId="77777777" w:rsidR="00014A87" w:rsidRDefault="00014A87">
            <w:pPr>
              <w:rPr>
                <w:rFonts w:ascii="Times New Roman" w:hAnsi="Times New Roman"/>
                <w:szCs w:val="24"/>
              </w:rPr>
            </w:pPr>
            <w:r>
              <w:rPr>
                <w:rFonts w:ascii="Times New Roman" w:hAnsi="Times New Roman"/>
              </w:rPr>
              <w:t>0.42</w:t>
            </w:r>
          </w:p>
        </w:tc>
        <w:tc>
          <w:tcPr>
            <w:tcW w:w="720" w:type="dxa"/>
            <w:tcBorders>
              <w:top w:val="nil"/>
              <w:left w:val="nil"/>
              <w:bottom w:val="nil"/>
              <w:right w:val="nil"/>
            </w:tcBorders>
            <w:tcMar>
              <w:top w:w="0" w:type="dxa"/>
              <w:left w:w="26" w:type="dxa"/>
              <w:bottom w:w="0" w:type="dxa"/>
              <w:right w:w="26" w:type="dxa"/>
            </w:tcMar>
          </w:tcPr>
          <w:p w14:paraId="1BCE8EB7" w14:textId="77777777" w:rsidR="00014A87" w:rsidRDefault="00014A87">
            <w:pPr>
              <w:rPr>
                <w:rFonts w:ascii="Times New Roman" w:hAnsi="Times New Roman"/>
                <w:szCs w:val="24"/>
              </w:rPr>
            </w:pPr>
            <w:r>
              <w:rPr>
                <w:rFonts w:ascii="Times New Roman" w:hAnsi="Times New Roman"/>
              </w:rPr>
              <w:t>0.37</w:t>
            </w:r>
          </w:p>
        </w:tc>
        <w:tc>
          <w:tcPr>
            <w:tcW w:w="810" w:type="dxa"/>
            <w:tcBorders>
              <w:top w:val="nil"/>
              <w:left w:val="nil"/>
              <w:bottom w:val="nil"/>
              <w:right w:val="nil"/>
            </w:tcBorders>
            <w:tcMar>
              <w:top w:w="0" w:type="dxa"/>
              <w:left w:w="26" w:type="dxa"/>
              <w:bottom w:w="0" w:type="dxa"/>
              <w:right w:w="26" w:type="dxa"/>
            </w:tcMar>
          </w:tcPr>
          <w:p w14:paraId="5E45C59D" w14:textId="77777777" w:rsidR="00014A87" w:rsidRDefault="00014A87">
            <w:pPr>
              <w:rPr>
                <w:rFonts w:ascii="Times New Roman" w:hAnsi="Times New Roman"/>
                <w:szCs w:val="24"/>
              </w:rPr>
            </w:pPr>
            <w:r>
              <w:rPr>
                <w:rFonts w:ascii="Times New Roman" w:hAnsi="Times New Roman"/>
              </w:rPr>
              <w:t>0.33</w:t>
            </w:r>
          </w:p>
        </w:tc>
        <w:tc>
          <w:tcPr>
            <w:tcW w:w="810" w:type="dxa"/>
            <w:tcBorders>
              <w:top w:val="nil"/>
              <w:left w:val="nil"/>
              <w:bottom w:val="nil"/>
              <w:right w:val="single" w:sz="4" w:space="0" w:color="auto"/>
            </w:tcBorders>
            <w:tcMar>
              <w:top w:w="0" w:type="dxa"/>
              <w:left w:w="26" w:type="dxa"/>
              <w:bottom w:w="0" w:type="dxa"/>
              <w:right w:w="26" w:type="dxa"/>
            </w:tcMar>
          </w:tcPr>
          <w:p w14:paraId="35BB0EA6" w14:textId="77777777" w:rsidR="00014A87" w:rsidRDefault="00014A87">
            <w:pPr>
              <w:rPr>
                <w:rFonts w:ascii="Times New Roman" w:hAnsi="Times New Roman"/>
                <w:szCs w:val="24"/>
              </w:rPr>
            </w:pPr>
            <w:r>
              <w:rPr>
                <w:rFonts w:ascii="Times New Roman" w:hAnsi="Times New Roman"/>
              </w:rPr>
              <w:t>0.29</w:t>
            </w:r>
          </w:p>
        </w:tc>
      </w:tr>
      <w:tr w:rsidR="00014A87" w14:paraId="5939739C"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49EDABC3" w14:textId="77777777" w:rsidR="00014A87" w:rsidRDefault="00014A87">
            <w:pPr>
              <w:rPr>
                <w:rFonts w:ascii="Times New Roman" w:hAnsi="Times New Roman"/>
                <w:szCs w:val="24"/>
              </w:rPr>
            </w:pPr>
            <w:r>
              <w:rPr>
                <w:rFonts w:ascii="Times New Roman" w:hAnsi="Times New Roman"/>
              </w:rPr>
              <w:t>8.8</w:t>
            </w:r>
          </w:p>
        </w:tc>
        <w:tc>
          <w:tcPr>
            <w:tcW w:w="990" w:type="dxa"/>
            <w:tcBorders>
              <w:top w:val="nil"/>
              <w:left w:val="single" w:sz="4" w:space="0" w:color="auto"/>
              <w:bottom w:val="nil"/>
              <w:right w:val="nil"/>
            </w:tcBorders>
            <w:tcMar>
              <w:top w:w="0" w:type="dxa"/>
              <w:left w:w="26" w:type="dxa"/>
              <w:bottom w:w="0" w:type="dxa"/>
              <w:right w:w="26" w:type="dxa"/>
            </w:tcMar>
          </w:tcPr>
          <w:p w14:paraId="3DE342D7" w14:textId="77777777" w:rsidR="00014A87" w:rsidRDefault="00014A87">
            <w:pPr>
              <w:rPr>
                <w:rFonts w:ascii="Times New Roman" w:hAnsi="Times New Roman"/>
                <w:szCs w:val="24"/>
              </w:rPr>
            </w:pPr>
            <w:r>
              <w:rPr>
                <w:rFonts w:ascii="Times New Roman" w:hAnsi="Times New Roman"/>
              </w:rPr>
              <w:t>0.66</w:t>
            </w:r>
          </w:p>
        </w:tc>
        <w:tc>
          <w:tcPr>
            <w:tcW w:w="900" w:type="dxa"/>
            <w:tcBorders>
              <w:top w:val="nil"/>
              <w:left w:val="nil"/>
              <w:bottom w:val="nil"/>
              <w:right w:val="nil"/>
            </w:tcBorders>
            <w:tcMar>
              <w:top w:w="0" w:type="dxa"/>
              <w:left w:w="26" w:type="dxa"/>
              <w:bottom w:w="0" w:type="dxa"/>
              <w:right w:w="26" w:type="dxa"/>
            </w:tcMar>
          </w:tcPr>
          <w:p w14:paraId="5287F444" w14:textId="77777777" w:rsidR="00014A87" w:rsidRDefault="00014A87">
            <w:pPr>
              <w:rPr>
                <w:rFonts w:ascii="Times New Roman" w:hAnsi="Times New Roman"/>
                <w:szCs w:val="24"/>
              </w:rPr>
            </w:pPr>
            <w:r>
              <w:rPr>
                <w:rFonts w:ascii="Times New Roman" w:hAnsi="Times New Roman"/>
              </w:rPr>
              <w:t>0.66</w:t>
            </w:r>
          </w:p>
        </w:tc>
        <w:tc>
          <w:tcPr>
            <w:tcW w:w="810" w:type="dxa"/>
            <w:tcBorders>
              <w:top w:val="nil"/>
              <w:left w:val="nil"/>
              <w:bottom w:val="nil"/>
              <w:right w:val="nil"/>
            </w:tcBorders>
            <w:tcMar>
              <w:top w:w="0" w:type="dxa"/>
              <w:left w:w="26" w:type="dxa"/>
              <w:bottom w:w="0" w:type="dxa"/>
              <w:right w:w="26" w:type="dxa"/>
            </w:tcMar>
          </w:tcPr>
          <w:p w14:paraId="44B2BD74" w14:textId="77777777" w:rsidR="00014A87" w:rsidRDefault="00014A87">
            <w:pPr>
              <w:rPr>
                <w:rFonts w:ascii="Times New Roman" w:hAnsi="Times New Roman"/>
                <w:szCs w:val="24"/>
              </w:rPr>
            </w:pPr>
            <w:r>
              <w:rPr>
                <w:rFonts w:ascii="Times New Roman" w:hAnsi="Times New Roman"/>
              </w:rPr>
              <w:t>0.60</w:t>
            </w:r>
          </w:p>
        </w:tc>
        <w:tc>
          <w:tcPr>
            <w:tcW w:w="720" w:type="dxa"/>
            <w:tcBorders>
              <w:top w:val="nil"/>
              <w:left w:val="nil"/>
              <w:bottom w:val="nil"/>
              <w:right w:val="nil"/>
            </w:tcBorders>
            <w:tcMar>
              <w:top w:w="0" w:type="dxa"/>
              <w:left w:w="26" w:type="dxa"/>
              <w:bottom w:w="0" w:type="dxa"/>
              <w:right w:w="26" w:type="dxa"/>
            </w:tcMar>
          </w:tcPr>
          <w:p w14:paraId="181AE26F" w14:textId="77777777" w:rsidR="00014A87" w:rsidRDefault="00014A87">
            <w:pPr>
              <w:rPr>
                <w:rFonts w:ascii="Times New Roman" w:hAnsi="Times New Roman"/>
                <w:szCs w:val="24"/>
              </w:rPr>
            </w:pPr>
            <w:r>
              <w:rPr>
                <w:rFonts w:ascii="Times New Roman" w:hAnsi="Times New Roman"/>
              </w:rPr>
              <w:t>0.53</w:t>
            </w:r>
          </w:p>
        </w:tc>
        <w:tc>
          <w:tcPr>
            <w:tcW w:w="810" w:type="dxa"/>
            <w:tcBorders>
              <w:top w:val="nil"/>
              <w:left w:val="nil"/>
              <w:bottom w:val="nil"/>
              <w:right w:val="nil"/>
            </w:tcBorders>
            <w:tcMar>
              <w:top w:w="0" w:type="dxa"/>
              <w:left w:w="26" w:type="dxa"/>
              <w:bottom w:w="0" w:type="dxa"/>
              <w:right w:w="26" w:type="dxa"/>
            </w:tcMar>
          </w:tcPr>
          <w:p w14:paraId="5A6D8740" w14:textId="77777777" w:rsidR="00014A87" w:rsidRDefault="00014A87">
            <w:pPr>
              <w:rPr>
                <w:rFonts w:ascii="Times New Roman" w:hAnsi="Times New Roman"/>
                <w:szCs w:val="24"/>
              </w:rPr>
            </w:pPr>
            <w:r>
              <w:rPr>
                <w:rFonts w:ascii="Times New Roman" w:hAnsi="Times New Roman"/>
              </w:rPr>
              <w:t>0.46</w:t>
            </w:r>
          </w:p>
        </w:tc>
        <w:tc>
          <w:tcPr>
            <w:tcW w:w="720" w:type="dxa"/>
            <w:tcBorders>
              <w:top w:val="nil"/>
              <w:left w:val="nil"/>
              <w:bottom w:val="nil"/>
              <w:right w:val="nil"/>
            </w:tcBorders>
            <w:tcMar>
              <w:top w:w="0" w:type="dxa"/>
              <w:left w:w="26" w:type="dxa"/>
              <w:bottom w:w="0" w:type="dxa"/>
              <w:right w:w="26" w:type="dxa"/>
            </w:tcMar>
          </w:tcPr>
          <w:p w14:paraId="36EA94AB" w14:textId="77777777" w:rsidR="00014A87" w:rsidRDefault="00014A87">
            <w:pPr>
              <w:rPr>
                <w:rFonts w:ascii="Times New Roman" w:hAnsi="Times New Roman"/>
                <w:szCs w:val="24"/>
              </w:rPr>
            </w:pPr>
            <w:r>
              <w:rPr>
                <w:rFonts w:ascii="Times New Roman" w:hAnsi="Times New Roman"/>
              </w:rPr>
              <w:t>0.41</w:t>
            </w:r>
          </w:p>
        </w:tc>
        <w:tc>
          <w:tcPr>
            <w:tcW w:w="810" w:type="dxa"/>
            <w:tcBorders>
              <w:top w:val="nil"/>
              <w:left w:val="nil"/>
              <w:bottom w:val="nil"/>
              <w:right w:val="nil"/>
            </w:tcBorders>
            <w:tcMar>
              <w:top w:w="0" w:type="dxa"/>
              <w:left w:w="26" w:type="dxa"/>
              <w:bottom w:w="0" w:type="dxa"/>
              <w:right w:w="26" w:type="dxa"/>
            </w:tcMar>
          </w:tcPr>
          <w:p w14:paraId="6056259B" w14:textId="77777777" w:rsidR="00014A87" w:rsidRDefault="00014A87">
            <w:pPr>
              <w:rPr>
                <w:rFonts w:ascii="Times New Roman" w:hAnsi="Times New Roman"/>
                <w:szCs w:val="24"/>
              </w:rPr>
            </w:pPr>
            <w:r>
              <w:rPr>
                <w:rFonts w:ascii="Times New Roman" w:hAnsi="Times New Roman"/>
              </w:rPr>
              <w:t>0.36</w:t>
            </w:r>
          </w:p>
        </w:tc>
        <w:tc>
          <w:tcPr>
            <w:tcW w:w="720" w:type="dxa"/>
            <w:tcBorders>
              <w:top w:val="nil"/>
              <w:left w:val="nil"/>
              <w:bottom w:val="nil"/>
              <w:right w:val="nil"/>
            </w:tcBorders>
            <w:tcMar>
              <w:top w:w="0" w:type="dxa"/>
              <w:left w:w="26" w:type="dxa"/>
              <w:bottom w:w="0" w:type="dxa"/>
              <w:right w:w="26" w:type="dxa"/>
            </w:tcMar>
          </w:tcPr>
          <w:p w14:paraId="63EDA211" w14:textId="77777777" w:rsidR="00014A87" w:rsidRDefault="00014A87">
            <w:pPr>
              <w:rPr>
                <w:rFonts w:ascii="Times New Roman" w:hAnsi="Times New Roman"/>
                <w:szCs w:val="24"/>
              </w:rPr>
            </w:pPr>
            <w:r>
              <w:rPr>
                <w:rFonts w:ascii="Times New Roman" w:hAnsi="Times New Roman"/>
              </w:rPr>
              <w:t>0.32</w:t>
            </w:r>
          </w:p>
        </w:tc>
        <w:tc>
          <w:tcPr>
            <w:tcW w:w="810" w:type="dxa"/>
            <w:tcBorders>
              <w:top w:val="nil"/>
              <w:left w:val="nil"/>
              <w:bottom w:val="nil"/>
              <w:right w:val="nil"/>
            </w:tcBorders>
            <w:tcMar>
              <w:top w:w="0" w:type="dxa"/>
              <w:left w:w="26" w:type="dxa"/>
              <w:bottom w:w="0" w:type="dxa"/>
              <w:right w:w="26" w:type="dxa"/>
            </w:tcMar>
          </w:tcPr>
          <w:p w14:paraId="2E6F628F" w14:textId="77777777" w:rsidR="00014A87" w:rsidRDefault="00014A87">
            <w:pPr>
              <w:rPr>
                <w:rFonts w:ascii="Times New Roman" w:hAnsi="Times New Roman"/>
                <w:szCs w:val="24"/>
              </w:rPr>
            </w:pPr>
            <w:r>
              <w:rPr>
                <w:rFonts w:ascii="Times New Roman" w:hAnsi="Times New Roman"/>
              </w:rPr>
              <w:t>0.28</w:t>
            </w:r>
          </w:p>
        </w:tc>
        <w:tc>
          <w:tcPr>
            <w:tcW w:w="810" w:type="dxa"/>
            <w:tcBorders>
              <w:top w:val="nil"/>
              <w:left w:val="nil"/>
              <w:bottom w:val="nil"/>
              <w:right w:val="single" w:sz="4" w:space="0" w:color="auto"/>
            </w:tcBorders>
            <w:tcMar>
              <w:top w:w="0" w:type="dxa"/>
              <w:left w:w="26" w:type="dxa"/>
              <w:bottom w:w="0" w:type="dxa"/>
              <w:right w:w="26" w:type="dxa"/>
            </w:tcMar>
          </w:tcPr>
          <w:p w14:paraId="0224CF83" w14:textId="77777777" w:rsidR="00014A87" w:rsidRDefault="00014A87">
            <w:pPr>
              <w:rPr>
                <w:rFonts w:ascii="Times New Roman" w:hAnsi="Times New Roman"/>
                <w:szCs w:val="24"/>
              </w:rPr>
            </w:pPr>
            <w:r>
              <w:rPr>
                <w:rFonts w:ascii="Times New Roman" w:hAnsi="Times New Roman"/>
              </w:rPr>
              <w:t>0.24</w:t>
            </w:r>
          </w:p>
        </w:tc>
      </w:tr>
      <w:tr w:rsidR="00014A87" w14:paraId="09111CE9" w14:textId="77777777">
        <w:tc>
          <w:tcPr>
            <w:tcW w:w="810" w:type="dxa"/>
            <w:tcBorders>
              <w:top w:val="nil"/>
              <w:left w:val="single" w:sz="4" w:space="0" w:color="auto"/>
              <w:bottom w:val="nil"/>
              <w:right w:val="single" w:sz="4" w:space="0" w:color="auto"/>
            </w:tcBorders>
            <w:tcMar>
              <w:top w:w="0" w:type="dxa"/>
              <w:left w:w="26" w:type="dxa"/>
              <w:bottom w:w="0" w:type="dxa"/>
              <w:right w:w="26" w:type="dxa"/>
            </w:tcMar>
          </w:tcPr>
          <w:p w14:paraId="0C150929" w14:textId="77777777" w:rsidR="00014A87" w:rsidRDefault="00014A87">
            <w:pPr>
              <w:rPr>
                <w:rFonts w:ascii="Times New Roman" w:hAnsi="Times New Roman"/>
                <w:szCs w:val="24"/>
              </w:rPr>
            </w:pPr>
            <w:r>
              <w:rPr>
                <w:rFonts w:ascii="Times New Roman" w:hAnsi="Times New Roman"/>
              </w:rPr>
              <w:t>8.9</w:t>
            </w:r>
          </w:p>
        </w:tc>
        <w:tc>
          <w:tcPr>
            <w:tcW w:w="990" w:type="dxa"/>
            <w:tcBorders>
              <w:top w:val="nil"/>
              <w:left w:val="single" w:sz="4" w:space="0" w:color="auto"/>
              <w:bottom w:val="nil"/>
              <w:right w:val="nil"/>
            </w:tcBorders>
            <w:tcMar>
              <w:top w:w="0" w:type="dxa"/>
              <w:left w:w="26" w:type="dxa"/>
              <w:bottom w:w="0" w:type="dxa"/>
              <w:right w:w="26" w:type="dxa"/>
            </w:tcMar>
          </w:tcPr>
          <w:p w14:paraId="1E0D1A13" w14:textId="77777777" w:rsidR="00014A87" w:rsidRDefault="00014A87">
            <w:pPr>
              <w:rPr>
                <w:rFonts w:ascii="Times New Roman" w:hAnsi="Times New Roman"/>
                <w:szCs w:val="24"/>
              </w:rPr>
            </w:pPr>
            <w:r>
              <w:rPr>
                <w:rFonts w:ascii="Times New Roman" w:hAnsi="Times New Roman"/>
              </w:rPr>
              <w:t>0.56</w:t>
            </w:r>
          </w:p>
        </w:tc>
        <w:tc>
          <w:tcPr>
            <w:tcW w:w="900" w:type="dxa"/>
            <w:tcBorders>
              <w:top w:val="nil"/>
              <w:left w:val="nil"/>
              <w:bottom w:val="nil"/>
              <w:right w:val="nil"/>
            </w:tcBorders>
            <w:tcMar>
              <w:top w:w="0" w:type="dxa"/>
              <w:left w:w="26" w:type="dxa"/>
              <w:bottom w:w="0" w:type="dxa"/>
              <w:right w:w="26" w:type="dxa"/>
            </w:tcMar>
          </w:tcPr>
          <w:p w14:paraId="77AE1CDF" w14:textId="77777777" w:rsidR="00014A87" w:rsidRDefault="00014A87">
            <w:pPr>
              <w:rPr>
                <w:rFonts w:ascii="Times New Roman" w:hAnsi="Times New Roman"/>
                <w:szCs w:val="24"/>
              </w:rPr>
            </w:pPr>
            <w:r>
              <w:rPr>
                <w:rFonts w:ascii="Times New Roman" w:hAnsi="Times New Roman"/>
              </w:rPr>
              <w:t>0.56</w:t>
            </w:r>
          </w:p>
        </w:tc>
        <w:tc>
          <w:tcPr>
            <w:tcW w:w="810" w:type="dxa"/>
            <w:tcBorders>
              <w:top w:val="nil"/>
              <w:left w:val="nil"/>
              <w:bottom w:val="nil"/>
              <w:right w:val="nil"/>
            </w:tcBorders>
            <w:tcMar>
              <w:top w:w="0" w:type="dxa"/>
              <w:left w:w="26" w:type="dxa"/>
              <w:bottom w:w="0" w:type="dxa"/>
              <w:right w:w="26" w:type="dxa"/>
            </w:tcMar>
          </w:tcPr>
          <w:p w14:paraId="6D968C46" w14:textId="77777777" w:rsidR="00014A87" w:rsidRDefault="00014A87">
            <w:pPr>
              <w:rPr>
                <w:rFonts w:ascii="Times New Roman" w:hAnsi="Times New Roman"/>
                <w:szCs w:val="24"/>
              </w:rPr>
            </w:pPr>
            <w:r>
              <w:rPr>
                <w:rFonts w:ascii="Times New Roman" w:hAnsi="Times New Roman"/>
              </w:rPr>
              <w:t>0.51</w:t>
            </w:r>
          </w:p>
        </w:tc>
        <w:tc>
          <w:tcPr>
            <w:tcW w:w="720" w:type="dxa"/>
            <w:tcBorders>
              <w:top w:val="nil"/>
              <w:left w:val="nil"/>
              <w:bottom w:val="nil"/>
              <w:right w:val="nil"/>
            </w:tcBorders>
            <w:tcMar>
              <w:top w:w="0" w:type="dxa"/>
              <w:left w:w="26" w:type="dxa"/>
              <w:bottom w:w="0" w:type="dxa"/>
              <w:right w:w="26" w:type="dxa"/>
            </w:tcMar>
          </w:tcPr>
          <w:p w14:paraId="43903D9C" w14:textId="77777777" w:rsidR="00014A87" w:rsidRDefault="00014A87">
            <w:pPr>
              <w:rPr>
                <w:rFonts w:ascii="Times New Roman" w:hAnsi="Times New Roman"/>
                <w:szCs w:val="24"/>
              </w:rPr>
            </w:pPr>
            <w:r>
              <w:rPr>
                <w:rFonts w:ascii="Times New Roman" w:hAnsi="Times New Roman"/>
              </w:rPr>
              <w:t>0.45</w:t>
            </w:r>
          </w:p>
        </w:tc>
        <w:tc>
          <w:tcPr>
            <w:tcW w:w="810" w:type="dxa"/>
            <w:tcBorders>
              <w:top w:val="nil"/>
              <w:left w:val="nil"/>
              <w:bottom w:val="nil"/>
              <w:right w:val="nil"/>
            </w:tcBorders>
            <w:tcMar>
              <w:top w:w="0" w:type="dxa"/>
              <w:left w:w="26" w:type="dxa"/>
              <w:bottom w:w="0" w:type="dxa"/>
              <w:right w:w="26" w:type="dxa"/>
            </w:tcMar>
          </w:tcPr>
          <w:p w14:paraId="0F985DF8" w14:textId="77777777" w:rsidR="00014A87" w:rsidRDefault="00014A87">
            <w:pPr>
              <w:rPr>
                <w:rFonts w:ascii="Times New Roman" w:hAnsi="Times New Roman"/>
                <w:szCs w:val="24"/>
              </w:rPr>
            </w:pPr>
            <w:r>
              <w:rPr>
                <w:rFonts w:ascii="Times New Roman" w:hAnsi="Times New Roman"/>
              </w:rPr>
              <w:t>0.40</w:t>
            </w:r>
          </w:p>
        </w:tc>
        <w:tc>
          <w:tcPr>
            <w:tcW w:w="720" w:type="dxa"/>
            <w:tcBorders>
              <w:top w:val="nil"/>
              <w:left w:val="nil"/>
              <w:bottom w:val="nil"/>
              <w:right w:val="nil"/>
            </w:tcBorders>
            <w:tcMar>
              <w:top w:w="0" w:type="dxa"/>
              <w:left w:w="26" w:type="dxa"/>
              <w:bottom w:w="0" w:type="dxa"/>
              <w:right w:w="26" w:type="dxa"/>
            </w:tcMar>
          </w:tcPr>
          <w:p w14:paraId="6359B3D4" w14:textId="77777777" w:rsidR="00014A87" w:rsidRDefault="00014A87">
            <w:pPr>
              <w:rPr>
                <w:rFonts w:ascii="Times New Roman" w:hAnsi="Times New Roman"/>
                <w:szCs w:val="24"/>
              </w:rPr>
            </w:pPr>
            <w:r>
              <w:rPr>
                <w:rFonts w:ascii="Times New Roman" w:hAnsi="Times New Roman"/>
              </w:rPr>
              <w:t>0.35</w:t>
            </w:r>
          </w:p>
        </w:tc>
        <w:tc>
          <w:tcPr>
            <w:tcW w:w="810" w:type="dxa"/>
            <w:tcBorders>
              <w:top w:val="nil"/>
              <w:left w:val="nil"/>
              <w:bottom w:val="nil"/>
              <w:right w:val="nil"/>
            </w:tcBorders>
            <w:tcMar>
              <w:top w:w="0" w:type="dxa"/>
              <w:left w:w="26" w:type="dxa"/>
              <w:bottom w:w="0" w:type="dxa"/>
              <w:right w:w="26" w:type="dxa"/>
            </w:tcMar>
          </w:tcPr>
          <w:p w14:paraId="0354C9D3" w14:textId="77777777" w:rsidR="00014A87" w:rsidRDefault="00014A87">
            <w:pPr>
              <w:rPr>
                <w:rFonts w:ascii="Times New Roman" w:hAnsi="Times New Roman"/>
                <w:szCs w:val="24"/>
              </w:rPr>
            </w:pPr>
            <w:r>
              <w:rPr>
                <w:rFonts w:ascii="Times New Roman" w:hAnsi="Times New Roman"/>
              </w:rPr>
              <w:t>0.31</w:t>
            </w:r>
          </w:p>
        </w:tc>
        <w:tc>
          <w:tcPr>
            <w:tcW w:w="720" w:type="dxa"/>
            <w:tcBorders>
              <w:top w:val="nil"/>
              <w:left w:val="nil"/>
              <w:bottom w:val="nil"/>
              <w:right w:val="nil"/>
            </w:tcBorders>
            <w:tcMar>
              <w:top w:w="0" w:type="dxa"/>
              <w:left w:w="26" w:type="dxa"/>
              <w:bottom w:w="0" w:type="dxa"/>
              <w:right w:w="26" w:type="dxa"/>
            </w:tcMar>
          </w:tcPr>
          <w:p w14:paraId="66CF5627" w14:textId="77777777" w:rsidR="00014A87" w:rsidRDefault="00014A87">
            <w:pPr>
              <w:rPr>
                <w:rFonts w:ascii="Times New Roman" w:hAnsi="Times New Roman"/>
                <w:szCs w:val="24"/>
              </w:rPr>
            </w:pPr>
            <w:r>
              <w:rPr>
                <w:rFonts w:ascii="Times New Roman" w:hAnsi="Times New Roman"/>
              </w:rPr>
              <w:t>0.27</w:t>
            </w:r>
          </w:p>
        </w:tc>
        <w:tc>
          <w:tcPr>
            <w:tcW w:w="810" w:type="dxa"/>
            <w:tcBorders>
              <w:top w:val="nil"/>
              <w:left w:val="nil"/>
              <w:bottom w:val="nil"/>
              <w:right w:val="nil"/>
            </w:tcBorders>
            <w:tcMar>
              <w:top w:w="0" w:type="dxa"/>
              <w:left w:w="26" w:type="dxa"/>
              <w:bottom w:w="0" w:type="dxa"/>
              <w:right w:w="26" w:type="dxa"/>
            </w:tcMar>
          </w:tcPr>
          <w:p w14:paraId="3B290058" w14:textId="77777777" w:rsidR="00014A87" w:rsidRDefault="00014A87">
            <w:pPr>
              <w:rPr>
                <w:rFonts w:ascii="Times New Roman" w:hAnsi="Times New Roman"/>
                <w:szCs w:val="24"/>
              </w:rPr>
            </w:pPr>
            <w:r>
              <w:rPr>
                <w:rFonts w:ascii="Times New Roman" w:hAnsi="Times New Roman"/>
              </w:rPr>
              <w:t>0.24</w:t>
            </w:r>
          </w:p>
        </w:tc>
        <w:tc>
          <w:tcPr>
            <w:tcW w:w="810" w:type="dxa"/>
            <w:tcBorders>
              <w:top w:val="nil"/>
              <w:left w:val="nil"/>
              <w:bottom w:val="nil"/>
              <w:right w:val="single" w:sz="4" w:space="0" w:color="auto"/>
            </w:tcBorders>
            <w:tcMar>
              <w:top w:w="0" w:type="dxa"/>
              <w:left w:w="26" w:type="dxa"/>
              <w:bottom w:w="0" w:type="dxa"/>
              <w:right w:w="26" w:type="dxa"/>
            </w:tcMar>
          </w:tcPr>
          <w:p w14:paraId="2EFF0936" w14:textId="77777777" w:rsidR="00014A87" w:rsidRDefault="00014A87">
            <w:pPr>
              <w:rPr>
                <w:rFonts w:ascii="Times New Roman" w:hAnsi="Times New Roman"/>
                <w:szCs w:val="24"/>
              </w:rPr>
            </w:pPr>
            <w:r>
              <w:rPr>
                <w:rFonts w:ascii="Times New Roman" w:hAnsi="Times New Roman"/>
              </w:rPr>
              <w:t>0.21</w:t>
            </w:r>
          </w:p>
        </w:tc>
      </w:tr>
      <w:tr w:rsidR="00014A87" w14:paraId="1EA779EF" w14:textId="77777777">
        <w:tc>
          <w:tcPr>
            <w:tcW w:w="810" w:type="dxa"/>
            <w:tcBorders>
              <w:top w:val="nil"/>
              <w:left w:val="single" w:sz="4" w:space="0" w:color="auto"/>
              <w:bottom w:val="single" w:sz="4" w:space="0" w:color="auto"/>
              <w:right w:val="single" w:sz="4" w:space="0" w:color="auto"/>
            </w:tcBorders>
            <w:tcMar>
              <w:top w:w="0" w:type="dxa"/>
              <w:left w:w="26" w:type="dxa"/>
              <w:bottom w:w="0" w:type="dxa"/>
              <w:right w:w="26" w:type="dxa"/>
            </w:tcMar>
          </w:tcPr>
          <w:p w14:paraId="708EC446" w14:textId="77777777" w:rsidR="00014A87" w:rsidRDefault="00014A87">
            <w:pPr>
              <w:rPr>
                <w:rFonts w:ascii="Times New Roman" w:hAnsi="Times New Roman"/>
                <w:szCs w:val="24"/>
              </w:rPr>
            </w:pPr>
            <w:r>
              <w:rPr>
                <w:rFonts w:ascii="Times New Roman" w:hAnsi="Times New Roman"/>
              </w:rPr>
              <w:t>9</w:t>
            </w:r>
          </w:p>
        </w:tc>
        <w:tc>
          <w:tcPr>
            <w:tcW w:w="990" w:type="dxa"/>
            <w:tcBorders>
              <w:top w:val="nil"/>
              <w:left w:val="single" w:sz="4" w:space="0" w:color="auto"/>
              <w:bottom w:val="single" w:sz="4" w:space="0" w:color="auto"/>
              <w:right w:val="nil"/>
            </w:tcBorders>
            <w:tcMar>
              <w:top w:w="0" w:type="dxa"/>
              <w:left w:w="26" w:type="dxa"/>
              <w:bottom w:w="0" w:type="dxa"/>
              <w:right w:w="26" w:type="dxa"/>
            </w:tcMar>
          </w:tcPr>
          <w:p w14:paraId="300CA306" w14:textId="77777777" w:rsidR="00014A87" w:rsidRDefault="00014A87">
            <w:pPr>
              <w:rPr>
                <w:rFonts w:ascii="Times New Roman" w:hAnsi="Times New Roman"/>
                <w:szCs w:val="24"/>
              </w:rPr>
            </w:pPr>
            <w:r>
              <w:rPr>
                <w:rFonts w:ascii="Times New Roman" w:hAnsi="Times New Roman"/>
              </w:rPr>
              <w:t>0.49</w:t>
            </w:r>
          </w:p>
        </w:tc>
        <w:tc>
          <w:tcPr>
            <w:tcW w:w="900" w:type="dxa"/>
            <w:tcBorders>
              <w:top w:val="nil"/>
              <w:left w:val="nil"/>
              <w:bottom w:val="single" w:sz="4" w:space="0" w:color="auto"/>
              <w:right w:val="nil"/>
            </w:tcBorders>
            <w:tcMar>
              <w:top w:w="0" w:type="dxa"/>
              <w:left w:w="26" w:type="dxa"/>
              <w:bottom w:w="0" w:type="dxa"/>
              <w:right w:w="26" w:type="dxa"/>
            </w:tcMar>
          </w:tcPr>
          <w:p w14:paraId="6FD6DEBD" w14:textId="77777777" w:rsidR="00014A87" w:rsidRDefault="00014A87">
            <w:pPr>
              <w:rPr>
                <w:rFonts w:ascii="Times New Roman" w:hAnsi="Times New Roman"/>
                <w:szCs w:val="24"/>
              </w:rPr>
            </w:pPr>
            <w:r>
              <w:rPr>
                <w:rFonts w:ascii="Times New Roman" w:hAnsi="Times New Roman"/>
              </w:rPr>
              <w:t>0.49</w:t>
            </w:r>
          </w:p>
        </w:tc>
        <w:tc>
          <w:tcPr>
            <w:tcW w:w="810" w:type="dxa"/>
            <w:tcBorders>
              <w:top w:val="nil"/>
              <w:left w:val="nil"/>
              <w:bottom w:val="single" w:sz="4" w:space="0" w:color="auto"/>
              <w:right w:val="nil"/>
            </w:tcBorders>
            <w:tcMar>
              <w:top w:w="0" w:type="dxa"/>
              <w:left w:w="26" w:type="dxa"/>
              <w:bottom w:w="0" w:type="dxa"/>
              <w:right w:w="26" w:type="dxa"/>
            </w:tcMar>
          </w:tcPr>
          <w:p w14:paraId="212BF664" w14:textId="77777777" w:rsidR="00014A87" w:rsidRDefault="00014A87">
            <w:pPr>
              <w:rPr>
                <w:rFonts w:ascii="Times New Roman" w:hAnsi="Times New Roman"/>
                <w:szCs w:val="24"/>
              </w:rPr>
            </w:pPr>
            <w:r>
              <w:rPr>
                <w:rFonts w:ascii="Times New Roman" w:hAnsi="Times New Roman"/>
              </w:rPr>
              <w:t>0.44</w:t>
            </w:r>
          </w:p>
        </w:tc>
        <w:tc>
          <w:tcPr>
            <w:tcW w:w="720" w:type="dxa"/>
            <w:tcBorders>
              <w:top w:val="nil"/>
              <w:left w:val="nil"/>
              <w:bottom w:val="single" w:sz="4" w:space="0" w:color="auto"/>
              <w:right w:val="nil"/>
            </w:tcBorders>
            <w:tcMar>
              <w:top w:w="0" w:type="dxa"/>
              <w:left w:w="26" w:type="dxa"/>
              <w:bottom w:w="0" w:type="dxa"/>
              <w:right w:w="26" w:type="dxa"/>
            </w:tcMar>
          </w:tcPr>
          <w:p w14:paraId="2E982C60" w14:textId="77777777" w:rsidR="00014A87" w:rsidRDefault="00014A87">
            <w:pPr>
              <w:rPr>
                <w:rFonts w:ascii="Times New Roman" w:hAnsi="Times New Roman"/>
                <w:szCs w:val="24"/>
              </w:rPr>
            </w:pPr>
            <w:r>
              <w:rPr>
                <w:rFonts w:ascii="Times New Roman" w:hAnsi="Times New Roman"/>
              </w:rPr>
              <w:t>0.39</w:t>
            </w:r>
          </w:p>
        </w:tc>
        <w:tc>
          <w:tcPr>
            <w:tcW w:w="810" w:type="dxa"/>
            <w:tcBorders>
              <w:top w:val="nil"/>
              <w:left w:val="nil"/>
              <w:bottom w:val="single" w:sz="4" w:space="0" w:color="auto"/>
              <w:right w:val="nil"/>
            </w:tcBorders>
            <w:tcMar>
              <w:top w:w="0" w:type="dxa"/>
              <w:left w:w="26" w:type="dxa"/>
              <w:bottom w:w="0" w:type="dxa"/>
              <w:right w:w="26" w:type="dxa"/>
            </w:tcMar>
          </w:tcPr>
          <w:p w14:paraId="1EEB34BF" w14:textId="77777777" w:rsidR="00014A87" w:rsidRDefault="00014A87">
            <w:pPr>
              <w:rPr>
                <w:rFonts w:ascii="Times New Roman" w:hAnsi="Times New Roman"/>
                <w:szCs w:val="24"/>
              </w:rPr>
            </w:pPr>
            <w:r>
              <w:rPr>
                <w:rFonts w:ascii="Times New Roman" w:hAnsi="Times New Roman"/>
              </w:rPr>
              <w:t>0.34</w:t>
            </w:r>
          </w:p>
        </w:tc>
        <w:tc>
          <w:tcPr>
            <w:tcW w:w="720" w:type="dxa"/>
            <w:tcBorders>
              <w:top w:val="nil"/>
              <w:left w:val="nil"/>
              <w:bottom w:val="single" w:sz="4" w:space="0" w:color="auto"/>
              <w:right w:val="nil"/>
            </w:tcBorders>
            <w:tcMar>
              <w:top w:w="0" w:type="dxa"/>
              <w:left w:w="26" w:type="dxa"/>
              <w:bottom w:w="0" w:type="dxa"/>
              <w:right w:w="26" w:type="dxa"/>
            </w:tcMar>
          </w:tcPr>
          <w:p w14:paraId="40533D02" w14:textId="77777777" w:rsidR="00014A87" w:rsidRDefault="00014A87">
            <w:pPr>
              <w:rPr>
                <w:rFonts w:ascii="Times New Roman" w:hAnsi="Times New Roman"/>
                <w:szCs w:val="24"/>
              </w:rPr>
            </w:pPr>
            <w:r>
              <w:rPr>
                <w:rFonts w:ascii="Times New Roman" w:hAnsi="Times New Roman"/>
              </w:rPr>
              <w:t>0.30</w:t>
            </w:r>
          </w:p>
        </w:tc>
        <w:tc>
          <w:tcPr>
            <w:tcW w:w="810" w:type="dxa"/>
            <w:tcBorders>
              <w:top w:val="nil"/>
              <w:left w:val="nil"/>
              <w:bottom w:val="single" w:sz="4" w:space="0" w:color="auto"/>
              <w:right w:val="nil"/>
            </w:tcBorders>
            <w:tcMar>
              <w:top w:w="0" w:type="dxa"/>
              <w:left w:w="26" w:type="dxa"/>
              <w:bottom w:w="0" w:type="dxa"/>
              <w:right w:w="26" w:type="dxa"/>
            </w:tcMar>
          </w:tcPr>
          <w:p w14:paraId="5458435A" w14:textId="77777777" w:rsidR="00014A87" w:rsidRDefault="00014A87">
            <w:pPr>
              <w:rPr>
                <w:rFonts w:ascii="Times New Roman" w:hAnsi="Times New Roman"/>
                <w:szCs w:val="24"/>
              </w:rPr>
            </w:pPr>
            <w:r>
              <w:rPr>
                <w:rFonts w:ascii="Times New Roman" w:hAnsi="Times New Roman"/>
              </w:rPr>
              <w:t>0.26</w:t>
            </w:r>
          </w:p>
        </w:tc>
        <w:tc>
          <w:tcPr>
            <w:tcW w:w="720" w:type="dxa"/>
            <w:tcBorders>
              <w:top w:val="nil"/>
              <w:left w:val="nil"/>
              <w:bottom w:val="single" w:sz="4" w:space="0" w:color="auto"/>
              <w:right w:val="nil"/>
            </w:tcBorders>
            <w:tcMar>
              <w:top w:w="0" w:type="dxa"/>
              <w:left w:w="26" w:type="dxa"/>
              <w:bottom w:w="0" w:type="dxa"/>
              <w:right w:w="26" w:type="dxa"/>
            </w:tcMar>
          </w:tcPr>
          <w:p w14:paraId="591CB46D" w14:textId="77777777" w:rsidR="00014A87" w:rsidRDefault="00014A87">
            <w:pPr>
              <w:rPr>
                <w:rFonts w:ascii="Times New Roman" w:hAnsi="Times New Roman"/>
                <w:szCs w:val="24"/>
              </w:rPr>
            </w:pPr>
            <w:r>
              <w:rPr>
                <w:rFonts w:ascii="Times New Roman" w:hAnsi="Times New Roman"/>
              </w:rPr>
              <w:t>0.23</w:t>
            </w:r>
          </w:p>
        </w:tc>
        <w:tc>
          <w:tcPr>
            <w:tcW w:w="810" w:type="dxa"/>
            <w:tcBorders>
              <w:top w:val="nil"/>
              <w:left w:val="nil"/>
              <w:bottom w:val="single" w:sz="4" w:space="0" w:color="auto"/>
              <w:right w:val="nil"/>
            </w:tcBorders>
            <w:tcMar>
              <w:top w:w="0" w:type="dxa"/>
              <w:left w:w="26" w:type="dxa"/>
              <w:bottom w:w="0" w:type="dxa"/>
              <w:right w:w="26" w:type="dxa"/>
            </w:tcMar>
          </w:tcPr>
          <w:p w14:paraId="3D42A68B" w14:textId="77777777" w:rsidR="00014A87" w:rsidRDefault="00014A87">
            <w:pPr>
              <w:rPr>
                <w:rFonts w:ascii="Times New Roman" w:hAnsi="Times New Roman"/>
                <w:szCs w:val="24"/>
              </w:rPr>
            </w:pPr>
            <w:r>
              <w:rPr>
                <w:rFonts w:ascii="Times New Roman" w:hAnsi="Times New Roman"/>
              </w:rPr>
              <w:t xml:space="preserve">0.20 </w:t>
            </w:r>
          </w:p>
        </w:tc>
        <w:tc>
          <w:tcPr>
            <w:tcW w:w="810" w:type="dxa"/>
            <w:tcBorders>
              <w:top w:val="nil"/>
              <w:left w:val="nil"/>
              <w:bottom w:val="single" w:sz="4" w:space="0" w:color="auto"/>
              <w:right w:val="single" w:sz="4" w:space="0" w:color="auto"/>
            </w:tcBorders>
            <w:tcMar>
              <w:top w:w="0" w:type="dxa"/>
              <w:left w:w="26" w:type="dxa"/>
              <w:bottom w:w="0" w:type="dxa"/>
              <w:right w:w="26" w:type="dxa"/>
            </w:tcMar>
          </w:tcPr>
          <w:p w14:paraId="40FC0062" w14:textId="77777777" w:rsidR="00014A87" w:rsidRDefault="00014A87">
            <w:pPr>
              <w:rPr>
                <w:rFonts w:ascii="Times New Roman" w:hAnsi="Times New Roman"/>
                <w:szCs w:val="24"/>
              </w:rPr>
            </w:pPr>
            <w:r>
              <w:rPr>
                <w:rFonts w:ascii="Times New Roman" w:hAnsi="Times New Roman"/>
              </w:rPr>
              <w:t>0.18</w:t>
            </w:r>
          </w:p>
        </w:tc>
      </w:tr>
    </w:tbl>
    <w:p w14:paraId="19FD807F" w14:textId="77777777" w:rsidR="00014A87" w:rsidRDefault="00014A87">
      <w:pPr>
        <w:rPr>
          <w:rFonts w:ascii="Times New Roman" w:hAnsi="Times New Roman"/>
        </w:rPr>
      </w:pPr>
    </w:p>
    <w:p w14:paraId="2D37443B" w14:textId="77777777" w:rsidR="00014A87" w:rsidRDefault="00014A87">
      <w:pPr>
        <w:rPr>
          <w:rFonts w:ascii="Times New Roman" w:hAnsi="Times New Roman"/>
        </w:rPr>
      </w:pPr>
      <w:r>
        <w:rPr>
          <w:rFonts w:ascii="Times New Roman" w:hAnsi="Times New Roman"/>
        </w:rPr>
        <w:t>(Source:  Added at 26 Ill. Reg. 16931, effective November 8, 2002)</w:t>
      </w:r>
    </w:p>
    <w:p w14:paraId="3C4158D6" w14:textId="77777777" w:rsidR="00014A87" w:rsidRDefault="00014A87">
      <w:pPr>
        <w:rPr>
          <w:rFonts w:ascii="Times New Roman" w:hAnsi="Times New Roman"/>
        </w:rPr>
      </w:pPr>
    </w:p>
    <w:p w14:paraId="31F9D592" w14:textId="77777777" w:rsidR="00014A87" w:rsidRDefault="00014A87">
      <w:pPr>
        <w:overflowPunct/>
        <w:autoSpaceDE/>
        <w:autoSpaceDN/>
        <w:adjustRightInd/>
        <w:textAlignment w:val="auto"/>
        <w:rPr>
          <w:rFonts w:ascii="Times New Roman" w:hAnsi="Times New Roman"/>
        </w:rPr>
      </w:pPr>
    </w:p>
    <w:p w14:paraId="588314FC" w14:textId="77777777" w:rsidR="00014A87" w:rsidRDefault="00014A87">
      <w:pPr>
        <w:widowControl w:val="0"/>
        <w:tabs>
          <w:tab w:val="center" w:pos="4710"/>
        </w:tabs>
        <w:spacing w:before="120"/>
        <w:rPr>
          <w:rFonts w:ascii="Times New Roman"/>
          <w:b/>
          <w:bCs/>
          <w:szCs w:val="40"/>
        </w:rPr>
      </w:pPr>
    </w:p>
    <w:p w14:paraId="37C8E44F" w14:textId="77777777" w:rsidR="00014A87" w:rsidRDefault="00014A87">
      <w:pPr>
        <w:widowControl w:val="0"/>
        <w:tabs>
          <w:tab w:val="center" w:pos="4710"/>
        </w:tabs>
        <w:spacing w:before="120"/>
        <w:rPr>
          <w:rFonts w:ascii="Times New Roman"/>
          <w:b/>
          <w:bCs/>
          <w:szCs w:val="45"/>
        </w:rPr>
      </w:pPr>
      <w:r>
        <w:rPr>
          <w:b/>
          <w:bCs/>
          <w:szCs w:val="40"/>
        </w:rPr>
        <w:t>302.Appendix D</w:t>
      </w:r>
      <w:r>
        <w:rPr>
          <w:b/>
          <w:bCs/>
          <w:szCs w:val="40"/>
        </w:rPr>
        <w:tab/>
        <w:t xml:space="preserve">  Section 302.206(d):  Stream Segments for Enhanced Dissolved Oxygen Protection</w:t>
      </w:r>
    </w:p>
    <w:p w14:paraId="30EB7F98" w14:textId="77777777" w:rsidR="00014A87" w:rsidRDefault="00014A87">
      <w:pPr>
        <w:widowControl w:val="0"/>
        <w:tabs>
          <w:tab w:val="left" w:pos="90"/>
        </w:tabs>
        <w:spacing w:before="148"/>
        <w:rPr>
          <w:rFonts w:ascii="Times New Roman"/>
          <w:b/>
          <w:bCs/>
          <w:sz w:val="34"/>
          <w:szCs w:val="34"/>
        </w:rPr>
      </w:pPr>
      <w:r>
        <w:rPr>
          <w:sz w:val="20"/>
        </w:rPr>
        <w:tab/>
      </w:r>
      <w:r>
        <w:rPr>
          <w:b/>
          <w:bCs/>
          <w:sz w:val="28"/>
          <w:szCs w:val="28"/>
        </w:rPr>
        <w:t>BASIN NAME</w:t>
      </w:r>
    </w:p>
    <w:p w14:paraId="558ABC57"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46683271"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2663F4EA"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3B78302" w14:textId="77777777" w:rsidR="00014A87" w:rsidRDefault="00014A87">
      <w:pPr>
        <w:widowControl w:val="0"/>
        <w:tabs>
          <w:tab w:val="left" w:pos="90"/>
        </w:tabs>
        <w:spacing w:before="36"/>
        <w:rPr>
          <w:rFonts w:ascii="Times New Roman"/>
          <w:b/>
          <w:bCs/>
          <w:sz w:val="34"/>
          <w:szCs w:val="34"/>
        </w:rPr>
      </w:pPr>
      <w:r>
        <w:rPr>
          <w:sz w:val="20"/>
        </w:rPr>
        <w:tab/>
      </w:r>
      <w:r>
        <w:rPr>
          <w:b/>
          <w:bCs/>
          <w:sz w:val="28"/>
          <w:szCs w:val="28"/>
        </w:rPr>
        <w:t>Illinois</w:t>
      </w:r>
    </w:p>
    <w:p w14:paraId="1229C0F1" w14:textId="77777777" w:rsidR="00014A87" w:rsidRDefault="00014A87">
      <w:pPr>
        <w:widowControl w:val="0"/>
        <w:tabs>
          <w:tab w:val="left" w:pos="360"/>
        </w:tabs>
        <w:rPr>
          <w:rFonts w:ascii="Times New Roman"/>
          <w:b/>
          <w:bCs/>
          <w:sz w:val="28"/>
          <w:szCs w:val="28"/>
        </w:rPr>
      </w:pPr>
      <w:r>
        <w:rPr>
          <w:sz w:val="20"/>
        </w:rPr>
        <w:tab/>
      </w:r>
      <w:r>
        <w:rPr>
          <w:b/>
          <w:bCs/>
          <w:sz w:val="22"/>
          <w:szCs w:val="22"/>
        </w:rPr>
        <w:t>Aux Sable Creek</w:t>
      </w:r>
    </w:p>
    <w:p w14:paraId="66DB8F87" w14:textId="77777777" w:rsidR="00014A87" w:rsidRDefault="00014A87">
      <w:pPr>
        <w:widowControl w:val="0"/>
        <w:tabs>
          <w:tab w:val="center" w:pos="1170"/>
        </w:tabs>
        <w:rPr>
          <w:rFonts w:ascii="Times New Roman"/>
          <w:b/>
          <w:bCs/>
          <w:sz w:val="25"/>
          <w:szCs w:val="25"/>
        </w:rPr>
      </w:pPr>
      <w:r>
        <w:rPr>
          <w:sz w:val="20"/>
        </w:rPr>
        <w:tab/>
      </w:r>
      <w:r>
        <w:rPr>
          <w:b/>
          <w:bCs/>
          <w:sz w:val="20"/>
        </w:rPr>
        <w:t>239</w:t>
      </w:r>
    </w:p>
    <w:p w14:paraId="101E0D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41.3982125891033</w:t>
      </w:r>
      <w:r>
        <w:rPr>
          <w:sz w:val="20"/>
        </w:rPr>
        <w:tab/>
      </w:r>
      <w:r>
        <w:rPr>
          <w:sz w:val="18"/>
          <w:szCs w:val="18"/>
        </w:rPr>
        <w:t>-88.3307365155966</w:t>
      </w:r>
      <w:r>
        <w:rPr>
          <w:sz w:val="20"/>
        </w:rPr>
        <w:tab/>
      </w:r>
      <w:r>
        <w:rPr>
          <w:sz w:val="18"/>
          <w:szCs w:val="18"/>
        </w:rPr>
        <w:t>GRUNDY</w:t>
      </w:r>
    </w:p>
    <w:p w14:paraId="6C04508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41.5221610266554</w:t>
      </w:r>
      <w:r>
        <w:rPr>
          <w:sz w:val="20"/>
        </w:rPr>
        <w:tab/>
      </w:r>
      <w:r>
        <w:rPr>
          <w:sz w:val="18"/>
          <w:szCs w:val="18"/>
        </w:rPr>
        <w:t>-88.3153074461322</w:t>
      </w:r>
      <w:r>
        <w:rPr>
          <w:sz w:val="20"/>
        </w:rPr>
        <w:tab/>
      </w:r>
      <w:r>
        <w:rPr>
          <w:sz w:val="18"/>
          <w:szCs w:val="18"/>
        </w:rPr>
        <w:t>KENDALL</w:t>
      </w:r>
    </w:p>
    <w:p w14:paraId="7C9344AE" w14:textId="77777777" w:rsidR="00014A87" w:rsidRDefault="00014A87">
      <w:pPr>
        <w:widowControl w:val="0"/>
        <w:tabs>
          <w:tab w:val="left" w:pos="360"/>
        </w:tabs>
        <w:rPr>
          <w:rFonts w:ascii="Times New Roman"/>
          <w:b/>
          <w:bCs/>
          <w:sz w:val="28"/>
          <w:szCs w:val="28"/>
        </w:rPr>
      </w:pPr>
      <w:r>
        <w:rPr>
          <w:sz w:val="20"/>
        </w:rPr>
        <w:tab/>
      </w:r>
      <w:r>
        <w:rPr>
          <w:b/>
          <w:bCs/>
          <w:sz w:val="22"/>
          <w:szCs w:val="22"/>
        </w:rPr>
        <w:t>Baker Creek</w:t>
      </w:r>
    </w:p>
    <w:p w14:paraId="38BEB309" w14:textId="77777777" w:rsidR="00014A87" w:rsidRDefault="00014A87">
      <w:pPr>
        <w:widowControl w:val="0"/>
        <w:tabs>
          <w:tab w:val="center" w:pos="1170"/>
        </w:tabs>
        <w:rPr>
          <w:rFonts w:ascii="Times New Roman"/>
          <w:b/>
          <w:bCs/>
          <w:sz w:val="25"/>
          <w:szCs w:val="25"/>
        </w:rPr>
      </w:pPr>
      <w:r>
        <w:rPr>
          <w:sz w:val="20"/>
        </w:rPr>
        <w:tab/>
      </w:r>
      <w:r>
        <w:rPr>
          <w:b/>
          <w:bCs/>
          <w:sz w:val="20"/>
        </w:rPr>
        <w:t>123</w:t>
      </w:r>
    </w:p>
    <w:p w14:paraId="06E7226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41.0993159446094</w:t>
      </w:r>
      <w:r>
        <w:rPr>
          <w:sz w:val="20"/>
        </w:rPr>
        <w:tab/>
      </w:r>
      <w:r>
        <w:rPr>
          <w:sz w:val="18"/>
          <w:szCs w:val="18"/>
        </w:rPr>
        <w:t>-87.833779044559</w:t>
      </w:r>
      <w:r>
        <w:rPr>
          <w:sz w:val="20"/>
        </w:rPr>
        <w:tab/>
      </w:r>
      <w:r>
        <w:rPr>
          <w:sz w:val="18"/>
          <w:szCs w:val="18"/>
        </w:rPr>
        <w:t>KANKAKEE</w:t>
      </w:r>
    </w:p>
    <w:p w14:paraId="6C20BEB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41.1187483257075</w:t>
      </w:r>
      <w:r>
        <w:rPr>
          <w:sz w:val="20"/>
        </w:rPr>
        <w:tab/>
      </w:r>
      <w:r>
        <w:rPr>
          <w:sz w:val="18"/>
          <w:szCs w:val="18"/>
        </w:rPr>
        <w:t>-87.7916507082604</w:t>
      </w:r>
      <w:r>
        <w:rPr>
          <w:sz w:val="20"/>
        </w:rPr>
        <w:tab/>
      </w:r>
      <w:r>
        <w:rPr>
          <w:sz w:val="18"/>
          <w:szCs w:val="18"/>
        </w:rPr>
        <w:t>KANKAKEE</w:t>
      </w:r>
    </w:p>
    <w:p w14:paraId="3F412369" w14:textId="77777777" w:rsidR="00014A87" w:rsidRDefault="00014A87">
      <w:pPr>
        <w:widowControl w:val="0"/>
        <w:tabs>
          <w:tab w:val="left" w:pos="360"/>
        </w:tabs>
        <w:rPr>
          <w:rFonts w:ascii="Times New Roman"/>
          <w:b/>
          <w:bCs/>
          <w:sz w:val="28"/>
          <w:szCs w:val="28"/>
        </w:rPr>
      </w:pPr>
      <w:r>
        <w:rPr>
          <w:sz w:val="20"/>
        </w:rPr>
        <w:tab/>
      </w:r>
      <w:r>
        <w:rPr>
          <w:b/>
          <w:bCs/>
          <w:sz w:val="22"/>
          <w:szCs w:val="22"/>
        </w:rPr>
        <w:t>Baptist Creek</w:t>
      </w:r>
    </w:p>
    <w:p w14:paraId="40F83E26" w14:textId="77777777" w:rsidR="00014A87" w:rsidRDefault="00014A87">
      <w:pPr>
        <w:widowControl w:val="0"/>
        <w:tabs>
          <w:tab w:val="center" w:pos="1170"/>
        </w:tabs>
        <w:rPr>
          <w:rFonts w:ascii="Times New Roman"/>
          <w:b/>
          <w:bCs/>
          <w:sz w:val="25"/>
          <w:szCs w:val="25"/>
        </w:rPr>
      </w:pPr>
      <w:r>
        <w:rPr>
          <w:sz w:val="20"/>
        </w:rPr>
        <w:tab/>
      </w:r>
      <w:r>
        <w:rPr>
          <w:b/>
          <w:bCs/>
          <w:sz w:val="20"/>
        </w:rPr>
        <w:t>160</w:t>
      </w:r>
    </w:p>
    <w:p w14:paraId="0E750AD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40.5172643895406</w:t>
      </w:r>
      <w:r>
        <w:rPr>
          <w:sz w:val="20"/>
        </w:rPr>
        <w:tab/>
      </w:r>
      <w:r>
        <w:rPr>
          <w:sz w:val="18"/>
          <w:szCs w:val="18"/>
        </w:rPr>
        <w:t>-90.9781701980636</w:t>
      </w:r>
      <w:r>
        <w:rPr>
          <w:sz w:val="20"/>
        </w:rPr>
        <w:tab/>
      </w:r>
      <w:r>
        <w:rPr>
          <w:sz w:val="18"/>
          <w:szCs w:val="18"/>
        </w:rPr>
        <w:t>HANCOCK</w:t>
      </w:r>
    </w:p>
    <w:p w14:paraId="3B2D246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40.5217773790395</w:t>
      </w:r>
      <w:r>
        <w:rPr>
          <w:sz w:val="20"/>
        </w:rPr>
        <w:tab/>
      </w:r>
      <w:r>
        <w:rPr>
          <w:sz w:val="18"/>
          <w:szCs w:val="18"/>
        </w:rPr>
        <w:t>-90.9703232423026</w:t>
      </w:r>
      <w:r>
        <w:rPr>
          <w:sz w:val="20"/>
        </w:rPr>
        <w:tab/>
      </w:r>
      <w:r>
        <w:rPr>
          <w:sz w:val="18"/>
          <w:szCs w:val="18"/>
        </w:rPr>
        <w:t>HANCOCK</w:t>
      </w:r>
    </w:p>
    <w:p w14:paraId="4DD99460" w14:textId="77777777" w:rsidR="00014A87" w:rsidRDefault="00014A87">
      <w:pPr>
        <w:widowControl w:val="0"/>
        <w:tabs>
          <w:tab w:val="left" w:pos="360"/>
        </w:tabs>
        <w:rPr>
          <w:rFonts w:ascii="Times New Roman"/>
          <w:b/>
          <w:bCs/>
          <w:sz w:val="28"/>
          <w:szCs w:val="28"/>
        </w:rPr>
      </w:pPr>
      <w:r>
        <w:rPr>
          <w:sz w:val="20"/>
        </w:rPr>
        <w:tab/>
      </w:r>
      <w:r>
        <w:rPr>
          <w:b/>
          <w:bCs/>
          <w:sz w:val="22"/>
          <w:szCs w:val="22"/>
        </w:rPr>
        <w:t>Barker Creek</w:t>
      </w:r>
    </w:p>
    <w:p w14:paraId="2F1DF95F" w14:textId="77777777" w:rsidR="00014A87" w:rsidRDefault="00014A87">
      <w:pPr>
        <w:widowControl w:val="0"/>
        <w:tabs>
          <w:tab w:val="center" w:pos="1170"/>
        </w:tabs>
        <w:rPr>
          <w:rFonts w:ascii="Times New Roman"/>
          <w:b/>
          <w:bCs/>
          <w:sz w:val="25"/>
          <w:szCs w:val="25"/>
        </w:rPr>
      </w:pPr>
      <w:r>
        <w:rPr>
          <w:sz w:val="20"/>
        </w:rPr>
        <w:tab/>
      </w:r>
      <w:r>
        <w:rPr>
          <w:b/>
          <w:bCs/>
          <w:sz w:val="20"/>
        </w:rPr>
        <w:t>170</w:t>
      </w:r>
    </w:p>
    <w:p w14:paraId="2BF48AD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40.4730175690641</w:t>
      </w:r>
      <w:r>
        <w:rPr>
          <w:sz w:val="20"/>
        </w:rPr>
        <w:tab/>
      </w:r>
      <w:r>
        <w:rPr>
          <w:sz w:val="18"/>
          <w:szCs w:val="18"/>
        </w:rPr>
        <w:t>-90.3623822544051</w:t>
      </w:r>
      <w:r>
        <w:rPr>
          <w:sz w:val="20"/>
        </w:rPr>
        <w:tab/>
      </w:r>
      <w:r>
        <w:rPr>
          <w:sz w:val="18"/>
          <w:szCs w:val="18"/>
        </w:rPr>
        <w:t>FULTON</w:t>
      </w:r>
    </w:p>
    <w:p w14:paraId="5F7EAE4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40.4505102531327</w:t>
      </w:r>
      <w:r>
        <w:rPr>
          <w:sz w:val="20"/>
        </w:rPr>
        <w:tab/>
      </w:r>
      <w:r>
        <w:rPr>
          <w:sz w:val="18"/>
          <w:szCs w:val="18"/>
        </w:rPr>
        <w:t>-90.423698306895</w:t>
      </w:r>
      <w:r>
        <w:rPr>
          <w:sz w:val="20"/>
        </w:rPr>
        <w:tab/>
      </w:r>
      <w:r>
        <w:rPr>
          <w:sz w:val="18"/>
          <w:szCs w:val="18"/>
        </w:rPr>
        <w:t>FULTON</w:t>
      </w:r>
    </w:p>
    <w:p w14:paraId="19F0834E" w14:textId="77777777" w:rsidR="00014A87" w:rsidRDefault="00014A87">
      <w:pPr>
        <w:widowControl w:val="0"/>
        <w:tabs>
          <w:tab w:val="left" w:pos="360"/>
        </w:tabs>
        <w:rPr>
          <w:rFonts w:ascii="Times New Roman"/>
          <w:b/>
          <w:bCs/>
          <w:sz w:val="28"/>
          <w:szCs w:val="28"/>
        </w:rPr>
      </w:pPr>
      <w:r>
        <w:rPr>
          <w:sz w:val="20"/>
        </w:rPr>
        <w:tab/>
      </w:r>
      <w:r>
        <w:rPr>
          <w:b/>
          <w:bCs/>
          <w:sz w:val="22"/>
          <w:szCs w:val="22"/>
        </w:rPr>
        <w:t>Battle Creek</w:t>
      </w:r>
    </w:p>
    <w:p w14:paraId="3AEA12F0"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196</w:t>
      </w:r>
    </w:p>
    <w:p w14:paraId="40E5659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41.791467372356</w:t>
      </w:r>
      <w:r>
        <w:rPr>
          <w:sz w:val="20"/>
        </w:rPr>
        <w:tab/>
      </w:r>
      <w:r>
        <w:rPr>
          <w:sz w:val="18"/>
          <w:szCs w:val="18"/>
        </w:rPr>
        <w:t>-88.6440656199133</w:t>
      </w:r>
      <w:r>
        <w:rPr>
          <w:sz w:val="20"/>
        </w:rPr>
        <w:tab/>
      </w:r>
      <w:r>
        <w:rPr>
          <w:sz w:val="18"/>
          <w:szCs w:val="18"/>
        </w:rPr>
        <w:t>DEKALB</w:t>
      </w:r>
    </w:p>
    <w:p w14:paraId="3B773AF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41.8454435074814</w:t>
      </w:r>
      <w:r>
        <w:rPr>
          <w:sz w:val="20"/>
        </w:rPr>
        <w:tab/>
      </w:r>
      <w:r>
        <w:rPr>
          <w:sz w:val="18"/>
          <w:szCs w:val="18"/>
        </w:rPr>
        <w:t>-88.6580317835588</w:t>
      </w:r>
      <w:r>
        <w:rPr>
          <w:sz w:val="20"/>
        </w:rPr>
        <w:tab/>
      </w:r>
      <w:r>
        <w:rPr>
          <w:sz w:val="18"/>
          <w:szCs w:val="18"/>
        </w:rPr>
        <w:t>DEKALB</w:t>
      </w:r>
    </w:p>
    <w:p w14:paraId="681E82F4" w14:textId="77777777" w:rsidR="00014A87" w:rsidRDefault="00014A87">
      <w:pPr>
        <w:widowControl w:val="0"/>
        <w:tabs>
          <w:tab w:val="left" w:pos="360"/>
        </w:tabs>
        <w:rPr>
          <w:rFonts w:ascii="Times New Roman"/>
          <w:b/>
          <w:bCs/>
          <w:sz w:val="28"/>
          <w:szCs w:val="28"/>
        </w:rPr>
      </w:pPr>
      <w:r>
        <w:rPr>
          <w:sz w:val="20"/>
        </w:rPr>
        <w:tab/>
      </w:r>
      <w:r>
        <w:rPr>
          <w:b/>
          <w:bCs/>
          <w:sz w:val="22"/>
          <w:szCs w:val="22"/>
        </w:rPr>
        <w:t>Big Bureau Creek</w:t>
      </w:r>
    </w:p>
    <w:p w14:paraId="7592A753" w14:textId="77777777" w:rsidR="00014A87" w:rsidRDefault="00014A87">
      <w:pPr>
        <w:widowControl w:val="0"/>
        <w:tabs>
          <w:tab w:val="center" w:pos="1170"/>
        </w:tabs>
        <w:rPr>
          <w:rFonts w:ascii="Times New Roman"/>
          <w:b/>
          <w:bCs/>
          <w:sz w:val="25"/>
          <w:szCs w:val="25"/>
        </w:rPr>
      </w:pPr>
      <w:r>
        <w:rPr>
          <w:sz w:val="20"/>
        </w:rPr>
        <w:tab/>
      </w:r>
      <w:r>
        <w:rPr>
          <w:b/>
          <w:bCs/>
          <w:sz w:val="20"/>
        </w:rPr>
        <w:t>209</w:t>
      </w:r>
    </w:p>
    <w:p w14:paraId="162A0F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41.2403303426443</w:t>
      </w:r>
      <w:r>
        <w:rPr>
          <w:sz w:val="20"/>
        </w:rPr>
        <w:tab/>
      </w:r>
      <w:r>
        <w:rPr>
          <w:sz w:val="18"/>
          <w:szCs w:val="18"/>
        </w:rPr>
        <w:t>-89.3778305139628</w:t>
      </w:r>
      <w:r>
        <w:rPr>
          <w:sz w:val="20"/>
        </w:rPr>
        <w:tab/>
      </w:r>
      <w:r>
        <w:rPr>
          <w:sz w:val="18"/>
          <w:szCs w:val="18"/>
        </w:rPr>
        <w:t>BUREAU</w:t>
      </w:r>
    </w:p>
    <w:p w14:paraId="669F384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41.6599418992971</w:t>
      </w:r>
      <w:r>
        <w:rPr>
          <w:sz w:val="20"/>
        </w:rPr>
        <w:tab/>
      </w:r>
      <w:r>
        <w:rPr>
          <w:sz w:val="18"/>
          <w:szCs w:val="18"/>
        </w:rPr>
        <w:t>-89.0880711727354</w:t>
      </w:r>
      <w:r>
        <w:rPr>
          <w:sz w:val="20"/>
        </w:rPr>
        <w:tab/>
      </w:r>
      <w:r>
        <w:rPr>
          <w:sz w:val="18"/>
          <w:szCs w:val="18"/>
        </w:rPr>
        <w:t>LEE</w:t>
      </w:r>
    </w:p>
    <w:p w14:paraId="053F71B6" w14:textId="77777777" w:rsidR="00014A87" w:rsidRDefault="00014A87">
      <w:pPr>
        <w:widowControl w:val="0"/>
        <w:tabs>
          <w:tab w:val="left" w:pos="360"/>
        </w:tabs>
        <w:rPr>
          <w:rFonts w:ascii="Times New Roman"/>
          <w:b/>
          <w:bCs/>
          <w:sz w:val="28"/>
          <w:szCs w:val="28"/>
        </w:rPr>
      </w:pPr>
      <w:r>
        <w:rPr>
          <w:sz w:val="20"/>
        </w:rPr>
        <w:tab/>
      </w:r>
      <w:r>
        <w:rPr>
          <w:b/>
          <w:bCs/>
          <w:sz w:val="22"/>
          <w:szCs w:val="22"/>
        </w:rPr>
        <w:t>Big Rock Creek</w:t>
      </w:r>
    </w:p>
    <w:p w14:paraId="6DFA0C23" w14:textId="77777777" w:rsidR="00014A87" w:rsidRDefault="00014A87">
      <w:pPr>
        <w:widowControl w:val="0"/>
        <w:tabs>
          <w:tab w:val="center" w:pos="1170"/>
        </w:tabs>
        <w:rPr>
          <w:rFonts w:ascii="Times New Roman"/>
          <w:b/>
          <w:bCs/>
          <w:sz w:val="25"/>
          <w:szCs w:val="25"/>
        </w:rPr>
      </w:pPr>
      <w:r>
        <w:rPr>
          <w:sz w:val="20"/>
        </w:rPr>
        <w:tab/>
      </w:r>
      <w:r>
        <w:rPr>
          <w:b/>
          <w:bCs/>
          <w:sz w:val="20"/>
        </w:rPr>
        <w:t>275</w:t>
      </w:r>
    </w:p>
    <w:p w14:paraId="2CB07D5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41.6325949399571</w:t>
      </w:r>
      <w:r>
        <w:rPr>
          <w:sz w:val="20"/>
        </w:rPr>
        <w:tab/>
      </w:r>
      <w:r>
        <w:rPr>
          <w:sz w:val="18"/>
          <w:szCs w:val="18"/>
        </w:rPr>
        <w:t>-88.5379727020413</w:t>
      </w:r>
      <w:r>
        <w:rPr>
          <w:sz w:val="20"/>
        </w:rPr>
        <w:tab/>
      </w:r>
      <w:r>
        <w:rPr>
          <w:sz w:val="18"/>
          <w:szCs w:val="18"/>
        </w:rPr>
        <w:t>KENDALL</w:t>
      </w:r>
    </w:p>
    <w:p w14:paraId="09C48E2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41.7542831812644</w:t>
      </w:r>
      <w:r>
        <w:rPr>
          <w:sz w:val="20"/>
        </w:rPr>
        <w:tab/>
      </w:r>
      <w:r>
        <w:rPr>
          <w:sz w:val="18"/>
          <w:szCs w:val="18"/>
        </w:rPr>
        <w:t>-88.5621629654129</w:t>
      </w:r>
      <w:r>
        <w:rPr>
          <w:sz w:val="20"/>
        </w:rPr>
        <w:tab/>
      </w:r>
      <w:r>
        <w:rPr>
          <w:sz w:val="18"/>
          <w:szCs w:val="18"/>
        </w:rPr>
        <w:t>KANE</w:t>
      </w:r>
    </w:p>
    <w:p w14:paraId="548D4B93" w14:textId="77777777" w:rsidR="00014A87" w:rsidRDefault="00014A87">
      <w:pPr>
        <w:widowControl w:val="0"/>
        <w:tabs>
          <w:tab w:val="left" w:pos="360"/>
        </w:tabs>
        <w:rPr>
          <w:rFonts w:ascii="Times New Roman"/>
          <w:b/>
          <w:bCs/>
          <w:sz w:val="28"/>
          <w:szCs w:val="28"/>
        </w:rPr>
      </w:pPr>
      <w:r>
        <w:rPr>
          <w:sz w:val="20"/>
        </w:rPr>
        <w:tab/>
      </w:r>
      <w:r>
        <w:rPr>
          <w:b/>
          <w:bCs/>
          <w:sz w:val="22"/>
          <w:szCs w:val="22"/>
        </w:rPr>
        <w:t>Blackberry Creek</w:t>
      </w:r>
    </w:p>
    <w:p w14:paraId="4B991A19" w14:textId="77777777" w:rsidR="00014A87" w:rsidRDefault="00014A87">
      <w:pPr>
        <w:widowControl w:val="0"/>
        <w:tabs>
          <w:tab w:val="center" w:pos="1170"/>
        </w:tabs>
        <w:rPr>
          <w:rFonts w:ascii="Times New Roman"/>
          <w:b/>
          <w:bCs/>
          <w:sz w:val="25"/>
          <w:szCs w:val="25"/>
        </w:rPr>
      </w:pPr>
      <w:r>
        <w:rPr>
          <w:sz w:val="20"/>
        </w:rPr>
        <w:tab/>
      </w:r>
      <w:r>
        <w:rPr>
          <w:b/>
          <w:bCs/>
          <w:sz w:val="20"/>
        </w:rPr>
        <w:t>271</w:t>
      </w:r>
    </w:p>
    <w:p w14:paraId="4B8B06C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41.6432480686252</w:t>
      </w:r>
      <w:r>
        <w:rPr>
          <w:sz w:val="20"/>
        </w:rPr>
        <w:tab/>
      </w:r>
      <w:r>
        <w:rPr>
          <w:sz w:val="18"/>
          <w:szCs w:val="18"/>
        </w:rPr>
        <w:t>-88.451129393594</w:t>
      </w:r>
      <w:r>
        <w:rPr>
          <w:sz w:val="20"/>
        </w:rPr>
        <w:tab/>
      </w:r>
      <w:r>
        <w:rPr>
          <w:sz w:val="18"/>
          <w:szCs w:val="18"/>
        </w:rPr>
        <w:t>KENDALL</w:t>
      </w:r>
    </w:p>
    <w:p w14:paraId="2F90B88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41.7663693677829</w:t>
      </w:r>
      <w:r>
        <w:rPr>
          <w:sz w:val="20"/>
        </w:rPr>
        <w:tab/>
      </w:r>
      <w:r>
        <w:rPr>
          <w:sz w:val="18"/>
          <w:szCs w:val="18"/>
        </w:rPr>
        <w:t>-88.3855968808499</w:t>
      </w:r>
      <w:r>
        <w:rPr>
          <w:sz w:val="20"/>
        </w:rPr>
        <w:tab/>
      </w:r>
      <w:r>
        <w:rPr>
          <w:sz w:val="18"/>
          <w:szCs w:val="18"/>
        </w:rPr>
        <w:t>KANE</w:t>
      </w:r>
    </w:p>
    <w:p w14:paraId="5E039C2F" w14:textId="77777777" w:rsidR="00014A87" w:rsidRDefault="00014A87">
      <w:pPr>
        <w:widowControl w:val="0"/>
        <w:tabs>
          <w:tab w:val="left" w:pos="360"/>
        </w:tabs>
        <w:rPr>
          <w:rFonts w:ascii="Times New Roman"/>
          <w:b/>
          <w:bCs/>
          <w:sz w:val="28"/>
          <w:szCs w:val="28"/>
        </w:rPr>
      </w:pPr>
      <w:r>
        <w:rPr>
          <w:sz w:val="20"/>
        </w:rPr>
        <w:tab/>
      </w:r>
      <w:r>
        <w:rPr>
          <w:b/>
          <w:bCs/>
          <w:sz w:val="22"/>
          <w:szCs w:val="22"/>
        </w:rPr>
        <w:t>Boone Creek</w:t>
      </w:r>
    </w:p>
    <w:p w14:paraId="4B8B970F" w14:textId="77777777" w:rsidR="00014A87" w:rsidRDefault="00014A87">
      <w:pPr>
        <w:widowControl w:val="0"/>
        <w:tabs>
          <w:tab w:val="center" w:pos="1170"/>
        </w:tabs>
        <w:rPr>
          <w:rFonts w:ascii="Times New Roman"/>
          <w:b/>
          <w:bCs/>
          <w:sz w:val="25"/>
          <w:szCs w:val="25"/>
        </w:rPr>
      </w:pPr>
      <w:r>
        <w:rPr>
          <w:sz w:val="20"/>
        </w:rPr>
        <w:tab/>
      </w:r>
      <w:r>
        <w:rPr>
          <w:b/>
          <w:bCs/>
          <w:sz w:val="20"/>
        </w:rPr>
        <w:t>284</w:t>
      </w:r>
    </w:p>
    <w:p w14:paraId="452EE81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42.3430701828297</w:t>
      </w:r>
      <w:r>
        <w:rPr>
          <w:sz w:val="20"/>
        </w:rPr>
        <w:tab/>
      </w:r>
      <w:r>
        <w:rPr>
          <w:sz w:val="18"/>
          <w:szCs w:val="18"/>
        </w:rPr>
        <w:t>-88.2604646456881</w:t>
      </w:r>
      <w:r>
        <w:rPr>
          <w:sz w:val="20"/>
        </w:rPr>
        <w:tab/>
      </w:r>
      <w:r>
        <w:rPr>
          <w:sz w:val="18"/>
          <w:szCs w:val="18"/>
        </w:rPr>
        <w:t>MCHENRY</w:t>
      </w:r>
    </w:p>
    <w:p w14:paraId="338A01A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42.3116813126792</w:t>
      </w:r>
      <w:r>
        <w:rPr>
          <w:sz w:val="20"/>
        </w:rPr>
        <w:tab/>
      </w:r>
      <w:r>
        <w:rPr>
          <w:sz w:val="18"/>
          <w:szCs w:val="18"/>
        </w:rPr>
        <w:t>-88.3284649937798</w:t>
      </w:r>
      <w:r>
        <w:rPr>
          <w:sz w:val="20"/>
        </w:rPr>
        <w:tab/>
      </w:r>
      <w:r>
        <w:rPr>
          <w:sz w:val="18"/>
          <w:szCs w:val="18"/>
        </w:rPr>
        <w:t>MCHENRY</w:t>
      </w:r>
    </w:p>
    <w:p w14:paraId="506D90CC" w14:textId="77777777" w:rsidR="00014A87" w:rsidRDefault="00014A87">
      <w:pPr>
        <w:widowControl w:val="0"/>
        <w:tabs>
          <w:tab w:val="left" w:pos="360"/>
        </w:tabs>
        <w:rPr>
          <w:rFonts w:ascii="Times New Roman"/>
          <w:b/>
          <w:bCs/>
          <w:sz w:val="28"/>
          <w:szCs w:val="28"/>
        </w:rPr>
      </w:pPr>
      <w:r>
        <w:rPr>
          <w:sz w:val="20"/>
        </w:rPr>
        <w:tab/>
      </w:r>
      <w:r>
        <w:rPr>
          <w:b/>
          <w:bCs/>
          <w:sz w:val="22"/>
          <w:szCs w:val="22"/>
        </w:rPr>
        <w:t>Buck Creek</w:t>
      </w:r>
    </w:p>
    <w:p w14:paraId="1658BFFF" w14:textId="77777777" w:rsidR="00014A87" w:rsidRDefault="00014A87">
      <w:pPr>
        <w:widowControl w:val="0"/>
        <w:tabs>
          <w:tab w:val="center" w:pos="1170"/>
        </w:tabs>
        <w:rPr>
          <w:rFonts w:ascii="Times New Roman"/>
          <w:b/>
          <w:bCs/>
          <w:sz w:val="25"/>
          <w:szCs w:val="25"/>
        </w:rPr>
      </w:pPr>
      <w:r>
        <w:rPr>
          <w:sz w:val="20"/>
        </w:rPr>
        <w:tab/>
      </w:r>
      <w:r>
        <w:rPr>
          <w:b/>
          <w:bCs/>
          <w:sz w:val="20"/>
        </w:rPr>
        <w:t>225</w:t>
      </w:r>
    </w:p>
    <w:p w14:paraId="65CA63F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41.4305449377211</w:t>
      </w:r>
      <w:r>
        <w:rPr>
          <w:sz w:val="20"/>
        </w:rPr>
        <w:tab/>
      </w:r>
      <w:r>
        <w:rPr>
          <w:sz w:val="18"/>
          <w:szCs w:val="18"/>
        </w:rPr>
        <w:t>-88.7732713228626</w:t>
      </w:r>
      <w:r>
        <w:rPr>
          <w:sz w:val="20"/>
        </w:rPr>
        <w:tab/>
      </w:r>
      <w:r>
        <w:rPr>
          <w:sz w:val="18"/>
          <w:szCs w:val="18"/>
        </w:rPr>
        <w:t>LASALLE</w:t>
      </w:r>
    </w:p>
    <w:p w14:paraId="2069DBC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41.4508806057478</w:t>
      </w:r>
      <w:r>
        <w:rPr>
          <w:sz w:val="20"/>
        </w:rPr>
        <w:tab/>
      </w:r>
      <w:r>
        <w:rPr>
          <w:sz w:val="18"/>
          <w:szCs w:val="18"/>
        </w:rPr>
        <w:t>-88.919966063547</w:t>
      </w:r>
      <w:r>
        <w:rPr>
          <w:sz w:val="20"/>
        </w:rPr>
        <w:tab/>
      </w:r>
      <w:r>
        <w:rPr>
          <w:sz w:val="18"/>
          <w:szCs w:val="18"/>
        </w:rPr>
        <w:t>LASALLE</w:t>
      </w:r>
    </w:p>
    <w:p w14:paraId="1820AA4C" w14:textId="77777777" w:rsidR="00014A87" w:rsidRDefault="00014A87">
      <w:pPr>
        <w:widowControl w:val="0"/>
        <w:tabs>
          <w:tab w:val="center" w:pos="1170"/>
        </w:tabs>
        <w:rPr>
          <w:rFonts w:ascii="Times New Roman"/>
          <w:b/>
          <w:bCs/>
          <w:sz w:val="25"/>
          <w:szCs w:val="25"/>
        </w:rPr>
      </w:pPr>
      <w:r>
        <w:rPr>
          <w:sz w:val="20"/>
        </w:rPr>
        <w:tab/>
      </w:r>
      <w:r>
        <w:rPr>
          <w:b/>
          <w:bCs/>
          <w:sz w:val="20"/>
        </w:rPr>
        <w:t>403</w:t>
      </w:r>
    </w:p>
    <w:p w14:paraId="3831F30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40.6513984442885</w:t>
      </w:r>
      <w:r>
        <w:rPr>
          <w:sz w:val="20"/>
        </w:rPr>
        <w:tab/>
      </w:r>
      <w:r>
        <w:rPr>
          <w:sz w:val="18"/>
          <w:szCs w:val="18"/>
        </w:rPr>
        <w:t>-88.8660496976016</w:t>
      </w:r>
      <w:r>
        <w:rPr>
          <w:sz w:val="20"/>
        </w:rPr>
        <w:tab/>
      </w:r>
      <w:r>
        <w:rPr>
          <w:sz w:val="18"/>
          <w:szCs w:val="18"/>
        </w:rPr>
        <w:t>MCLEAN</w:t>
      </w:r>
    </w:p>
    <w:p w14:paraId="6F4485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40.6757825960266</w:t>
      </w:r>
      <w:r>
        <w:rPr>
          <w:sz w:val="20"/>
        </w:rPr>
        <w:tab/>
      </w:r>
      <w:r>
        <w:rPr>
          <w:sz w:val="18"/>
          <w:szCs w:val="18"/>
        </w:rPr>
        <w:t>-88.8490439132056</w:t>
      </w:r>
      <w:r>
        <w:rPr>
          <w:sz w:val="20"/>
        </w:rPr>
        <w:tab/>
      </w:r>
      <w:r>
        <w:rPr>
          <w:sz w:val="18"/>
          <w:szCs w:val="18"/>
        </w:rPr>
        <w:t>MCLEAN</w:t>
      </w:r>
    </w:p>
    <w:p w14:paraId="32D25B51" w14:textId="77777777" w:rsidR="00014A87" w:rsidRDefault="00014A87">
      <w:pPr>
        <w:widowControl w:val="0"/>
        <w:tabs>
          <w:tab w:val="left" w:pos="360"/>
        </w:tabs>
        <w:rPr>
          <w:rFonts w:ascii="Times New Roman"/>
          <w:b/>
          <w:bCs/>
          <w:sz w:val="28"/>
          <w:szCs w:val="28"/>
        </w:rPr>
      </w:pPr>
      <w:r>
        <w:rPr>
          <w:sz w:val="20"/>
        </w:rPr>
        <w:tab/>
      </w:r>
      <w:r>
        <w:rPr>
          <w:b/>
          <w:bCs/>
          <w:sz w:val="22"/>
          <w:szCs w:val="22"/>
        </w:rPr>
        <w:t>Camp Creek</w:t>
      </w:r>
    </w:p>
    <w:p w14:paraId="4B060F43" w14:textId="77777777" w:rsidR="00014A87" w:rsidRDefault="00014A87">
      <w:pPr>
        <w:widowControl w:val="0"/>
        <w:tabs>
          <w:tab w:val="center" w:pos="1170"/>
        </w:tabs>
        <w:rPr>
          <w:rFonts w:ascii="Times New Roman"/>
          <w:b/>
          <w:bCs/>
          <w:sz w:val="25"/>
          <w:szCs w:val="25"/>
        </w:rPr>
      </w:pPr>
      <w:r>
        <w:rPr>
          <w:sz w:val="20"/>
        </w:rPr>
        <w:tab/>
      </w:r>
      <w:r>
        <w:rPr>
          <w:b/>
          <w:bCs/>
          <w:sz w:val="20"/>
        </w:rPr>
        <w:t>116</w:t>
      </w:r>
    </w:p>
    <w:p w14:paraId="4284593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41.0119168530464</w:t>
      </w:r>
      <w:r>
        <w:rPr>
          <w:sz w:val="20"/>
        </w:rPr>
        <w:tab/>
      </w:r>
      <w:r>
        <w:rPr>
          <w:sz w:val="18"/>
          <w:szCs w:val="18"/>
        </w:rPr>
        <w:t>-89.7317034650143</w:t>
      </w:r>
      <w:r>
        <w:rPr>
          <w:sz w:val="20"/>
        </w:rPr>
        <w:tab/>
      </w:r>
      <w:r>
        <w:rPr>
          <w:sz w:val="18"/>
          <w:szCs w:val="18"/>
        </w:rPr>
        <w:t>STARK</w:t>
      </w:r>
    </w:p>
    <w:p w14:paraId="6A5EED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41.0202988179758</w:t>
      </w:r>
      <w:r>
        <w:rPr>
          <w:sz w:val="20"/>
        </w:rPr>
        <w:tab/>
      </w:r>
      <w:r>
        <w:rPr>
          <w:sz w:val="18"/>
          <w:szCs w:val="18"/>
        </w:rPr>
        <w:t>-89.6817209218761</w:t>
      </w:r>
      <w:r>
        <w:rPr>
          <w:sz w:val="20"/>
        </w:rPr>
        <w:tab/>
      </w:r>
      <w:r>
        <w:rPr>
          <w:sz w:val="18"/>
          <w:szCs w:val="18"/>
        </w:rPr>
        <w:t>STARK</w:t>
      </w:r>
    </w:p>
    <w:p w14:paraId="56D9210A"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62D554F9"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D29B438"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3F38111"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1FAB2FE9"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168</w:t>
      </w:r>
    </w:p>
    <w:p w14:paraId="0559C31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40.2936155016035</w:t>
      </w:r>
      <w:r>
        <w:rPr>
          <w:sz w:val="20"/>
        </w:rPr>
        <w:tab/>
      </w:r>
      <w:r>
        <w:rPr>
          <w:sz w:val="18"/>
          <w:szCs w:val="18"/>
        </w:rPr>
        <w:t>-90.7791785207262</w:t>
      </w:r>
      <w:r>
        <w:rPr>
          <w:sz w:val="20"/>
        </w:rPr>
        <w:tab/>
      </w:r>
      <w:r>
        <w:rPr>
          <w:sz w:val="18"/>
          <w:szCs w:val="18"/>
        </w:rPr>
        <w:t>MCDONOUGH</w:t>
      </w:r>
    </w:p>
    <w:p w14:paraId="5F9EA4E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40.3985161419285</w:t>
      </w:r>
      <w:r>
        <w:rPr>
          <w:sz w:val="20"/>
        </w:rPr>
        <w:tab/>
      </w:r>
      <w:r>
        <w:rPr>
          <w:sz w:val="18"/>
          <w:szCs w:val="18"/>
        </w:rPr>
        <w:t>-90.5089903510732</w:t>
      </w:r>
      <w:r>
        <w:rPr>
          <w:sz w:val="20"/>
        </w:rPr>
        <w:tab/>
      </w:r>
      <w:r>
        <w:rPr>
          <w:sz w:val="18"/>
          <w:szCs w:val="18"/>
        </w:rPr>
        <w:t>MCDONOUGH</w:t>
      </w:r>
    </w:p>
    <w:p w14:paraId="6428C6F9" w14:textId="77777777" w:rsidR="00014A87" w:rsidRDefault="00014A87">
      <w:pPr>
        <w:widowControl w:val="0"/>
        <w:tabs>
          <w:tab w:val="left" w:pos="360"/>
        </w:tabs>
        <w:rPr>
          <w:rFonts w:ascii="Times New Roman"/>
          <w:b/>
          <w:bCs/>
          <w:sz w:val="28"/>
          <w:szCs w:val="28"/>
        </w:rPr>
      </w:pPr>
      <w:r>
        <w:rPr>
          <w:sz w:val="20"/>
        </w:rPr>
        <w:tab/>
      </w:r>
      <w:r>
        <w:rPr>
          <w:b/>
          <w:bCs/>
          <w:sz w:val="22"/>
          <w:szCs w:val="22"/>
        </w:rPr>
        <w:t>Camp Run</w:t>
      </w:r>
    </w:p>
    <w:p w14:paraId="0B6619E0" w14:textId="77777777" w:rsidR="00014A87" w:rsidRDefault="00014A87">
      <w:pPr>
        <w:widowControl w:val="0"/>
        <w:tabs>
          <w:tab w:val="center" w:pos="1170"/>
        </w:tabs>
        <w:rPr>
          <w:rFonts w:ascii="Times New Roman"/>
          <w:b/>
          <w:bCs/>
          <w:sz w:val="25"/>
          <w:szCs w:val="25"/>
        </w:rPr>
      </w:pPr>
      <w:r>
        <w:rPr>
          <w:sz w:val="20"/>
        </w:rPr>
        <w:tab/>
      </w:r>
      <w:r>
        <w:rPr>
          <w:b/>
          <w:bCs/>
          <w:sz w:val="20"/>
        </w:rPr>
        <w:t>115</w:t>
      </w:r>
    </w:p>
    <w:p w14:paraId="66FB4A9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41.0119168530464</w:t>
      </w:r>
      <w:r>
        <w:rPr>
          <w:sz w:val="20"/>
        </w:rPr>
        <w:tab/>
      </w:r>
      <w:r>
        <w:rPr>
          <w:sz w:val="18"/>
          <w:szCs w:val="18"/>
        </w:rPr>
        <w:t>-89.7317034650143</w:t>
      </w:r>
      <w:r>
        <w:rPr>
          <w:sz w:val="20"/>
        </w:rPr>
        <w:tab/>
      </w:r>
      <w:r>
        <w:rPr>
          <w:sz w:val="18"/>
          <w:szCs w:val="18"/>
        </w:rPr>
        <w:t>STARK</w:t>
      </w:r>
    </w:p>
    <w:p w14:paraId="51686C4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41.0575944852479</w:t>
      </w:r>
      <w:r>
        <w:rPr>
          <w:sz w:val="20"/>
        </w:rPr>
        <w:tab/>
      </w:r>
      <w:r>
        <w:rPr>
          <w:sz w:val="18"/>
          <w:szCs w:val="18"/>
        </w:rPr>
        <w:t>-89.6822685234528</w:t>
      </w:r>
      <w:r>
        <w:rPr>
          <w:sz w:val="20"/>
        </w:rPr>
        <w:tab/>
      </w:r>
      <w:r>
        <w:rPr>
          <w:sz w:val="18"/>
          <w:szCs w:val="18"/>
        </w:rPr>
        <w:t>STARK</w:t>
      </w:r>
    </w:p>
    <w:p w14:paraId="2E0DA958" w14:textId="77777777" w:rsidR="00014A87" w:rsidRDefault="00014A87">
      <w:pPr>
        <w:widowControl w:val="0"/>
        <w:tabs>
          <w:tab w:val="left" w:pos="360"/>
        </w:tabs>
        <w:rPr>
          <w:rFonts w:ascii="Times New Roman"/>
          <w:b/>
          <w:bCs/>
          <w:sz w:val="28"/>
          <w:szCs w:val="28"/>
        </w:rPr>
      </w:pPr>
      <w:r>
        <w:rPr>
          <w:sz w:val="20"/>
        </w:rPr>
        <w:tab/>
      </w:r>
      <w:r>
        <w:rPr>
          <w:b/>
          <w:bCs/>
          <w:sz w:val="22"/>
          <w:szCs w:val="22"/>
        </w:rPr>
        <w:t>Cantway Slough</w:t>
      </w:r>
    </w:p>
    <w:p w14:paraId="5D26637E" w14:textId="77777777" w:rsidR="00014A87" w:rsidRDefault="00014A87">
      <w:pPr>
        <w:widowControl w:val="0"/>
        <w:tabs>
          <w:tab w:val="center" w:pos="1170"/>
        </w:tabs>
        <w:rPr>
          <w:rFonts w:ascii="Times New Roman"/>
          <w:b/>
          <w:bCs/>
          <w:sz w:val="25"/>
          <w:szCs w:val="25"/>
        </w:rPr>
      </w:pPr>
      <w:r>
        <w:rPr>
          <w:sz w:val="20"/>
        </w:rPr>
        <w:tab/>
      </w:r>
      <w:r>
        <w:rPr>
          <w:b/>
          <w:bCs/>
          <w:sz w:val="20"/>
        </w:rPr>
        <w:t>250</w:t>
      </w:r>
    </w:p>
    <w:p w14:paraId="24C3C06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41.1654521279715</w:t>
      </w:r>
      <w:r>
        <w:rPr>
          <w:sz w:val="20"/>
        </w:rPr>
        <w:tab/>
      </w:r>
      <w:r>
        <w:rPr>
          <w:sz w:val="18"/>
          <w:szCs w:val="18"/>
        </w:rPr>
        <w:t>-87.6179423055771</w:t>
      </w:r>
      <w:r>
        <w:rPr>
          <w:sz w:val="20"/>
        </w:rPr>
        <w:tab/>
      </w:r>
      <w:r>
        <w:rPr>
          <w:sz w:val="18"/>
          <w:szCs w:val="18"/>
        </w:rPr>
        <w:t>KANKAKEE</w:t>
      </w:r>
    </w:p>
    <w:p w14:paraId="04B8EA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41.1204910206261</w:t>
      </w:r>
      <w:r>
        <w:rPr>
          <w:sz w:val="20"/>
        </w:rPr>
        <w:tab/>
      </w:r>
      <w:r>
        <w:rPr>
          <w:sz w:val="18"/>
          <w:szCs w:val="18"/>
        </w:rPr>
        <w:t>-87.6018847740212</w:t>
      </w:r>
      <w:r>
        <w:rPr>
          <w:sz w:val="20"/>
        </w:rPr>
        <w:tab/>
      </w:r>
      <w:r>
        <w:rPr>
          <w:sz w:val="18"/>
          <w:szCs w:val="18"/>
        </w:rPr>
        <w:t>KANKAKEE</w:t>
      </w:r>
    </w:p>
    <w:p w14:paraId="4518CF07" w14:textId="77777777" w:rsidR="00014A87" w:rsidRDefault="00014A87">
      <w:pPr>
        <w:widowControl w:val="0"/>
        <w:tabs>
          <w:tab w:val="left" w:pos="360"/>
        </w:tabs>
        <w:rPr>
          <w:rFonts w:ascii="Times New Roman"/>
          <w:b/>
          <w:bCs/>
          <w:sz w:val="28"/>
          <w:szCs w:val="28"/>
        </w:rPr>
      </w:pPr>
      <w:r>
        <w:rPr>
          <w:sz w:val="20"/>
        </w:rPr>
        <w:tab/>
      </w:r>
      <w:r>
        <w:rPr>
          <w:b/>
          <w:bCs/>
          <w:sz w:val="22"/>
          <w:szCs w:val="22"/>
        </w:rPr>
        <w:t>Cedar Creek</w:t>
      </w:r>
    </w:p>
    <w:p w14:paraId="63CB05F9" w14:textId="77777777" w:rsidR="00014A87" w:rsidRDefault="00014A87">
      <w:pPr>
        <w:widowControl w:val="0"/>
        <w:tabs>
          <w:tab w:val="center" w:pos="1170"/>
        </w:tabs>
        <w:rPr>
          <w:rFonts w:ascii="Times New Roman"/>
          <w:b/>
          <w:bCs/>
          <w:sz w:val="25"/>
          <w:szCs w:val="25"/>
        </w:rPr>
      </w:pPr>
      <w:r>
        <w:rPr>
          <w:sz w:val="20"/>
        </w:rPr>
        <w:tab/>
      </w:r>
      <w:r>
        <w:rPr>
          <w:b/>
          <w:bCs/>
          <w:sz w:val="20"/>
        </w:rPr>
        <w:t>164</w:t>
      </w:r>
    </w:p>
    <w:p w14:paraId="7EB117C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40.4187924503946</w:t>
      </w:r>
      <w:r>
        <w:rPr>
          <w:sz w:val="20"/>
        </w:rPr>
        <w:tab/>
      </w:r>
      <w:r>
        <w:rPr>
          <w:sz w:val="18"/>
          <w:szCs w:val="18"/>
        </w:rPr>
        <w:t>-91.0119249544251</w:t>
      </w:r>
      <w:r>
        <w:rPr>
          <w:sz w:val="20"/>
        </w:rPr>
        <w:tab/>
      </w:r>
      <w:r>
        <w:rPr>
          <w:sz w:val="18"/>
          <w:szCs w:val="18"/>
        </w:rPr>
        <w:t>HANCOCK</w:t>
      </w:r>
    </w:p>
    <w:p w14:paraId="6AE9B32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40.4320989747514</w:t>
      </w:r>
      <w:r>
        <w:rPr>
          <w:sz w:val="20"/>
        </w:rPr>
        <w:tab/>
      </w:r>
      <w:r>
        <w:rPr>
          <w:sz w:val="18"/>
          <w:szCs w:val="18"/>
        </w:rPr>
        <w:t>-90.9816512014458</w:t>
      </w:r>
      <w:r>
        <w:rPr>
          <w:sz w:val="20"/>
        </w:rPr>
        <w:tab/>
      </w:r>
      <w:r>
        <w:rPr>
          <w:sz w:val="18"/>
          <w:szCs w:val="18"/>
        </w:rPr>
        <w:t>HANCOCK</w:t>
      </w:r>
    </w:p>
    <w:p w14:paraId="228A2626" w14:textId="77777777" w:rsidR="00014A87" w:rsidRDefault="00014A87">
      <w:pPr>
        <w:widowControl w:val="0"/>
        <w:tabs>
          <w:tab w:val="left" w:pos="360"/>
        </w:tabs>
        <w:rPr>
          <w:rFonts w:ascii="Times New Roman"/>
          <w:b/>
          <w:bCs/>
          <w:sz w:val="28"/>
          <w:szCs w:val="28"/>
        </w:rPr>
      </w:pPr>
      <w:r>
        <w:rPr>
          <w:sz w:val="20"/>
        </w:rPr>
        <w:tab/>
      </w:r>
      <w:r>
        <w:rPr>
          <w:b/>
          <w:bCs/>
          <w:sz w:val="22"/>
          <w:szCs w:val="22"/>
        </w:rPr>
        <w:t>Central Ditch</w:t>
      </w:r>
    </w:p>
    <w:p w14:paraId="28E650F4" w14:textId="77777777" w:rsidR="00014A87" w:rsidRDefault="00014A87">
      <w:pPr>
        <w:widowControl w:val="0"/>
        <w:tabs>
          <w:tab w:val="center" w:pos="1170"/>
        </w:tabs>
        <w:rPr>
          <w:rFonts w:ascii="Times New Roman"/>
          <w:b/>
          <w:bCs/>
          <w:sz w:val="25"/>
          <w:szCs w:val="25"/>
        </w:rPr>
      </w:pPr>
      <w:r>
        <w:rPr>
          <w:sz w:val="20"/>
        </w:rPr>
        <w:tab/>
      </w:r>
      <w:r>
        <w:rPr>
          <w:b/>
          <w:bCs/>
          <w:sz w:val="20"/>
        </w:rPr>
        <w:t>17</w:t>
      </w:r>
    </w:p>
    <w:p w14:paraId="26BC6F9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40.2466345144431</w:t>
      </w:r>
      <w:r>
        <w:rPr>
          <w:sz w:val="20"/>
        </w:rPr>
        <w:tab/>
      </w:r>
      <w:r>
        <w:rPr>
          <w:sz w:val="18"/>
          <w:szCs w:val="18"/>
        </w:rPr>
        <w:t>-89.8605138200519</w:t>
      </w:r>
      <w:r>
        <w:rPr>
          <w:sz w:val="20"/>
        </w:rPr>
        <w:tab/>
      </w:r>
      <w:r>
        <w:rPr>
          <w:sz w:val="18"/>
          <w:szCs w:val="18"/>
        </w:rPr>
        <w:t>MASON</w:t>
      </w:r>
    </w:p>
    <w:p w14:paraId="2612C5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40.259146892407</w:t>
      </w:r>
      <w:r>
        <w:rPr>
          <w:sz w:val="20"/>
        </w:rPr>
        <w:tab/>
      </w:r>
      <w:r>
        <w:rPr>
          <w:sz w:val="18"/>
          <w:szCs w:val="18"/>
        </w:rPr>
        <w:t>-89.8331744969958</w:t>
      </w:r>
      <w:r>
        <w:rPr>
          <w:sz w:val="20"/>
        </w:rPr>
        <w:tab/>
      </w:r>
      <w:r>
        <w:rPr>
          <w:sz w:val="18"/>
          <w:szCs w:val="18"/>
        </w:rPr>
        <w:t>MASON</w:t>
      </w:r>
    </w:p>
    <w:p w14:paraId="39208C4D" w14:textId="77777777" w:rsidR="00014A87" w:rsidRDefault="00014A87">
      <w:pPr>
        <w:widowControl w:val="0"/>
        <w:tabs>
          <w:tab w:val="left" w:pos="360"/>
        </w:tabs>
        <w:rPr>
          <w:rFonts w:ascii="Times New Roman"/>
          <w:b/>
          <w:bCs/>
          <w:sz w:val="28"/>
          <w:szCs w:val="28"/>
        </w:rPr>
      </w:pPr>
      <w:r>
        <w:rPr>
          <w:sz w:val="20"/>
        </w:rPr>
        <w:tab/>
      </w:r>
      <w:r>
        <w:rPr>
          <w:b/>
          <w:bCs/>
          <w:sz w:val="22"/>
          <w:szCs w:val="22"/>
        </w:rPr>
        <w:t>Clear Creek</w:t>
      </w:r>
    </w:p>
    <w:p w14:paraId="30B34A9A" w14:textId="77777777" w:rsidR="00014A87" w:rsidRDefault="00014A87">
      <w:pPr>
        <w:widowControl w:val="0"/>
        <w:tabs>
          <w:tab w:val="center" w:pos="1170"/>
        </w:tabs>
        <w:rPr>
          <w:rFonts w:ascii="Times New Roman"/>
          <w:b/>
          <w:bCs/>
          <w:sz w:val="25"/>
          <w:szCs w:val="25"/>
        </w:rPr>
      </w:pPr>
      <w:r>
        <w:rPr>
          <w:sz w:val="20"/>
        </w:rPr>
        <w:tab/>
      </w:r>
      <w:r>
        <w:rPr>
          <w:b/>
          <w:bCs/>
          <w:sz w:val="20"/>
        </w:rPr>
        <w:t>70</w:t>
      </w:r>
    </w:p>
    <w:p w14:paraId="6941CD9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40.2358631766436</w:t>
      </w:r>
      <w:r>
        <w:rPr>
          <w:sz w:val="20"/>
        </w:rPr>
        <w:tab/>
      </w:r>
      <w:r>
        <w:rPr>
          <w:sz w:val="18"/>
          <w:szCs w:val="18"/>
        </w:rPr>
        <w:t>-89.1715114085864</w:t>
      </w:r>
      <w:r>
        <w:rPr>
          <w:sz w:val="20"/>
        </w:rPr>
        <w:tab/>
      </w:r>
      <w:r>
        <w:rPr>
          <w:sz w:val="18"/>
          <w:szCs w:val="18"/>
        </w:rPr>
        <w:t>LOGAN</w:t>
      </w:r>
    </w:p>
    <w:p w14:paraId="1C79C7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40.2817523596784</w:t>
      </w:r>
      <w:r>
        <w:rPr>
          <w:sz w:val="20"/>
        </w:rPr>
        <w:tab/>
      </w:r>
      <w:r>
        <w:rPr>
          <w:sz w:val="18"/>
          <w:szCs w:val="18"/>
        </w:rPr>
        <w:t>-89.2105606026356</w:t>
      </w:r>
      <w:r>
        <w:rPr>
          <w:sz w:val="20"/>
        </w:rPr>
        <w:tab/>
      </w:r>
      <w:r>
        <w:rPr>
          <w:sz w:val="18"/>
          <w:szCs w:val="18"/>
        </w:rPr>
        <w:t>MCLEAN</w:t>
      </w:r>
    </w:p>
    <w:p w14:paraId="06E517DD" w14:textId="77777777" w:rsidR="00014A87" w:rsidRDefault="00014A87">
      <w:pPr>
        <w:widowControl w:val="0"/>
        <w:tabs>
          <w:tab w:val="left" w:pos="360"/>
        </w:tabs>
        <w:rPr>
          <w:rFonts w:ascii="Times New Roman"/>
          <w:b/>
          <w:bCs/>
          <w:sz w:val="28"/>
          <w:szCs w:val="28"/>
        </w:rPr>
      </w:pPr>
      <w:r>
        <w:rPr>
          <w:sz w:val="20"/>
        </w:rPr>
        <w:tab/>
      </w:r>
      <w:r>
        <w:rPr>
          <w:b/>
          <w:bCs/>
          <w:sz w:val="22"/>
          <w:szCs w:val="22"/>
        </w:rPr>
        <w:t>Coal Creek</w:t>
      </w:r>
    </w:p>
    <w:p w14:paraId="1DD13CA6" w14:textId="77777777" w:rsidR="00014A87" w:rsidRDefault="00014A87">
      <w:pPr>
        <w:widowControl w:val="0"/>
        <w:tabs>
          <w:tab w:val="center" w:pos="1170"/>
        </w:tabs>
        <w:rPr>
          <w:rFonts w:ascii="Times New Roman"/>
          <w:b/>
          <w:bCs/>
          <w:sz w:val="25"/>
          <w:szCs w:val="25"/>
        </w:rPr>
      </w:pPr>
      <w:r>
        <w:rPr>
          <w:sz w:val="20"/>
        </w:rPr>
        <w:tab/>
      </w:r>
      <w:r>
        <w:rPr>
          <w:b/>
          <w:bCs/>
          <w:sz w:val="20"/>
        </w:rPr>
        <w:t>173</w:t>
      </w:r>
    </w:p>
    <w:p w14:paraId="7F106B1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40.6458316286298</w:t>
      </w:r>
      <w:r>
        <w:rPr>
          <w:sz w:val="20"/>
        </w:rPr>
        <w:tab/>
      </w:r>
      <w:r>
        <w:rPr>
          <w:sz w:val="18"/>
          <w:szCs w:val="18"/>
        </w:rPr>
        <w:t>-90.2773695191768</w:t>
      </w:r>
      <w:r>
        <w:rPr>
          <w:sz w:val="20"/>
        </w:rPr>
        <w:tab/>
      </w:r>
      <w:r>
        <w:rPr>
          <w:sz w:val="18"/>
          <w:szCs w:val="18"/>
        </w:rPr>
        <w:t>FULTON</w:t>
      </w:r>
    </w:p>
    <w:p w14:paraId="33E959C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40.6911917975894</w:t>
      </w:r>
      <w:r>
        <w:rPr>
          <w:sz w:val="20"/>
        </w:rPr>
        <w:tab/>
      </w:r>
      <w:r>
        <w:rPr>
          <w:sz w:val="18"/>
          <w:szCs w:val="18"/>
        </w:rPr>
        <w:t>-90.0990104026141</w:t>
      </w:r>
      <w:r>
        <w:rPr>
          <w:sz w:val="20"/>
        </w:rPr>
        <w:tab/>
      </w:r>
      <w:r>
        <w:rPr>
          <w:sz w:val="18"/>
          <w:szCs w:val="18"/>
        </w:rPr>
        <w:t>FULTON</w:t>
      </w:r>
    </w:p>
    <w:p w14:paraId="1A26DE79" w14:textId="77777777" w:rsidR="00014A87" w:rsidRDefault="00014A87">
      <w:pPr>
        <w:widowControl w:val="0"/>
        <w:tabs>
          <w:tab w:val="left" w:pos="360"/>
        </w:tabs>
        <w:rPr>
          <w:rFonts w:ascii="Times New Roman"/>
          <w:b/>
          <w:bCs/>
          <w:sz w:val="28"/>
          <w:szCs w:val="28"/>
        </w:rPr>
      </w:pPr>
      <w:r>
        <w:rPr>
          <w:sz w:val="20"/>
        </w:rPr>
        <w:tab/>
      </w:r>
      <w:r>
        <w:rPr>
          <w:b/>
          <w:bCs/>
          <w:sz w:val="22"/>
          <w:szCs w:val="22"/>
        </w:rPr>
        <w:t>Collins Run</w:t>
      </w:r>
    </w:p>
    <w:p w14:paraId="603188FE" w14:textId="77777777" w:rsidR="00014A87" w:rsidRDefault="00014A87">
      <w:pPr>
        <w:widowControl w:val="0"/>
        <w:tabs>
          <w:tab w:val="center" w:pos="1170"/>
        </w:tabs>
        <w:rPr>
          <w:rFonts w:ascii="Times New Roman"/>
          <w:b/>
          <w:bCs/>
          <w:sz w:val="25"/>
          <w:szCs w:val="25"/>
        </w:rPr>
      </w:pPr>
      <w:r>
        <w:rPr>
          <w:sz w:val="20"/>
        </w:rPr>
        <w:tab/>
      </w:r>
      <w:r>
        <w:rPr>
          <w:b/>
          <w:bCs/>
          <w:sz w:val="20"/>
        </w:rPr>
        <w:t>243</w:t>
      </w:r>
    </w:p>
    <w:p w14:paraId="67616B9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41.4219631544372</w:t>
      </w:r>
      <w:r>
        <w:rPr>
          <w:sz w:val="20"/>
        </w:rPr>
        <w:tab/>
      </w:r>
      <w:r>
        <w:rPr>
          <w:sz w:val="18"/>
          <w:szCs w:val="18"/>
        </w:rPr>
        <w:t>-88.3508108111242</w:t>
      </w:r>
      <w:r>
        <w:rPr>
          <w:sz w:val="20"/>
        </w:rPr>
        <w:tab/>
      </w:r>
      <w:r>
        <w:rPr>
          <w:sz w:val="18"/>
          <w:szCs w:val="18"/>
        </w:rPr>
        <w:t>GRUNDY</w:t>
      </w:r>
    </w:p>
    <w:p w14:paraId="1F69483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41.4172036201222</w:t>
      </w:r>
      <w:r>
        <w:rPr>
          <w:sz w:val="20"/>
        </w:rPr>
        <w:tab/>
      </w:r>
      <w:r>
        <w:rPr>
          <w:sz w:val="18"/>
          <w:szCs w:val="18"/>
        </w:rPr>
        <w:t>-88.3955434158999</w:t>
      </w:r>
      <w:r>
        <w:rPr>
          <w:sz w:val="20"/>
        </w:rPr>
        <w:tab/>
      </w:r>
      <w:r>
        <w:rPr>
          <w:sz w:val="18"/>
          <w:szCs w:val="18"/>
        </w:rPr>
        <w:t>GRUNDY</w:t>
      </w:r>
    </w:p>
    <w:p w14:paraId="25051179" w14:textId="77777777" w:rsidR="00014A87" w:rsidRDefault="00014A87">
      <w:pPr>
        <w:widowControl w:val="0"/>
        <w:tabs>
          <w:tab w:val="left" w:pos="360"/>
        </w:tabs>
        <w:rPr>
          <w:rFonts w:ascii="Times New Roman"/>
          <w:b/>
          <w:bCs/>
          <w:sz w:val="28"/>
          <w:szCs w:val="28"/>
        </w:rPr>
      </w:pPr>
      <w:r>
        <w:rPr>
          <w:sz w:val="20"/>
        </w:rPr>
        <w:tab/>
      </w:r>
      <w:r>
        <w:rPr>
          <w:b/>
          <w:bCs/>
          <w:sz w:val="22"/>
          <w:szCs w:val="22"/>
        </w:rPr>
        <w:t>Conover Branch</w:t>
      </w:r>
    </w:p>
    <w:p w14:paraId="4E7C031B" w14:textId="77777777" w:rsidR="00014A87" w:rsidRDefault="00014A87">
      <w:pPr>
        <w:widowControl w:val="0"/>
        <w:tabs>
          <w:tab w:val="center" w:pos="1170"/>
        </w:tabs>
        <w:rPr>
          <w:rFonts w:ascii="Times New Roman"/>
          <w:b/>
          <w:bCs/>
          <w:sz w:val="25"/>
          <w:szCs w:val="25"/>
        </w:rPr>
      </w:pPr>
      <w:r>
        <w:rPr>
          <w:sz w:val="20"/>
        </w:rPr>
        <w:tab/>
      </w:r>
      <w:r>
        <w:rPr>
          <w:b/>
          <w:bCs/>
          <w:sz w:val="20"/>
        </w:rPr>
        <w:t>184</w:t>
      </w:r>
    </w:p>
    <w:p w14:paraId="06900CD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39.8376993452498</w:t>
      </w:r>
      <w:r>
        <w:rPr>
          <w:sz w:val="20"/>
        </w:rPr>
        <w:tab/>
      </w:r>
      <w:r>
        <w:rPr>
          <w:sz w:val="18"/>
          <w:szCs w:val="18"/>
        </w:rPr>
        <w:t>-90.1465720267561</w:t>
      </w:r>
      <w:r>
        <w:rPr>
          <w:sz w:val="20"/>
        </w:rPr>
        <w:tab/>
      </w:r>
      <w:r>
        <w:rPr>
          <w:sz w:val="18"/>
          <w:szCs w:val="18"/>
        </w:rPr>
        <w:t>MORGAN</w:t>
      </w:r>
    </w:p>
    <w:p w14:paraId="5F49220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39.8696939232648</w:t>
      </w:r>
      <w:r>
        <w:rPr>
          <w:sz w:val="20"/>
        </w:rPr>
        <w:tab/>
      </w:r>
      <w:r>
        <w:rPr>
          <w:sz w:val="18"/>
          <w:szCs w:val="18"/>
        </w:rPr>
        <w:t>-90.1234898871846</w:t>
      </w:r>
      <w:r>
        <w:rPr>
          <w:sz w:val="20"/>
        </w:rPr>
        <w:tab/>
      </w:r>
      <w:r>
        <w:rPr>
          <w:sz w:val="18"/>
          <w:szCs w:val="18"/>
        </w:rPr>
        <w:t>MORGAN</w:t>
      </w:r>
    </w:p>
    <w:p w14:paraId="13ABD199" w14:textId="77777777" w:rsidR="00014A87" w:rsidRDefault="00014A87">
      <w:pPr>
        <w:widowControl w:val="0"/>
        <w:tabs>
          <w:tab w:val="left" w:pos="360"/>
        </w:tabs>
        <w:rPr>
          <w:rFonts w:ascii="Times New Roman"/>
          <w:b/>
          <w:bCs/>
          <w:sz w:val="28"/>
          <w:szCs w:val="28"/>
        </w:rPr>
      </w:pPr>
      <w:r>
        <w:rPr>
          <w:sz w:val="20"/>
        </w:rPr>
        <w:tab/>
      </w:r>
      <w:r>
        <w:rPr>
          <w:b/>
          <w:bCs/>
          <w:sz w:val="22"/>
          <w:szCs w:val="22"/>
        </w:rPr>
        <w:t>Coon Creek</w:t>
      </w:r>
    </w:p>
    <w:p w14:paraId="419486A4" w14:textId="77777777" w:rsidR="00014A87" w:rsidRDefault="00014A87">
      <w:pPr>
        <w:widowControl w:val="0"/>
        <w:tabs>
          <w:tab w:val="center" w:pos="1170"/>
        </w:tabs>
        <w:rPr>
          <w:rFonts w:ascii="Times New Roman"/>
          <w:b/>
          <w:bCs/>
          <w:sz w:val="25"/>
          <w:szCs w:val="25"/>
        </w:rPr>
      </w:pPr>
      <w:r>
        <w:rPr>
          <w:sz w:val="20"/>
        </w:rPr>
        <w:tab/>
      </w:r>
      <w:r>
        <w:rPr>
          <w:b/>
          <w:bCs/>
          <w:sz w:val="20"/>
        </w:rPr>
        <w:t>60</w:t>
      </w:r>
    </w:p>
    <w:p w14:paraId="79FE13E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40.1076562155273</w:t>
      </w:r>
      <w:r>
        <w:rPr>
          <w:sz w:val="20"/>
        </w:rPr>
        <w:tab/>
      </w:r>
      <w:r>
        <w:rPr>
          <w:sz w:val="18"/>
          <w:szCs w:val="18"/>
        </w:rPr>
        <w:t>-89.0130117597621</w:t>
      </w:r>
      <w:r>
        <w:rPr>
          <w:sz w:val="20"/>
        </w:rPr>
        <w:tab/>
      </w:r>
      <w:r>
        <w:rPr>
          <w:sz w:val="18"/>
          <w:szCs w:val="18"/>
        </w:rPr>
        <w:t>DEWITT</w:t>
      </w:r>
    </w:p>
    <w:p w14:paraId="234F36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40.1755351290733</w:t>
      </w:r>
      <w:r>
        <w:rPr>
          <w:sz w:val="20"/>
        </w:rPr>
        <w:tab/>
      </w:r>
      <w:r>
        <w:rPr>
          <w:sz w:val="18"/>
          <w:szCs w:val="18"/>
        </w:rPr>
        <w:t>-88.8857086715202</w:t>
      </w:r>
      <w:r>
        <w:rPr>
          <w:sz w:val="20"/>
        </w:rPr>
        <w:tab/>
      </w:r>
      <w:r>
        <w:rPr>
          <w:sz w:val="18"/>
          <w:szCs w:val="18"/>
        </w:rPr>
        <w:t>DEWITT</w:t>
      </w:r>
    </w:p>
    <w:p w14:paraId="30E9B5F8" w14:textId="77777777" w:rsidR="00014A87" w:rsidRDefault="00014A87">
      <w:pPr>
        <w:widowControl w:val="0"/>
        <w:tabs>
          <w:tab w:val="left" w:pos="360"/>
        </w:tabs>
        <w:rPr>
          <w:rFonts w:ascii="Times New Roman"/>
          <w:b/>
          <w:bCs/>
          <w:sz w:val="28"/>
          <w:szCs w:val="28"/>
        </w:rPr>
      </w:pPr>
      <w:r>
        <w:rPr>
          <w:sz w:val="20"/>
        </w:rPr>
        <w:tab/>
      </w:r>
      <w:r>
        <w:rPr>
          <w:b/>
          <w:bCs/>
          <w:sz w:val="22"/>
          <w:szCs w:val="22"/>
        </w:rPr>
        <w:t>Coop Branch</w:t>
      </w:r>
    </w:p>
    <w:p w14:paraId="10F6C828" w14:textId="77777777" w:rsidR="00014A87" w:rsidRDefault="00014A87">
      <w:pPr>
        <w:widowControl w:val="0"/>
        <w:tabs>
          <w:tab w:val="center" w:pos="1170"/>
        </w:tabs>
        <w:rPr>
          <w:rFonts w:ascii="Times New Roman"/>
          <w:b/>
          <w:bCs/>
          <w:sz w:val="25"/>
          <w:szCs w:val="25"/>
        </w:rPr>
      </w:pPr>
      <w:r>
        <w:rPr>
          <w:sz w:val="20"/>
        </w:rPr>
        <w:tab/>
      </w:r>
      <w:r>
        <w:rPr>
          <w:b/>
          <w:bCs/>
          <w:sz w:val="20"/>
        </w:rPr>
        <w:t>31</w:t>
      </w:r>
    </w:p>
    <w:p w14:paraId="666970E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39.2042878811665</w:t>
      </w:r>
      <w:r>
        <w:rPr>
          <w:sz w:val="20"/>
        </w:rPr>
        <w:tab/>
      </w:r>
      <w:r>
        <w:rPr>
          <w:sz w:val="18"/>
          <w:szCs w:val="18"/>
        </w:rPr>
        <w:t>-90.0972130791043</w:t>
      </w:r>
      <w:r>
        <w:rPr>
          <w:sz w:val="20"/>
        </w:rPr>
        <w:tab/>
      </w:r>
      <w:r>
        <w:rPr>
          <w:sz w:val="18"/>
          <w:szCs w:val="18"/>
        </w:rPr>
        <w:t>MACOUPIN</w:t>
      </w:r>
    </w:p>
    <w:p w14:paraId="761E68D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39.1194481626997</w:t>
      </w:r>
      <w:r>
        <w:rPr>
          <w:sz w:val="20"/>
        </w:rPr>
        <w:tab/>
      </w:r>
      <w:r>
        <w:rPr>
          <w:sz w:val="18"/>
          <w:szCs w:val="18"/>
        </w:rPr>
        <w:t>-89.9878509202749</w:t>
      </w:r>
      <w:r>
        <w:rPr>
          <w:sz w:val="20"/>
        </w:rPr>
        <w:tab/>
      </w:r>
      <w:r>
        <w:rPr>
          <w:sz w:val="18"/>
          <w:szCs w:val="18"/>
        </w:rPr>
        <w:t>MACOUPIN</w:t>
      </w:r>
    </w:p>
    <w:p w14:paraId="07A844FE" w14:textId="77777777" w:rsidR="00014A87" w:rsidRDefault="00014A87">
      <w:pPr>
        <w:widowControl w:val="0"/>
        <w:tabs>
          <w:tab w:val="left" w:pos="360"/>
        </w:tabs>
        <w:rPr>
          <w:rFonts w:ascii="Times New Roman"/>
          <w:b/>
          <w:bCs/>
          <w:sz w:val="28"/>
          <w:szCs w:val="28"/>
        </w:rPr>
      </w:pPr>
      <w:r>
        <w:rPr>
          <w:sz w:val="20"/>
        </w:rPr>
        <w:tab/>
      </w:r>
      <w:r>
        <w:rPr>
          <w:b/>
          <w:bCs/>
          <w:sz w:val="22"/>
          <w:szCs w:val="22"/>
        </w:rPr>
        <w:t>Coopers Defeat Creek</w:t>
      </w:r>
    </w:p>
    <w:p w14:paraId="5D6B6BC2" w14:textId="77777777" w:rsidR="00014A87" w:rsidRDefault="00014A87">
      <w:pPr>
        <w:widowControl w:val="0"/>
        <w:tabs>
          <w:tab w:val="center" w:pos="1170"/>
        </w:tabs>
        <w:rPr>
          <w:rFonts w:ascii="Times New Roman"/>
          <w:b/>
          <w:bCs/>
          <w:sz w:val="25"/>
          <w:szCs w:val="25"/>
        </w:rPr>
      </w:pPr>
      <w:r>
        <w:rPr>
          <w:sz w:val="20"/>
        </w:rPr>
        <w:tab/>
      </w:r>
      <w:r>
        <w:rPr>
          <w:b/>
          <w:bCs/>
          <w:sz w:val="20"/>
        </w:rPr>
        <w:t>114</w:t>
      </w:r>
    </w:p>
    <w:p w14:paraId="7D11E7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41.1557502062867</w:t>
      </w:r>
      <w:r>
        <w:rPr>
          <w:sz w:val="20"/>
        </w:rPr>
        <w:tab/>
      </w:r>
      <w:r>
        <w:rPr>
          <w:sz w:val="18"/>
          <w:szCs w:val="18"/>
        </w:rPr>
        <w:t>-89.748162019475</w:t>
      </w:r>
      <w:r>
        <w:rPr>
          <w:sz w:val="20"/>
        </w:rPr>
        <w:tab/>
      </w:r>
      <w:r>
        <w:rPr>
          <w:sz w:val="18"/>
          <w:szCs w:val="18"/>
        </w:rPr>
        <w:t>STARK</w:t>
      </w:r>
    </w:p>
    <w:p w14:paraId="32DC241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41.1485959333575</w:t>
      </w:r>
      <w:r>
        <w:rPr>
          <w:sz w:val="20"/>
        </w:rPr>
        <w:tab/>
      </w:r>
      <w:r>
        <w:rPr>
          <w:sz w:val="18"/>
          <w:szCs w:val="18"/>
        </w:rPr>
        <w:t>-89.6944246708098</w:t>
      </w:r>
      <w:r>
        <w:rPr>
          <w:sz w:val="20"/>
        </w:rPr>
        <w:tab/>
      </w:r>
      <w:r>
        <w:rPr>
          <w:sz w:val="18"/>
          <w:szCs w:val="18"/>
        </w:rPr>
        <w:t>STARK</w:t>
      </w:r>
    </w:p>
    <w:p w14:paraId="426271FC" w14:textId="77777777" w:rsidR="00014A87" w:rsidRDefault="00014A87">
      <w:pPr>
        <w:widowControl w:val="0"/>
        <w:tabs>
          <w:tab w:val="left" w:pos="360"/>
        </w:tabs>
        <w:rPr>
          <w:rFonts w:ascii="Times New Roman"/>
          <w:b/>
          <w:bCs/>
          <w:sz w:val="28"/>
          <w:szCs w:val="28"/>
        </w:rPr>
      </w:pPr>
      <w:r>
        <w:rPr>
          <w:sz w:val="20"/>
        </w:rPr>
        <w:tab/>
      </w:r>
      <w:r>
        <w:rPr>
          <w:b/>
          <w:bCs/>
          <w:sz w:val="22"/>
          <w:szCs w:val="22"/>
        </w:rPr>
        <w:t>Copperas Creek</w:t>
      </w:r>
    </w:p>
    <w:p w14:paraId="55BB9747" w14:textId="77777777" w:rsidR="00014A87" w:rsidRDefault="00014A87">
      <w:pPr>
        <w:widowControl w:val="0"/>
        <w:tabs>
          <w:tab w:val="center" w:pos="1170"/>
        </w:tabs>
        <w:rPr>
          <w:rFonts w:ascii="Times New Roman"/>
          <w:b/>
          <w:bCs/>
          <w:sz w:val="25"/>
          <w:szCs w:val="25"/>
        </w:rPr>
      </w:pPr>
      <w:r>
        <w:rPr>
          <w:sz w:val="20"/>
        </w:rPr>
        <w:tab/>
      </w:r>
      <w:r>
        <w:rPr>
          <w:b/>
          <w:bCs/>
          <w:sz w:val="20"/>
        </w:rPr>
        <w:t>88</w:t>
      </w:r>
    </w:p>
    <w:p w14:paraId="18A76A9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40.4856512052475</w:t>
      </w:r>
      <w:r>
        <w:rPr>
          <w:sz w:val="20"/>
        </w:rPr>
        <w:tab/>
      </w:r>
      <w:r>
        <w:rPr>
          <w:sz w:val="18"/>
          <w:szCs w:val="18"/>
        </w:rPr>
        <w:t>-89.8867983078194</w:t>
      </w:r>
      <w:r>
        <w:rPr>
          <w:sz w:val="20"/>
        </w:rPr>
        <w:tab/>
      </w:r>
      <w:r>
        <w:rPr>
          <w:sz w:val="18"/>
          <w:szCs w:val="18"/>
        </w:rPr>
        <w:t>FULTON</w:t>
      </w:r>
    </w:p>
    <w:p w14:paraId="69B1F17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40.549513691198</w:t>
      </w:r>
      <w:r>
        <w:rPr>
          <w:sz w:val="20"/>
        </w:rPr>
        <w:tab/>
      </w:r>
      <w:r>
        <w:rPr>
          <w:sz w:val="18"/>
          <w:szCs w:val="18"/>
        </w:rPr>
        <w:t>-89.9011907117391</w:t>
      </w:r>
      <w:r>
        <w:rPr>
          <w:sz w:val="20"/>
        </w:rPr>
        <w:tab/>
      </w:r>
      <w:r>
        <w:rPr>
          <w:sz w:val="18"/>
          <w:szCs w:val="18"/>
        </w:rPr>
        <w:t>FULTON</w:t>
      </w:r>
    </w:p>
    <w:p w14:paraId="6A8A03D3" w14:textId="77777777" w:rsidR="00014A87" w:rsidRDefault="00014A87">
      <w:pPr>
        <w:widowControl w:val="0"/>
        <w:tabs>
          <w:tab w:val="left" w:pos="360"/>
        </w:tabs>
        <w:rPr>
          <w:rFonts w:ascii="Times New Roman"/>
          <w:b/>
          <w:bCs/>
          <w:sz w:val="28"/>
          <w:szCs w:val="28"/>
        </w:rPr>
      </w:pPr>
      <w:r>
        <w:rPr>
          <w:sz w:val="20"/>
        </w:rPr>
        <w:tab/>
      </w:r>
      <w:r>
        <w:rPr>
          <w:b/>
          <w:bCs/>
          <w:sz w:val="22"/>
          <w:szCs w:val="22"/>
        </w:rPr>
        <w:t>Court Creek</w:t>
      </w:r>
    </w:p>
    <w:p w14:paraId="4BC1B76E"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122</w:t>
      </w:r>
    </w:p>
    <w:p w14:paraId="61A6C183"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55AB487"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13CC7523"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25B68E3E"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77BA1C9"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40.9184191403691</w:t>
      </w:r>
      <w:r>
        <w:rPr>
          <w:sz w:val="20"/>
        </w:rPr>
        <w:tab/>
      </w:r>
      <w:r>
        <w:rPr>
          <w:sz w:val="18"/>
          <w:szCs w:val="18"/>
        </w:rPr>
        <w:t>-90.1108008628507</w:t>
      </w:r>
      <w:r>
        <w:rPr>
          <w:sz w:val="20"/>
        </w:rPr>
        <w:tab/>
      </w:r>
      <w:r>
        <w:rPr>
          <w:sz w:val="18"/>
          <w:szCs w:val="18"/>
        </w:rPr>
        <w:t>KNOX</w:t>
      </w:r>
    </w:p>
    <w:p w14:paraId="0CFA7DE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40.9349919352638</w:t>
      </w:r>
      <w:r>
        <w:rPr>
          <w:sz w:val="20"/>
        </w:rPr>
        <w:tab/>
      </w:r>
      <w:r>
        <w:rPr>
          <w:sz w:val="18"/>
          <w:szCs w:val="18"/>
        </w:rPr>
        <w:t>-90.2673514797552</w:t>
      </w:r>
      <w:r>
        <w:rPr>
          <w:sz w:val="20"/>
        </w:rPr>
        <w:tab/>
      </w:r>
      <w:r>
        <w:rPr>
          <w:sz w:val="18"/>
          <w:szCs w:val="18"/>
        </w:rPr>
        <w:t>KNOX</w:t>
      </w:r>
    </w:p>
    <w:p w14:paraId="00BBDCC3" w14:textId="77777777" w:rsidR="00014A87" w:rsidRDefault="00014A87">
      <w:pPr>
        <w:widowControl w:val="0"/>
        <w:tabs>
          <w:tab w:val="left" w:pos="360"/>
        </w:tabs>
        <w:rPr>
          <w:rFonts w:ascii="Times New Roman"/>
          <w:b/>
          <w:bCs/>
          <w:sz w:val="28"/>
          <w:szCs w:val="28"/>
        </w:rPr>
      </w:pPr>
      <w:r>
        <w:rPr>
          <w:sz w:val="20"/>
        </w:rPr>
        <w:tab/>
      </w:r>
      <w:r>
        <w:rPr>
          <w:b/>
          <w:bCs/>
          <w:sz w:val="22"/>
          <w:szCs w:val="22"/>
        </w:rPr>
        <w:t>Cox Creek</w:t>
      </w:r>
    </w:p>
    <w:p w14:paraId="4210C4E9" w14:textId="77777777" w:rsidR="00014A87" w:rsidRDefault="00014A87">
      <w:pPr>
        <w:widowControl w:val="0"/>
        <w:tabs>
          <w:tab w:val="center" w:pos="1170"/>
        </w:tabs>
        <w:rPr>
          <w:rFonts w:ascii="Times New Roman"/>
          <w:b/>
          <w:bCs/>
          <w:sz w:val="25"/>
          <w:szCs w:val="25"/>
        </w:rPr>
      </w:pPr>
      <w:r>
        <w:rPr>
          <w:sz w:val="20"/>
        </w:rPr>
        <w:tab/>
      </w:r>
      <w:r>
        <w:rPr>
          <w:b/>
          <w:bCs/>
          <w:sz w:val="20"/>
        </w:rPr>
        <w:t>177</w:t>
      </w:r>
    </w:p>
    <w:p w14:paraId="185EEE9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40.0231674243157</w:t>
      </w:r>
      <w:r>
        <w:rPr>
          <w:sz w:val="20"/>
        </w:rPr>
        <w:tab/>
      </w:r>
      <w:r>
        <w:rPr>
          <w:sz w:val="18"/>
          <w:szCs w:val="18"/>
        </w:rPr>
        <w:t>-90.1158780774246</w:t>
      </w:r>
      <w:r>
        <w:rPr>
          <w:sz w:val="20"/>
        </w:rPr>
        <w:tab/>
      </w:r>
      <w:r>
        <w:rPr>
          <w:sz w:val="18"/>
          <w:szCs w:val="18"/>
        </w:rPr>
        <w:t>CASS</w:t>
      </w:r>
    </w:p>
    <w:p w14:paraId="0CF41B4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39.9657957063914</w:t>
      </w:r>
      <w:r>
        <w:rPr>
          <w:sz w:val="20"/>
        </w:rPr>
        <w:tab/>
      </w:r>
      <w:r>
        <w:rPr>
          <w:sz w:val="18"/>
          <w:szCs w:val="18"/>
        </w:rPr>
        <w:t>-90.0180644049351</w:t>
      </w:r>
      <w:r>
        <w:rPr>
          <w:sz w:val="20"/>
        </w:rPr>
        <w:tab/>
      </w:r>
      <w:r>
        <w:rPr>
          <w:sz w:val="18"/>
          <w:szCs w:val="18"/>
        </w:rPr>
        <w:t>CASS</w:t>
      </w:r>
    </w:p>
    <w:p w14:paraId="0BC664E2" w14:textId="77777777" w:rsidR="00014A87" w:rsidRDefault="00014A87">
      <w:pPr>
        <w:widowControl w:val="0"/>
        <w:tabs>
          <w:tab w:val="left" w:pos="360"/>
        </w:tabs>
        <w:rPr>
          <w:rFonts w:ascii="Times New Roman"/>
          <w:b/>
          <w:bCs/>
          <w:sz w:val="28"/>
          <w:szCs w:val="28"/>
        </w:rPr>
      </w:pPr>
      <w:r>
        <w:rPr>
          <w:sz w:val="20"/>
        </w:rPr>
        <w:tab/>
      </w:r>
      <w:r>
        <w:rPr>
          <w:b/>
          <w:bCs/>
          <w:sz w:val="22"/>
          <w:szCs w:val="22"/>
        </w:rPr>
        <w:t>Crane Creek</w:t>
      </w:r>
    </w:p>
    <w:p w14:paraId="5518E487" w14:textId="77777777" w:rsidR="00014A87" w:rsidRDefault="00014A87">
      <w:pPr>
        <w:widowControl w:val="0"/>
        <w:tabs>
          <w:tab w:val="center" w:pos="1170"/>
        </w:tabs>
        <w:rPr>
          <w:rFonts w:ascii="Times New Roman"/>
          <w:b/>
          <w:bCs/>
          <w:sz w:val="25"/>
          <w:szCs w:val="25"/>
        </w:rPr>
      </w:pPr>
      <w:r>
        <w:rPr>
          <w:sz w:val="20"/>
        </w:rPr>
        <w:tab/>
      </w:r>
      <w:r>
        <w:rPr>
          <w:b/>
          <w:bCs/>
          <w:sz w:val="20"/>
        </w:rPr>
        <w:t>174</w:t>
      </w:r>
    </w:p>
    <w:p w14:paraId="3703F24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40.1328714038267</w:t>
      </w:r>
      <w:r>
        <w:rPr>
          <w:sz w:val="20"/>
        </w:rPr>
        <w:tab/>
      </w:r>
      <w:r>
        <w:rPr>
          <w:sz w:val="18"/>
          <w:szCs w:val="18"/>
        </w:rPr>
        <w:t>-89.9709414534257</w:t>
      </w:r>
      <w:r>
        <w:rPr>
          <w:sz w:val="20"/>
        </w:rPr>
        <w:tab/>
      </w:r>
      <w:r>
        <w:rPr>
          <w:sz w:val="18"/>
          <w:szCs w:val="18"/>
        </w:rPr>
        <w:t>MENARD</w:t>
      </w:r>
    </w:p>
    <w:p w14:paraId="2D71479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40.2466345144431</w:t>
      </w:r>
      <w:r>
        <w:rPr>
          <w:sz w:val="20"/>
        </w:rPr>
        <w:tab/>
      </w:r>
      <w:r>
        <w:rPr>
          <w:sz w:val="18"/>
          <w:szCs w:val="18"/>
        </w:rPr>
        <w:t>-89.8605138200519</w:t>
      </w:r>
      <w:r>
        <w:rPr>
          <w:sz w:val="20"/>
        </w:rPr>
        <w:tab/>
      </w:r>
      <w:r>
        <w:rPr>
          <w:sz w:val="18"/>
          <w:szCs w:val="18"/>
        </w:rPr>
        <w:t>MASON</w:t>
      </w:r>
    </w:p>
    <w:p w14:paraId="6DD4F4A6" w14:textId="77777777" w:rsidR="00014A87" w:rsidRDefault="00014A87">
      <w:pPr>
        <w:widowControl w:val="0"/>
        <w:tabs>
          <w:tab w:val="left" w:pos="360"/>
        </w:tabs>
        <w:rPr>
          <w:rFonts w:ascii="Times New Roman"/>
          <w:b/>
          <w:bCs/>
          <w:sz w:val="28"/>
          <w:szCs w:val="28"/>
        </w:rPr>
      </w:pPr>
      <w:r>
        <w:rPr>
          <w:sz w:val="20"/>
        </w:rPr>
        <w:tab/>
      </w:r>
      <w:r>
        <w:rPr>
          <w:b/>
          <w:bCs/>
          <w:sz w:val="22"/>
          <w:szCs w:val="22"/>
        </w:rPr>
        <w:t>Crow Creek</w:t>
      </w:r>
    </w:p>
    <w:p w14:paraId="1DBA815D" w14:textId="77777777" w:rsidR="00014A87" w:rsidRDefault="00014A87">
      <w:pPr>
        <w:widowControl w:val="0"/>
        <w:tabs>
          <w:tab w:val="center" w:pos="1170"/>
        </w:tabs>
        <w:rPr>
          <w:rFonts w:ascii="Times New Roman"/>
          <w:b/>
          <w:bCs/>
          <w:sz w:val="25"/>
          <w:szCs w:val="25"/>
        </w:rPr>
      </w:pPr>
      <w:r>
        <w:rPr>
          <w:sz w:val="20"/>
        </w:rPr>
        <w:tab/>
      </w:r>
      <w:r>
        <w:rPr>
          <w:b/>
          <w:bCs/>
          <w:sz w:val="20"/>
        </w:rPr>
        <w:t>102</w:t>
      </w:r>
    </w:p>
    <w:p w14:paraId="1701866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40.9323207251964</w:t>
      </w:r>
      <w:r>
        <w:rPr>
          <w:sz w:val="20"/>
        </w:rPr>
        <w:tab/>
      </w:r>
      <w:r>
        <w:rPr>
          <w:sz w:val="18"/>
          <w:szCs w:val="18"/>
        </w:rPr>
        <w:t>-89.4264477600798</w:t>
      </w:r>
      <w:r>
        <w:rPr>
          <w:sz w:val="20"/>
        </w:rPr>
        <w:tab/>
      </w:r>
      <w:r>
        <w:rPr>
          <w:sz w:val="18"/>
          <w:szCs w:val="18"/>
        </w:rPr>
        <w:t>MARSHALL</w:t>
      </w:r>
    </w:p>
    <w:p w14:paraId="308E116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40.9663161180876</w:t>
      </w:r>
      <w:r>
        <w:rPr>
          <w:sz w:val="20"/>
        </w:rPr>
        <w:tab/>
      </w:r>
      <w:r>
        <w:rPr>
          <w:sz w:val="18"/>
          <w:szCs w:val="18"/>
        </w:rPr>
        <w:t>-89.2558617294218</w:t>
      </w:r>
      <w:r>
        <w:rPr>
          <w:sz w:val="20"/>
        </w:rPr>
        <w:tab/>
      </w:r>
      <w:r>
        <w:rPr>
          <w:sz w:val="18"/>
          <w:szCs w:val="18"/>
        </w:rPr>
        <w:t>MARSHALL</w:t>
      </w:r>
    </w:p>
    <w:p w14:paraId="553EA383" w14:textId="77777777" w:rsidR="00014A87" w:rsidRDefault="00014A87">
      <w:pPr>
        <w:widowControl w:val="0"/>
        <w:tabs>
          <w:tab w:val="left" w:pos="360"/>
        </w:tabs>
        <w:rPr>
          <w:rFonts w:ascii="Times New Roman"/>
          <w:b/>
          <w:bCs/>
          <w:sz w:val="28"/>
          <w:szCs w:val="28"/>
        </w:rPr>
      </w:pPr>
      <w:r>
        <w:rPr>
          <w:sz w:val="20"/>
        </w:rPr>
        <w:tab/>
      </w:r>
      <w:r>
        <w:rPr>
          <w:b/>
          <w:bCs/>
          <w:sz w:val="22"/>
          <w:szCs w:val="22"/>
        </w:rPr>
        <w:t>Deer Creek</w:t>
      </w:r>
    </w:p>
    <w:p w14:paraId="5F13C589" w14:textId="77777777" w:rsidR="00014A87" w:rsidRDefault="00014A87">
      <w:pPr>
        <w:widowControl w:val="0"/>
        <w:tabs>
          <w:tab w:val="center" w:pos="1170"/>
        </w:tabs>
        <w:rPr>
          <w:rFonts w:ascii="Times New Roman"/>
          <w:b/>
          <w:bCs/>
          <w:sz w:val="25"/>
          <w:szCs w:val="25"/>
        </w:rPr>
      </w:pPr>
      <w:r>
        <w:rPr>
          <w:sz w:val="20"/>
        </w:rPr>
        <w:tab/>
      </w:r>
      <w:r>
        <w:rPr>
          <w:b/>
          <w:bCs/>
          <w:sz w:val="20"/>
        </w:rPr>
        <w:t>59</w:t>
      </w:r>
    </w:p>
    <w:p w14:paraId="148DF6A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40.117679723776</w:t>
      </w:r>
      <w:r>
        <w:rPr>
          <w:sz w:val="20"/>
        </w:rPr>
        <w:tab/>
      </w:r>
      <w:r>
        <w:rPr>
          <w:sz w:val="18"/>
          <w:szCs w:val="18"/>
        </w:rPr>
        <w:t>-89.3801215076251</w:t>
      </w:r>
      <w:r>
        <w:rPr>
          <w:sz w:val="20"/>
        </w:rPr>
        <w:tab/>
      </w:r>
      <w:r>
        <w:rPr>
          <w:sz w:val="18"/>
          <w:szCs w:val="18"/>
        </w:rPr>
        <w:t>LOGAN</w:t>
      </w:r>
    </w:p>
    <w:p w14:paraId="253C555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40.1915602627115</w:t>
      </w:r>
      <w:r>
        <w:rPr>
          <w:sz w:val="20"/>
        </w:rPr>
        <w:tab/>
      </w:r>
      <w:r>
        <w:rPr>
          <w:sz w:val="18"/>
          <w:szCs w:val="18"/>
        </w:rPr>
        <w:t>-89.1582023776838</w:t>
      </w:r>
      <w:r>
        <w:rPr>
          <w:sz w:val="20"/>
        </w:rPr>
        <w:tab/>
      </w:r>
      <w:r>
        <w:rPr>
          <w:sz w:val="18"/>
          <w:szCs w:val="18"/>
        </w:rPr>
        <w:t>LOGAN</w:t>
      </w:r>
    </w:p>
    <w:p w14:paraId="16A38B75" w14:textId="77777777" w:rsidR="00014A87" w:rsidRDefault="00014A87">
      <w:pPr>
        <w:widowControl w:val="0"/>
        <w:tabs>
          <w:tab w:val="left" w:pos="360"/>
        </w:tabs>
        <w:rPr>
          <w:rFonts w:ascii="Times New Roman"/>
          <w:b/>
          <w:bCs/>
          <w:sz w:val="28"/>
          <w:szCs w:val="28"/>
        </w:rPr>
      </w:pPr>
      <w:r>
        <w:rPr>
          <w:sz w:val="20"/>
        </w:rPr>
        <w:tab/>
      </w:r>
      <w:r>
        <w:rPr>
          <w:b/>
          <w:bCs/>
          <w:sz w:val="22"/>
          <w:szCs w:val="22"/>
        </w:rPr>
        <w:t>Dickerson Slough</w:t>
      </w:r>
    </w:p>
    <w:p w14:paraId="1B29C399" w14:textId="77777777" w:rsidR="00014A87" w:rsidRDefault="00014A87">
      <w:pPr>
        <w:widowControl w:val="0"/>
        <w:tabs>
          <w:tab w:val="center" w:pos="1170"/>
        </w:tabs>
        <w:rPr>
          <w:rFonts w:ascii="Times New Roman"/>
          <w:b/>
          <w:bCs/>
          <w:sz w:val="25"/>
          <w:szCs w:val="25"/>
        </w:rPr>
      </w:pPr>
      <w:r>
        <w:rPr>
          <w:sz w:val="20"/>
        </w:rPr>
        <w:tab/>
      </w:r>
      <w:r>
        <w:rPr>
          <w:b/>
          <w:bCs/>
          <w:sz w:val="20"/>
        </w:rPr>
        <w:t>421</w:t>
      </w:r>
    </w:p>
    <w:p w14:paraId="2C4191F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40.3597968706068</w:t>
      </w:r>
      <w:r>
        <w:rPr>
          <w:sz w:val="20"/>
        </w:rPr>
        <w:tab/>
      </w:r>
      <w:r>
        <w:rPr>
          <w:sz w:val="18"/>
          <w:szCs w:val="18"/>
        </w:rPr>
        <w:t>-88.3225685158141</w:t>
      </w:r>
      <w:r>
        <w:rPr>
          <w:sz w:val="20"/>
        </w:rPr>
        <w:tab/>
      </w:r>
      <w:r>
        <w:rPr>
          <w:sz w:val="18"/>
          <w:szCs w:val="18"/>
        </w:rPr>
        <w:t>CHAMPAIGN</w:t>
      </w:r>
    </w:p>
    <w:p w14:paraId="6A8A3C5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40.4568389800294</w:t>
      </w:r>
      <w:r>
        <w:rPr>
          <w:sz w:val="20"/>
        </w:rPr>
        <w:tab/>
      </w:r>
      <w:r>
        <w:rPr>
          <w:sz w:val="18"/>
          <w:szCs w:val="18"/>
        </w:rPr>
        <w:t>-88.3442742579475</w:t>
      </w:r>
      <w:r>
        <w:rPr>
          <w:sz w:val="20"/>
        </w:rPr>
        <w:tab/>
      </w:r>
      <w:r>
        <w:rPr>
          <w:sz w:val="18"/>
          <w:szCs w:val="18"/>
        </w:rPr>
        <w:t>FORD</w:t>
      </w:r>
    </w:p>
    <w:p w14:paraId="543B01D2" w14:textId="77777777" w:rsidR="00014A87" w:rsidRDefault="00014A87">
      <w:pPr>
        <w:widowControl w:val="0"/>
        <w:tabs>
          <w:tab w:val="left" w:pos="360"/>
        </w:tabs>
        <w:rPr>
          <w:rFonts w:ascii="Times New Roman"/>
          <w:b/>
          <w:bCs/>
          <w:sz w:val="28"/>
          <w:szCs w:val="28"/>
        </w:rPr>
      </w:pPr>
      <w:r>
        <w:rPr>
          <w:sz w:val="20"/>
        </w:rPr>
        <w:tab/>
      </w:r>
      <w:r>
        <w:rPr>
          <w:b/>
          <w:bCs/>
          <w:sz w:val="22"/>
          <w:szCs w:val="22"/>
        </w:rPr>
        <w:t>Drummer Creek</w:t>
      </w:r>
    </w:p>
    <w:p w14:paraId="76C1B20C" w14:textId="77777777" w:rsidR="00014A87" w:rsidRDefault="00014A87">
      <w:pPr>
        <w:widowControl w:val="0"/>
        <w:tabs>
          <w:tab w:val="center" w:pos="1170"/>
        </w:tabs>
        <w:rPr>
          <w:rFonts w:ascii="Times New Roman"/>
          <w:b/>
          <w:bCs/>
          <w:sz w:val="25"/>
          <w:szCs w:val="25"/>
        </w:rPr>
      </w:pPr>
      <w:r>
        <w:rPr>
          <w:sz w:val="20"/>
        </w:rPr>
        <w:tab/>
      </w:r>
      <w:r>
        <w:rPr>
          <w:b/>
          <w:bCs/>
          <w:sz w:val="20"/>
        </w:rPr>
        <w:t>423</w:t>
      </w:r>
    </w:p>
    <w:p w14:paraId="7FD8719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40.37389931547</w:t>
      </w:r>
      <w:r>
        <w:rPr>
          <w:sz w:val="20"/>
        </w:rPr>
        <w:tab/>
      </w:r>
      <w:r>
        <w:rPr>
          <w:sz w:val="18"/>
          <w:szCs w:val="18"/>
        </w:rPr>
        <w:t>-88.3480753423386</w:t>
      </w:r>
      <w:r>
        <w:rPr>
          <w:sz w:val="20"/>
        </w:rPr>
        <w:tab/>
      </w:r>
      <w:r>
        <w:rPr>
          <w:sz w:val="18"/>
          <w:szCs w:val="18"/>
        </w:rPr>
        <w:t>CHAMPAIGN</w:t>
      </w:r>
    </w:p>
    <w:p w14:paraId="2D8B8C9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40.479101489993</w:t>
      </w:r>
      <w:r>
        <w:rPr>
          <w:sz w:val="20"/>
        </w:rPr>
        <w:tab/>
      </w:r>
      <w:r>
        <w:rPr>
          <w:sz w:val="18"/>
          <w:szCs w:val="18"/>
        </w:rPr>
        <w:t>-88.388698487066</w:t>
      </w:r>
      <w:r>
        <w:rPr>
          <w:sz w:val="20"/>
        </w:rPr>
        <w:tab/>
      </w:r>
      <w:r>
        <w:rPr>
          <w:sz w:val="18"/>
          <w:szCs w:val="18"/>
        </w:rPr>
        <w:t>FORD</w:t>
      </w:r>
    </w:p>
    <w:p w14:paraId="5D9D8719" w14:textId="77777777" w:rsidR="00014A87" w:rsidRDefault="00014A87">
      <w:pPr>
        <w:widowControl w:val="0"/>
        <w:tabs>
          <w:tab w:val="left" w:pos="360"/>
        </w:tabs>
        <w:rPr>
          <w:rFonts w:ascii="Times New Roman"/>
          <w:b/>
          <w:bCs/>
          <w:sz w:val="28"/>
          <w:szCs w:val="28"/>
        </w:rPr>
      </w:pPr>
      <w:r>
        <w:rPr>
          <w:sz w:val="20"/>
        </w:rPr>
        <w:tab/>
      </w:r>
      <w:r>
        <w:rPr>
          <w:b/>
          <w:bCs/>
          <w:sz w:val="22"/>
          <w:szCs w:val="22"/>
        </w:rPr>
        <w:t>Dry Fork</w:t>
      </w:r>
    </w:p>
    <w:p w14:paraId="7F54A8CA" w14:textId="77777777" w:rsidR="00014A87" w:rsidRDefault="00014A87">
      <w:pPr>
        <w:widowControl w:val="0"/>
        <w:tabs>
          <w:tab w:val="center" w:pos="1170"/>
        </w:tabs>
        <w:rPr>
          <w:rFonts w:ascii="Times New Roman"/>
          <w:b/>
          <w:bCs/>
          <w:sz w:val="25"/>
          <w:szCs w:val="25"/>
        </w:rPr>
      </w:pPr>
      <w:r>
        <w:rPr>
          <w:sz w:val="20"/>
        </w:rPr>
        <w:tab/>
      </w:r>
      <w:r>
        <w:rPr>
          <w:b/>
          <w:bCs/>
          <w:sz w:val="20"/>
        </w:rPr>
        <w:t>35</w:t>
      </w:r>
    </w:p>
    <w:p w14:paraId="6DDC3DF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39.1989703827155</w:t>
      </w:r>
      <w:r>
        <w:rPr>
          <w:sz w:val="20"/>
        </w:rPr>
        <w:tab/>
      </w:r>
      <w:r>
        <w:rPr>
          <w:sz w:val="18"/>
          <w:szCs w:val="18"/>
        </w:rPr>
        <w:t>-89.9609795725648</w:t>
      </w:r>
      <w:r>
        <w:rPr>
          <w:sz w:val="20"/>
        </w:rPr>
        <w:tab/>
      </w:r>
      <w:r>
        <w:rPr>
          <w:sz w:val="18"/>
          <w:szCs w:val="18"/>
        </w:rPr>
        <w:t>MACOUPIN</w:t>
      </w:r>
    </w:p>
    <w:p w14:paraId="3543602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39.1445756951412</w:t>
      </w:r>
      <w:r>
        <w:rPr>
          <w:sz w:val="20"/>
        </w:rPr>
        <w:tab/>
      </w:r>
      <w:r>
        <w:rPr>
          <w:sz w:val="18"/>
          <w:szCs w:val="18"/>
        </w:rPr>
        <w:t>-89.8876581181152</w:t>
      </w:r>
      <w:r>
        <w:rPr>
          <w:sz w:val="20"/>
        </w:rPr>
        <w:tab/>
      </w:r>
      <w:r>
        <w:rPr>
          <w:sz w:val="18"/>
          <w:szCs w:val="18"/>
        </w:rPr>
        <w:t>MACOUPIN</w:t>
      </w:r>
    </w:p>
    <w:p w14:paraId="74CC0C55" w14:textId="77777777" w:rsidR="00014A87" w:rsidRDefault="00014A87">
      <w:pPr>
        <w:widowControl w:val="0"/>
        <w:tabs>
          <w:tab w:val="left" w:pos="360"/>
        </w:tabs>
        <w:rPr>
          <w:rFonts w:ascii="Times New Roman"/>
          <w:b/>
          <w:bCs/>
          <w:sz w:val="28"/>
          <w:szCs w:val="28"/>
        </w:rPr>
      </w:pPr>
      <w:r>
        <w:rPr>
          <w:sz w:val="20"/>
        </w:rPr>
        <w:tab/>
      </w:r>
      <w:r>
        <w:rPr>
          <w:b/>
          <w:bCs/>
          <w:sz w:val="22"/>
          <w:szCs w:val="22"/>
        </w:rPr>
        <w:t>Du Page River</w:t>
      </w:r>
    </w:p>
    <w:p w14:paraId="53020F1D" w14:textId="77777777" w:rsidR="00014A87" w:rsidRDefault="00014A87">
      <w:pPr>
        <w:widowControl w:val="0"/>
        <w:tabs>
          <w:tab w:val="center" w:pos="1170"/>
        </w:tabs>
        <w:rPr>
          <w:rFonts w:ascii="Times New Roman"/>
          <w:b/>
          <w:bCs/>
          <w:sz w:val="25"/>
          <w:szCs w:val="25"/>
        </w:rPr>
      </w:pPr>
      <w:r>
        <w:rPr>
          <w:sz w:val="20"/>
        </w:rPr>
        <w:tab/>
      </w:r>
      <w:r>
        <w:rPr>
          <w:b/>
          <w:bCs/>
          <w:sz w:val="20"/>
        </w:rPr>
        <w:t>268</w:t>
      </w:r>
    </w:p>
    <w:p w14:paraId="110ABDA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41.4988385272507</w:t>
      </w:r>
      <w:r>
        <w:rPr>
          <w:sz w:val="20"/>
        </w:rPr>
        <w:tab/>
      </w:r>
      <w:r>
        <w:rPr>
          <w:sz w:val="18"/>
          <w:szCs w:val="18"/>
        </w:rPr>
        <w:t>-88.2166248594859</w:t>
      </w:r>
      <w:r>
        <w:rPr>
          <w:sz w:val="20"/>
        </w:rPr>
        <w:tab/>
      </w:r>
      <w:r>
        <w:rPr>
          <w:sz w:val="18"/>
          <w:szCs w:val="18"/>
        </w:rPr>
        <w:t>WILL</w:t>
      </w:r>
    </w:p>
    <w:p w14:paraId="641A7BA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41.7019525201778</w:t>
      </w:r>
      <w:r>
        <w:rPr>
          <w:sz w:val="20"/>
        </w:rPr>
        <w:tab/>
      </w:r>
      <w:r>
        <w:rPr>
          <w:sz w:val="18"/>
          <w:szCs w:val="18"/>
        </w:rPr>
        <w:t>-88.1476209409341</w:t>
      </w:r>
      <w:r>
        <w:rPr>
          <w:sz w:val="20"/>
        </w:rPr>
        <w:tab/>
      </w:r>
      <w:r>
        <w:rPr>
          <w:sz w:val="18"/>
          <w:szCs w:val="18"/>
        </w:rPr>
        <w:t>WILL</w:t>
      </w:r>
    </w:p>
    <w:p w14:paraId="670649D2" w14:textId="77777777" w:rsidR="00014A87" w:rsidRDefault="00014A87">
      <w:pPr>
        <w:widowControl w:val="0"/>
        <w:tabs>
          <w:tab w:val="left" w:pos="360"/>
        </w:tabs>
        <w:rPr>
          <w:rFonts w:ascii="Times New Roman"/>
          <w:b/>
          <w:bCs/>
          <w:sz w:val="28"/>
          <w:szCs w:val="28"/>
        </w:rPr>
      </w:pPr>
      <w:r>
        <w:rPr>
          <w:sz w:val="20"/>
        </w:rPr>
        <w:tab/>
      </w:r>
      <w:r>
        <w:rPr>
          <w:b/>
          <w:bCs/>
          <w:sz w:val="22"/>
          <w:szCs w:val="22"/>
        </w:rPr>
        <w:t>Eagle Creek</w:t>
      </w:r>
    </w:p>
    <w:p w14:paraId="774AF82B" w14:textId="77777777" w:rsidR="00014A87" w:rsidRDefault="00014A87">
      <w:pPr>
        <w:widowControl w:val="0"/>
        <w:tabs>
          <w:tab w:val="center" w:pos="1170"/>
        </w:tabs>
        <w:rPr>
          <w:rFonts w:ascii="Times New Roman"/>
          <w:b/>
          <w:bCs/>
          <w:sz w:val="25"/>
          <w:szCs w:val="25"/>
        </w:rPr>
      </w:pPr>
      <w:r>
        <w:rPr>
          <w:sz w:val="20"/>
        </w:rPr>
        <w:tab/>
      </w:r>
      <w:r>
        <w:rPr>
          <w:b/>
          <w:bCs/>
          <w:sz w:val="20"/>
        </w:rPr>
        <w:t>392</w:t>
      </w:r>
    </w:p>
    <w:p w14:paraId="121F85A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41.1360015419764</w:t>
      </w:r>
      <w:r>
        <w:rPr>
          <w:sz w:val="20"/>
        </w:rPr>
        <w:tab/>
      </w:r>
      <w:r>
        <w:rPr>
          <w:sz w:val="18"/>
          <w:szCs w:val="18"/>
        </w:rPr>
        <w:t>-88.8528525904771</w:t>
      </w:r>
      <w:r>
        <w:rPr>
          <w:sz w:val="20"/>
        </w:rPr>
        <w:tab/>
      </w:r>
      <w:r>
        <w:rPr>
          <w:sz w:val="18"/>
          <w:szCs w:val="18"/>
        </w:rPr>
        <w:t>LASALLE</w:t>
      </w:r>
    </w:p>
    <w:p w14:paraId="5E563CA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41.1291172842462</w:t>
      </w:r>
      <w:r>
        <w:rPr>
          <w:sz w:val="20"/>
        </w:rPr>
        <w:tab/>
      </w:r>
      <w:r>
        <w:rPr>
          <w:sz w:val="18"/>
          <w:szCs w:val="18"/>
        </w:rPr>
        <w:t>-88.8664977236647</w:t>
      </w:r>
      <w:r>
        <w:rPr>
          <w:sz w:val="20"/>
        </w:rPr>
        <w:tab/>
      </w:r>
      <w:r>
        <w:rPr>
          <w:sz w:val="18"/>
          <w:szCs w:val="18"/>
        </w:rPr>
        <w:t>LASALLE</w:t>
      </w:r>
    </w:p>
    <w:p w14:paraId="2D614089" w14:textId="77777777" w:rsidR="00014A87" w:rsidRDefault="00014A87">
      <w:pPr>
        <w:widowControl w:val="0"/>
        <w:tabs>
          <w:tab w:val="left" w:pos="360"/>
        </w:tabs>
        <w:rPr>
          <w:rFonts w:ascii="Times New Roman"/>
          <w:b/>
          <w:bCs/>
          <w:sz w:val="28"/>
          <w:szCs w:val="28"/>
        </w:rPr>
      </w:pPr>
      <w:r>
        <w:rPr>
          <w:sz w:val="20"/>
        </w:rPr>
        <w:tab/>
      </w:r>
      <w:r>
        <w:rPr>
          <w:b/>
          <w:bCs/>
          <w:sz w:val="22"/>
          <w:szCs w:val="22"/>
        </w:rPr>
        <w:t>East Aux Sable Creek</w:t>
      </w:r>
    </w:p>
    <w:p w14:paraId="06F5A343" w14:textId="77777777" w:rsidR="00014A87" w:rsidRDefault="00014A87">
      <w:pPr>
        <w:widowControl w:val="0"/>
        <w:tabs>
          <w:tab w:val="center" w:pos="1170"/>
        </w:tabs>
        <w:rPr>
          <w:rFonts w:ascii="Times New Roman"/>
          <w:b/>
          <w:bCs/>
          <w:sz w:val="25"/>
          <w:szCs w:val="25"/>
        </w:rPr>
      </w:pPr>
      <w:r>
        <w:rPr>
          <w:sz w:val="20"/>
        </w:rPr>
        <w:tab/>
      </w:r>
      <w:r>
        <w:rPr>
          <w:b/>
          <w:bCs/>
          <w:sz w:val="20"/>
        </w:rPr>
        <w:t>240</w:t>
      </w:r>
    </w:p>
    <w:p w14:paraId="1884EC8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41.5221610266554</w:t>
      </w:r>
      <w:r>
        <w:rPr>
          <w:sz w:val="20"/>
        </w:rPr>
        <w:tab/>
      </w:r>
      <w:r>
        <w:rPr>
          <w:sz w:val="18"/>
          <w:szCs w:val="18"/>
        </w:rPr>
        <w:t>-88.3153074461322</w:t>
      </w:r>
      <w:r>
        <w:rPr>
          <w:sz w:val="20"/>
        </w:rPr>
        <w:tab/>
      </w:r>
      <w:r>
        <w:rPr>
          <w:sz w:val="18"/>
          <w:szCs w:val="18"/>
        </w:rPr>
        <w:t>KENDALL</w:t>
      </w:r>
    </w:p>
    <w:p w14:paraId="3E71B5F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41.6231669397764</w:t>
      </w:r>
      <w:r>
        <w:rPr>
          <w:sz w:val="20"/>
        </w:rPr>
        <w:tab/>
      </w:r>
      <w:r>
        <w:rPr>
          <w:sz w:val="18"/>
          <w:szCs w:val="18"/>
        </w:rPr>
        <w:t>-88.2938779285952</w:t>
      </w:r>
      <w:r>
        <w:rPr>
          <w:sz w:val="20"/>
        </w:rPr>
        <w:tab/>
      </w:r>
      <w:r>
        <w:rPr>
          <w:sz w:val="18"/>
          <w:szCs w:val="18"/>
        </w:rPr>
        <w:t>KENDALL</w:t>
      </w:r>
    </w:p>
    <w:p w14:paraId="2B5E281C" w14:textId="77777777" w:rsidR="00014A87" w:rsidRDefault="00014A87">
      <w:pPr>
        <w:widowControl w:val="0"/>
        <w:tabs>
          <w:tab w:val="left" w:pos="360"/>
        </w:tabs>
        <w:rPr>
          <w:rFonts w:ascii="Times New Roman"/>
          <w:b/>
          <w:bCs/>
          <w:sz w:val="28"/>
          <w:szCs w:val="28"/>
        </w:rPr>
      </w:pPr>
      <w:r>
        <w:rPr>
          <w:sz w:val="20"/>
        </w:rPr>
        <w:tab/>
      </w:r>
      <w:r>
        <w:rPr>
          <w:b/>
          <w:bCs/>
          <w:sz w:val="22"/>
          <w:szCs w:val="22"/>
        </w:rPr>
        <w:t>East Branch Big Rock Creek</w:t>
      </w:r>
    </w:p>
    <w:p w14:paraId="5635852D" w14:textId="77777777" w:rsidR="00014A87" w:rsidRDefault="00014A87">
      <w:pPr>
        <w:widowControl w:val="0"/>
        <w:tabs>
          <w:tab w:val="center" w:pos="1170"/>
        </w:tabs>
        <w:rPr>
          <w:rFonts w:ascii="Times New Roman"/>
          <w:b/>
          <w:bCs/>
          <w:sz w:val="25"/>
          <w:szCs w:val="25"/>
        </w:rPr>
      </w:pPr>
      <w:r>
        <w:rPr>
          <w:sz w:val="20"/>
        </w:rPr>
        <w:tab/>
      </w:r>
      <w:r>
        <w:rPr>
          <w:b/>
          <w:bCs/>
          <w:sz w:val="20"/>
        </w:rPr>
        <w:t>277</w:t>
      </w:r>
    </w:p>
    <w:p w14:paraId="5E42E25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41.7542830239271</w:t>
      </w:r>
      <w:r>
        <w:rPr>
          <w:sz w:val="20"/>
        </w:rPr>
        <w:tab/>
      </w:r>
      <w:r>
        <w:rPr>
          <w:sz w:val="18"/>
          <w:szCs w:val="18"/>
        </w:rPr>
        <w:t>-88.5621632556731</w:t>
      </w:r>
      <w:r>
        <w:rPr>
          <w:sz w:val="20"/>
        </w:rPr>
        <w:tab/>
      </w:r>
      <w:r>
        <w:rPr>
          <w:sz w:val="18"/>
          <w:szCs w:val="18"/>
        </w:rPr>
        <w:t>KANE</w:t>
      </w:r>
    </w:p>
    <w:p w14:paraId="46F313E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41.8161922949561</w:t>
      </w:r>
      <w:r>
        <w:rPr>
          <w:sz w:val="20"/>
        </w:rPr>
        <w:tab/>
      </w:r>
      <w:r>
        <w:rPr>
          <w:sz w:val="18"/>
          <w:szCs w:val="18"/>
        </w:rPr>
        <w:t>-88.6002917634599</w:t>
      </w:r>
      <w:r>
        <w:rPr>
          <w:sz w:val="20"/>
        </w:rPr>
        <w:tab/>
      </w:r>
      <w:r>
        <w:rPr>
          <w:sz w:val="18"/>
          <w:szCs w:val="18"/>
        </w:rPr>
        <w:t>KANE</w:t>
      </w:r>
    </w:p>
    <w:p w14:paraId="764E6F82" w14:textId="77777777" w:rsidR="00014A87" w:rsidRDefault="00014A87">
      <w:pPr>
        <w:widowControl w:val="0"/>
        <w:tabs>
          <w:tab w:val="left" w:pos="360"/>
        </w:tabs>
        <w:rPr>
          <w:rFonts w:ascii="Times New Roman"/>
          <w:b/>
          <w:bCs/>
          <w:sz w:val="28"/>
          <w:szCs w:val="28"/>
        </w:rPr>
      </w:pPr>
      <w:r>
        <w:rPr>
          <w:sz w:val="20"/>
        </w:rPr>
        <w:tab/>
      </w:r>
      <w:r>
        <w:rPr>
          <w:b/>
          <w:bCs/>
          <w:sz w:val="22"/>
          <w:szCs w:val="22"/>
        </w:rPr>
        <w:t>East Branch Copperas Creek</w:t>
      </w:r>
    </w:p>
    <w:p w14:paraId="3A18C716" w14:textId="77777777" w:rsidR="00014A87" w:rsidRDefault="00014A87">
      <w:pPr>
        <w:widowControl w:val="0"/>
        <w:tabs>
          <w:tab w:val="center" w:pos="1170"/>
        </w:tabs>
        <w:rPr>
          <w:rFonts w:ascii="Times New Roman"/>
          <w:b/>
          <w:bCs/>
          <w:sz w:val="25"/>
          <w:szCs w:val="25"/>
        </w:rPr>
      </w:pPr>
      <w:r>
        <w:rPr>
          <w:sz w:val="20"/>
        </w:rPr>
        <w:tab/>
      </w:r>
      <w:r>
        <w:rPr>
          <w:b/>
          <w:bCs/>
          <w:sz w:val="20"/>
        </w:rPr>
        <w:t>47</w:t>
      </w:r>
    </w:p>
    <w:p w14:paraId="639A706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40.549514632509</w:t>
      </w:r>
      <w:r>
        <w:rPr>
          <w:sz w:val="20"/>
        </w:rPr>
        <w:tab/>
      </w:r>
      <w:r>
        <w:rPr>
          <w:sz w:val="18"/>
          <w:szCs w:val="18"/>
        </w:rPr>
        <w:t>-89.901189903351</w:t>
      </w:r>
      <w:r>
        <w:rPr>
          <w:sz w:val="20"/>
        </w:rPr>
        <w:tab/>
      </w:r>
      <w:r>
        <w:rPr>
          <w:sz w:val="18"/>
          <w:szCs w:val="18"/>
        </w:rPr>
        <w:t>FULTON</w:t>
      </w:r>
    </w:p>
    <w:p w14:paraId="36D62DD4"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1A8E9C4"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581CF68B"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6A2B1360"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119344C3"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40.6583152735498</w:t>
      </w:r>
      <w:r>
        <w:rPr>
          <w:sz w:val="20"/>
        </w:rPr>
        <w:tab/>
      </w:r>
      <w:r>
        <w:rPr>
          <w:sz w:val="18"/>
          <w:szCs w:val="18"/>
        </w:rPr>
        <w:t>-89.8516717710553</w:t>
      </w:r>
      <w:r>
        <w:rPr>
          <w:sz w:val="20"/>
        </w:rPr>
        <w:tab/>
      </w:r>
      <w:r>
        <w:rPr>
          <w:sz w:val="18"/>
          <w:szCs w:val="18"/>
        </w:rPr>
        <w:t>PEORIA</w:t>
      </w:r>
    </w:p>
    <w:p w14:paraId="59C19C1E" w14:textId="77777777" w:rsidR="00014A87" w:rsidRDefault="00014A87">
      <w:pPr>
        <w:widowControl w:val="0"/>
        <w:tabs>
          <w:tab w:val="left" w:pos="360"/>
        </w:tabs>
        <w:rPr>
          <w:rFonts w:ascii="Times New Roman"/>
          <w:b/>
          <w:bCs/>
          <w:sz w:val="28"/>
          <w:szCs w:val="28"/>
        </w:rPr>
      </w:pPr>
      <w:r>
        <w:rPr>
          <w:sz w:val="20"/>
        </w:rPr>
        <w:tab/>
      </w:r>
      <w:r>
        <w:rPr>
          <w:b/>
          <w:bCs/>
          <w:sz w:val="22"/>
          <w:szCs w:val="22"/>
        </w:rPr>
        <w:t>East Fork La Moine River</w:t>
      </w:r>
    </w:p>
    <w:p w14:paraId="738F1C56" w14:textId="77777777" w:rsidR="00014A87" w:rsidRDefault="00014A87">
      <w:pPr>
        <w:widowControl w:val="0"/>
        <w:tabs>
          <w:tab w:val="center" w:pos="1170"/>
        </w:tabs>
        <w:rPr>
          <w:rFonts w:ascii="Times New Roman"/>
          <w:b/>
          <w:bCs/>
          <w:sz w:val="25"/>
          <w:szCs w:val="25"/>
        </w:rPr>
      </w:pPr>
      <w:r>
        <w:rPr>
          <w:sz w:val="20"/>
        </w:rPr>
        <w:tab/>
      </w:r>
      <w:r>
        <w:rPr>
          <w:b/>
          <w:bCs/>
          <w:sz w:val="20"/>
        </w:rPr>
        <w:t>167</w:t>
      </w:r>
    </w:p>
    <w:p w14:paraId="543F0F9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40.3962156185095</w:t>
      </w:r>
      <w:r>
        <w:rPr>
          <w:sz w:val="20"/>
        </w:rPr>
        <w:tab/>
      </w:r>
      <w:r>
        <w:rPr>
          <w:sz w:val="18"/>
          <w:szCs w:val="18"/>
        </w:rPr>
        <w:t>-90.9339386121768</w:t>
      </w:r>
      <w:r>
        <w:rPr>
          <w:sz w:val="20"/>
        </w:rPr>
        <w:tab/>
      </w:r>
      <w:r>
        <w:rPr>
          <w:sz w:val="18"/>
          <w:szCs w:val="18"/>
        </w:rPr>
        <w:t>HANCOCK</w:t>
      </w:r>
    </w:p>
    <w:p w14:paraId="124619E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40.4506930058171</w:t>
      </w:r>
      <w:r>
        <w:rPr>
          <w:sz w:val="20"/>
        </w:rPr>
        <w:tab/>
      </w:r>
      <w:r>
        <w:rPr>
          <w:sz w:val="18"/>
          <w:szCs w:val="18"/>
        </w:rPr>
        <w:t>-90.758703782814</w:t>
      </w:r>
      <w:r>
        <w:rPr>
          <w:sz w:val="20"/>
        </w:rPr>
        <w:tab/>
      </w:r>
      <w:r>
        <w:rPr>
          <w:sz w:val="18"/>
          <w:szCs w:val="18"/>
        </w:rPr>
        <w:t>MCDONOUGH</w:t>
      </w:r>
    </w:p>
    <w:p w14:paraId="265C8B09" w14:textId="77777777" w:rsidR="00014A87" w:rsidRDefault="00014A87">
      <w:pPr>
        <w:widowControl w:val="0"/>
        <w:tabs>
          <w:tab w:val="left" w:pos="360"/>
        </w:tabs>
        <w:rPr>
          <w:rFonts w:ascii="Times New Roman"/>
          <w:b/>
          <w:bCs/>
          <w:sz w:val="28"/>
          <w:szCs w:val="28"/>
        </w:rPr>
      </w:pPr>
      <w:r>
        <w:rPr>
          <w:sz w:val="20"/>
        </w:rPr>
        <w:tab/>
      </w:r>
      <w:r>
        <w:rPr>
          <w:b/>
          <w:bCs/>
          <w:sz w:val="22"/>
          <w:szCs w:val="22"/>
        </w:rPr>
        <w:t>East Fork Mazon River</w:t>
      </w:r>
    </w:p>
    <w:p w14:paraId="474EA31F" w14:textId="77777777" w:rsidR="00014A87" w:rsidRDefault="00014A87">
      <w:pPr>
        <w:widowControl w:val="0"/>
        <w:tabs>
          <w:tab w:val="center" w:pos="1170"/>
        </w:tabs>
        <w:rPr>
          <w:rFonts w:ascii="Times New Roman"/>
          <w:b/>
          <w:bCs/>
          <w:sz w:val="25"/>
          <w:szCs w:val="25"/>
        </w:rPr>
      </w:pPr>
      <w:r>
        <w:rPr>
          <w:sz w:val="20"/>
        </w:rPr>
        <w:tab/>
      </w:r>
      <w:r>
        <w:rPr>
          <w:b/>
          <w:bCs/>
          <w:sz w:val="20"/>
        </w:rPr>
        <w:t>256</w:t>
      </w:r>
    </w:p>
    <w:p w14:paraId="2ED4C7B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41.1872307009926</w:t>
      </w:r>
      <w:r>
        <w:rPr>
          <w:sz w:val="20"/>
        </w:rPr>
        <w:tab/>
      </w:r>
      <w:r>
        <w:rPr>
          <w:sz w:val="18"/>
          <w:szCs w:val="18"/>
        </w:rPr>
        <w:t>-88.2731640461448</w:t>
      </w:r>
      <w:r>
        <w:rPr>
          <w:sz w:val="20"/>
        </w:rPr>
        <w:tab/>
      </w:r>
      <w:r>
        <w:rPr>
          <w:sz w:val="18"/>
          <w:szCs w:val="18"/>
        </w:rPr>
        <w:t>GRUNDY</w:t>
      </w:r>
    </w:p>
    <w:p w14:paraId="33FE56B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41.0815161304671</w:t>
      </w:r>
      <w:r>
        <w:rPr>
          <w:sz w:val="20"/>
        </w:rPr>
        <w:tab/>
      </w:r>
      <w:r>
        <w:rPr>
          <w:sz w:val="18"/>
          <w:szCs w:val="18"/>
        </w:rPr>
        <w:t>-88.3093601699244</w:t>
      </w:r>
      <w:r>
        <w:rPr>
          <w:sz w:val="20"/>
        </w:rPr>
        <w:tab/>
      </w:r>
      <w:r>
        <w:rPr>
          <w:sz w:val="18"/>
          <w:szCs w:val="18"/>
        </w:rPr>
        <w:t>LIVINGSTON</w:t>
      </w:r>
    </w:p>
    <w:p w14:paraId="3F51ED98" w14:textId="77777777" w:rsidR="00014A87" w:rsidRDefault="00014A87">
      <w:pPr>
        <w:widowControl w:val="0"/>
        <w:tabs>
          <w:tab w:val="left" w:pos="360"/>
        </w:tabs>
        <w:rPr>
          <w:rFonts w:ascii="Times New Roman"/>
          <w:b/>
          <w:bCs/>
          <w:sz w:val="28"/>
          <w:szCs w:val="28"/>
        </w:rPr>
      </w:pPr>
      <w:r>
        <w:rPr>
          <w:sz w:val="20"/>
        </w:rPr>
        <w:tab/>
      </w:r>
      <w:r>
        <w:rPr>
          <w:b/>
          <w:bCs/>
          <w:sz w:val="22"/>
          <w:szCs w:val="22"/>
        </w:rPr>
        <w:t>East Fork Spoon River</w:t>
      </w:r>
    </w:p>
    <w:p w14:paraId="4514B9C2" w14:textId="77777777" w:rsidR="00014A87" w:rsidRDefault="00014A87">
      <w:pPr>
        <w:widowControl w:val="0"/>
        <w:tabs>
          <w:tab w:val="center" w:pos="1170"/>
        </w:tabs>
        <w:rPr>
          <w:rFonts w:ascii="Times New Roman"/>
          <w:b/>
          <w:bCs/>
          <w:sz w:val="25"/>
          <w:szCs w:val="25"/>
        </w:rPr>
      </w:pPr>
      <w:r>
        <w:rPr>
          <w:sz w:val="20"/>
        </w:rPr>
        <w:tab/>
      </w:r>
      <w:r>
        <w:rPr>
          <w:b/>
          <w:bCs/>
          <w:sz w:val="20"/>
        </w:rPr>
        <w:t>110</w:t>
      </w:r>
    </w:p>
    <w:p w14:paraId="472723A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41.2158736312898</w:t>
      </w:r>
      <w:r>
        <w:rPr>
          <w:sz w:val="20"/>
        </w:rPr>
        <w:tab/>
      </w:r>
      <w:r>
        <w:rPr>
          <w:sz w:val="18"/>
          <w:szCs w:val="18"/>
        </w:rPr>
        <w:t>-89.6870256054763</w:t>
      </w:r>
      <w:r>
        <w:rPr>
          <w:sz w:val="20"/>
        </w:rPr>
        <w:tab/>
      </w:r>
      <w:r>
        <w:rPr>
          <w:sz w:val="18"/>
          <w:szCs w:val="18"/>
        </w:rPr>
        <w:t>STARK</w:t>
      </w:r>
    </w:p>
    <w:p w14:paraId="438F0E1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41.2603216291895</w:t>
      </w:r>
      <w:r>
        <w:rPr>
          <w:sz w:val="20"/>
        </w:rPr>
        <w:tab/>
      </w:r>
      <w:r>
        <w:rPr>
          <w:sz w:val="18"/>
          <w:szCs w:val="18"/>
        </w:rPr>
        <w:t>-89.7311074496692</w:t>
      </w:r>
      <w:r>
        <w:rPr>
          <w:sz w:val="20"/>
        </w:rPr>
        <w:tab/>
      </w:r>
      <w:r>
        <w:rPr>
          <w:sz w:val="18"/>
          <w:szCs w:val="18"/>
        </w:rPr>
        <w:t>BUREAU</w:t>
      </w:r>
    </w:p>
    <w:p w14:paraId="621C5515" w14:textId="77777777" w:rsidR="00014A87" w:rsidRDefault="00014A87">
      <w:pPr>
        <w:widowControl w:val="0"/>
        <w:tabs>
          <w:tab w:val="left" w:pos="360"/>
        </w:tabs>
        <w:rPr>
          <w:rFonts w:ascii="Times New Roman"/>
          <w:b/>
          <w:bCs/>
          <w:sz w:val="28"/>
          <w:szCs w:val="28"/>
        </w:rPr>
      </w:pPr>
      <w:r>
        <w:rPr>
          <w:sz w:val="20"/>
        </w:rPr>
        <w:tab/>
      </w:r>
      <w:r>
        <w:rPr>
          <w:b/>
          <w:bCs/>
          <w:sz w:val="22"/>
          <w:szCs w:val="22"/>
        </w:rPr>
        <w:t>Easterbrook Drain</w:t>
      </w:r>
    </w:p>
    <w:p w14:paraId="73F8E077" w14:textId="77777777" w:rsidR="00014A87" w:rsidRDefault="00014A87">
      <w:pPr>
        <w:widowControl w:val="0"/>
        <w:tabs>
          <w:tab w:val="center" w:pos="1170"/>
        </w:tabs>
        <w:rPr>
          <w:rFonts w:ascii="Times New Roman"/>
          <w:b/>
          <w:bCs/>
          <w:sz w:val="25"/>
          <w:szCs w:val="25"/>
        </w:rPr>
      </w:pPr>
      <w:r>
        <w:rPr>
          <w:sz w:val="20"/>
        </w:rPr>
        <w:tab/>
      </w:r>
      <w:r>
        <w:rPr>
          <w:b/>
          <w:bCs/>
          <w:sz w:val="20"/>
        </w:rPr>
        <w:t>410</w:t>
      </w:r>
    </w:p>
    <w:p w14:paraId="2DC82D4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40.3687232740908</w:t>
      </w:r>
      <w:r>
        <w:rPr>
          <w:sz w:val="20"/>
        </w:rPr>
        <w:tab/>
      </w:r>
      <w:r>
        <w:rPr>
          <w:sz w:val="18"/>
          <w:szCs w:val="18"/>
        </w:rPr>
        <w:t>-88.5787269955356</w:t>
      </w:r>
      <w:r>
        <w:rPr>
          <w:sz w:val="20"/>
        </w:rPr>
        <w:tab/>
      </w:r>
      <w:r>
        <w:rPr>
          <w:sz w:val="18"/>
          <w:szCs w:val="18"/>
        </w:rPr>
        <w:t>MCLEAN</w:t>
      </w:r>
    </w:p>
    <w:p w14:paraId="737D633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40.3909243275675</w:t>
      </w:r>
      <w:r>
        <w:rPr>
          <w:sz w:val="20"/>
        </w:rPr>
        <w:tab/>
      </w:r>
      <w:r>
        <w:rPr>
          <w:sz w:val="18"/>
          <w:szCs w:val="18"/>
        </w:rPr>
        <w:t>-88.5484031360558</w:t>
      </w:r>
      <w:r>
        <w:rPr>
          <w:sz w:val="20"/>
        </w:rPr>
        <w:tab/>
      </w:r>
      <w:r>
        <w:rPr>
          <w:sz w:val="18"/>
          <w:szCs w:val="18"/>
        </w:rPr>
        <w:t>MCLEAN</w:t>
      </w:r>
    </w:p>
    <w:p w14:paraId="2C551DB0" w14:textId="77777777" w:rsidR="00014A87" w:rsidRDefault="00014A87">
      <w:pPr>
        <w:widowControl w:val="0"/>
        <w:tabs>
          <w:tab w:val="left" w:pos="360"/>
        </w:tabs>
        <w:rPr>
          <w:rFonts w:ascii="Times New Roman"/>
          <w:b/>
          <w:bCs/>
          <w:sz w:val="28"/>
          <w:szCs w:val="28"/>
        </w:rPr>
      </w:pPr>
      <w:r>
        <w:rPr>
          <w:sz w:val="20"/>
        </w:rPr>
        <w:tab/>
      </w:r>
      <w:r>
        <w:rPr>
          <w:b/>
          <w:bCs/>
          <w:sz w:val="22"/>
          <w:szCs w:val="22"/>
        </w:rPr>
        <w:t>Exline Slough</w:t>
      </w:r>
    </w:p>
    <w:p w14:paraId="5860AC99" w14:textId="77777777" w:rsidR="00014A87" w:rsidRDefault="00014A87">
      <w:pPr>
        <w:widowControl w:val="0"/>
        <w:tabs>
          <w:tab w:val="center" w:pos="1170"/>
        </w:tabs>
        <w:rPr>
          <w:rFonts w:ascii="Times New Roman"/>
          <w:b/>
          <w:bCs/>
          <w:sz w:val="25"/>
          <w:szCs w:val="25"/>
        </w:rPr>
      </w:pPr>
      <w:r>
        <w:rPr>
          <w:sz w:val="20"/>
        </w:rPr>
        <w:tab/>
      </w:r>
      <w:r>
        <w:rPr>
          <w:b/>
          <w:bCs/>
          <w:sz w:val="20"/>
        </w:rPr>
        <w:t>252</w:t>
      </w:r>
    </w:p>
    <w:p w14:paraId="0FCA444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41.1187483257075</w:t>
      </w:r>
      <w:r>
        <w:rPr>
          <w:sz w:val="20"/>
        </w:rPr>
        <w:tab/>
      </w:r>
      <w:r>
        <w:rPr>
          <w:sz w:val="18"/>
          <w:szCs w:val="18"/>
        </w:rPr>
        <w:t>-87.7916507082604</w:t>
      </w:r>
      <w:r>
        <w:rPr>
          <w:sz w:val="20"/>
        </w:rPr>
        <w:tab/>
      </w:r>
      <w:r>
        <w:rPr>
          <w:sz w:val="18"/>
          <w:szCs w:val="18"/>
        </w:rPr>
        <w:t>KANKAKEE</w:t>
      </w:r>
    </w:p>
    <w:p w14:paraId="5DA8F67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41.3377194296138</w:t>
      </w:r>
      <w:r>
        <w:rPr>
          <w:sz w:val="20"/>
        </w:rPr>
        <w:tab/>
      </w:r>
      <w:r>
        <w:rPr>
          <w:sz w:val="18"/>
          <w:szCs w:val="18"/>
        </w:rPr>
        <w:t>-87.674538578544</w:t>
      </w:r>
      <w:r>
        <w:rPr>
          <w:sz w:val="20"/>
        </w:rPr>
        <w:tab/>
      </w:r>
      <w:r>
        <w:rPr>
          <w:sz w:val="18"/>
          <w:szCs w:val="18"/>
        </w:rPr>
        <w:t>WILL</w:t>
      </w:r>
    </w:p>
    <w:p w14:paraId="3604C578" w14:textId="77777777" w:rsidR="00014A87" w:rsidRDefault="00014A87">
      <w:pPr>
        <w:widowControl w:val="0"/>
        <w:tabs>
          <w:tab w:val="left" w:pos="360"/>
        </w:tabs>
        <w:rPr>
          <w:rFonts w:ascii="Times New Roman"/>
          <w:b/>
          <w:bCs/>
          <w:sz w:val="28"/>
          <w:szCs w:val="28"/>
        </w:rPr>
      </w:pPr>
      <w:r>
        <w:rPr>
          <w:sz w:val="20"/>
        </w:rPr>
        <w:tab/>
      </w:r>
      <w:r>
        <w:rPr>
          <w:b/>
          <w:bCs/>
          <w:sz w:val="22"/>
          <w:szCs w:val="22"/>
        </w:rPr>
        <w:t>Fargo Run</w:t>
      </w:r>
    </w:p>
    <w:p w14:paraId="70185EF0" w14:textId="77777777" w:rsidR="00014A87" w:rsidRDefault="00014A87">
      <w:pPr>
        <w:widowControl w:val="0"/>
        <w:tabs>
          <w:tab w:val="center" w:pos="1170"/>
        </w:tabs>
        <w:rPr>
          <w:rFonts w:ascii="Times New Roman"/>
          <w:b/>
          <w:bCs/>
          <w:sz w:val="25"/>
          <w:szCs w:val="25"/>
        </w:rPr>
      </w:pPr>
      <w:r>
        <w:rPr>
          <w:sz w:val="20"/>
        </w:rPr>
        <w:tab/>
      </w:r>
      <w:r>
        <w:rPr>
          <w:b/>
          <w:bCs/>
          <w:sz w:val="20"/>
        </w:rPr>
        <w:t>94</w:t>
      </w:r>
    </w:p>
    <w:p w14:paraId="71FF0E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40.8110626738718</w:t>
      </w:r>
      <w:r>
        <w:rPr>
          <w:sz w:val="20"/>
        </w:rPr>
        <w:tab/>
      </w:r>
      <w:r>
        <w:rPr>
          <w:sz w:val="18"/>
          <w:szCs w:val="18"/>
        </w:rPr>
        <w:t>-89.7625906815013</w:t>
      </w:r>
      <w:r>
        <w:rPr>
          <w:sz w:val="20"/>
        </w:rPr>
        <w:tab/>
      </w:r>
      <w:r>
        <w:rPr>
          <w:sz w:val="18"/>
          <w:szCs w:val="18"/>
        </w:rPr>
        <w:t>PEORIA</w:t>
      </w:r>
    </w:p>
    <w:p w14:paraId="60EC90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40.7936211492847</w:t>
      </w:r>
      <w:r>
        <w:rPr>
          <w:sz w:val="20"/>
        </w:rPr>
        <w:tab/>
      </w:r>
      <w:r>
        <w:rPr>
          <w:sz w:val="18"/>
          <w:szCs w:val="18"/>
        </w:rPr>
        <w:t>-89.7147157689809</w:t>
      </w:r>
      <w:r>
        <w:rPr>
          <w:sz w:val="20"/>
        </w:rPr>
        <w:tab/>
      </w:r>
      <w:r>
        <w:rPr>
          <w:sz w:val="18"/>
          <w:szCs w:val="18"/>
        </w:rPr>
        <w:t>PEORIA</w:t>
      </w:r>
    </w:p>
    <w:p w14:paraId="6E615F4E" w14:textId="77777777" w:rsidR="00014A87" w:rsidRDefault="00014A87">
      <w:pPr>
        <w:widowControl w:val="0"/>
        <w:tabs>
          <w:tab w:val="left" w:pos="360"/>
        </w:tabs>
        <w:rPr>
          <w:rFonts w:ascii="Times New Roman"/>
          <w:b/>
          <w:bCs/>
          <w:sz w:val="28"/>
          <w:szCs w:val="28"/>
        </w:rPr>
      </w:pPr>
      <w:r>
        <w:rPr>
          <w:sz w:val="20"/>
        </w:rPr>
        <w:tab/>
      </w:r>
      <w:r>
        <w:rPr>
          <w:b/>
          <w:bCs/>
          <w:sz w:val="22"/>
          <w:szCs w:val="22"/>
        </w:rPr>
        <w:t>Ferson Creek</w:t>
      </w:r>
    </w:p>
    <w:p w14:paraId="28922B13" w14:textId="77777777" w:rsidR="00014A87" w:rsidRDefault="00014A87">
      <w:pPr>
        <w:widowControl w:val="0"/>
        <w:tabs>
          <w:tab w:val="center" w:pos="1170"/>
        </w:tabs>
        <w:rPr>
          <w:rFonts w:ascii="Times New Roman"/>
          <w:b/>
          <w:bCs/>
          <w:sz w:val="25"/>
          <w:szCs w:val="25"/>
        </w:rPr>
      </w:pPr>
      <w:r>
        <w:rPr>
          <w:sz w:val="20"/>
        </w:rPr>
        <w:tab/>
      </w:r>
      <w:r>
        <w:rPr>
          <w:b/>
          <w:bCs/>
          <w:sz w:val="20"/>
        </w:rPr>
        <w:t>281</w:t>
      </w:r>
    </w:p>
    <w:p w14:paraId="0A8B359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41.9275380999085</w:t>
      </w:r>
      <w:r>
        <w:rPr>
          <w:sz w:val="20"/>
        </w:rPr>
        <w:tab/>
      </w:r>
      <w:r>
        <w:rPr>
          <w:sz w:val="18"/>
          <w:szCs w:val="18"/>
        </w:rPr>
        <w:t>-88.3177738518806</w:t>
      </w:r>
      <w:r>
        <w:rPr>
          <w:sz w:val="20"/>
        </w:rPr>
        <w:tab/>
      </w:r>
      <w:r>
        <w:rPr>
          <w:sz w:val="18"/>
          <w:szCs w:val="18"/>
        </w:rPr>
        <w:t>KANE</w:t>
      </w:r>
    </w:p>
    <w:p w14:paraId="1992E85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41.9518312998438</w:t>
      </w:r>
      <w:r>
        <w:rPr>
          <w:sz w:val="20"/>
        </w:rPr>
        <w:tab/>
      </w:r>
      <w:r>
        <w:rPr>
          <w:sz w:val="18"/>
          <w:szCs w:val="18"/>
        </w:rPr>
        <w:t>-88.3965138071814</w:t>
      </w:r>
      <w:r>
        <w:rPr>
          <w:sz w:val="20"/>
        </w:rPr>
        <w:tab/>
      </w:r>
      <w:r>
        <w:rPr>
          <w:sz w:val="18"/>
          <w:szCs w:val="18"/>
        </w:rPr>
        <w:t>KANE</w:t>
      </w:r>
    </w:p>
    <w:p w14:paraId="33E77A2A" w14:textId="77777777" w:rsidR="00014A87" w:rsidRDefault="00014A87">
      <w:pPr>
        <w:widowControl w:val="0"/>
        <w:tabs>
          <w:tab w:val="left" w:pos="360"/>
        </w:tabs>
        <w:rPr>
          <w:rFonts w:ascii="Times New Roman"/>
          <w:b/>
          <w:bCs/>
          <w:sz w:val="28"/>
          <w:szCs w:val="28"/>
        </w:rPr>
      </w:pPr>
      <w:r>
        <w:rPr>
          <w:sz w:val="20"/>
        </w:rPr>
        <w:tab/>
      </w:r>
      <w:r>
        <w:rPr>
          <w:b/>
          <w:bCs/>
          <w:sz w:val="22"/>
          <w:szCs w:val="22"/>
        </w:rPr>
        <w:t>Fitch Creek</w:t>
      </w:r>
    </w:p>
    <w:p w14:paraId="52467812" w14:textId="77777777" w:rsidR="00014A87" w:rsidRDefault="00014A87">
      <w:pPr>
        <w:widowControl w:val="0"/>
        <w:tabs>
          <w:tab w:val="center" w:pos="1170"/>
        </w:tabs>
        <w:rPr>
          <w:rFonts w:ascii="Times New Roman"/>
          <w:b/>
          <w:bCs/>
          <w:sz w:val="25"/>
          <w:szCs w:val="25"/>
        </w:rPr>
      </w:pPr>
      <w:r>
        <w:rPr>
          <w:sz w:val="20"/>
        </w:rPr>
        <w:tab/>
      </w:r>
      <w:r>
        <w:rPr>
          <w:b/>
          <w:bCs/>
          <w:sz w:val="20"/>
        </w:rPr>
        <w:t>131</w:t>
      </w:r>
    </w:p>
    <w:p w14:paraId="74792A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41.0629732421579</w:t>
      </w:r>
      <w:r>
        <w:rPr>
          <w:sz w:val="20"/>
        </w:rPr>
        <w:tab/>
      </w:r>
      <w:r>
        <w:rPr>
          <w:sz w:val="18"/>
          <w:szCs w:val="18"/>
        </w:rPr>
        <w:t>-89.9929808862433</w:t>
      </w:r>
      <w:r>
        <w:rPr>
          <w:sz w:val="20"/>
        </w:rPr>
        <w:tab/>
      </w:r>
      <w:r>
        <w:rPr>
          <w:sz w:val="18"/>
          <w:szCs w:val="18"/>
        </w:rPr>
        <w:t>KNOX</w:t>
      </w:r>
    </w:p>
    <w:p w14:paraId="674FE51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41.1048465021615</w:t>
      </w:r>
      <w:r>
        <w:rPr>
          <w:sz w:val="20"/>
        </w:rPr>
        <w:tab/>
      </w:r>
      <w:r>
        <w:rPr>
          <w:sz w:val="18"/>
          <w:szCs w:val="18"/>
        </w:rPr>
        <w:t>-90.0171275726119</w:t>
      </w:r>
      <w:r>
        <w:rPr>
          <w:sz w:val="20"/>
        </w:rPr>
        <w:tab/>
      </w:r>
      <w:r>
        <w:rPr>
          <w:sz w:val="18"/>
          <w:szCs w:val="18"/>
        </w:rPr>
        <w:t>KNOX</w:t>
      </w:r>
    </w:p>
    <w:p w14:paraId="7F1429DF" w14:textId="77777777" w:rsidR="00014A87" w:rsidRDefault="00014A87">
      <w:pPr>
        <w:widowControl w:val="0"/>
        <w:tabs>
          <w:tab w:val="left" w:pos="360"/>
        </w:tabs>
        <w:rPr>
          <w:rFonts w:ascii="Times New Roman"/>
          <w:b/>
          <w:bCs/>
          <w:sz w:val="28"/>
          <w:szCs w:val="28"/>
        </w:rPr>
      </w:pPr>
      <w:r>
        <w:rPr>
          <w:sz w:val="20"/>
        </w:rPr>
        <w:tab/>
      </w:r>
      <w:r>
        <w:rPr>
          <w:b/>
          <w:bCs/>
          <w:sz w:val="22"/>
          <w:szCs w:val="22"/>
        </w:rPr>
        <w:t>Forked Creek</w:t>
      </w:r>
    </w:p>
    <w:p w14:paraId="439748A5" w14:textId="77777777" w:rsidR="00014A87" w:rsidRDefault="00014A87">
      <w:pPr>
        <w:widowControl w:val="0"/>
        <w:tabs>
          <w:tab w:val="center" w:pos="1170"/>
        </w:tabs>
        <w:rPr>
          <w:rFonts w:ascii="Times New Roman"/>
          <w:b/>
          <w:bCs/>
          <w:sz w:val="25"/>
          <w:szCs w:val="25"/>
        </w:rPr>
      </w:pPr>
      <w:r>
        <w:rPr>
          <w:sz w:val="20"/>
        </w:rPr>
        <w:tab/>
      </w:r>
      <w:r>
        <w:rPr>
          <w:b/>
          <w:bCs/>
          <w:sz w:val="20"/>
        </w:rPr>
        <w:t>265</w:t>
      </w:r>
    </w:p>
    <w:p w14:paraId="1DCACCD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41.312634893655</w:t>
      </w:r>
      <w:r>
        <w:rPr>
          <w:sz w:val="20"/>
        </w:rPr>
        <w:tab/>
      </w:r>
      <w:r>
        <w:rPr>
          <w:sz w:val="18"/>
          <w:szCs w:val="18"/>
        </w:rPr>
        <w:t>-88.1518349597477</w:t>
      </w:r>
      <w:r>
        <w:rPr>
          <w:sz w:val="20"/>
        </w:rPr>
        <w:tab/>
      </w:r>
      <w:r>
        <w:rPr>
          <w:sz w:val="18"/>
          <w:szCs w:val="18"/>
        </w:rPr>
        <w:t>WILL</w:t>
      </w:r>
    </w:p>
    <w:p w14:paraId="08221BD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41.4208599921871</w:t>
      </w:r>
      <w:r>
        <w:rPr>
          <w:sz w:val="20"/>
        </w:rPr>
        <w:tab/>
      </w:r>
      <w:r>
        <w:rPr>
          <w:sz w:val="18"/>
          <w:szCs w:val="18"/>
        </w:rPr>
        <w:t>-87.8221168060732</w:t>
      </w:r>
      <w:r>
        <w:rPr>
          <w:sz w:val="20"/>
        </w:rPr>
        <w:tab/>
      </w:r>
      <w:r>
        <w:rPr>
          <w:sz w:val="18"/>
          <w:szCs w:val="18"/>
        </w:rPr>
        <w:t>WILL</w:t>
      </w:r>
    </w:p>
    <w:p w14:paraId="1F92F3FB" w14:textId="77777777" w:rsidR="00014A87" w:rsidRDefault="00014A87">
      <w:pPr>
        <w:widowControl w:val="0"/>
        <w:tabs>
          <w:tab w:val="left" w:pos="360"/>
        </w:tabs>
        <w:rPr>
          <w:rFonts w:ascii="Times New Roman"/>
          <w:b/>
          <w:bCs/>
          <w:sz w:val="28"/>
          <w:szCs w:val="28"/>
        </w:rPr>
      </w:pPr>
      <w:r>
        <w:rPr>
          <w:sz w:val="20"/>
        </w:rPr>
        <w:tab/>
      </w:r>
      <w:r>
        <w:rPr>
          <w:b/>
          <w:bCs/>
          <w:sz w:val="22"/>
          <w:szCs w:val="22"/>
        </w:rPr>
        <w:t>Forman Creek</w:t>
      </w:r>
    </w:p>
    <w:p w14:paraId="63A694BC" w14:textId="77777777" w:rsidR="00014A87" w:rsidRDefault="00014A87">
      <w:pPr>
        <w:widowControl w:val="0"/>
        <w:tabs>
          <w:tab w:val="center" w:pos="1170"/>
        </w:tabs>
        <w:rPr>
          <w:rFonts w:ascii="Times New Roman"/>
          <w:b/>
          <w:bCs/>
          <w:sz w:val="25"/>
          <w:szCs w:val="25"/>
        </w:rPr>
      </w:pPr>
      <w:r>
        <w:rPr>
          <w:sz w:val="20"/>
        </w:rPr>
        <w:tab/>
      </w:r>
      <w:r>
        <w:rPr>
          <w:b/>
          <w:bCs/>
          <w:sz w:val="20"/>
        </w:rPr>
        <w:t>129</w:t>
      </w:r>
    </w:p>
    <w:p w14:paraId="08A4E51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41.0920068762041</w:t>
      </w:r>
      <w:r>
        <w:rPr>
          <w:sz w:val="20"/>
        </w:rPr>
        <w:tab/>
      </w:r>
      <w:r>
        <w:rPr>
          <w:sz w:val="18"/>
          <w:szCs w:val="18"/>
        </w:rPr>
        <w:t>-90.1229512077171</w:t>
      </w:r>
      <w:r>
        <w:rPr>
          <w:sz w:val="20"/>
        </w:rPr>
        <w:tab/>
      </w:r>
      <w:r>
        <w:rPr>
          <w:sz w:val="18"/>
          <w:szCs w:val="18"/>
        </w:rPr>
        <w:t>KNOX</w:t>
      </w:r>
    </w:p>
    <w:p w14:paraId="38F643D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41.061779692349</w:t>
      </w:r>
      <w:r>
        <w:rPr>
          <w:sz w:val="20"/>
        </w:rPr>
        <w:tab/>
      </w:r>
      <w:r>
        <w:rPr>
          <w:sz w:val="18"/>
          <w:szCs w:val="18"/>
        </w:rPr>
        <w:t>-90.1373931430424</w:t>
      </w:r>
      <w:r>
        <w:rPr>
          <w:sz w:val="20"/>
        </w:rPr>
        <w:tab/>
      </w:r>
      <w:r>
        <w:rPr>
          <w:sz w:val="18"/>
          <w:szCs w:val="18"/>
        </w:rPr>
        <w:t>KNOX</w:t>
      </w:r>
    </w:p>
    <w:p w14:paraId="5A9501FE" w14:textId="77777777" w:rsidR="00014A87" w:rsidRDefault="00014A87">
      <w:pPr>
        <w:widowControl w:val="0"/>
        <w:tabs>
          <w:tab w:val="left" w:pos="360"/>
        </w:tabs>
        <w:rPr>
          <w:rFonts w:ascii="Times New Roman"/>
          <w:b/>
          <w:bCs/>
          <w:sz w:val="28"/>
          <w:szCs w:val="28"/>
        </w:rPr>
      </w:pPr>
      <w:r>
        <w:rPr>
          <w:sz w:val="20"/>
        </w:rPr>
        <w:tab/>
      </w:r>
      <w:r>
        <w:rPr>
          <w:b/>
          <w:bCs/>
          <w:sz w:val="22"/>
          <w:szCs w:val="22"/>
        </w:rPr>
        <w:t>Fourmile Grove Creek</w:t>
      </w:r>
    </w:p>
    <w:p w14:paraId="217A4F48" w14:textId="77777777" w:rsidR="00014A87" w:rsidRDefault="00014A87">
      <w:pPr>
        <w:widowControl w:val="0"/>
        <w:tabs>
          <w:tab w:val="center" w:pos="1170"/>
        </w:tabs>
        <w:rPr>
          <w:rFonts w:ascii="Times New Roman"/>
          <w:b/>
          <w:bCs/>
          <w:sz w:val="25"/>
          <w:szCs w:val="25"/>
        </w:rPr>
      </w:pPr>
      <w:r>
        <w:rPr>
          <w:sz w:val="20"/>
        </w:rPr>
        <w:tab/>
      </w:r>
      <w:r>
        <w:rPr>
          <w:b/>
          <w:bCs/>
          <w:sz w:val="20"/>
        </w:rPr>
        <w:t>232</w:t>
      </w:r>
    </w:p>
    <w:p w14:paraId="6C4047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41.5880621752377</w:t>
      </w:r>
      <w:r>
        <w:rPr>
          <w:sz w:val="20"/>
        </w:rPr>
        <w:tab/>
      </w:r>
      <w:r>
        <w:rPr>
          <w:sz w:val="18"/>
          <w:szCs w:val="18"/>
        </w:rPr>
        <w:t>-89.0154533767497</w:t>
      </w:r>
      <w:r>
        <w:rPr>
          <w:sz w:val="20"/>
        </w:rPr>
        <w:tab/>
      </w:r>
      <w:r>
        <w:rPr>
          <w:sz w:val="18"/>
          <w:szCs w:val="18"/>
        </w:rPr>
        <w:t>LASALLE</w:t>
      </w:r>
    </w:p>
    <w:p w14:paraId="78F4E1B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41.6281572065102</w:t>
      </w:r>
      <w:r>
        <w:rPr>
          <w:sz w:val="20"/>
        </w:rPr>
        <w:tab/>
      </w:r>
      <w:r>
        <w:rPr>
          <w:sz w:val="18"/>
          <w:szCs w:val="18"/>
        </w:rPr>
        <w:t>-89.0480036727754</w:t>
      </w:r>
      <w:r>
        <w:rPr>
          <w:sz w:val="20"/>
        </w:rPr>
        <w:tab/>
      </w:r>
      <w:r>
        <w:rPr>
          <w:sz w:val="18"/>
          <w:szCs w:val="18"/>
        </w:rPr>
        <w:t>LEE</w:t>
      </w:r>
    </w:p>
    <w:p w14:paraId="65846D6A" w14:textId="77777777" w:rsidR="00014A87" w:rsidRDefault="00014A87">
      <w:pPr>
        <w:widowControl w:val="0"/>
        <w:tabs>
          <w:tab w:val="left" w:pos="360"/>
        </w:tabs>
        <w:rPr>
          <w:rFonts w:ascii="Times New Roman"/>
          <w:b/>
          <w:bCs/>
          <w:sz w:val="28"/>
          <w:szCs w:val="28"/>
        </w:rPr>
      </w:pPr>
      <w:r>
        <w:rPr>
          <w:sz w:val="20"/>
        </w:rPr>
        <w:tab/>
      </w:r>
      <w:r>
        <w:rPr>
          <w:b/>
          <w:bCs/>
          <w:sz w:val="22"/>
          <w:szCs w:val="22"/>
        </w:rPr>
        <w:t>Fox Creek</w:t>
      </w:r>
    </w:p>
    <w:p w14:paraId="24667B6A" w14:textId="77777777" w:rsidR="00014A87" w:rsidRDefault="00014A87">
      <w:pPr>
        <w:widowControl w:val="0"/>
        <w:tabs>
          <w:tab w:val="center" w:pos="1170"/>
        </w:tabs>
        <w:rPr>
          <w:rFonts w:ascii="Times New Roman"/>
          <w:b/>
          <w:bCs/>
          <w:sz w:val="25"/>
          <w:szCs w:val="25"/>
        </w:rPr>
      </w:pPr>
      <w:r>
        <w:rPr>
          <w:sz w:val="20"/>
        </w:rPr>
        <w:tab/>
      </w:r>
      <w:r>
        <w:rPr>
          <w:b/>
          <w:bCs/>
          <w:sz w:val="20"/>
        </w:rPr>
        <w:t>121</w:t>
      </w:r>
    </w:p>
    <w:p w14:paraId="0A99474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41.2158736312898</w:t>
      </w:r>
      <w:r>
        <w:rPr>
          <w:sz w:val="20"/>
        </w:rPr>
        <w:tab/>
      </w:r>
      <w:r>
        <w:rPr>
          <w:sz w:val="18"/>
          <w:szCs w:val="18"/>
        </w:rPr>
        <w:t>-89.6870256054763</w:t>
      </w:r>
      <w:r>
        <w:rPr>
          <w:sz w:val="20"/>
        </w:rPr>
        <w:tab/>
      </w:r>
      <w:r>
        <w:rPr>
          <w:sz w:val="18"/>
          <w:szCs w:val="18"/>
        </w:rPr>
        <w:t>STARK</w:t>
      </w:r>
    </w:p>
    <w:p w14:paraId="3551653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41.2178841576744</w:t>
      </w:r>
      <w:r>
        <w:rPr>
          <w:sz w:val="20"/>
        </w:rPr>
        <w:tab/>
      </w:r>
      <w:r>
        <w:rPr>
          <w:sz w:val="18"/>
          <w:szCs w:val="18"/>
        </w:rPr>
        <w:t>-89.6378797955943</w:t>
      </w:r>
      <w:r>
        <w:rPr>
          <w:sz w:val="20"/>
        </w:rPr>
        <w:tab/>
      </w:r>
      <w:r>
        <w:rPr>
          <w:sz w:val="18"/>
          <w:szCs w:val="18"/>
        </w:rPr>
        <w:t>BUREAU</w:t>
      </w:r>
    </w:p>
    <w:p w14:paraId="0EA49559" w14:textId="77777777" w:rsidR="00014A87" w:rsidRDefault="00014A87">
      <w:pPr>
        <w:widowControl w:val="0"/>
        <w:tabs>
          <w:tab w:val="left" w:pos="360"/>
        </w:tabs>
        <w:rPr>
          <w:rFonts w:ascii="Times New Roman"/>
          <w:b/>
          <w:bCs/>
          <w:sz w:val="28"/>
          <w:szCs w:val="28"/>
        </w:rPr>
      </w:pPr>
      <w:r>
        <w:rPr>
          <w:sz w:val="20"/>
        </w:rPr>
        <w:tab/>
      </w:r>
      <w:r>
        <w:rPr>
          <w:b/>
          <w:bCs/>
          <w:sz w:val="22"/>
          <w:szCs w:val="22"/>
        </w:rPr>
        <w:t>Fox River</w:t>
      </w:r>
    </w:p>
    <w:p w14:paraId="5B022ACE" w14:textId="77777777" w:rsidR="00014A87" w:rsidRDefault="00014A87">
      <w:pPr>
        <w:widowControl w:val="0"/>
        <w:tabs>
          <w:tab w:val="center" w:pos="1170"/>
        </w:tabs>
        <w:rPr>
          <w:rFonts w:ascii="Times New Roman"/>
          <w:b/>
          <w:bCs/>
          <w:sz w:val="25"/>
          <w:szCs w:val="25"/>
        </w:rPr>
      </w:pPr>
      <w:r>
        <w:rPr>
          <w:sz w:val="20"/>
        </w:rPr>
        <w:tab/>
      </w:r>
      <w:r>
        <w:rPr>
          <w:b/>
          <w:bCs/>
          <w:sz w:val="20"/>
        </w:rPr>
        <w:t>270</w:t>
      </w:r>
    </w:p>
    <w:p w14:paraId="7D3118D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41.6177003859476</w:t>
      </w:r>
      <w:r>
        <w:rPr>
          <w:sz w:val="20"/>
        </w:rPr>
        <w:tab/>
      </w:r>
      <w:r>
        <w:rPr>
          <w:sz w:val="18"/>
          <w:szCs w:val="18"/>
        </w:rPr>
        <w:t>-88.5558384703467</w:t>
      </w:r>
      <w:r>
        <w:rPr>
          <w:sz w:val="20"/>
        </w:rPr>
        <w:tab/>
      </w:r>
      <w:r>
        <w:rPr>
          <w:sz w:val="18"/>
          <w:szCs w:val="18"/>
        </w:rPr>
        <w:t>KENDALL</w:t>
      </w:r>
    </w:p>
    <w:p w14:paraId="5F93FC6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41.7665361019038</w:t>
      </w:r>
      <w:r>
        <w:rPr>
          <w:sz w:val="20"/>
        </w:rPr>
        <w:tab/>
      </w:r>
      <w:r>
        <w:rPr>
          <w:sz w:val="18"/>
          <w:szCs w:val="18"/>
        </w:rPr>
        <w:t>-88.3100243828453</w:t>
      </w:r>
      <w:r>
        <w:rPr>
          <w:sz w:val="20"/>
        </w:rPr>
        <w:tab/>
      </w:r>
      <w:r>
        <w:rPr>
          <w:sz w:val="18"/>
          <w:szCs w:val="18"/>
        </w:rPr>
        <w:t>KANE</w:t>
      </w:r>
    </w:p>
    <w:p w14:paraId="4B46C9B8"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75B56A90"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4BC60488"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06A8B6BE"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117748A1" w14:textId="77777777" w:rsidR="00014A87" w:rsidRDefault="00014A87">
      <w:pPr>
        <w:widowControl w:val="0"/>
        <w:tabs>
          <w:tab w:val="left" w:pos="360"/>
        </w:tabs>
        <w:spacing w:before="36"/>
        <w:rPr>
          <w:rFonts w:ascii="Times New Roman"/>
          <w:b/>
          <w:bCs/>
          <w:sz w:val="28"/>
          <w:szCs w:val="28"/>
        </w:rPr>
      </w:pPr>
      <w:r>
        <w:rPr>
          <w:sz w:val="20"/>
        </w:rPr>
        <w:tab/>
      </w:r>
      <w:r>
        <w:rPr>
          <w:b/>
          <w:bCs/>
          <w:sz w:val="22"/>
          <w:szCs w:val="22"/>
        </w:rPr>
        <w:t>Friends Creek</w:t>
      </w:r>
    </w:p>
    <w:p w14:paraId="282A0568" w14:textId="77777777" w:rsidR="00014A87" w:rsidRDefault="00014A87">
      <w:pPr>
        <w:widowControl w:val="0"/>
        <w:tabs>
          <w:tab w:val="center" w:pos="1170"/>
        </w:tabs>
        <w:rPr>
          <w:rFonts w:ascii="Times New Roman"/>
          <w:b/>
          <w:bCs/>
          <w:sz w:val="25"/>
          <w:szCs w:val="25"/>
        </w:rPr>
      </w:pPr>
      <w:r>
        <w:rPr>
          <w:sz w:val="20"/>
        </w:rPr>
        <w:tab/>
      </w:r>
      <w:r>
        <w:rPr>
          <w:b/>
          <w:bCs/>
          <w:sz w:val="20"/>
        </w:rPr>
        <w:t>56</w:t>
      </w:r>
    </w:p>
    <w:p w14:paraId="6F1E341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39.9296881580789</w:t>
      </w:r>
      <w:r>
        <w:rPr>
          <w:sz w:val="20"/>
        </w:rPr>
        <w:tab/>
      </w:r>
      <w:r>
        <w:rPr>
          <w:sz w:val="18"/>
          <w:szCs w:val="18"/>
        </w:rPr>
        <w:t>-88.7753341828841</w:t>
      </w:r>
      <w:r>
        <w:rPr>
          <w:sz w:val="20"/>
        </w:rPr>
        <w:tab/>
      </w:r>
      <w:r>
        <w:rPr>
          <w:sz w:val="18"/>
          <w:szCs w:val="18"/>
        </w:rPr>
        <w:t>MACON</w:t>
      </w:r>
    </w:p>
    <w:p w14:paraId="74C1DB0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40.0511150621524</w:t>
      </w:r>
      <w:r>
        <w:rPr>
          <w:sz w:val="20"/>
        </w:rPr>
        <w:tab/>
      </w:r>
      <w:r>
        <w:rPr>
          <w:sz w:val="18"/>
          <w:szCs w:val="18"/>
        </w:rPr>
        <w:t>-88.756810733868</w:t>
      </w:r>
      <w:r>
        <w:rPr>
          <w:sz w:val="20"/>
        </w:rPr>
        <w:tab/>
      </w:r>
      <w:r>
        <w:rPr>
          <w:sz w:val="18"/>
          <w:szCs w:val="18"/>
        </w:rPr>
        <w:t>MACON</w:t>
      </w:r>
    </w:p>
    <w:p w14:paraId="4BFC990C" w14:textId="77777777" w:rsidR="00014A87" w:rsidRDefault="00014A87">
      <w:pPr>
        <w:widowControl w:val="0"/>
        <w:tabs>
          <w:tab w:val="left" w:pos="360"/>
        </w:tabs>
        <w:rPr>
          <w:rFonts w:ascii="Times New Roman"/>
          <w:b/>
          <w:bCs/>
          <w:sz w:val="28"/>
          <w:szCs w:val="28"/>
        </w:rPr>
      </w:pPr>
      <w:r>
        <w:rPr>
          <w:sz w:val="20"/>
        </w:rPr>
        <w:tab/>
      </w:r>
      <w:r>
        <w:rPr>
          <w:b/>
          <w:bCs/>
          <w:sz w:val="22"/>
          <w:szCs w:val="22"/>
        </w:rPr>
        <w:t>Furrer Ditch</w:t>
      </w:r>
    </w:p>
    <w:p w14:paraId="348844CA" w14:textId="77777777" w:rsidR="00014A87" w:rsidRDefault="00014A87">
      <w:pPr>
        <w:widowControl w:val="0"/>
        <w:tabs>
          <w:tab w:val="center" w:pos="1170"/>
        </w:tabs>
        <w:rPr>
          <w:rFonts w:ascii="Times New Roman"/>
          <w:b/>
          <w:bCs/>
          <w:sz w:val="25"/>
          <w:szCs w:val="25"/>
        </w:rPr>
      </w:pPr>
      <w:r>
        <w:rPr>
          <w:sz w:val="20"/>
        </w:rPr>
        <w:tab/>
      </w:r>
      <w:r>
        <w:rPr>
          <w:b/>
          <w:bCs/>
          <w:sz w:val="20"/>
        </w:rPr>
        <w:t>175</w:t>
      </w:r>
    </w:p>
    <w:p w14:paraId="6AC3D4A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40.259146892407</w:t>
      </w:r>
      <w:r>
        <w:rPr>
          <w:sz w:val="20"/>
        </w:rPr>
        <w:tab/>
      </w:r>
      <w:r>
        <w:rPr>
          <w:sz w:val="18"/>
          <w:szCs w:val="18"/>
        </w:rPr>
        <w:t>-89.8331744807195</w:t>
      </w:r>
      <w:r>
        <w:rPr>
          <w:sz w:val="20"/>
        </w:rPr>
        <w:tab/>
      </w:r>
      <w:r>
        <w:rPr>
          <w:sz w:val="18"/>
          <w:szCs w:val="18"/>
        </w:rPr>
        <w:t>MASON</w:t>
      </w:r>
    </w:p>
    <w:p w14:paraId="75C1A0E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40.256856262248</w:t>
      </w:r>
      <w:r>
        <w:rPr>
          <w:sz w:val="20"/>
        </w:rPr>
        <w:tab/>
      </w:r>
      <w:r>
        <w:rPr>
          <w:sz w:val="18"/>
          <w:szCs w:val="18"/>
        </w:rPr>
        <w:t>-89.8235353908665</w:t>
      </w:r>
      <w:r>
        <w:rPr>
          <w:sz w:val="20"/>
        </w:rPr>
        <w:tab/>
      </w:r>
      <w:r>
        <w:rPr>
          <w:sz w:val="18"/>
          <w:szCs w:val="18"/>
        </w:rPr>
        <w:t>MASON</w:t>
      </w:r>
    </w:p>
    <w:p w14:paraId="2047558D" w14:textId="77777777" w:rsidR="00014A87" w:rsidRDefault="00014A87">
      <w:pPr>
        <w:widowControl w:val="0"/>
        <w:tabs>
          <w:tab w:val="left" w:pos="360"/>
        </w:tabs>
        <w:rPr>
          <w:rFonts w:ascii="Times New Roman"/>
          <w:b/>
          <w:bCs/>
          <w:sz w:val="28"/>
          <w:szCs w:val="28"/>
        </w:rPr>
      </w:pPr>
      <w:r>
        <w:rPr>
          <w:sz w:val="20"/>
        </w:rPr>
        <w:tab/>
      </w:r>
      <w:r>
        <w:rPr>
          <w:b/>
          <w:bCs/>
          <w:sz w:val="22"/>
          <w:szCs w:val="22"/>
        </w:rPr>
        <w:t>Gooseberry Creek</w:t>
      </w:r>
    </w:p>
    <w:p w14:paraId="6BA9D790" w14:textId="77777777" w:rsidR="00014A87" w:rsidRDefault="00014A87">
      <w:pPr>
        <w:widowControl w:val="0"/>
        <w:tabs>
          <w:tab w:val="center" w:pos="1170"/>
        </w:tabs>
        <w:rPr>
          <w:rFonts w:ascii="Times New Roman"/>
          <w:b/>
          <w:bCs/>
          <w:sz w:val="25"/>
          <w:szCs w:val="25"/>
        </w:rPr>
      </w:pPr>
      <w:r>
        <w:rPr>
          <w:sz w:val="20"/>
        </w:rPr>
        <w:tab/>
      </w:r>
      <w:r>
        <w:rPr>
          <w:b/>
          <w:bCs/>
          <w:sz w:val="20"/>
        </w:rPr>
        <w:t>138</w:t>
      </w:r>
    </w:p>
    <w:p w14:paraId="6DBFAB3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41.0815161304671</w:t>
      </w:r>
      <w:r>
        <w:rPr>
          <w:sz w:val="20"/>
        </w:rPr>
        <w:tab/>
      </w:r>
      <w:r>
        <w:rPr>
          <w:sz w:val="18"/>
          <w:szCs w:val="18"/>
        </w:rPr>
        <w:t>-88.3093601699244</w:t>
      </w:r>
      <w:r>
        <w:rPr>
          <w:sz w:val="20"/>
        </w:rPr>
        <w:tab/>
      </w:r>
      <w:r>
        <w:rPr>
          <w:sz w:val="18"/>
          <w:szCs w:val="18"/>
        </w:rPr>
        <w:t>LIVINGSTON</w:t>
      </w:r>
    </w:p>
    <w:p w14:paraId="6D19542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41.0229178273291</w:t>
      </w:r>
      <w:r>
        <w:rPr>
          <w:sz w:val="20"/>
        </w:rPr>
        <w:tab/>
      </w:r>
      <w:r>
        <w:rPr>
          <w:sz w:val="18"/>
          <w:szCs w:val="18"/>
        </w:rPr>
        <w:t>-88.3433997610298</w:t>
      </w:r>
      <w:r>
        <w:rPr>
          <w:sz w:val="20"/>
        </w:rPr>
        <w:tab/>
      </w:r>
      <w:r>
        <w:rPr>
          <w:sz w:val="18"/>
          <w:szCs w:val="18"/>
        </w:rPr>
        <w:t>LIVINGSTON</w:t>
      </w:r>
    </w:p>
    <w:p w14:paraId="7FBDFB8F" w14:textId="77777777" w:rsidR="00014A87" w:rsidRDefault="00014A87">
      <w:pPr>
        <w:widowControl w:val="0"/>
        <w:tabs>
          <w:tab w:val="center" w:pos="1170"/>
        </w:tabs>
        <w:rPr>
          <w:rFonts w:ascii="Times New Roman"/>
          <w:b/>
          <w:bCs/>
          <w:sz w:val="25"/>
          <w:szCs w:val="25"/>
        </w:rPr>
      </w:pPr>
      <w:r>
        <w:rPr>
          <w:sz w:val="20"/>
        </w:rPr>
        <w:tab/>
      </w:r>
      <w:r>
        <w:rPr>
          <w:b/>
          <w:bCs/>
          <w:sz w:val="20"/>
        </w:rPr>
        <w:t>181</w:t>
      </w:r>
    </w:p>
    <w:p w14:paraId="3668A15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41.2273512263311</w:t>
      </w:r>
      <w:r>
        <w:rPr>
          <w:sz w:val="20"/>
        </w:rPr>
        <w:tab/>
      </w:r>
      <w:r>
        <w:rPr>
          <w:sz w:val="18"/>
          <w:szCs w:val="18"/>
        </w:rPr>
        <w:t>-88.3737634512576</w:t>
      </w:r>
      <w:r>
        <w:rPr>
          <w:sz w:val="20"/>
        </w:rPr>
        <w:tab/>
      </w:r>
      <w:r>
        <w:rPr>
          <w:sz w:val="18"/>
          <w:szCs w:val="18"/>
        </w:rPr>
        <w:t>GRUNDY</w:t>
      </w:r>
    </w:p>
    <w:p w14:paraId="6702ABA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41.1567969821084</w:t>
      </w:r>
      <w:r>
        <w:rPr>
          <w:sz w:val="20"/>
        </w:rPr>
        <w:tab/>
      </w:r>
      <w:r>
        <w:rPr>
          <w:sz w:val="18"/>
          <w:szCs w:val="18"/>
        </w:rPr>
        <w:t>-88.3954921510714</w:t>
      </w:r>
      <w:r>
        <w:rPr>
          <w:sz w:val="20"/>
        </w:rPr>
        <w:tab/>
      </w:r>
      <w:r>
        <w:rPr>
          <w:sz w:val="18"/>
          <w:szCs w:val="18"/>
        </w:rPr>
        <w:t>GRUNDY</w:t>
      </w:r>
    </w:p>
    <w:p w14:paraId="6C80C53E" w14:textId="77777777" w:rsidR="00014A87" w:rsidRDefault="00014A87">
      <w:pPr>
        <w:widowControl w:val="0"/>
        <w:tabs>
          <w:tab w:val="left" w:pos="360"/>
        </w:tabs>
        <w:rPr>
          <w:rFonts w:ascii="Times New Roman"/>
          <w:b/>
          <w:bCs/>
          <w:sz w:val="28"/>
          <w:szCs w:val="28"/>
        </w:rPr>
      </w:pPr>
      <w:r>
        <w:rPr>
          <w:sz w:val="20"/>
        </w:rPr>
        <w:tab/>
      </w:r>
      <w:r>
        <w:rPr>
          <w:b/>
          <w:bCs/>
          <w:sz w:val="22"/>
          <w:szCs w:val="22"/>
        </w:rPr>
        <w:t>Grindstone Creek</w:t>
      </w:r>
    </w:p>
    <w:p w14:paraId="231BBA9C" w14:textId="77777777" w:rsidR="00014A87" w:rsidRDefault="00014A87">
      <w:pPr>
        <w:widowControl w:val="0"/>
        <w:tabs>
          <w:tab w:val="center" w:pos="1170"/>
        </w:tabs>
        <w:rPr>
          <w:rFonts w:ascii="Times New Roman"/>
          <w:b/>
          <w:bCs/>
          <w:sz w:val="25"/>
          <w:szCs w:val="25"/>
        </w:rPr>
      </w:pPr>
      <w:r>
        <w:rPr>
          <w:sz w:val="20"/>
        </w:rPr>
        <w:tab/>
      </w:r>
      <w:r>
        <w:rPr>
          <w:b/>
          <w:bCs/>
          <w:sz w:val="20"/>
        </w:rPr>
        <w:t>169</w:t>
      </w:r>
    </w:p>
    <w:p w14:paraId="79D2B9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40.2936155016035</w:t>
      </w:r>
      <w:r>
        <w:rPr>
          <w:sz w:val="20"/>
        </w:rPr>
        <w:tab/>
      </w:r>
      <w:r>
        <w:rPr>
          <w:sz w:val="18"/>
          <w:szCs w:val="18"/>
        </w:rPr>
        <w:t>-90.7791785207262</w:t>
      </w:r>
      <w:r>
        <w:rPr>
          <w:sz w:val="20"/>
        </w:rPr>
        <w:tab/>
      </w:r>
      <w:r>
        <w:rPr>
          <w:sz w:val="18"/>
          <w:szCs w:val="18"/>
        </w:rPr>
        <w:t>MCDONOUGH</w:t>
      </w:r>
    </w:p>
    <w:p w14:paraId="2422701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40.3128991202966</w:t>
      </w:r>
      <w:r>
        <w:rPr>
          <w:sz w:val="20"/>
        </w:rPr>
        <w:tab/>
      </w:r>
      <w:r>
        <w:rPr>
          <w:sz w:val="18"/>
          <w:szCs w:val="18"/>
        </w:rPr>
        <w:t>-90.6514786739624</w:t>
      </w:r>
      <w:r>
        <w:rPr>
          <w:sz w:val="20"/>
        </w:rPr>
        <w:tab/>
      </w:r>
      <w:r>
        <w:rPr>
          <w:sz w:val="18"/>
          <w:szCs w:val="18"/>
        </w:rPr>
        <w:t>MCDONOUGH</w:t>
      </w:r>
    </w:p>
    <w:p w14:paraId="5833C680" w14:textId="77777777" w:rsidR="00014A87" w:rsidRDefault="00014A87">
      <w:pPr>
        <w:widowControl w:val="0"/>
        <w:tabs>
          <w:tab w:val="left" w:pos="360"/>
        </w:tabs>
        <w:rPr>
          <w:rFonts w:ascii="Times New Roman"/>
          <w:b/>
          <w:bCs/>
          <w:sz w:val="28"/>
          <w:szCs w:val="28"/>
        </w:rPr>
      </w:pPr>
      <w:r>
        <w:rPr>
          <w:sz w:val="20"/>
        </w:rPr>
        <w:tab/>
      </w:r>
      <w:r>
        <w:rPr>
          <w:b/>
          <w:bCs/>
          <w:sz w:val="22"/>
          <w:szCs w:val="22"/>
        </w:rPr>
        <w:t>Hall Ditch</w:t>
      </w:r>
    </w:p>
    <w:p w14:paraId="5552FEA8" w14:textId="77777777" w:rsidR="00014A87" w:rsidRDefault="00014A87">
      <w:pPr>
        <w:widowControl w:val="0"/>
        <w:tabs>
          <w:tab w:val="center" w:pos="1170"/>
        </w:tabs>
        <w:rPr>
          <w:rFonts w:ascii="Times New Roman"/>
          <w:b/>
          <w:bCs/>
          <w:sz w:val="25"/>
          <w:szCs w:val="25"/>
        </w:rPr>
      </w:pPr>
      <w:r>
        <w:rPr>
          <w:sz w:val="20"/>
        </w:rPr>
        <w:tab/>
      </w:r>
      <w:r>
        <w:rPr>
          <w:b/>
          <w:bCs/>
          <w:sz w:val="20"/>
        </w:rPr>
        <w:t>176</w:t>
      </w:r>
    </w:p>
    <w:p w14:paraId="6C004AE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40.214043063866</w:t>
      </w:r>
      <w:r>
        <w:rPr>
          <w:sz w:val="20"/>
        </w:rPr>
        <w:tab/>
      </w:r>
      <w:r>
        <w:rPr>
          <w:sz w:val="18"/>
          <w:szCs w:val="18"/>
        </w:rPr>
        <w:t>-89.8947856138658</w:t>
      </w:r>
      <w:r>
        <w:rPr>
          <w:sz w:val="20"/>
        </w:rPr>
        <w:tab/>
      </w:r>
      <w:r>
        <w:rPr>
          <w:sz w:val="18"/>
          <w:szCs w:val="18"/>
        </w:rPr>
        <w:t>MASON</w:t>
      </w:r>
    </w:p>
    <w:p w14:paraId="62471C0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40.1996396083582</w:t>
      </w:r>
      <w:r>
        <w:rPr>
          <w:sz w:val="20"/>
        </w:rPr>
        <w:tab/>
      </w:r>
      <w:r>
        <w:rPr>
          <w:sz w:val="18"/>
          <w:szCs w:val="18"/>
        </w:rPr>
        <w:t>-89.8430392085184</w:t>
      </w:r>
      <w:r>
        <w:rPr>
          <w:sz w:val="20"/>
        </w:rPr>
        <w:tab/>
      </w:r>
      <w:r>
        <w:rPr>
          <w:sz w:val="18"/>
          <w:szCs w:val="18"/>
        </w:rPr>
        <w:t>MASON</w:t>
      </w:r>
    </w:p>
    <w:p w14:paraId="5D0BC9CE" w14:textId="77777777" w:rsidR="00014A87" w:rsidRDefault="00014A87">
      <w:pPr>
        <w:widowControl w:val="0"/>
        <w:tabs>
          <w:tab w:val="left" w:pos="360"/>
        </w:tabs>
        <w:rPr>
          <w:rFonts w:ascii="Times New Roman"/>
          <w:b/>
          <w:bCs/>
          <w:sz w:val="28"/>
          <w:szCs w:val="28"/>
        </w:rPr>
      </w:pPr>
      <w:r>
        <w:rPr>
          <w:sz w:val="20"/>
        </w:rPr>
        <w:tab/>
      </w:r>
      <w:r>
        <w:rPr>
          <w:b/>
          <w:bCs/>
          <w:sz w:val="22"/>
          <w:szCs w:val="22"/>
        </w:rPr>
        <w:t>Hallock Creek</w:t>
      </w:r>
    </w:p>
    <w:p w14:paraId="2849CEAF" w14:textId="77777777" w:rsidR="00014A87" w:rsidRDefault="00014A87">
      <w:pPr>
        <w:widowControl w:val="0"/>
        <w:tabs>
          <w:tab w:val="center" w:pos="1170"/>
        </w:tabs>
        <w:rPr>
          <w:rFonts w:ascii="Times New Roman"/>
          <w:b/>
          <w:bCs/>
          <w:sz w:val="25"/>
          <w:szCs w:val="25"/>
        </w:rPr>
      </w:pPr>
      <w:r>
        <w:rPr>
          <w:sz w:val="20"/>
        </w:rPr>
        <w:tab/>
      </w:r>
      <w:r>
        <w:rPr>
          <w:b/>
          <w:bCs/>
          <w:sz w:val="20"/>
        </w:rPr>
        <w:t>101</w:t>
      </w:r>
    </w:p>
    <w:p w14:paraId="328AEA2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40.9330251540704</w:t>
      </w:r>
      <w:r>
        <w:rPr>
          <w:sz w:val="20"/>
        </w:rPr>
        <w:tab/>
      </w:r>
      <w:r>
        <w:rPr>
          <w:sz w:val="18"/>
          <w:szCs w:val="18"/>
        </w:rPr>
        <w:t>-89.523027406387</w:t>
      </w:r>
      <w:r>
        <w:rPr>
          <w:sz w:val="20"/>
        </w:rPr>
        <w:tab/>
      </w:r>
      <w:r>
        <w:rPr>
          <w:sz w:val="18"/>
          <w:szCs w:val="18"/>
        </w:rPr>
        <w:t>PEORIA</w:t>
      </w:r>
    </w:p>
    <w:p w14:paraId="164617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40.9162496002415</w:t>
      </w:r>
      <w:r>
        <w:rPr>
          <w:sz w:val="20"/>
        </w:rPr>
        <w:tab/>
      </w:r>
      <w:r>
        <w:rPr>
          <w:sz w:val="18"/>
          <w:szCs w:val="18"/>
        </w:rPr>
        <w:t>-89.5368879858621</w:t>
      </w:r>
      <w:r>
        <w:rPr>
          <w:sz w:val="20"/>
        </w:rPr>
        <w:tab/>
      </w:r>
      <w:r>
        <w:rPr>
          <w:sz w:val="18"/>
          <w:szCs w:val="18"/>
        </w:rPr>
        <w:t>PEORIA</w:t>
      </w:r>
    </w:p>
    <w:p w14:paraId="1A0F3602" w14:textId="77777777" w:rsidR="00014A87" w:rsidRDefault="00014A87">
      <w:pPr>
        <w:widowControl w:val="0"/>
        <w:tabs>
          <w:tab w:val="left" w:pos="360"/>
        </w:tabs>
        <w:rPr>
          <w:rFonts w:ascii="Times New Roman"/>
          <w:b/>
          <w:bCs/>
          <w:sz w:val="28"/>
          <w:szCs w:val="28"/>
        </w:rPr>
      </w:pPr>
      <w:r>
        <w:rPr>
          <w:sz w:val="20"/>
        </w:rPr>
        <w:tab/>
      </w:r>
      <w:r>
        <w:rPr>
          <w:b/>
          <w:bCs/>
          <w:sz w:val="22"/>
          <w:szCs w:val="22"/>
        </w:rPr>
        <w:t>Haw Creek</w:t>
      </w:r>
    </w:p>
    <w:p w14:paraId="5497BCB2" w14:textId="77777777" w:rsidR="00014A87" w:rsidRDefault="00014A87">
      <w:pPr>
        <w:widowControl w:val="0"/>
        <w:tabs>
          <w:tab w:val="center" w:pos="1170"/>
        </w:tabs>
        <w:rPr>
          <w:rFonts w:ascii="Times New Roman"/>
          <w:b/>
          <w:bCs/>
          <w:sz w:val="25"/>
          <w:szCs w:val="25"/>
        </w:rPr>
      </w:pPr>
      <w:r>
        <w:rPr>
          <w:sz w:val="20"/>
        </w:rPr>
        <w:tab/>
      </w:r>
      <w:r>
        <w:rPr>
          <w:b/>
          <w:bCs/>
          <w:sz w:val="20"/>
        </w:rPr>
        <w:t>125</w:t>
      </w:r>
    </w:p>
    <w:p w14:paraId="5C2EED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40.8575772861862</w:t>
      </w:r>
      <w:r>
        <w:rPr>
          <w:sz w:val="20"/>
        </w:rPr>
        <w:tab/>
      </w:r>
      <w:r>
        <w:rPr>
          <w:sz w:val="18"/>
          <w:szCs w:val="18"/>
        </w:rPr>
        <w:t>-90.2335091570553</w:t>
      </w:r>
      <w:r>
        <w:rPr>
          <w:sz w:val="20"/>
        </w:rPr>
        <w:tab/>
      </w:r>
      <w:r>
        <w:rPr>
          <w:sz w:val="18"/>
          <w:szCs w:val="18"/>
        </w:rPr>
        <w:t>KNOX</w:t>
      </w:r>
    </w:p>
    <w:p w14:paraId="0F6A813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40.9174343445877</w:t>
      </w:r>
      <w:r>
        <w:rPr>
          <w:sz w:val="20"/>
        </w:rPr>
        <w:tab/>
      </w:r>
      <w:r>
        <w:rPr>
          <w:sz w:val="18"/>
          <w:szCs w:val="18"/>
        </w:rPr>
        <w:t>-90.3387634753254</w:t>
      </w:r>
      <w:r>
        <w:rPr>
          <w:sz w:val="20"/>
        </w:rPr>
        <w:tab/>
      </w:r>
      <w:r>
        <w:rPr>
          <w:sz w:val="18"/>
          <w:szCs w:val="18"/>
        </w:rPr>
        <w:t>KNOX</w:t>
      </w:r>
    </w:p>
    <w:p w14:paraId="03EB7525" w14:textId="77777777" w:rsidR="00014A87" w:rsidRDefault="00014A87">
      <w:pPr>
        <w:widowControl w:val="0"/>
        <w:tabs>
          <w:tab w:val="left" w:pos="360"/>
        </w:tabs>
        <w:rPr>
          <w:rFonts w:ascii="Times New Roman"/>
          <w:b/>
          <w:bCs/>
          <w:sz w:val="28"/>
          <w:szCs w:val="28"/>
        </w:rPr>
      </w:pPr>
      <w:r>
        <w:rPr>
          <w:sz w:val="20"/>
        </w:rPr>
        <w:tab/>
      </w:r>
      <w:r>
        <w:rPr>
          <w:b/>
          <w:bCs/>
          <w:sz w:val="22"/>
          <w:szCs w:val="22"/>
        </w:rPr>
        <w:t>Henline Creek</w:t>
      </w:r>
    </w:p>
    <w:p w14:paraId="7AF9CA54" w14:textId="77777777" w:rsidR="00014A87" w:rsidRDefault="00014A87">
      <w:pPr>
        <w:widowControl w:val="0"/>
        <w:tabs>
          <w:tab w:val="center" w:pos="1170"/>
        </w:tabs>
        <w:rPr>
          <w:rFonts w:ascii="Times New Roman"/>
          <w:b/>
          <w:bCs/>
          <w:sz w:val="25"/>
          <w:szCs w:val="25"/>
        </w:rPr>
      </w:pPr>
      <w:r>
        <w:rPr>
          <w:sz w:val="20"/>
        </w:rPr>
        <w:tab/>
      </w:r>
      <w:r>
        <w:rPr>
          <w:b/>
          <w:bCs/>
          <w:sz w:val="20"/>
        </w:rPr>
        <w:t>401</w:t>
      </w:r>
    </w:p>
    <w:p w14:paraId="5BD3FA1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40.5867014223785</w:t>
      </w:r>
      <w:r>
        <w:rPr>
          <w:sz w:val="20"/>
        </w:rPr>
        <w:tab/>
      </w:r>
      <w:r>
        <w:rPr>
          <w:sz w:val="18"/>
          <w:szCs w:val="18"/>
        </w:rPr>
        <w:t>-88.6971328093932</w:t>
      </w:r>
      <w:r>
        <w:rPr>
          <w:sz w:val="20"/>
        </w:rPr>
        <w:tab/>
      </w:r>
      <w:r>
        <w:rPr>
          <w:sz w:val="18"/>
          <w:szCs w:val="18"/>
        </w:rPr>
        <w:t>MCLEAN</w:t>
      </w:r>
    </w:p>
    <w:p w14:paraId="6E2D3A4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40.6247936449316</w:t>
      </w:r>
      <w:r>
        <w:rPr>
          <w:sz w:val="20"/>
        </w:rPr>
        <w:tab/>
      </w:r>
      <w:r>
        <w:rPr>
          <w:sz w:val="18"/>
          <w:szCs w:val="18"/>
        </w:rPr>
        <w:t>-88.6315733675586</w:t>
      </w:r>
      <w:r>
        <w:rPr>
          <w:sz w:val="20"/>
        </w:rPr>
        <w:tab/>
      </w:r>
      <w:r>
        <w:rPr>
          <w:sz w:val="18"/>
          <w:szCs w:val="18"/>
        </w:rPr>
        <w:t>MCLEAN</w:t>
      </w:r>
    </w:p>
    <w:p w14:paraId="5820FF3E" w14:textId="77777777" w:rsidR="00014A87" w:rsidRDefault="00014A87">
      <w:pPr>
        <w:widowControl w:val="0"/>
        <w:tabs>
          <w:tab w:val="left" w:pos="360"/>
        </w:tabs>
        <w:rPr>
          <w:rFonts w:ascii="Times New Roman"/>
          <w:b/>
          <w:bCs/>
          <w:sz w:val="28"/>
          <w:szCs w:val="28"/>
        </w:rPr>
      </w:pPr>
      <w:r>
        <w:rPr>
          <w:sz w:val="20"/>
        </w:rPr>
        <w:tab/>
      </w:r>
      <w:r>
        <w:rPr>
          <w:b/>
          <w:bCs/>
          <w:sz w:val="22"/>
          <w:szCs w:val="22"/>
        </w:rPr>
        <w:t>Henry Creek</w:t>
      </w:r>
    </w:p>
    <w:p w14:paraId="04ECE4BD" w14:textId="77777777" w:rsidR="00014A87" w:rsidRDefault="00014A87">
      <w:pPr>
        <w:widowControl w:val="0"/>
        <w:tabs>
          <w:tab w:val="center" w:pos="1170"/>
        </w:tabs>
        <w:rPr>
          <w:rFonts w:ascii="Times New Roman"/>
          <w:b/>
          <w:bCs/>
          <w:sz w:val="25"/>
          <w:szCs w:val="25"/>
        </w:rPr>
      </w:pPr>
      <w:r>
        <w:rPr>
          <w:sz w:val="20"/>
        </w:rPr>
        <w:tab/>
      </w:r>
      <w:r>
        <w:rPr>
          <w:b/>
          <w:bCs/>
          <w:sz w:val="20"/>
        </w:rPr>
        <w:t>100</w:t>
      </w:r>
    </w:p>
    <w:p w14:paraId="0F0FD9C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40.932455717876</w:t>
      </w:r>
      <w:r>
        <w:rPr>
          <w:sz w:val="20"/>
        </w:rPr>
        <w:tab/>
      </w:r>
      <w:r>
        <w:rPr>
          <w:sz w:val="18"/>
          <w:szCs w:val="18"/>
        </w:rPr>
        <w:t>-89.5256512687818</w:t>
      </w:r>
      <w:r>
        <w:rPr>
          <w:sz w:val="20"/>
        </w:rPr>
        <w:tab/>
      </w:r>
      <w:r>
        <w:rPr>
          <w:sz w:val="18"/>
          <w:szCs w:val="18"/>
        </w:rPr>
        <w:t>PEORIA</w:t>
      </w:r>
    </w:p>
    <w:p w14:paraId="6E21E30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40.9472322228041</w:t>
      </w:r>
      <w:r>
        <w:rPr>
          <w:sz w:val="20"/>
        </w:rPr>
        <w:tab/>
      </w:r>
      <w:r>
        <w:rPr>
          <w:sz w:val="18"/>
          <w:szCs w:val="18"/>
        </w:rPr>
        <w:t>-89.5711427004422</w:t>
      </w:r>
      <w:r>
        <w:rPr>
          <w:sz w:val="20"/>
        </w:rPr>
        <w:tab/>
      </w:r>
      <w:r>
        <w:rPr>
          <w:sz w:val="18"/>
          <w:szCs w:val="18"/>
        </w:rPr>
        <w:t>PEORIA</w:t>
      </w:r>
    </w:p>
    <w:p w14:paraId="250F97E7" w14:textId="77777777" w:rsidR="00014A87" w:rsidRDefault="00014A87">
      <w:pPr>
        <w:widowControl w:val="0"/>
        <w:tabs>
          <w:tab w:val="left" w:pos="360"/>
        </w:tabs>
        <w:rPr>
          <w:rFonts w:ascii="Times New Roman"/>
          <w:b/>
          <w:bCs/>
          <w:sz w:val="28"/>
          <w:szCs w:val="28"/>
        </w:rPr>
      </w:pPr>
      <w:r>
        <w:rPr>
          <w:sz w:val="20"/>
        </w:rPr>
        <w:tab/>
      </w:r>
      <w:r>
        <w:rPr>
          <w:b/>
          <w:bCs/>
          <w:sz w:val="22"/>
          <w:szCs w:val="22"/>
        </w:rPr>
        <w:t>Hermon Creek</w:t>
      </w:r>
    </w:p>
    <w:p w14:paraId="62434545" w14:textId="77777777" w:rsidR="00014A87" w:rsidRDefault="00014A87">
      <w:pPr>
        <w:widowControl w:val="0"/>
        <w:tabs>
          <w:tab w:val="center" w:pos="1170"/>
        </w:tabs>
        <w:rPr>
          <w:rFonts w:ascii="Times New Roman"/>
          <w:b/>
          <w:bCs/>
          <w:sz w:val="25"/>
          <w:szCs w:val="25"/>
        </w:rPr>
      </w:pPr>
      <w:r>
        <w:rPr>
          <w:sz w:val="20"/>
        </w:rPr>
        <w:tab/>
      </w:r>
      <w:r>
        <w:rPr>
          <w:b/>
          <w:bCs/>
          <w:sz w:val="20"/>
        </w:rPr>
        <w:t>126</w:t>
      </w:r>
    </w:p>
    <w:p w14:paraId="49C5456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40.7818347201379</w:t>
      </w:r>
      <w:r>
        <w:rPr>
          <w:sz w:val="20"/>
        </w:rPr>
        <w:tab/>
      </w:r>
      <w:r>
        <w:rPr>
          <w:sz w:val="18"/>
          <w:szCs w:val="18"/>
        </w:rPr>
        <w:t>-90.2738699961108</w:t>
      </w:r>
      <w:r>
        <w:rPr>
          <w:sz w:val="20"/>
        </w:rPr>
        <w:tab/>
      </w:r>
      <w:r>
        <w:rPr>
          <w:sz w:val="18"/>
          <w:szCs w:val="18"/>
        </w:rPr>
        <w:t>KNOX</w:t>
      </w:r>
    </w:p>
    <w:p w14:paraId="30054CE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40.7628476930817</w:t>
      </w:r>
      <w:r>
        <w:rPr>
          <w:sz w:val="20"/>
        </w:rPr>
        <w:tab/>
      </w:r>
      <w:r>
        <w:rPr>
          <w:sz w:val="18"/>
          <w:szCs w:val="18"/>
        </w:rPr>
        <w:t>-90.3372052339614</w:t>
      </w:r>
      <w:r>
        <w:rPr>
          <w:sz w:val="20"/>
        </w:rPr>
        <w:tab/>
      </w:r>
      <w:r>
        <w:rPr>
          <w:sz w:val="18"/>
          <w:szCs w:val="18"/>
        </w:rPr>
        <w:t>KNOX</w:t>
      </w:r>
    </w:p>
    <w:p w14:paraId="566304E4" w14:textId="77777777" w:rsidR="00014A87" w:rsidRDefault="00014A87">
      <w:pPr>
        <w:widowControl w:val="0"/>
        <w:tabs>
          <w:tab w:val="left" w:pos="360"/>
        </w:tabs>
        <w:rPr>
          <w:rFonts w:ascii="Times New Roman"/>
          <w:b/>
          <w:bCs/>
          <w:sz w:val="28"/>
          <w:szCs w:val="28"/>
        </w:rPr>
      </w:pPr>
      <w:r>
        <w:rPr>
          <w:sz w:val="20"/>
        </w:rPr>
        <w:tab/>
      </w:r>
      <w:r>
        <w:rPr>
          <w:b/>
          <w:bCs/>
          <w:sz w:val="22"/>
          <w:szCs w:val="22"/>
        </w:rPr>
        <w:t>Hickory Creek</w:t>
      </w:r>
    </w:p>
    <w:p w14:paraId="2FBF7EAA" w14:textId="77777777" w:rsidR="00014A87" w:rsidRDefault="00014A87">
      <w:pPr>
        <w:widowControl w:val="0"/>
        <w:tabs>
          <w:tab w:val="center" w:pos="1170"/>
        </w:tabs>
        <w:rPr>
          <w:rFonts w:ascii="Times New Roman"/>
          <w:b/>
          <w:bCs/>
          <w:sz w:val="25"/>
          <w:szCs w:val="25"/>
        </w:rPr>
      </w:pPr>
      <w:r>
        <w:rPr>
          <w:sz w:val="20"/>
        </w:rPr>
        <w:tab/>
      </w:r>
      <w:r>
        <w:rPr>
          <w:b/>
          <w:bCs/>
          <w:sz w:val="20"/>
        </w:rPr>
        <w:t>244</w:t>
      </w:r>
    </w:p>
    <w:p w14:paraId="606AFF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41.5038289458964</w:t>
      </w:r>
      <w:r>
        <w:rPr>
          <w:sz w:val="20"/>
        </w:rPr>
        <w:tab/>
      </w:r>
      <w:r>
        <w:rPr>
          <w:sz w:val="18"/>
          <w:szCs w:val="18"/>
        </w:rPr>
        <w:t>-88.0990240076033</w:t>
      </w:r>
      <w:r>
        <w:rPr>
          <w:sz w:val="20"/>
        </w:rPr>
        <w:tab/>
      </w:r>
      <w:r>
        <w:rPr>
          <w:sz w:val="18"/>
          <w:szCs w:val="18"/>
        </w:rPr>
        <w:t>WILL</w:t>
      </w:r>
    </w:p>
    <w:p w14:paraId="03D6A16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41.4935392717868</w:t>
      </w:r>
      <w:r>
        <w:rPr>
          <w:sz w:val="20"/>
        </w:rPr>
        <w:tab/>
      </w:r>
      <w:r>
        <w:rPr>
          <w:sz w:val="18"/>
          <w:szCs w:val="18"/>
        </w:rPr>
        <w:t>-87.8108342251738</w:t>
      </w:r>
      <w:r>
        <w:rPr>
          <w:sz w:val="20"/>
        </w:rPr>
        <w:tab/>
      </w:r>
      <w:r>
        <w:rPr>
          <w:sz w:val="18"/>
          <w:szCs w:val="18"/>
        </w:rPr>
        <w:t>WILL</w:t>
      </w:r>
    </w:p>
    <w:p w14:paraId="5BFA3F29" w14:textId="77777777" w:rsidR="00014A87" w:rsidRDefault="00014A87">
      <w:pPr>
        <w:widowControl w:val="0"/>
        <w:tabs>
          <w:tab w:val="left" w:pos="360"/>
        </w:tabs>
        <w:rPr>
          <w:rFonts w:ascii="Times New Roman"/>
          <w:b/>
          <w:bCs/>
          <w:sz w:val="28"/>
          <w:szCs w:val="28"/>
        </w:rPr>
      </w:pPr>
      <w:r>
        <w:rPr>
          <w:sz w:val="20"/>
        </w:rPr>
        <w:tab/>
      </w:r>
      <w:r>
        <w:rPr>
          <w:b/>
          <w:bCs/>
          <w:sz w:val="22"/>
          <w:szCs w:val="22"/>
        </w:rPr>
        <w:t>Hickory Grove Ditch</w:t>
      </w:r>
    </w:p>
    <w:p w14:paraId="2A55ECD3" w14:textId="77777777" w:rsidR="00014A87" w:rsidRDefault="00014A87">
      <w:pPr>
        <w:widowControl w:val="0"/>
        <w:tabs>
          <w:tab w:val="center" w:pos="1170"/>
        </w:tabs>
        <w:rPr>
          <w:rFonts w:ascii="Times New Roman"/>
          <w:b/>
          <w:bCs/>
          <w:sz w:val="25"/>
          <w:szCs w:val="25"/>
        </w:rPr>
      </w:pPr>
      <w:r>
        <w:rPr>
          <w:sz w:val="20"/>
        </w:rPr>
        <w:tab/>
      </w:r>
      <w:r>
        <w:rPr>
          <w:b/>
          <w:bCs/>
          <w:sz w:val="20"/>
        </w:rPr>
        <w:t>87</w:t>
      </w:r>
    </w:p>
    <w:p w14:paraId="3D6B27D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40.4870721779667</w:t>
      </w:r>
      <w:r>
        <w:rPr>
          <w:sz w:val="20"/>
        </w:rPr>
        <w:tab/>
      </w:r>
      <w:r>
        <w:rPr>
          <w:sz w:val="18"/>
          <w:szCs w:val="18"/>
        </w:rPr>
        <w:t>-89.7285827911466</w:t>
      </w:r>
      <w:r>
        <w:rPr>
          <w:sz w:val="20"/>
        </w:rPr>
        <w:tab/>
      </w:r>
      <w:r>
        <w:rPr>
          <w:sz w:val="18"/>
          <w:szCs w:val="18"/>
        </w:rPr>
        <w:t>TAZEWELL</w:t>
      </w:r>
    </w:p>
    <w:p w14:paraId="52E3CD4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40.4136575635669</w:t>
      </w:r>
      <w:r>
        <w:rPr>
          <w:sz w:val="20"/>
        </w:rPr>
        <w:tab/>
      </w:r>
      <w:r>
        <w:rPr>
          <w:sz w:val="18"/>
          <w:szCs w:val="18"/>
        </w:rPr>
        <w:t>-89.7349507058786</w:t>
      </w:r>
      <w:r>
        <w:rPr>
          <w:sz w:val="20"/>
        </w:rPr>
        <w:tab/>
      </w:r>
      <w:r>
        <w:rPr>
          <w:sz w:val="18"/>
          <w:szCs w:val="18"/>
        </w:rPr>
        <w:t>MASON</w:t>
      </w:r>
    </w:p>
    <w:p w14:paraId="0847E249" w14:textId="77777777" w:rsidR="00014A87" w:rsidRDefault="00014A87">
      <w:pPr>
        <w:widowControl w:val="0"/>
        <w:tabs>
          <w:tab w:val="left" w:pos="360"/>
        </w:tabs>
        <w:rPr>
          <w:rFonts w:ascii="Times New Roman"/>
          <w:b/>
          <w:bCs/>
          <w:sz w:val="28"/>
          <w:szCs w:val="28"/>
        </w:rPr>
      </w:pPr>
      <w:r>
        <w:rPr>
          <w:sz w:val="20"/>
        </w:rPr>
        <w:tab/>
      </w:r>
      <w:r>
        <w:rPr>
          <w:b/>
          <w:bCs/>
          <w:sz w:val="22"/>
          <w:szCs w:val="22"/>
        </w:rPr>
        <w:t>Hickory Run</w:t>
      </w:r>
    </w:p>
    <w:p w14:paraId="48C0BFCB"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93</w:t>
      </w:r>
    </w:p>
    <w:p w14:paraId="258AAE35"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449EA77"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32B4AE73"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589535BC"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F3B63D5"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40.8217198390551</w:t>
      </w:r>
      <w:r>
        <w:rPr>
          <w:sz w:val="20"/>
        </w:rPr>
        <w:tab/>
      </w:r>
      <w:r>
        <w:rPr>
          <w:sz w:val="18"/>
          <w:szCs w:val="18"/>
        </w:rPr>
        <w:t>-89.7449749384213</w:t>
      </w:r>
      <w:r>
        <w:rPr>
          <w:sz w:val="20"/>
        </w:rPr>
        <w:tab/>
      </w:r>
      <w:r>
        <w:rPr>
          <w:sz w:val="18"/>
          <w:szCs w:val="18"/>
        </w:rPr>
        <w:t>PEORIA</w:t>
      </w:r>
    </w:p>
    <w:p w14:paraId="5471C9D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40.8581447502391</w:t>
      </w:r>
      <w:r>
        <w:rPr>
          <w:sz w:val="20"/>
        </w:rPr>
        <w:tab/>
      </w:r>
      <w:r>
        <w:rPr>
          <w:sz w:val="18"/>
          <w:szCs w:val="18"/>
        </w:rPr>
        <w:t>-89.7622130910013</w:t>
      </w:r>
      <w:r>
        <w:rPr>
          <w:sz w:val="20"/>
        </w:rPr>
        <w:tab/>
      </w:r>
      <w:r>
        <w:rPr>
          <w:sz w:val="18"/>
          <w:szCs w:val="18"/>
        </w:rPr>
        <w:t>PEORIA</w:t>
      </w:r>
    </w:p>
    <w:p w14:paraId="2C59AA8E" w14:textId="77777777" w:rsidR="00014A87" w:rsidRDefault="00014A87">
      <w:pPr>
        <w:widowControl w:val="0"/>
        <w:tabs>
          <w:tab w:val="left" w:pos="360"/>
        </w:tabs>
        <w:rPr>
          <w:rFonts w:ascii="Times New Roman"/>
          <w:b/>
          <w:bCs/>
          <w:sz w:val="28"/>
          <w:szCs w:val="28"/>
        </w:rPr>
      </w:pPr>
      <w:r>
        <w:rPr>
          <w:sz w:val="20"/>
        </w:rPr>
        <w:tab/>
      </w:r>
      <w:r>
        <w:rPr>
          <w:b/>
          <w:bCs/>
          <w:sz w:val="22"/>
          <w:szCs w:val="22"/>
        </w:rPr>
        <w:t>Hillsbury Slough</w:t>
      </w:r>
    </w:p>
    <w:p w14:paraId="06F0D4D1" w14:textId="77777777" w:rsidR="00014A87" w:rsidRDefault="00014A87">
      <w:pPr>
        <w:widowControl w:val="0"/>
        <w:tabs>
          <w:tab w:val="center" w:pos="1170"/>
        </w:tabs>
        <w:rPr>
          <w:rFonts w:ascii="Times New Roman"/>
          <w:b/>
          <w:bCs/>
          <w:sz w:val="25"/>
          <w:szCs w:val="25"/>
        </w:rPr>
      </w:pPr>
      <w:r>
        <w:rPr>
          <w:sz w:val="20"/>
        </w:rPr>
        <w:tab/>
      </w:r>
      <w:r>
        <w:rPr>
          <w:b/>
          <w:bCs/>
          <w:sz w:val="20"/>
        </w:rPr>
        <w:t>416</w:t>
      </w:r>
    </w:p>
    <w:p w14:paraId="6021177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40.3453953438371</w:t>
      </w:r>
      <w:r>
        <w:rPr>
          <w:sz w:val="20"/>
        </w:rPr>
        <w:tab/>
      </w:r>
      <w:r>
        <w:rPr>
          <w:sz w:val="18"/>
          <w:szCs w:val="18"/>
        </w:rPr>
        <w:t>-88.3035309970523</w:t>
      </w:r>
      <w:r>
        <w:rPr>
          <w:sz w:val="20"/>
        </w:rPr>
        <w:tab/>
      </w:r>
      <w:r>
        <w:rPr>
          <w:sz w:val="18"/>
          <w:szCs w:val="18"/>
        </w:rPr>
        <w:t>CHAMPAIGN</w:t>
      </w:r>
    </w:p>
    <w:p w14:paraId="708EEDC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40.3928682378873</w:t>
      </w:r>
      <w:r>
        <w:rPr>
          <w:sz w:val="20"/>
        </w:rPr>
        <w:tab/>
      </w:r>
      <w:r>
        <w:rPr>
          <w:sz w:val="18"/>
          <w:szCs w:val="18"/>
        </w:rPr>
        <w:t>-88.2265028280313</w:t>
      </w:r>
      <w:r>
        <w:rPr>
          <w:sz w:val="20"/>
        </w:rPr>
        <w:tab/>
      </w:r>
      <w:r>
        <w:rPr>
          <w:sz w:val="18"/>
          <w:szCs w:val="18"/>
        </w:rPr>
        <w:t>CHAMPAIGN</w:t>
      </w:r>
    </w:p>
    <w:p w14:paraId="3644BD31" w14:textId="77777777" w:rsidR="00014A87" w:rsidRDefault="00014A87">
      <w:pPr>
        <w:widowControl w:val="0"/>
        <w:tabs>
          <w:tab w:val="left" w:pos="360"/>
        </w:tabs>
        <w:rPr>
          <w:rFonts w:ascii="Times New Roman"/>
          <w:b/>
          <w:bCs/>
          <w:sz w:val="28"/>
          <w:szCs w:val="28"/>
        </w:rPr>
      </w:pPr>
      <w:r>
        <w:rPr>
          <w:sz w:val="20"/>
        </w:rPr>
        <w:tab/>
      </w:r>
      <w:r>
        <w:rPr>
          <w:b/>
          <w:bCs/>
          <w:sz w:val="22"/>
          <w:szCs w:val="22"/>
        </w:rPr>
        <w:t>Hodges Creek</w:t>
      </w:r>
    </w:p>
    <w:p w14:paraId="061AC8D0" w14:textId="77777777" w:rsidR="00014A87" w:rsidRDefault="00014A87">
      <w:pPr>
        <w:widowControl w:val="0"/>
        <w:tabs>
          <w:tab w:val="center" w:pos="1170"/>
        </w:tabs>
        <w:rPr>
          <w:rFonts w:ascii="Times New Roman"/>
          <w:b/>
          <w:bCs/>
          <w:sz w:val="25"/>
          <w:szCs w:val="25"/>
        </w:rPr>
      </w:pPr>
      <w:r>
        <w:rPr>
          <w:sz w:val="20"/>
        </w:rPr>
        <w:tab/>
      </w:r>
      <w:r>
        <w:rPr>
          <w:b/>
          <w:bCs/>
          <w:sz w:val="20"/>
        </w:rPr>
        <w:t>34</w:t>
      </w:r>
    </w:p>
    <w:p w14:paraId="4C96760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39.2630316914552</w:t>
      </w:r>
      <w:r>
        <w:rPr>
          <w:sz w:val="20"/>
        </w:rPr>
        <w:tab/>
      </w:r>
      <w:r>
        <w:rPr>
          <w:sz w:val="18"/>
          <w:szCs w:val="18"/>
        </w:rPr>
        <w:t>-90.1858200381692</w:t>
      </w:r>
      <w:r>
        <w:rPr>
          <w:sz w:val="20"/>
        </w:rPr>
        <w:tab/>
      </w:r>
      <w:r>
        <w:rPr>
          <w:sz w:val="18"/>
          <w:szCs w:val="18"/>
        </w:rPr>
        <w:t>GREENE</w:t>
      </w:r>
    </w:p>
    <w:p w14:paraId="433AD9A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39.2801974743086</w:t>
      </w:r>
      <w:r>
        <w:rPr>
          <w:sz w:val="20"/>
        </w:rPr>
        <w:tab/>
      </w:r>
      <w:r>
        <w:rPr>
          <w:sz w:val="18"/>
          <w:szCs w:val="18"/>
        </w:rPr>
        <w:t>-90.1528766403572</w:t>
      </w:r>
      <w:r>
        <w:rPr>
          <w:sz w:val="20"/>
        </w:rPr>
        <w:tab/>
      </w:r>
      <w:r>
        <w:rPr>
          <w:sz w:val="18"/>
          <w:szCs w:val="18"/>
        </w:rPr>
        <w:t>GREENE</w:t>
      </w:r>
    </w:p>
    <w:p w14:paraId="43BD108C" w14:textId="77777777" w:rsidR="00014A87" w:rsidRDefault="00014A87">
      <w:pPr>
        <w:widowControl w:val="0"/>
        <w:tabs>
          <w:tab w:val="left" w:pos="360"/>
        </w:tabs>
        <w:rPr>
          <w:rFonts w:ascii="Times New Roman"/>
          <w:b/>
          <w:bCs/>
          <w:sz w:val="28"/>
          <w:szCs w:val="28"/>
        </w:rPr>
      </w:pPr>
      <w:r>
        <w:rPr>
          <w:sz w:val="20"/>
        </w:rPr>
        <w:tab/>
      </w:r>
      <w:r>
        <w:rPr>
          <w:b/>
          <w:bCs/>
          <w:sz w:val="22"/>
          <w:szCs w:val="22"/>
        </w:rPr>
        <w:t>Hurricane Creek</w:t>
      </w:r>
    </w:p>
    <w:p w14:paraId="473090C4" w14:textId="77777777" w:rsidR="00014A87" w:rsidRDefault="00014A87">
      <w:pPr>
        <w:widowControl w:val="0"/>
        <w:tabs>
          <w:tab w:val="center" w:pos="1170"/>
        </w:tabs>
        <w:rPr>
          <w:rFonts w:ascii="Times New Roman"/>
          <w:b/>
          <w:bCs/>
          <w:sz w:val="25"/>
          <w:szCs w:val="25"/>
        </w:rPr>
      </w:pPr>
      <w:r>
        <w:rPr>
          <w:sz w:val="20"/>
        </w:rPr>
        <w:tab/>
      </w:r>
      <w:r>
        <w:rPr>
          <w:b/>
          <w:bCs/>
          <w:sz w:val="20"/>
        </w:rPr>
        <w:t>44</w:t>
      </w:r>
    </w:p>
    <w:p w14:paraId="2D2E9B1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39.449376470161</w:t>
      </w:r>
      <w:r>
        <w:rPr>
          <w:sz w:val="20"/>
        </w:rPr>
        <w:tab/>
      </w:r>
      <w:r>
        <w:rPr>
          <w:sz w:val="18"/>
          <w:szCs w:val="18"/>
        </w:rPr>
        <w:t>-90.5400508230403</w:t>
      </w:r>
      <w:r>
        <w:rPr>
          <w:sz w:val="20"/>
        </w:rPr>
        <w:tab/>
      </w:r>
      <w:r>
        <w:rPr>
          <w:sz w:val="18"/>
          <w:szCs w:val="18"/>
        </w:rPr>
        <w:t>GREENE</w:t>
      </w:r>
    </w:p>
    <w:p w14:paraId="7000FD7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39.4781872332274</w:t>
      </w:r>
      <w:r>
        <w:rPr>
          <w:sz w:val="20"/>
        </w:rPr>
        <w:tab/>
      </w:r>
      <w:r>
        <w:rPr>
          <w:sz w:val="18"/>
          <w:szCs w:val="18"/>
        </w:rPr>
        <w:t>-90.4508986197452</w:t>
      </w:r>
      <w:r>
        <w:rPr>
          <w:sz w:val="20"/>
        </w:rPr>
        <w:tab/>
      </w:r>
      <w:r>
        <w:rPr>
          <w:sz w:val="18"/>
          <w:szCs w:val="18"/>
        </w:rPr>
        <w:t>GREENE</w:t>
      </w:r>
    </w:p>
    <w:p w14:paraId="7109F528" w14:textId="77777777" w:rsidR="00014A87" w:rsidRDefault="00014A87">
      <w:pPr>
        <w:widowControl w:val="0"/>
        <w:tabs>
          <w:tab w:val="left" w:pos="360"/>
        </w:tabs>
        <w:rPr>
          <w:rFonts w:ascii="Times New Roman"/>
          <w:b/>
          <w:bCs/>
          <w:sz w:val="28"/>
          <w:szCs w:val="28"/>
        </w:rPr>
      </w:pPr>
      <w:r>
        <w:rPr>
          <w:sz w:val="20"/>
        </w:rPr>
        <w:tab/>
      </w:r>
      <w:r>
        <w:rPr>
          <w:b/>
          <w:bCs/>
          <w:sz w:val="22"/>
          <w:szCs w:val="22"/>
        </w:rPr>
        <w:t>Illinois River</w:t>
      </w:r>
    </w:p>
    <w:p w14:paraId="260F01D5" w14:textId="77777777" w:rsidR="00014A87" w:rsidRDefault="00014A87">
      <w:pPr>
        <w:widowControl w:val="0"/>
        <w:tabs>
          <w:tab w:val="center" w:pos="1170"/>
        </w:tabs>
        <w:rPr>
          <w:rFonts w:ascii="Times New Roman"/>
          <w:b/>
          <w:bCs/>
          <w:sz w:val="25"/>
          <w:szCs w:val="25"/>
        </w:rPr>
      </w:pPr>
      <w:r>
        <w:rPr>
          <w:sz w:val="20"/>
        </w:rPr>
        <w:tab/>
      </w:r>
      <w:r>
        <w:rPr>
          <w:b/>
          <w:bCs/>
          <w:sz w:val="20"/>
        </w:rPr>
        <w:t>236</w:t>
      </w:r>
    </w:p>
    <w:p w14:paraId="28C61D6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41.3255740245957</w:t>
      </w:r>
      <w:r>
        <w:rPr>
          <w:sz w:val="20"/>
        </w:rPr>
        <w:tab/>
      </w:r>
      <w:r>
        <w:rPr>
          <w:sz w:val="18"/>
          <w:szCs w:val="18"/>
        </w:rPr>
        <w:t>-88.9910230492306</w:t>
      </w:r>
      <w:r>
        <w:rPr>
          <w:sz w:val="20"/>
        </w:rPr>
        <w:tab/>
      </w:r>
      <w:r>
        <w:rPr>
          <w:sz w:val="18"/>
          <w:szCs w:val="18"/>
        </w:rPr>
        <w:t>LASALLE</w:t>
      </w:r>
    </w:p>
    <w:p w14:paraId="5363984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41.3986780470527</w:t>
      </w:r>
      <w:r>
        <w:rPr>
          <w:sz w:val="20"/>
        </w:rPr>
        <w:tab/>
      </w:r>
      <w:r>
        <w:rPr>
          <w:sz w:val="18"/>
          <w:szCs w:val="18"/>
        </w:rPr>
        <w:t>-88.2686499362959</w:t>
      </w:r>
      <w:r>
        <w:rPr>
          <w:sz w:val="20"/>
        </w:rPr>
        <w:tab/>
      </w:r>
      <w:r>
        <w:rPr>
          <w:sz w:val="18"/>
          <w:szCs w:val="18"/>
        </w:rPr>
        <w:t>GRUNDY</w:t>
      </w:r>
    </w:p>
    <w:p w14:paraId="2ED649D7" w14:textId="77777777" w:rsidR="00014A87" w:rsidRDefault="00014A87">
      <w:pPr>
        <w:widowControl w:val="0"/>
        <w:tabs>
          <w:tab w:val="left" w:pos="360"/>
        </w:tabs>
        <w:rPr>
          <w:rFonts w:ascii="Times New Roman"/>
          <w:b/>
          <w:bCs/>
          <w:sz w:val="28"/>
          <w:szCs w:val="28"/>
        </w:rPr>
      </w:pPr>
      <w:r>
        <w:rPr>
          <w:sz w:val="20"/>
        </w:rPr>
        <w:tab/>
      </w:r>
      <w:r>
        <w:rPr>
          <w:b/>
          <w:bCs/>
          <w:sz w:val="22"/>
          <w:szCs w:val="22"/>
        </w:rPr>
        <w:t>Indian Creek</w:t>
      </w:r>
    </w:p>
    <w:p w14:paraId="6DDB99B7" w14:textId="77777777" w:rsidR="00014A87" w:rsidRDefault="00014A87">
      <w:pPr>
        <w:widowControl w:val="0"/>
        <w:tabs>
          <w:tab w:val="center" w:pos="1170"/>
        </w:tabs>
        <w:rPr>
          <w:rFonts w:ascii="Times New Roman"/>
          <w:b/>
          <w:bCs/>
          <w:sz w:val="25"/>
          <w:szCs w:val="25"/>
        </w:rPr>
      </w:pPr>
      <w:r>
        <w:rPr>
          <w:sz w:val="20"/>
        </w:rPr>
        <w:tab/>
      </w:r>
      <w:r>
        <w:rPr>
          <w:b/>
          <w:bCs/>
          <w:sz w:val="20"/>
        </w:rPr>
        <w:t>120</w:t>
      </w:r>
    </w:p>
    <w:p w14:paraId="1CA4EE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40.988610901184</w:t>
      </w:r>
      <w:r>
        <w:rPr>
          <w:sz w:val="20"/>
        </w:rPr>
        <w:tab/>
      </w:r>
      <w:r>
        <w:rPr>
          <w:sz w:val="18"/>
          <w:szCs w:val="18"/>
        </w:rPr>
        <w:t>-89.8221496834014</w:t>
      </w:r>
      <w:r>
        <w:rPr>
          <w:sz w:val="20"/>
        </w:rPr>
        <w:tab/>
      </w:r>
      <w:r>
        <w:rPr>
          <w:sz w:val="18"/>
          <w:szCs w:val="18"/>
        </w:rPr>
        <w:t>STARK</w:t>
      </w:r>
    </w:p>
    <w:p w14:paraId="7E6A08E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41.2003389912185</w:t>
      </w:r>
      <w:r>
        <w:rPr>
          <w:sz w:val="20"/>
        </w:rPr>
        <w:tab/>
      </w:r>
      <w:r>
        <w:rPr>
          <w:sz w:val="18"/>
          <w:szCs w:val="18"/>
        </w:rPr>
        <w:t>-89.9349435285117</w:t>
      </w:r>
      <w:r>
        <w:rPr>
          <w:sz w:val="20"/>
        </w:rPr>
        <w:tab/>
      </w:r>
      <w:r>
        <w:rPr>
          <w:sz w:val="18"/>
          <w:szCs w:val="18"/>
        </w:rPr>
        <w:t>HENRY</w:t>
      </w:r>
    </w:p>
    <w:p w14:paraId="44E4B5B3" w14:textId="77777777" w:rsidR="00014A87" w:rsidRDefault="00014A87">
      <w:pPr>
        <w:widowControl w:val="0"/>
        <w:tabs>
          <w:tab w:val="center" w:pos="1170"/>
        </w:tabs>
        <w:rPr>
          <w:rFonts w:ascii="Times New Roman"/>
          <w:b/>
          <w:bCs/>
          <w:sz w:val="25"/>
          <w:szCs w:val="25"/>
        </w:rPr>
      </w:pPr>
      <w:r>
        <w:rPr>
          <w:sz w:val="20"/>
        </w:rPr>
        <w:tab/>
      </w:r>
      <w:r>
        <w:rPr>
          <w:b/>
          <w:bCs/>
          <w:sz w:val="20"/>
        </w:rPr>
        <w:t>182</w:t>
      </w:r>
    </w:p>
    <w:p w14:paraId="151B72F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39.8785447641605</w:t>
      </w:r>
      <w:r>
        <w:rPr>
          <w:sz w:val="20"/>
        </w:rPr>
        <w:tab/>
      </w:r>
      <w:r>
        <w:rPr>
          <w:sz w:val="18"/>
          <w:szCs w:val="18"/>
        </w:rPr>
        <w:t>-90.3782080959549</w:t>
      </w:r>
      <w:r>
        <w:rPr>
          <w:sz w:val="20"/>
        </w:rPr>
        <w:tab/>
      </w:r>
      <w:r>
        <w:rPr>
          <w:sz w:val="18"/>
          <w:szCs w:val="18"/>
        </w:rPr>
        <w:t>CASS</w:t>
      </w:r>
    </w:p>
    <w:p w14:paraId="5916268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39.8234731084942</w:t>
      </w:r>
      <w:r>
        <w:rPr>
          <w:sz w:val="20"/>
        </w:rPr>
        <w:tab/>
      </w:r>
      <w:r>
        <w:rPr>
          <w:sz w:val="18"/>
          <w:szCs w:val="18"/>
        </w:rPr>
        <w:t>-90.103743390331</w:t>
      </w:r>
      <w:r>
        <w:rPr>
          <w:sz w:val="20"/>
        </w:rPr>
        <w:tab/>
      </w:r>
      <w:r>
        <w:rPr>
          <w:sz w:val="18"/>
          <w:szCs w:val="18"/>
        </w:rPr>
        <w:t>MORGAN</w:t>
      </w:r>
    </w:p>
    <w:p w14:paraId="41D0D6BE" w14:textId="77777777" w:rsidR="00014A87" w:rsidRDefault="00014A87">
      <w:pPr>
        <w:widowControl w:val="0"/>
        <w:tabs>
          <w:tab w:val="center" w:pos="1170"/>
        </w:tabs>
        <w:rPr>
          <w:rFonts w:ascii="Times New Roman"/>
          <w:b/>
          <w:bCs/>
          <w:sz w:val="25"/>
          <w:szCs w:val="25"/>
        </w:rPr>
      </w:pPr>
      <w:r>
        <w:rPr>
          <w:sz w:val="20"/>
        </w:rPr>
        <w:tab/>
      </w:r>
      <w:r>
        <w:rPr>
          <w:b/>
          <w:bCs/>
          <w:sz w:val="20"/>
        </w:rPr>
        <w:t>224</w:t>
      </w:r>
    </w:p>
    <w:p w14:paraId="03CB1EB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41.7480730242898</w:t>
      </w:r>
      <w:r>
        <w:rPr>
          <w:sz w:val="20"/>
        </w:rPr>
        <w:tab/>
      </w:r>
      <w:r>
        <w:rPr>
          <w:sz w:val="18"/>
          <w:szCs w:val="18"/>
        </w:rPr>
        <w:t>-88.8741562924388</w:t>
      </w:r>
      <w:r>
        <w:rPr>
          <w:sz w:val="20"/>
        </w:rPr>
        <w:tab/>
      </w:r>
      <w:r>
        <w:rPr>
          <w:sz w:val="18"/>
          <w:szCs w:val="18"/>
        </w:rPr>
        <w:t>DEKALB</w:t>
      </w:r>
    </w:p>
    <w:p w14:paraId="2266880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41.7083887626958</w:t>
      </w:r>
      <w:r>
        <w:rPr>
          <w:sz w:val="20"/>
        </w:rPr>
        <w:tab/>
      </w:r>
      <w:r>
        <w:rPr>
          <w:sz w:val="18"/>
          <w:szCs w:val="18"/>
        </w:rPr>
        <w:t>-88.9437996894049</w:t>
      </w:r>
      <w:r>
        <w:rPr>
          <w:sz w:val="20"/>
        </w:rPr>
        <w:tab/>
      </w:r>
      <w:r>
        <w:rPr>
          <w:sz w:val="18"/>
          <w:szCs w:val="18"/>
        </w:rPr>
        <w:t>LEE</w:t>
      </w:r>
    </w:p>
    <w:p w14:paraId="527D792A" w14:textId="77777777" w:rsidR="00014A87" w:rsidRDefault="00014A87">
      <w:pPr>
        <w:widowControl w:val="0"/>
        <w:tabs>
          <w:tab w:val="center" w:pos="1170"/>
        </w:tabs>
        <w:rPr>
          <w:rFonts w:ascii="Times New Roman"/>
          <w:b/>
          <w:bCs/>
          <w:sz w:val="25"/>
          <w:szCs w:val="25"/>
        </w:rPr>
      </w:pPr>
      <w:r>
        <w:rPr>
          <w:sz w:val="20"/>
        </w:rPr>
        <w:tab/>
      </w:r>
      <w:r>
        <w:rPr>
          <w:b/>
          <w:bCs/>
          <w:sz w:val="20"/>
        </w:rPr>
        <w:t>226</w:t>
      </w:r>
    </w:p>
    <w:p w14:paraId="329E2D6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41.4400734113231</w:t>
      </w:r>
      <w:r>
        <w:rPr>
          <w:sz w:val="20"/>
        </w:rPr>
        <w:tab/>
      </w:r>
      <w:r>
        <w:rPr>
          <w:sz w:val="18"/>
          <w:szCs w:val="18"/>
        </w:rPr>
        <w:t>-88.7627018786422</w:t>
      </w:r>
      <w:r>
        <w:rPr>
          <w:sz w:val="20"/>
        </w:rPr>
        <w:tab/>
      </w:r>
      <w:r>
        <w:rPr>
          <w:sz w:val="18"/>
          <w:szCs w:val="18"/>
        </w:rPr>
        <w:t>LASALLE</w:t>
      </w:r>
    </w:p>
    <w:p w14:paraId="7941A16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41.7377348577433</w:t>
      </w:r>
      <w:r>
        <w:rPr>
          <w:sz w:val="20"/>
        </w:rPr>
        <w:tab/>
      </w:r>
      <w:r>
        <w:rPr>
          <w:sz w:val="18"/>
          <w:szCs w:val="18"/>
        </w:rPr>
        <w:t>-88.8557728844589</w:t>
      </w:r>
      <w:r>
        <w:rPr>
          <w:sz w:val="20"/>
        </w:rPr>
        <w:tab/>
      </w:r>
      <w:r>
        <w:rPr>
          <w:sz w:val="18"/>
          <w:szCs w:val="18"/>
        </w:rPr>
        <w:t>DEKALB</w:t>
      </w:r>
    </w:p>
    <w:p w14:paraId="65D9374B" w14:textId="77777777" w:rsidR="00014A87" w:rsidRDefault="00014A87">
      <w:pPr>
        <w:widowControl w:val="0"/>
        <w:tabs>
          <w:tab w:val="center" w:pos="1170"/>
        </w:tabs>
        <w:rPr>
          <w:rFonts w:ascii="Times New Roman"/>
          <w:b/>
          <w:bCs/>
          <w:sz w:val="25"/>
          <w:szCs w:val="25"/>
        </w:rPr>
      </w:pPr>
      <w:r>
        <w:rPr>
          <w:sz w:val="20"/>
        </w:rPr>
        <w:tab/>
      </w:r>
      <w:r>
        <w:rPr>
          <w:b/>
          <w:bCs/>
          <w:sz w:val="20"/>
        </w:rPr>
        <w:t>396</w:t>
      </w:r>
    </w:p>
    <w:p w14:paraId="592B1A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40.7701181840118</w:t>
      </w:r>
      <w:r>
        <w:rPr>
          <w:sz w:val="20"/>
        </w:rPr>
        <w:tab/>
      </w:r>
      <w:r>
        <w:rPr>
          <w:sz w:val="18"/>
          <w:szCs w:val="18"/>
        </w:rPr>
        <w:t>-88.4858209632899</w:t>
      </w:r>
      <w:r>
        <w:rPr>
          <w:sz w:val="20"/>
        </w:rPr>
        <w:tab/>
      </w:r>
      <w:r>
        <w:rPr>
          <w:sz w:val="18"/>
          <w:szCs w:val="18"/>
        </w:rPr>
        <w:t>LIVINGSTON</w:t>
      </w:r>
    </w:p>
    <w:p w14:paraId="65A3992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40.6469799222669</w:t>
      </w:r>
      <w:r>
        <w:rPr>
          <w:sz w:val="20"/>
        </w:rPr>
        <w:tab/>
      </w:r>
      <w:r>
        <w:rPr>
          <w:sz w:val="18"/>
          <w:szCs w:val="18"/>
        </w:rPr>
        <w:t>-88.4812665778082</w:t>
      </w:r>
      <w:r>
        <w:rPr>
          <w:sz w:val="20"/>
        </w:rPr>
        <w:tab/>
      </w:r>
      <w:r>
        <w:rPr>
          <w:sz w:val="18"/>
          <w:szCs w:val="18"/>
        </w:rPr>
        <w:t>LIVINGSTON</w:t>
      </w:r>
    </w:p>
    <w:p w14:paraId="503851E7" w14:textId="77777777" w:rsidR="00014A87" w:rsidRDefault="00014A87">
      <w:pPr>
        <w:widowControl w:val="0"/>
        <w:tabs>
          <w:tab w:val="left" w:pos="360"/>
        </w:tabs>
        <w:rPr>
          <w:rFonts w:ascii="Times New Roman"/>
          <w:b/>
          <w:bCs/>
          <w:sz w:val="28"/>
          <w:szCs w:val="28"/>
        </w:rPr>
      </w:pPr>
      <w:r>
        <w:rPr>
          <w:sz w:val="20"/>
        </w:rPr>
        <w:tab/>
      </w:r>
      <w:r>
        <w:rPr>
          <w:b/>
          <w:bCs/>
          <w:sz w:val="22"/>
          <w:szCs w:val="22"/>
        </w:rPr>
        <w:t>Iroquois River</w:t>
      </w:r>
    </w:p>
    <w:p w14:paraId="1BAADCBE" w14:textId="77777777" w:rsidR="00014A87" w:rsidRDefault="00014A87">
      <w:pPr>
        <w:widowControl w:val="0"/>
        <w:tabs>
          <w:tab w:val="center" w:pos="1170"/>
        </w:tabs>
        <w:rPr>
          <w:rFonts w:ascii="Times New Roman"/>
          <w:b/>
          <w:bCs/>
          <w:sz w:val="25"/>
          <w:szCs w:val="25"/>
        </w:rPr>
      </w:pPr>
      <w:r>
        <w:rPr>
          <w:sz w:val="20"/>
        </w:rPr>
        <w:tab/>
      </w:r>
      <w:r>
        <w:rPr>
          <w:b/>
          <w:bCs/>
          <w:sz w:val="20"/>
        </w:rPr>
        <w:t>253</w:t>
      </w:r>
    </w:p>
    <w:p w14:paraId="04E325F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41.0739205590002</w:t>
      </w:r>
      <w:r>
        <w:rPr>
          <w:sz w:val="20"/>
        </w:rPr>
        <w:tab/>
      </w:r>
      <w:r>
        <w:rPr>
          <w:sz w:val="18"/>
          <w:szCs w:val="18"/>
        </w:rPr>
        <w:t>-87.8152251833303</w:t>
      </w:r>
      <w:r>
        <w:rPr>
          <w:sz w:val="20"/>
        </w:rPr>
        <w:tab/>
      </w:r>
      <w:r>
        <w:rPr>
          <w:sz w:val="18"/>
          <w:szCs w:val="18"/>
        </w:rPr>
        <w:t>KANKAKEE</w:t>
      </w:r>
    </w:p>
    <w:p w14:paraId="193520E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40.9614905075375</w:t>
      </w:r>
      <w:r>
        <w:rPr>
          <w:sz w:val="20"/>
        </w:rPr>
        <w:tab/>
      </w:r>
      <w:r>
        <w:rPr>
          <w:sz w:val="18"/>
          <w:szCs w:val="18"/>
        </w:rPr>
        <w:t>-87.8149010739444</w:t>
      </w:r>
      <w:r>
        <w:rPr>
          <w:sz w:val="20"/>
        </w:rPr>
        <w:tab/>
      </w:r>
      <w:r>
        <w:rPr>
          <w:sz w:val="18"/>
          <w:szCs w:val="18"/>
        </w:rPr>
        <w:t>IROQUOIS</w:t>
      </w:r>
    </w:p>
    <w:p w14:paraId="263BBDB2" w14:textId="77777777" w:rsidR="00014A87" w:rsidRDefault="00014A87">
      <w:pPr>
        <w:widowControl w:val="0"/>
        <w:tabs>
          <w:tab w:val="center" w:pos="1170"/>
        </w:tabs>
        <w:rPr>
          <w:rFonts w:ascii="Times New Roman"/>
          <w:b/>
          <w:bCs/>
          <w:sz w:val="25"/>
          <w:szCs w:val="25"/>
        </w:rPr>
      </w:pPr>
      <w:r>
        <w:rPr>
          <w:sz w:val="20"/>
        </w:rPr>
        <w:tab/>
      </w:r>
      <w:r>
        <w:rPr>
          <w:b/>
          <w:bCs/>
          <w:sz w:val="20"/>
        </w:rPr>
        <w:t>447</w:t>
      </w:r>
    </w:p>
    <w:p w14:paraId="5CE91A9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40.7817769095357</w:t>
      </w:r>
      <w:r>
        <w:rPr>
          <w:sz w:val="20"/>
        </w:rPr>
        <w:tab/>
      </w:r>
      <w:r>
        <w:rPr>
          <w:sz w:val="18"/>
          <w:szCs w:val="18"/>
        </w:rPr>
        <w:t>-87.7532807121524</w:t>
      </w:r>
      <w:r>
        <w:rPr>
          <w:sz w:val="20"/>
        </w:rPr>
        <w:tab/>
      </w:r>
      <w:r>
        <w:rPr>
          <w:sz w:val="18"/>
          <w:szCs w:val="18"/>
        </w:rPr>
        <w:t>IROQUOIS</w:t>
      </w:r>
    </w:p>
    <w:p w14:paraId="75AE3D9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40.8174648935578</w:t>
      </w:r>
      <w:r>
        <w:rPr>
          <w:sz w:val="20"/>
        </w:rPr>
        <w:tab/>
      </w:r>
      <w:r>
        <w:rPr>
          <w:sz w:val="18"/>
          <w:szCs w:val="18"/>
        </w:rPr>
        <w:t>-87.5342555764515</w:t>
      </w:r>
      <w:r>
        <w:rPr>
          <w:sz w:val="20"/>
        </w:rPr>
        <w:tab/>
      </w:r>
      <w:r>
        <w:rPr>
          <w:sz w:val="18"/>
          <w:szCs w:val="18"/>
        </w:rPr>
        <w:t>IROQUOIS</w:t>
      </w:r>
    </w:p>
    <w:p w14:paraId="387EAEAA" w14:textId="77777777" w:rsidR="00014A87" w:rsidRDefault="00014A87">
      <w:pPr>
        <w:widowControl w:val="0"/>
        <w:tabs>
          <w:tab w:val="left" w:pos="360"/>
        </w:tabs>
        <w:rPr>
          <w:rFonts w:ascii="Times New Roman"/>
          <w:b/>
          <w:bCs/>
          <w:sz w:val="28"/>
          <w:szCs w:val="28"/>
        </w:rPr>
      </w:pPr>
      <w:r>
        <w:rPr>
          <w:sz w:val="20"/>
        </w:rPr>
        <w:tab/>
      </w:r>
      <w:r>
        <w:rPr>
          <w:b/>
          <w:bCs/>
          <w:sz w:val="22"/>
          <w:szCs w:val="22"/>
        </w:rPr>
        <w:t>Jack Creek</w:t>
      </w:r>
    </w:p>
    <w:p w14:paraId="6EFF88B2" w14:textId="77777777" w:rsidR="00014A87" w:rsidRDefault="00014A87">
      <w:pPr>
        <w:widowControl w:val="0"/>
        <w:tabs>
          <w:tab w:val="center" w:pos="1170"/>
        </w:tabs>
        <w:rPr>
          <w:rFonts w:ascii="Times New Roman"/>
          <w:b/>
          <w:bCs/>
          <w:sz w:val="25"/>
          <w:szCs w:val="25"/>
        </w:rPr>
      </w:pPr>
      <w:r>
        <w:rPr>
          <w:sz w:val="20"/>
        </w:rPr>
        <w:tab/>
      </w:r>
      <w:r>
        <w:rPr>
          <w:b/>
          <w:bCs/>
          <w:sz w:val="20"/>
        </w:rPr>
        <w:t>109</w:t>
      </w:r>
    </w:p>
    <w:p w14:paraId="5C2C05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41.1283656948767</w:t>
      </w:r>
      <w:r>
        <w:rPr>
          <w:sz w:val="20"/>
        </w:rPr>
        <w:tab/>
      </w:r>
      <w:r>
        <w:rPr>
          <w:sz w:val="18"/>
          <w:szCs w:val="18"/>
        </w:rPr>
        <w:t>-89.7699479168181</w:t>
      </w:r>
      <w:r>
        <w:rPr>
          <w:sz w:val="20"/>
        </w:rPr>
        <w:tab/>
      </w:r>
      <w:r>
        <w:rPr>
          <w:sz w:val="18"/>
          <w:szCs w:val="18"/>
        </w:rPr>
        <w:t>STARK</w:t>
      </w:r>
    </w:p>
    <w:p w14:paraId="1FE7947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41.150467875432</w:t>
      </w:r>
      <w:r>
        <w:rPr>
          <w:sz w:val="20"/>
        </w:rPr>
        <w:tab/>
      </w:r>
      <w:r>
        <w:rPr>
          <w:sz w:val="18"/>
          <w:szCs w:val="18"/>
        </w:rPr>
        <w:t>-89.8374616586589</w:t>
      </w:r>
      <w:r>
        <w:rPr>
          <w:sz w:val="20"/>
        </w:rPr>
        <w:tab/>
      </w:r>
      <w:r>
        <w:rPr>
          <w:sz w:val="18"/>
          <w:szCs w:val="18"/>
        </w:rPr>
        <w:t>STARK</w:t>
      </w:r>
    </w:p>
    <w:p w14:paraId="123770E6" w14:textId="77777777" w:rsidR="00014A87" w:rsidRDefault="00014A87">
      <w:pPr>
        <w:widowControl w:val="0"/>
        <w:tabs>
          <w:tab w:val="left" w:pos="360"/>
        </w:tabs>
        <w:rPr>
          <w:rFonts w:ascii="Times New Roman"/>
          <w:b/>
          <w:bCs/>
          <w:sz w:val="28"/>
          <w:szCs w:val="28"/>
        </w:rPr>
      </w:pPr>
      <w:r>
        <w:rPr>
          <w:sz w:val="20"/>
        </w:rPr>
        <w:tab/>
      </w:r>
      <w:r>
        <w:rPr>
          <w:b/>
          <w:bCs/>
          <w:sz w:val="22"/>
          <w:szCs w:val="22"/>
        </w:rPr>
        <w:t>Jackson Creek</w:t>
      </w:r>
    </w:p>
    <w:p w14:paraId="73F2EEF5" w14:textId="77777777" w:rsidR="00014A87" w:rsidRDefault="00014A87">
      <w:pPr>
        <w:widowControl w:val="0"/>
        <w:tabs>
          <w:tab w:val="center" w:pos="1170"/>
        </w:tabs>
        <w:rPr>
          <w:rFonts w:ascii="Times New Roman"/>
          <w:b/>
          <w:bCs/>
          <w:sz w:val="25"/>
          <w:szCs w:val="25"/>
        </w:rPr>
      </w:pPr>
      <w:r>
        <w:rPr>
          <w:sz w:val="20"/>
        </w:rPr>
        <w:tab/>
      </w:r>
      <w:r>
        <w:rPr>
          <w:b/>
          <w:bCs/>
          <w:sz w:val="20"/>
        </w:rPr>
        <w:t>246</w:t>
      </w:r>
    </w:p>
    <w:p w14:paraId="49C6312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41.4325013563553</w:t>
      </w:r>
      <w:r>
        <w:rPr>
          <w:sz w:val="20"/>
        </w:rPr>
        <w:tab/>
      </w:r>
      <w:r>
        <w:rPr>
          <w:sz w:val="18"/>
          <w:szCs w:val="18"/>
        </w:rPr>
        <w:t>-88.1725611633353</w:t>
      </w:r>
      <w:r>
        <w:rPr>
          <w:sz w:val="20"/>
        </w:rPr>
        <w:tab/>
      </w:r>
      <w:r>
        <w:rPr>
          <w:sz w:val="18"/>
          <w:szCs w:val="18"/>
        </w:rPr>
        <w:t>WILL</w:t>
      </w:r>
    </w:p>
    <w:p w14:paraId="535975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41.4638503957577</w:t>
      </w:r>
      <w:r>
        <w:rPr>
          <w:sz w:val="20"/>
        </w:rPr>
        <w:tab/>
      </w:r>
      <w:r>
        <w:rPr>
          <w:sz w:val="18"/>
          <w:szCs w:val="18"/>
        </w:rPr>
        <w:t>-87.9160301224816</w:t>
      </w:r>
      <w:r>
        <w:rPr>
          <w:sz w:val="20"/>
        </w:rPr>
        <w:tab/>
      </w:r>
      <w:r>
        <w:rPr>
          <w:sz w:val="18"/>
          <w:szCs w:val="18"/>
        </w:rPr>
        <w:t>WILL</w:t>
      </w:r>
    </w:p>
    <w:p w14:paraId="29ED18B2" w14:textId="77777777" w:rsidR="00014A87" w:rsidRDefault="00014A87">
      <w:pPr>
        <w:widowControl w:val="0"/>
        <w:tabs>
          <w:tab w:val="left" w:pos="360"/>
        </w:tabs>
        <w:rPr>
          <w:rFonts w:ascii="Times New Roman"/>
          <w:b/>
          <w:bCs/>
          <w:sz w:val="28"/>
          <w:szCs w:val="28"/>
        </w:rPr>
      </w:pPr>
      <w:r>
        <w:rPr>
          <w:sz w:val="20"/>
        </w:rPr>
        <w:tab/>
      </w:r>
      <w:r>
        <w:rPr>
          <w:b/>
          <w:bCs/>
          <w:sz w:val="22"/>
          <w:szCs w:val="22"/>
        </w:rPr>
        <w:t>Joes Creek</w:t>
      </w:r>
    </w:p>
    <w:p w14:paraId="07D92063" w14:textId="77777777" w:rsidR="00014A87" w:rsidRDefault="00014A87">
      <w:pPr>
        <w:widowControl w:val="0"/>
        <w:tabs>
          <w:tab w:val="center" w:pos="1170"/>
        </w:tabs>
        <w:rPr>
          <w:rFonts w:ascii="Times New Roman"/>
          <w:b/>
          <w:bCs/>
          <w:sz w:val="25"/>
          <w:szCs w:val="25"/>
        </w:rPr>
      </w:pPr>
      <w:r>
        <w:rPr>
          <w:sz w:val="20"/>
        </w:rPr>
        <w:tab/>
      </w:r>
      <w:r>
        <w:rPr>
          <w:b/>
          <w:bCs/>
          <w:sz w:val="20"/>
        </w:rPr>
        <w:t>33</w:t>
      </w:r>
    </w:p>
    <w:p w14:paraId="2FBC208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39.2801974743086</w:t>
      </w:r>
      <w:r>
        <w:rPr>
          <w:sz w:val="20"/>
        </w:rPr>
        <w:tab/>
      </w:r>
      <w:r>
        <w:rPr>
          <w:sz w:val="18"/>
          <w:szCs w:val="18"/>
        </w:rPr>
        <w:t>-90.1528766403572</w:t>
      </w:r>
      <w:r>
        <w:rPr>
          <w:sz w:val="20"/>
        </w:rPr>
        <w:tab/>
      </w:r>
      <w:r>
        <w:rPr>
          <w:sz w:val="18"/>
          <w:szCs w:val="18"/>
        </w:rPr>
        <w:t>GREENE</w:t>
      </w:r>
    </w:p>
    <w:p w14:paraId="5F3895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39.3757180969001</w:t>
      </w:r>
      <w:r>
        <w:rPr>
          <w:sz w:val="20"/>
        </w:rPr>
        <w:tab/>
      </w:r>
      <w:r>
        <w:rPr>
          <w:sz w:val="18"/>
          <w:szCs w:val="18"/>
        </w:rPr>
        <w:t>-90.0772968234561</w:t>
      </w:r>
      <w:r>
        <w:rPr>
          <w:sz w:val="20"/>
        </w:rPr>
        <w:tab/>
      </w:r>
      <w:r>
        <w:rPr>
          <w:sz w:val="18"/>
          <w:szCs w:val="18"/>
        </w:rPr>
        <w:t>MACOUPIN</w:t>
      </w:r>
    </w:p>
    <w:p w14:paraId="18BD4A9C"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30E40AAE"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377A7E0B"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714234C0"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13EE91E7" w14:textId="77777777" w:rsidR="00014A87" w:rsidRDefault="00014A87">
      <w:pPr>
        <w:widowControl w:val="0"/>
        <w:tabs>
          <w:tab w:val="left" w:pos="360"/>
        </w:tabs>
        <w:spacing w:before="36"/>
        <w:rPr>
          <w:rFonts w:ascii="Times New Roman"/>
          <w:b/>
          <w:bCs/>
          <w:sz w:val="28"/>
          <w:szCs w:val="28"/>
        </w:rPr>
      </w:pPr>
      <w:r>
        <w:rPr>
          <w:sz w:val="20"/>
        </w:rPr>
        <w:tab/>
      </w:r>
      <w:r>
        <w:rPr>
          <w:b/>
          <w:bCs/>
          <w:sz w:val="22"/>
          <w:szCs w:val="22"/>
        </w:rPr>
        <w:t>Johnny Run</w:t>
      </w:r>
    </w:p>
    <w:p w14:paraId="426010FA" w14:textId="77777777" w:rsidR="00014A87" w:rsidRDefault="00014A87">
      <w:pPr>
        <w:widowControl w:val="0"/>
        <w:tabs>
          <w:tab w:val="center" w:pos="1170"/>
        </w:tabs>
        <w:rPr>
          <w:rFonts w:ascii="Times New Roman"/>
          <w:b/>
          <w:bCs/>
          <w:sz w:val="25"/>
          <w:szCs w:val="25"/>
        </w:rPr>
      </w:pPr>
      <w:r>
        <w:rPr>
          <w:sz w:val="20"/>
        </w:rPr>
        <w:tab/>
      </w:r>
      <w:r>
        <w:rPr>
          <w:b/>
          <w:bCs/>
          <w:sz w:val="20"/>
        </w:rPr>
        <w:t>258</w:t>
      </w:r>
    </w:p>
    <w:p w14:paraId="7A781A4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41.2826709079541</w:t>
      </w:r>
      <w:r>
        <w:rPr>
          <w:sz w:val="20"/>
        </w:rPr>
        <w:tab/>
      </w:r>
      <w:r>
        <w:rPr>
          <w:sz w:val="18"/>
          <w:szCs w:val="18"/>
        </w:rPr>
        <w:t>-88.3633805819326</w:t>
      </w:r>
      <w:r>
        <w:rPr>
          <w:sz w:val="20"/>
        </w:rPr>
        <w:tab/>
      </w:r>
      <w:r>
        <w:rPr>
          <w:sz w:val="18"/>
          <w:szCs w:val="18"/>
        </w:rPr>
        <w:t>GRUNDY</w:t>
      </w:r>
    </w:p>
    <w:p w14:paraId="6C9570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41.0807507198308</w:t>
      </w:r>
      <w:r>
        <w:rPr>
          <w:sz w:val="20"/>
        </w:rPr>
        <w:tab/>
      </w:r>
      <w:r>
        <w:rPr>
          <w:sz w:val="18"/>
          <w:szCs w:val="18"/>
        </w:rPr>
        <w:t>-88.5801638050665</w:t>
      </w:r>
      <w:r>
        <w:rPr>
          <w:sz w:val="20"/>
        </w:rPr>
        <w:tab/>
      </w:r>
      <w:r>
        <w:rPr>
          <w:sz w:val="18"/>
          <w:szCs w:val="18"/>
        </w:rPr>
        <w:t>LIVINGSTON</w:t>
      </w:r>
    </w:p>
    <w:p w14:paraId="3BF8CDEF" w14:textId="77777777" w:rsidR="00014A87" w:rsidRDefault="00014A87">
      <w:pPr>
        <w:widowControl w:val="0"/>
        <w:tabs>
          <w:tab w:val="left" w:pos="360"/>
        </w:tabs>
        <w:rPr>
          <w:rFonts w:ascii="Times New Roman"/>
          <w:b/>
          <w:bCs/>
          <w:sz w:val="28"/>
          <w:szCs w:val="28"/>
        </w:rPr>
      </w:pPr>
      <w:r>
        <w:rPr>
          <w:sz w:val="20"/>
        </w:rPr>
        <w:tab/>
      </w:r>
      <w:r>
        <w:rPr>
          <w:b/>
          <w:bCs/>
          <w:sz w:val="22"/>
          <w:szCs w:val="22"/>
        </w:rPr>
        <w:t>Jordan Creek</w:t>
      </w:r>
    </w:p>
    <w:p w14:paraId="5301259C" w14:textId="77777777" w:rsidR="00014A87" w:rsidRDefault="00014A87">
      <w:pPr>
        <w:widowControl w:val="0"/>
        <w:tabs>
          <w:tab w:val="center" w:pos="1170"/>
        </w:tabs>
        <w:rPr>
          <w:rFonts w:ascii="Times New Roman"/>
          <w:b/>
          <w:bCs/>
          <w:sz w:val="25"/>
          <w:szCs w:val="25"/>
        </w:rPr>
      </w:pPr>
      <w:r>
        <w:rPr>
          <w:sz w:val="20"/>
        </w:rPr>
        <w:tab/>
      </w:r>
      <w:r>
        <w:rPr>
          <w:b/>
          <w:bCs/>
          <w:sz w:val="20"/>
        </w:rPr>
        <w:t>266</w:t>
      </w:r>
    </w:p>
    <w:p w14:paraId="6E0CBF1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41.3044458242397</w:t>
      </w:r>
      <w:r>
        <w:rPr>
          <w:sz w:val="20"/>
        </w:rPr>
        <w:tab/>
      </w:r>
      <w:r>
        <w:rPr>
          <w:sz w:val="18"/>
          <w:szCs w:val="18"/>
        </w:rPr>
        <w:t>-88.1279087273328</w:t>
      </w:r>
      <w:r>
        <w:rPr>
          <w:sz w:val="20"/>
        </w:rPr>
        <w:tab/>
      </w:r>
      <w:r>
        <w:rPr>
          <w:sz w:val="18"/>
          <w:szCs w:val="18"/>
        </w:rPr>
        <w:t>WILL</w:t>
      </w:r>
    </w:p>
    <w:p w14:paraId="7A0AD08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41.3077177643453</w:t>
      </w:r>
      <w:r>
        <w:rPr>
          <w:sz w:val="20"/>
        </w:rPr>
        <w:tab/>
      </w:r>
      <w:r>
        <w:rPr>
          <w:sz w:val="18"/>
          <w:szCs w:val="18"/>
        </w:rPr>
        <w:t>-88.1188984685001</w:t>
      </w:r>
      <w:r>
        <w:rPr>
          <w:sz w:val="20"/>
        </w:rPr>
        <w:tab/>
      </w:r>
      <w:r>
        <w:rPr>
          <w:sz w:val="18"/>
          <w:szCs w:val="18"/>
        </w:rPr>
        <w:t>WILL</w:t>
      </w:r>
    </w:p>
    <w:p w14:paraId="0BEDE345" w14:textId="77777777" w:rsidR="00014A87" w:rsidRDefault="00014A87">
      <w:pPr>
        <w:widowControl w:val="0"/>
        <w:tabs>
          <w:tab w:val="left" w:pos="360"/>
        </w:tabs>
        <w:rPr>
          <w:rFonts w:ascii="Times New Roman"/>
          <w:b/>
          <w:bCs/>
          <w:sz w:val="28"/>
          <w:szCs w:val="28"/>
        </w:rPr>
      </w:pPr>
      <w:r>
        <w:rPr>
          <w:sz w:val="20"/>
        </w:rPr>
        <w:tab/>
      </w:r>
      <w:r>
        <w:rPr>
          <w:b/>
          <w:bCs/>
          <w:sz w:val="22"/>
          <w:szCs w:val="22"/>
        </w:rPr>
        <w:t>Judd Creek</w:t>
      </w:r>
    </w:p>
    <w:p w14:paraId="40349207" w14:textId="77777777" w:rsidR="00014A87" w:rsidRDefault="00014A87">
      <w:pPr>
        <w:widowControl w:val="0"/>
        <w:tabs>
          <w:tab w:val="center" w:pos="1170"/>
        </w:tabs>
        <w:rPr>
          <w:rFonts w:ascii="Times New Roman"/>
          <w:b/>
          <w:bCs/>
          <w:sz w:val="25"/>
          <w:szCs w:val="25"/>
        </w:rPr>
      </w:pPr>
      <w:r>
        <w:rPr>
          <w:sz w:val="20"/>
        </w:rPr>
        <w:tab/>
      </w:r>
      <w:r>
        <w:rPr>
          <w:b/>
          <w:bCs/>
          <w:sz w:val="20"/>
        </w:rPr>
        <w:t>106</w:t>
      </w:r>
    </w:p>
    <w:p w14:paraId="3BD2E6B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41.089645284216</w:t>
      </w:r>
      <w:r>
        <w:rPr>
          <w:sz w:val="20"/>
        </w:rPr>
        <w:tab/>
      </w:r>
      <w:r>
        <w:rPr>
          <w:sz w:val="18"/>
          <w:szCs w:val="18"/>
        </w:rPr>
        <w:t>-89.1847595119809</w:t>
      </w:r>
      <w:r>
        <w:rPr>
          <w:sz w:val="20"/>
        </w:rPr>
        <w:tab/>
      </w:r>
      <w:r>
        <w:rPr>
          <w:sz w:val="18"/>
          <w:szCs w:val="18"/>
        </w:rPr>
        <w:t>MARSHALL</w:t>
      </w:r>
    </w:p>
    <w:p w14:paraId="24E9E1F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41.0429807674449</w:t>
      </w:r>
      <w:r>
        <w:rPr>
          <w:sz w:val="20"/>
        </w:rPr>
        <w:tab/>
      </w:r>
      <w:r>
        <w:rPr>
          <w:sz w:val="18"/>
          <w:szCs w:val="18"/>
        </w:rPr>
        <w:t>-89.1339049242164</w:t>
      </w:r>
      <w:r>
        <w:rPr>
          <w:sz w:val="20"/>
        </w:rPr>
        <w:tab/>
      </w:r>
      <w:r>
        <w:rPr>
          <w:sz w:val="18"/>
          <w:szCs w:val="18"/>
        </w:rPr>
        <w:t>MARSHALL</w:t>
      </w:r>
    </w:p>
    <w:p w14:paraId="3B8E47ED" w14:textId="77777777" w:rsidR="00014A87" w:rsidRDefault="00014A87">
      <w:pPr>
        <w:widowControl w:val="0"/>
        <w:tabs>
          <w:tab w:val="left" w:pos="360"/>
        </w:tabs>
        <w:rPr>
          <w:rFonts w:ascii="Times New Roman"/>
          <w:b/>
          <w:bCs/>
          <w:sz w:val="28"/>
          <w:szCs w:val="28"/>
        </w:rPr>
      </w:pPr>
      <w:r>
        <w:rPr>
          <w:sz w:val="20"/>
        </w:rPr>
        <w:tab/>
      </w:r>
      <w:r>
        <w:rPr>
          <w:b/>
          <w:bCs/>
          <w:sz w:val="22"/>
          <w:szCs w:val="22"/>
        </w:rPr>
        <w:t>Kankakee River</w:t>
      </w:r>
    </w:p>
    <w:p w14:paraId="5C6A135B" w14:textId="77777777" w:rsidR="00014A87" w:rsidRDefault="00014A87">
      <w:pPr>
        <w:widowControl w:val="0"/>
        <w:tabs>
          <w:tab w:val="center" w:pos="1170"/>
        </w:tabs>
        <w:rPr>
          <w:rFonts w:ascii="Times New Roman"/>
          <w:b/>
          <w:bCs/>
          <w:sz w:val="25"/>
          <w:szCs w:val="25"/>
        </w:rPr>
      </w:pPr>
      <w:r>
        <w:rPr>
          <w:sz w:val="20"/>
        </w:rPr>
        <w:tab/>
      </w:r>
      <w:r>
        <w:rPr>
          <w:b/>
          <w:bCs/>
          <w:sz w:val="20"/>
        </w:rPr>
        <w:t>248</w:t>
      </w:r>
    </w:p>
    <w:p w14:paraId="6C75761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41.3923135096469</w:t>
      </w:r>
      <w:r>
        <w:rPr>
          <w:sz w:val="20"/>
        </w:rPr>
        <w:tab/>
      </w:r>
      <w:r>
        <w:rPr>
          <w:sz w:val="18"/>
          <w:szCs w:val="18"/>
        </w:rPr>
        <w:t>-88.2590124225285</w:t>
      </w:r>
      <w:r>
        <w:rPr>
          <w:sz w:val="20"/>
        </w:rPr>
        <w:tab/>
      </w:r>
      <w:r>
        <w:rPr>
          <w:sz w:val="18"/>
          <w:szCs w:val="18"/>
        </w:rPr>
        <w:t>GRUNDY</w:t>
      </w:r>
    </w:p>
    <w:p w14:paraId="7140C0C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41.1660752568715</w:t>
      </w:r>
      <w:r>
        <w:rPr>
          <w:sz w:val="20"/>
        </w:rPr>
        <w:tab/>
      </w:r>
      <w:r>
        <w:rPr>
          <w:sz w:val="18"/>
          <w:szCs w:val="18"/>
        </w:rPr>
        <w:t>-87.526360971907</w:t>
      </w:r>
      <w:r>
        <w:rPr>
          <w:sz w:val="20"/>
        </w:rPr>
        <w:tab/>
      </w:r>
      <w:r>
        <w:rPr>
          <w:sz w:val="18"/>
          <w:szCs w:val="18"/>
        </w:rPr>
        <w:t>KANKAKEE</w:t>
      </w:r>
    </w:p>
    <w:p w14:paraId="5C314DF7" w14:textId="77777777" w:rsidR="00014A87" w:rsidRDefault="00014A87">
      <w:pPr>
        <w:widowControl w:val="0"/>
        <w:tabs>
          <w:tab w:val="left" w:pos="360"/>
        </w:tabs>
        <w:rPr>
          <w:rFonts w:ascii="Times New Roman"/>
          <w:b/>
          <w:bCs/>
          <w:sz w:val="28"/>
          <w:szCs w:val="28"/>
        </w:rPr>
      </w:pPr>
      <w:r>
        <w:rPr>
          <w:sz w:val="20"/>
        </w:rPr>
        <w:tab/>
      </w:r>
      <w:r>
        <w:rPr>
          <w:b/>
          <w:bCs/>
          <w:sz w:val="22"/>
          <w:szCs w:val="22"/>
        </w:rPr>
        <w:t>Kickapoo Creek</w:t>
      </w:r>
    </w:p>
    <w:p w14:paraId="6A88E04F" w14:textId="77777777" w:rsidR="00014A87" w:rsidRDefault="00014A87">
      <w:pPr>
        <w:widowControl w:val="0"/>
        <w:tabs>
          <w:tab w:val="center" w:pos="1170"/>
        </w:tabs>
        <w:rPr>
          <w:rFonts w:ascii="Times New Roman"/>
          <w:b/>
          <w:bCs/>
          <w:sz w:val="25"/>
          <w:szCs w:val="25"/>
        </w:rPr>
      </w:pPr>
      <w:r>
        <w:rPr>
          <w:sz w:val="20"/>
        </w:rPr>
        <w:tab/>
      </w:r>
      <w:r>
        <w:rPr>
          <w:b/>
          <w:bCs/>
          <w:sz w:val="20"/>
        </w:rPr>
        <w:t>57</w:t>
      </w:r>
    </w:p>
    <w:p w14:paraId="20121F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39.9932216924528</w:t>
      </w:r>
      <w:r>
        <w:rPr>
          <w:sz w:val="20"/>
        </w:rPr>
        <w:tab/>
      </w:r>
      <w:r>
        <w:rPr>
          <w:sz w:val="18"/>
          <w:szCs w:val="18"/>
        </w:rPr>
        <w:t>-88.8083252484687</w:t>
      </w:r>
      <w:r>
        <w:rPr>
          <w:sz w:val="20"/>
        </w:rPr>
        <w:tab/>
      </w:r>
      <w:r>
        <w:rPr>
          <w:sz w:val="18"/>
          <w:szCs w:val="18"/>
        </w:rPr>
        <w:t>MACON</w:t>
      </w:r>
    </w:p>
    <w:p w14:paraId="725E954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39.9987405799186</w:t>
      </w:r>
      <w:r>
        <w:rPr>
          <w:sz w:val="20"/>
        </w:rPr>
        <w:tab/>
      </w:r>
      <w:r>
        <w:rPr>
          <w:sz w:val="18"/>
          <w:szCs w:val="18"/>
        </w:rPr>
        <w:t>-88.8205170598483</w:t>
      </w:r>
      <w:r>
        <w:rPr>
          <w:sz w:val="20"/>
        </w:rPr>
        <w:tab/>
      </w:r>
      <w:r>
        <w:rPr>
          <w:sz w:val="18"/>
          <w:szCs w:val="18"/>
        </w:rPr>
        <w:t>MACON</w:t>
      </w:r>
    </w:p>
    <w:p w14:paraId="319236D0" w14:textId="77777777" w:rsidR="00014A87" w:rsidRDefault="00014A87">
      <w:pPr>
        <w:widowControl w:val="0"/>
        <w:tabs>
          <w:tab w:val="center" w:pos="1170"/>
        </w:tabs>
        <w:rPr>
          <w:rFonts w:ascii="Times New Roman"/>
          <w:b/>
          <w:bCs/>
          <w:sz w:val="25"/>
          <w:szCs w:val="25"/>
        </w:rPr>
      </w:pPr>
      <w:r>
        <w:rPr>
          <w:sz w:val="20"/>
        </w:rPr>
        <w:tab/>
      </w:r>
      <w:r>
        <w:rPr>
          <w:b/>
          <w:bCs/>
          <w:sz w:val="20"/>
        </w:rPr>
        <w:t>65</w:t>
      </w:r>
    </w:p>
    <w:p w14:paraId="514D980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40.1286520491088</w:t>
      </w:r>
      <w:r>
        <w:rPr>
          <w:sz w:val="20"/>
        </w:rPr>
        <w:tab/>
      </w:r>
      <w:r>
        <w:rPr>
          <w:sz w:val="18"/>
          <w:szCs w:val="18"/>
        </w:rPr>
        <w:t>-89.4532728967436</w:t>
      </w:r>
      <w:r>
        <w:rPr>
          <w:sz w:val="20"/>
        </w:rPr>
        <w:tab/>
      </w:r>
      <w:r>
        <w:rPr>
          <w:sz w:val="18"/>
          <w:szCs w:val="18"/>
        </w:rPr>
        <w:t>LOGAN</w:t>
      </w:r>
    </w:p>
    <w:p w14:paraId="28CD8BC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40.4376592310728</w:t>
      </w:r>
      <w:r>
        <w:rPr>
          <w:sz w:val="20"/>
        </w:rPr>
        <w:tab/>
      </w:r>
      <w:r>
        <w:rPr>
          <w:sz w:val="18"/>
          <w:szCs w:val="18"/>
        </w:rPr>
        <w:t>-88.8667409562596</w:t>
      </w:r>
      <w:r>
        <w:rPr>
          <w:sz w:val="20"/>
        </w:rPr>
        <w:tab/>
      </w:r>
      <w:r>
        <w:rPr>
          <w:sz w:val="18"/>
          <w:szCs w:val="18"/>
        </w:rPr>
        <w:t>MCLEAN</w:t>
      </w:r>
    </w:p>
    <w:p w14:paraId="7077045D" w14:textId="77777777" w:rsidR="00014A87" w:rsidRDefault="00014A87">
      <w:pPr>
        <w:widowControl w:val="0"/>
        <w:tabs>
          <w:tab w:val="center" w:pos="1170"/>
        </w:tabs>
        <w:rPr>
          <w:rFonts w:ascii="Times New Roman"/>
          <w:b/>
          <w:bCs/>
          <w:sz w:val="25"/>
          <w:szCs w:val="25"/>
        </w:rPr>
      </w:pPr>
      <w:r>
        <w:rPr>
          <w:sz w:val="20"/>
        </w:rPr>
        <w:tab/>
      </w:r>
      <w:r>
        <w:rPr>
          <w:b/>
          <w:bCs/>
          <w:sz w:val="20"/>
        </w:rPr>
        <w:t>92</w:t>
      </w:r>
    </w:p>
    <w:p w14:paraId="20EF45C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40.6548826785105</w:t>
      </w:r>
      <w:r>
        <w:rPr>
          <w:sz w:val="20"/>
        </w:rPr>
        <w:tab/>
      </w:r>
      <w:r>
        <w:rPr>
          <w:sz w:val="18"/>
          <w:szCs w:val="18"/>
        </w:rPr>
        <w:t>-89.6134608723157</w:t>
      </w:r>
      <w:r>
        <w:rPr>
          <w:sz w:val="20"/>
        </w:rPr>
        <w:tab/>
      </w:r>
      <w:r>
        <w:rPr>
          <w:sz w:val="18"/>
          <w:szCs w:val="18"/>
        </w:rPr>
        <w:t>TAZEWELL</w:t>
      </w:r>
    </w:p>
    <w:p w14:paraId="165546B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40.9170471944911</w:t>
      </w:r>
      <w:r>
        <w:rPr>
          <w:sz w:val="20"/>
        </w:rPr>
        <w:tab/>
      </w:r>
      <w:r>
        <w:rPr>
          <w:sz w:val="18"/>
          <w:szCs w:val="18"/>
        </w:rPr>
        <w:t>-89.6577393908301</w:t>
      </w:r>
      <w:r>
        <w:rPr>
          <w:sz w:val="20"/>
        </w:rPr>
        <w:tab/>
      </w:r>
      <w:r>
        <w:rPr>
          <w:sz w:val="18"/>
          <w:szCs w:val="18"/>
        </w:rPr>
        <w:t>PEORIA</w:t>
      </w:r>
    </w:p>
    <w:p w14:paraId="60862594" w14:textId="77777777" w:rsidR="00014A87" w:rsidRDefault="00014A87">
      <w:pPr>
        <w:widowControl w:val="0"/>
        <w:tabs>
          <w:tab w:val="left" w:pos="360"/>
        </w:tabs>
        <w:rPr>
          <w:rFonts w:ascii="Times New Roman"/>
          <w:b/>
          <w:bCs/>
          <w:sz w:val="28"/>
          <w:szCs w:val="28"/>
        </w:rPr>
      </w:pPr>
      <w:r>
        <w:rPr>
          <w:sz w:val="20"/>
        </w:rPr>
        <w:tab/>
      </w:r>
      <w:r>
        <w:rPr>
          <w:b/>
          <w:bCs/>
          <w:sz w:val="22"/>
          <w:szCs w:val="22"/>
        </w:rPr>
        <w:t>Kings Mill Creek</w:t>
      </w:r>
    </w:p>
    <w:p w14:paraId="155C95D4" w14:textId="77777777" w:rsidR="00014A87" w:rsidRDefault="00014A87">
      <w:pPr>
        <w:widowControl w:val="0"/>
        <w:tabs>
          <w:tab w:val="center" w:pos="1170"/>
        </w:tabs>
        <w:rPr>
          <w:rFonts w:ascii="Times New Roman"/>
          <w:b/>
          <w:bCs/>
          <w:sz w:val="25"/>
          <w:szCs w:val="25"/>
        </w:rPr>
      </w:pPr>
      <w:r>
        <w:rPr>
          <w:sz w:val="20"/>
        </w:rPr>
        <w:tab/>
      </w:r>
      <w:r>
        <w:rPr>
          <w:b/>
          <w:bCs/>
          <w:sz w:val="20"/>
        </w:rPr>
        <w:t>83</w:t>
      </w:r>
    </w:p>
    <w:p w14:paraId="1BECB18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40.4558745105979</w:t>
      </w:r>
      <w:r>
        <w:rPr>
          <w:sz w:val="20"/>
        </w:rPr>
        <w:tab/>
      </w:r>
      <w:r>
        <w:rPr>
          <w:sz w:val="18"/>
          <w:szCs w:val="18"/>
        </w:rPr>
        <w:t>-89.1642930044364</w:t>
      </w:r>
      <w:r>
        <w:rPr>
          <w:sz w:val="20"/>
        </w:rPr>
        <w:tab/>
      </w:r>
      <w:r>
        <w:rPr>
          <w:sz w:val="18"/>
          <w:szCs w:val="18"/>
        </w:rPr>
        <w:t>MCLEAN</w:t>
      </w:r>
    </w:p>
    <w:p w14:paraId="6263FEE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40.509184986927</w:t>
      </w:r>
      <w:r>
        <w:rPr>
          <w:sz w:val="20"/>
        </w:rPr>
        <w:tab/>
      </w:r>
      <w:r>
        <w:rPr>
          <w:sz w:val="18"/>
          <w:szCs w:val="18"/>
        </w:rPr>
        <w:t>-89.0937965002854</w:t>
      </w:r>
      <w:r>
        <w:rPr>
          <w:sz w:val="20"/>
        </w:rPr>
        <w:tab/>
      </w:r>
      <w:r>
        <w:rPr>
          <w:sz w:val="18"/>
          <w:szCs w:val="18"/>
        </w:rPr>
        <w:t>MCLEAN</w:t>
      </w:r>
    </w:p>
    <w:p w14:paraId="3137DDB5" w14:textId="77777777" w:rsidR="00014A87" w:rsidRDefault="00014A87">
      <w:pPr>
        <w:widowControl w:val="0"/>
        <w:tabs>
          <w:tab w:val="left" w:pos="360"/>
        </w:tabs>
        <w:rPr>
          <w:rFonts w:ascii="Times New Roman"/>
          <w:b/>
          <w:bCs/>
          <w:sz w:val="28"/>
          <w:szCs w:val="28"/>
        </w:rPr>
      </w:pPr>
      <w:r>
        <w:rPr>
          <w:sz w:val="20"/>
        </w:rPr>
        <w:tab/>
      </w:r>
      <w:r>
        <w:rPr>
          <w:b/>
          <w:bCs/>
          <w:sz w:val="22"/>
          <w:szCs w:val="22"/>
        </w:rPr>
        <w:t>La Harpe Creek</w:t>
      </w:r>
    </w:p>
    <w:p w14:paraId="47413C26" w14:textId="77777777" w:rsidR="00014A87" w:rsidRDefault="00014A87">
      <w:pPr>
        <w:widowControl w:val="0"/>
        <w:tabs>
          <w:tab w:val="center" w:pos="1170"/>
        </w:tabs>
        <w:rPr>
          <w:rFonts w:ascii="Times New Roman"/>
          <w:b/>
          <w:bCs/>
          <w:sz w:val="25"/>
          <w:szCs w:val="25"/>
        </w:rPr>
      </w:pPr>
      <w:r>
        <w:rPr>
          <w:sz w:val="20"/>
        </w:rPr>
        <w:tab/>
      </w:r>
      <w:r>
        <w:rPr>
          <w:b/>
          <w:bCs/>
          <w:sz w:val="20"/>
        </w:rPr>
        <w:t>159</w:t>
      </w:r>
    </w:p>
    <w:p w14:paraId="2CAD5E0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40.4678428297867</w:t>
      </w:r>
      <w:r>
        <w:rPr>
          <w:sz w:val="20"/>
        </w:rPr>
        <w:tab/>
      </w:r>
      <w:r>
        <w:rPr>
          <w:sz w:val="18"/>
          <w:szCs w:val="18"/>
        </w:rPr>
        <w:t>-91.0424167497572</w:t>
      </w:r>
      <w:r>
        <w:rPr>
          <w:sz w:val="20"/>
        </w:rPr>
        <w:tab/>
      </w:r>
      <w:r>
        <w:rPr>
          <w:sz w:val="18"/>
          <w:szCs w:val="18"/>
        </w:rPr>
        <w:t>HANCOCK</w:t>
      </w:r>
    </w:p>
    <w:p w14:paraId="11FC7BA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40.5172643895406</w:t>
      </w:r>
      <w:r>
        <w:rPr>
          <w:sz w:val="20"/>
        </w:rPr>
        <w:tab/>
      </w:r>
      <w:r>
        <w:rPr>
          <w:sz w:val="18"/>
          <w:szCs w:val="18"/>
        </w:rPr>
        <w:t>-90.9781701980636</w:t>
      </w:r>
      <w:r>
        <w:rPr>
          <w:sz w:val="20"/>
        </w:rPr>
        <w:tab/>
      </w:r>
      <w:r>
        <w:rPr>
          <w:sz w:val="18"/>
          <w:szCs w:val="18"/>
        </w:rPr>
        <w:t>HANCOCK</w:t>
      </w:r>
    </w:p>
    <w:p w14:paraId="1E1F5722" w14:textId="77777777" w:rsidR="00014A87" w:rsidRDefault="00014A87">
      <w:pPr>
        <w:widowControl w:val="0"/>
        <w:tabs>
          <w:tab w:val="left" w:pos="360"/>
        </w:tabs>
        <w:rPr>
          <w:rFonts w:ascii="Times New Roman"/>
          <w:b/>
          <w:bCs/>
          <w:sz w:val="28"/>
          <w:szCs w:val="28"/>
        </w:rPr>
      </w:pPr>
      <w:r>
        <w:rPr>
          <w:sz w:val="20"/>
        </w:rPr>
        <w:tab/>
      </w:r>
      <w:r>
        <w:rPr>
          <w:b/>
          <w:bCs/>
          <w:sz w:val="22"/>
          <w:szCs w:val="22"/>
        </w:rPr>
        <w:t>La Moine River</w:t>
      </w:r>
    </w:p>
    <w:p w14:paraId="335E7B0F" w14:textId="77777777" w:rsidR="00014A87" w:rsidRDefault="00014A87">
      <w:pPr>
        <w:widowControl w:val="0"/>
        <w:tabs>
          <w:tab w:val="center" w:pos="1170"/>
        </w:tabs>
        <w:rPr>
          <w:rFonts w:ascii="Times New Roman"/>
          <w:b/>
          <w:bCs/>
          <w:sz w:val="25"/>
          <w:szCs w:val="25"/>
        </w:rPr>
      </w:pPr>
      <w:r>
        <w:rPr>
          <w:sz w:val="20"/>
        </w:rPr>
        <w:tab/>
      </w:r>
      <w:r>
        <w:rPr>
          <w:b/>
          <w:bCs/>
          <w:sz w:val="20"/>
        </w:rPr>
        <w:t>158</w:t>
      </w:r>
    </w:p>
    <w:p w14:paraId="4AA3C1C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40.3320849972693</w:t>
      </w:r>
      <w:r>
        <w:rPr>
          <w:sz w:val="20"/>
        </w:rPr>
        <w:tab/>
      </w:r>
      <w:r>
        <w:rPr>
          <w:sz w:val="18"/>
          <w:szCs w:val="18"/>
        </w:rPr>
        <w:t>-90.8997234923388</w:t>
      </w:r>
      <w:r>
        <w:rPr>
          <w:sz w:val="20"/>
        </w:rPr>
        <w:tab/>
      </w:r>
      <w:r>
        <w:rPr>
          <w:sz w:val="18"/>
          <w:szCs w:val="18"/>
        </w:rPr>
        <w:t>MCDONOUGH</w:t>
      </w:r>
    </w:p>
    <w:p w14:paraId="074D7BC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40.5923258750258</w:t>
      </w:r>
      <w:r>
        <w:rPr>
          <w:sz w:val="20"/>
        </w:rPr>
        <w:tab/>
      </w:r>
      <w:r>
        <w:rPr>
          <w:sz w:val="18"/>
          <w:szCs w:val="18"/>
        </w:rPr>
        <w:t>-91.0177293656635</w:t>
      </w:r>
      <w:r>
        <w:rPr>
          <w:sz w:val="20"/>
        </w:rPr>
        <w:tab/>
      </w:r>
      <w:r>
        <w:rPr>
          <w:sz w:val="18"/>
          <w:szCs w:val="18"/>
        </w:rPr>
        <w:t>HANCOCK</w:t>
      </w:r>
    </w:p>
    <w:p w14:paraId="4293747D" w14:textId="77777777" w:rsidR="00014A87" w:rsidRDefault="00014A87">
      <w:pPr>
        <w:widowControl w:val="0"/>
        <w:tabs>
          <w:tab w:val="left" w:pos="360"/>
        </w:tabs>
        <w:rPr>
          <w:rFonts w:ascii="Times New Roman"/>
          <w:b/>
          <w:bCs/>
          <w:sz w:val="28"/>
          <w:szCs w:val="28"/>
        </w:rPr>
      </w:pPr>
      <w:r>
        <w:rPr>
          <w:sz w:val="20"/>
        </w:rPr>
        <w:tab/>
      </w:r>
      <w:r>
        <w:rPr>
          <w:b/>
          <w:bCs/>
          <w:sz w:val="22"/>
          <w:szCs w:val="22"/>
        </w:rPr>
        <w:t>Lake Fork</w:t>
      </w:r>
    </w:p>
    <w:p w14:paraId="2DE8B368" w14:textId="77777777" w:rsidR="00014A87" w:rsidRDefault="00014A87">
      <w:pPr>
        <w:widowControl w:val="0"/>
        <w:tabs>
          <w:tab w:val="center" w:pos="1170"/>
        </w:tabs>
        <w:rPr>
          <w:rFonts w:ascii="Times New Roman"/>
          <w:b/>
          <w:bCs/>
          <w:sz w:val="25"/>
          <w:szCs w:val="25"/>
        </w:rPr>
      </w:pPr>
      <w:r>
        <w:rPr>
          <w:sz w:val="20"/>
        </w:rPr>
        <w:tab/>
      </w:r>
      <w:r>
        <w:rPr>
          <w:b/>
          <w:bCs/>
          <w:sz w:val="20"/>
        </w:rPr>
        <w:t>61</w:t>
      </w:r>
    </w:p>
    <w:p w14:paraId="5337680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40.0837107988142</w:t>
      </w:r>
      <w:r>
        <w:rPr>
          <w:sz w:val="20"/>
        </w:rPr>
        <w:tab/>
      </w:r>
      <w:r>
        <w:rPr>
          <w:sz w:val="18"/>
          <w:szCs w:val="18"/>
        </w:rPr>
        <w:t>-89.3969397975165</w:t>
      </w:r>
      <w:r>
        <w:rPr>
          <w:sz w:val="20"/>
        </w:rPr>
        <w:tab/>
      </w:r>
      <w:r>
        <w:rPr>
          <w:sz w:val="18"/>
          <w:szCs w:val="18"/>
        </w:rPr>
        <w:t>LOGAN</w:t>
      </w:r>
    </w:p>
    <w:p w14:paraId="0F9DFCA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39.9367293000733</w:t>
      </w:r>
      <w:r>
        <w:rPr>
          <w:sz w:val="20"/>
        </w:rPr>
        <w:tab/>
      </w:r>
      <w:r>
        <w:rPr>
          <w:sz w:val="18"/>
          <w:szCs w:val="18"/>
        </w:rPr>
        <w:t>-89.2343282851812</w:t>
      </w:r>
      <w:r>
        <w:rPr>
          <w:sz w:val="20"/>
        </w:rPr>
        <w:tab/>
      </w:r>
      <w:r>
        <w:rPr>
          <w:sz w:val="18"/>
          <w:szCs w:val="18"/>
        </w:rPr>
        <w:t>LOGAN</w:t>
      </w:r>
    </w:p>
    <w:p w14:paraId="3AF26A09" w14:textId="77777777" w:rsidR="00014A87" w:rsidRDefault="00014A87">
      <w:pPr>
        <w:widowControl w:val="0"/>
        <w:tabs>
          <w:tab w:val="left" w:pos="360"/>
        </w:tabs>
        <w:rPr>
          <w:rFonts w:ascii="Times New Roman"/>
          <w:b/>
          <w:bCs/>
          <w:sz w:val="28"/>
          <w:szCs w:val="28"/>
        </w:rPr>
      </w:pPr>
      <w:r>
        <w:rPr>
          <w:sz w:val="20"/>
        </w:rPr>
        <w:tab/>
      </w:r>
      <w:r>
        <w:rPr>
          <w:b/>
          <w:bCs/>
          <w:sz w:val="22"/>
          <w:szCs w:val="22"/>
        </w:rPr>
        <w:t>Langan Creek</w:t>
      </w:r>
    </w:p>
    <w:p w14:paraId="00DAAD2C" w14:textId="77777777" w:rsidR="00014A87" w:rsidRDefault="00014A87">
      <w:pPr>
        <w:widowControl w:val="0"/>
        <w:tabs>
          <w:tab w:val="center" w:pos="1170"/>
        </w:tabs>
        <w:rPr>
          <w:rFonts w:ascii="Times New Roman"/>
          <w:b/>
          <w:bCs/>
          <w:sz w:val="25"/>
          <w:szCs w:val="25"/>
        </w:rPr>
      </w:pPr>
      <w:r>
        <w:rPr>
          <w:sz w:val="20"/>
        </w:rPr>
        <w:tab/>
      </w:r>
      <w:r>
        <w:rPr>
          <w:b/>
          <w:bCs/>
          <w:sz w:val="20"/>
        </w:rPr>
        <w:t>254</w:t>
      </w:r>
    </w:p>
    <w:p w14:paraId="6032128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40.9614905075375</w:t>
      </w:r>
      <w:r>
        <w:rPr>
          <w:sz w:val="20"/>
        </w:rPr>
        <w:tab/>
      </w:r>
      <w:r>
        <w:rPr>
          <w:sz w:val="18"/>
          <w:szCs w:val="18"/>
        </w:rPr>
        <w:t>-87.8149010739444</w:t>
      </w:r>
      <w:r>
        <w:rPr>
          <w:sz w:val="20"/>
        </w:rPr>
        <w:tab/>
      </w:r>
      <w:r>
        <w:rPr>
          <w:sz w:val="18"/>
          <w:szCs w:val="18"/>
        </w:rPr>
        <w:t>IROQUOIS</w:t>
      </w:r>
    </w:p>
    <w:p w14:paraId="7BFE93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40.9432018898477</w:t>
      </w:r>
      <w:r>
        <w:rPr>
          <w:sz w:val="20"/>
        </w:rPr>
        <w:tab/>
      </w:r>
      <w:r>
        <w:rPr>
          <w:sz w:val="18"/>
          <w:szCs w:val="18"/>
        </w:rPr>
        <w:t>-88.0465558527168</w:t>
      </w:r>
      <w:r>
        <w:rPr>
          <w:sz w:val="20"/>
        </w:rPr>
        <w:tab/>
      </w:r>
      <w:r>
        <w:rPr>
          <w:sz w:val="18"/>
          <w:szCs w:val="18"/>
        </w:rPr>
        <w:t>IROQUOIS</w:t>
      </w:r>
    </w:p>
    <w:p w14:paraId="706B7B1D" w14:textId="77777777" w:rsidR="00014A87" w:rsidRDefault="00014A87">
      <w:pPr>
        <w:widowControl w:val="0"/>
        <w:tabs>
          <w:tab w:val="left" w:pos="360"/>
        </w:tabs>
        <w:rPr>
          <w:rFonts w:ascii="Times New Roman"/>
          <w:b/>
          <w:bCs/>
          <w:sz w:val="28"/>
          <w:szCs w:val="28"/>
        </w:rPr>
      </w:pPr>
      <w:r>
        <w:rPr>
          <w:sz w:val="20"/>
        </w:rPr>
        <w:tab/>
      </w:r>
      <w:r>
        <w:rPr>
          <w:b/>
          <w:bCs/>
          <w:sz w:val="22"/>
          <w:szCs w:val="22"/>
        </w:rPr>
        <w:t>Lime Creek</w:t>
      </w:r>
    </w:p>
    <w:p w14:paraId="665F0DBB" w14:textId="77777777" w:rsidR="00014A87" w:rsidRDefault="00014A87">
      <w:pPr>
        <w:widowControl w:val="0"/>
        <w:tabs>
          <w:tab w:val="center" w:pos="1170"/>
        </w:tabs>
        <w:rPr>
          <w:rFonts w:ascii="Times New Roman"/>
          <w:b/>
          <w:bCs/>
          <w:sz w:val="25"/>
          <w:szCs w:val="25"/>
        </w:rPr>
      </w:pPr>
      <w:r>
        <w:rPr>
          <w:sz w:val="20"/>
        </w:rPr>
        <w:tab/>
      </w:r>
      <w:r>
        <w:rPr>
          <w:b/>
          <w:bCs/>
          <w:sz w:val="20"/>
        </w:rPr>
        <w:t>214</w:t>
      </w:r>
    </w:p>
    <w:p w14:paraId="679EA5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41.4515003790233</w:t>
      </w:r>
      <w:r>
        <w:rPr>
          <w:sz w:val="20"/>
        </w:rPr>
        <w:tab/>
      </w:r>
      <w:r>
        <w:rPr>
          <w:sz w:val="18"/>
          <w:szCs w:val="18"/>
        </w:rPr>
        <w:t>-89.5271752648714</w:t>
      </w:r>
      <w:r>
        <w:rPr>
          <w:sz w:val="20"/>
        </w:rPr>
        <w:tab/>
      </w:r>
      <w:r>
        <w:rPr>
          <w:sz w:val="18"/>
          <w:szCs w:val="18"/>
        </w:rPr>
        <w:t>BUREAU</w:t>
      </w:r>
    </w:p>
    <w:p w14:paraId="4C2F206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41.4951141474998</w:t>
      </w:r>
      <w:r>
        <w:rPr>
          <w:sz w:val="20"/>
        </w:rPr>
        <w:tab/>
      </w:r>
      <w:r>
        <w:rPr>
          <w:sz w:val="18"/>
          <w:szCs w:val="18"/>
        </w:rPr>
        <w:t>-89.456554884734</w:t>
      </w:r>
      <w:r>
        <w:rPr>
          <w:sz w:val="20"/>
        </w:rPr>
        <w:tab/>
      </w:r>
      <w:r>
        <w:rPr>
          <w:sz w:val="18"/>
          <w:szCs w:val="18"/>
        </w:rPr>
        <w:t>BUREAU</w:t>
      </w:r>
    </w:p>
    <w:p w14:paraId="46FA8467" w14:textId="77777777" w:rsidR="00014A87" w:rsidRDefault="00014A87">
      <w:pPr>
        <w:widowControl w:val="0"/>
        <w:tabs>
          <w:tab w:val="left" w:pos="360"/>
        </w:tabs>
        <w:rPr>
          <w:rFonts w:ascii="Times New Roman"/>
          <w:b/>
          <w:bCs/>
          <w:sz w:val="28"/>
          <w:szCs w:val="28"/>
        </w:rPr>
      </w:pPr>
      <w:r>
        <w:rPr>
          <w:sz w:val="20"/>
        </w:rPr>
        <w:tab/>
      </w:r>
      <w:r>
        <w:rPr>
          <w:b/>
          <w:bCs/>
          <w:sz w:val="22"/>
          <w:szCs w:val="22"/>
        </w:rPr>
        <w:t>Little Indian Creek</w:t>
      </w:r>
    </w:p>
    <w:p w14:paraId="13B648B9" w14:textId="77777777" w:rsidR="00014A87" w:rsidRDefault="00014A87">
      <w:pPr>
        <w:widowControl w:val="0"/>
        <w:tabs>
          <w:tab w:val="center" w:pos="1170"/>
        </w:tabs>
        <w:rPr>
          <w:rFonts w:ascii="Times New Roman"/>
          <w:b/>
          <w:bCs/>
          <w:sz w:val="25"/>
          <w:szCs w:val="25"/>
        </w:rPr>
      </w:pPr>
      <w:r>
        <w:rPr>
          <w:sz w:val="20"/>
        </w:rPr>
        <w:tab/>
      </w:r>
      <w:r>
        <w:rPr>
          <w:b/>
          <w:bCs/>
          <w:sz w:val="20"/>
        </w:rPr>
        <w:t>183</w:t>
      </w:r>
    </w:p>
    <w:p w14:paraId="5310AAD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39.8355964564522</w:t>
      </w:r>
      <w:r>
        <w:rPr>
          <w:sz w:val="20"/>
        </w:rPr>
        <w:tab/>
      </w:r>
      <w:r>
        <w:rPr>
          <w:sz w:val="18"/>
          <w:szCs w:val="18"/>
        </w:rPr>
        <w:t>-90.1231971747256</w:t>
      </w:r>
      <w:r>
        <w:rPr>
          <w:sz w:val="20"/>
        </w:rPr>
        <w:tab/>
      </w:r>
      <w:r>
        <w:rPr>
          <w:sz w:val="18"/>
          <w:szCs w:val="18"/>
        </w:rPr>
        <w:t>MORGAN</w:t>
      </w:r>
    </w:p>
    <w:p w14:paraId="4177A8F7"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2699ECEA"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7A229709"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1C091FCB"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25157B66"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39.8658175367056</w:t>
      </w:r>
      <w:r>
        <w:rPr>
          <w:sz w:val="20"/>
        </w:rPr>
        <w:tab/>
      </w:r>
      <w:r>
        <w:rPr>
          <w:sz w:val="18"/>
          <w:szCs w:val="18"/>
        </w:rPr>
        <w:t>-90.0423591294145</w:t>
      </w:r>
      <w:r>
        <w:rPr>
          <w:sz w:val="20"/>
        </w:rPr>
        <w:tab/>
      </w:r>
      <w:r>
        <w:rPr>
          <w:sz w:val="18"/>
          <w:szCs w:val="18"/>
        </w:rPr>
        <w:t>MORGAN</w:t>
      </w:r>
    </w:p>
    <w:p w14:paraId="442BCAED" w14:textId="77777777" w:rsidR="00014A87" w:rsidRDefault="00014A87">
      <w:pPr>
        <w:widowControl w:val="0"/>
        <w:tabs>
          <w:tab w:val="center" w:pos="1170"/>
        </w:tabs>
        <w:rPr>
          <w:rFonts w:ascii="Times New Roman"/>
          <w:b/>
          <w:bCs/>
          <w:sz w:val="25"/>
          <w:szCs w:val="25"/>
        </w:rPr>
      </w:pPr>
      <w:r>
        <w:rPr>
          <w:sz w:val="20"/>
        </w:rPr>
        <w:tab/>
      </w:r>
      <w:r>
        <w:rPr>
          <w:b/>
          <w:bCs/>
          <w:sz w:val="20"/>
        </w:rPr>
        <w:t>227</w:t>
      </w:r>
    </w:p>
    <w:p w14:paraId="5F14BB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41.5091299863247</w:t>
      </w:r>
      <w:r>
        <w:rPr>
          <w:sz w:val="20"/>
        </w:rPr>
        <w:tab/>
      </w:r>
      <w:r>
        <w:rPr>
          <w:sz w:val="18"/>
          <w:szCs w:val="18"/>
        </w:rPr>
        <w:t>-88.7725444056074</w:t>
      </w:r>
      <w:r>
        <w:rPr>
          <w:sz w:val="20"/>
        </w:rPr>
        <w:tab/>
      </w:r>
      <w:r>
        <w:rPr>
          <w:sz w:val="18"/>
          <w:szCs w:val="18"/>
        </w:rPr>
        <w:t>LASALLE</w:t>
      </w:r>
    </w:p>
    <w:p w14:paraId="3978F2D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41.749433980972</w:t>
      </w:r>
      <w:r>
        <w:rPr>
          <w:sz w:val="20"/>
        </w:rPr>
        <w:tab/>
      </w:r>
      <w:r>
        <w:rPr>
          <w:sz w:val="18"/>
          <w:szCs w:val="18"/>
        </w:rPr>
        <w:t>-88.8141442269697</w:t>
      </w:r>
      <w:r>
        <w:rPr>
          <w:sz w:val="20"/>
        </w:rPr>
        <w:tab/>
      </w:r>
      <w:r>
        <w:rPr>
          <w:sz w:val="18"/>
          <w:szCs w:val="18"/>
        </w:rPr>
        <w:t>DEKALB</w:t>
      </w:r>
    </w:p>
    <w:p w14:paraId="70091A37" w14:textId="77777777" w:rsidR="00014A87" w:rsidRDefault="00014A87">
      <w:pPr>
        <w:widowControl w:val="0"/>
        <w:tabs>
          <w:tab w:val="left" w:pos="360"/>
        </w:tabs>
        <w:rPr>
          <w:rFonts w:ascii="Times New Roman"/>
          <w:b/>
          <w:bCs/>
          <w:sz w:val="28"/>
          <w:szCs w:val="28"/>
        </w:rPr>
      </w:pPr>
      <w:r>
        <w:rPr>
          <w:sz w:val="20"/>
        </w:rPr>
        <w:tab/>
      </w:r>
      <w:r>
        <w:rPr>
          <w:b/>
          <w:bCs/>
          <w:sz w:val="22"/>
          <w:szCs w:val="22"/>
        </w:rPr>
        <w:t>Little Kickapoo Creek</w:t>
      </w:r>
    </w:p>
    <w:p w14:paraId="283F9057" w14:textId="77777777" w:rsidR="00014A87" w:rsidRDefault="00014A87">
      <w:pPr>
        <w:widowControl w:val="0"/>
        <w:tabs>
          <w:tab w:val="center" w:pos="1170"/>
        </w:tabs>
        <w:rPr>
          <w:rFonts w:ascii="Times New Roman"/>
          <w:b/>
          <w:bCs/>
          <w:sz w:val="25"/>
          <w:szCs w:val="25"/>
        </w:rPr>
      </w:pPr>
      <w:r>
        <w:rPr>
          <w:sz w:val="20"/>
        </w:rPr>
        <w:tab/>
      </w:r>
      <w:r>
        <w:rPr>
          <w:b/>
          <w:bCs/>
          <w:sz w:val="20"/>
        </w:rPr>
        <w:t>67</w:t>
      </w:r>
    </w:p>
    <w:p w14:paraId="299123D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40.3336625070255</w:t>
      </w:r>
      <w:r>
        <w:rPr>
          <w:sz w:val="20"/>
        </w:rPr>
        <w:tab/>
      </w:r>
      <w:r>
        <w:rPr>
          <w:sz w:val="18"/>
          <w:szCs w:val="18"/>
        </w:rPr>
        <w:t>-88.9736094275975</w:t>
      </w:r>
      <w:r>
        <w:rPr>
          <w:sz w:val="20"/>
        </w:rPr>
        <w:tab/>
      </w:r>
      <w:r>
        <w:rPr>
          <w:sz w:val="18"/>
          <w:szCs w:val="18"/>
        </w:rPr>
        <w:t>MCLEAN</w:t>
      </w:r>
    </w:p>
    <w:p w14:paraId="401988F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40.394785197415</w:t>
      </w:r>
      <w:r>
        <w:rPr>
          <w:sz w:val="20"/>
        </w:rPr>
        <w:tab/>
      </w:r>
      <w:r>
        <w:rPr>
          <w:sz w:val="18"/>
          <w:szCs w:val="18"/>
        </w:rPr>
        <w:t>-88.9473142490326</w:t>
      </w:r>
      <w:r>
        <w:rPr>
          <w:sz w:val="20"/>
        </w:rPr>
        <w:tab/>
      </w:r>
      <w:r>
        <w:rPr>
          <w:sz w:val="18"/>
          <w:szCs w:val="18"/>
        </w:rPr>
        <w:t>MCLEAN</w:t>
      </w:r>
    </w:p>
    <w:p w14:paraId="2EA91220" w14:textId="77777777" w:rsidR="00014A87" w:rsidRDefault="00014A87">
      <w:pPr>
        <w:widowControl w:val="0"/>
        <w:tabs>
          <w:tab w:val="left" w:pos="360"/>
        </w:tabs>
        <w:rPr>
          <w:rFonts w:ascii="Times New Roman"/>
          <w:b/>
          <w:bCs/>
          <w:sz w:val="28"/>
          <w:szCs w:val="28"/>
        </w:rPr>
      </w:pPr>
      <w:r>
        <w:rPr>
          <w:sz w:val="20"/>
        </w:rPr>
        <w:tab/>
      </w:r>
      <w:r>
        <w:rPr>
          <w:b/>
          <w:bCs/>
          <w:sz w:val="22"/>
          <w:szCs w:val="22"/>
        </w:rPr>
        <w:t>Little Mackinaw River</w:t>
      </w:r>
    </w:p>
    <w:p w14:paraId="272922A7" w14:textId="77777777" w:rsidR="00014A87" w:rsidRDefault="00014A87">
      <w:pPr>
        <w:widowControl w:val="0"/>
        <w:tabs>
          <w:tab w:val="center" w:pos="1170"/>
        </w:tabs>
        <w:rPr>
          <w:rFonts w:ascii="Times New Roman"/>
          <w:b/>
          <w:bCs/>
          <w:sz w:val="25"/>
          <w:szCs w:val="25"/>
        </w:rPr>
      </w:pPr>
      <w:r>
        <w:rPr>
          <w:sz w:val="20"/>
        </w:rPr>
        <w:tab/>
      </w:r>
      <w:r>
        <w:rPr>
          <w:b/>
          <w:bCs/>
          <w:sz w:val="20"/>
        </w:rPr>
        <w:t>82</w:t>
      </w:r>
    </w:p>
    <w:p w14:paraId="7023300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40.4423190352496</w:t>
      </w:r>
      <w:r>
        <w:rPr>
          <w:sz w:val="20"/>
        </w:rPr>
        <w:tab/>
      </w:r>
      <w:r>
        <w:rPr>
          <w:sz w:val="18"/>
          <w:szCs w:val="18"/>
        </w:rPr>
        <w:t>-89.4617848276975</w:t>
      </w:r>
      <w:r>
        <w:rPr>
          <w:sz w:val="20"/>
        </w:rPr>
        <w:tab/>
      </w:r>
      <w:r>
        <w:rPr>
          <w:sz w:val="18"/>
          <w:szCs w:val="18"/>
        </w:rPr>
        <w:t>TAZEWELL</w:t>
      </w:r>
    </w:p>
    <w:p w14:paraId="10F5F10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40.4481261917524</w:t>
      </w:r>
      <w:r>
        <w:rPr>
          <w:sz w:val="20"/>
        </w:rPr>
        <w:tab/>
      </w:r>
      <w:r>
        <w:rPr>
          <w:sz w:val="18"/>
          <w:szCs w:val="18"/>
        </w:rPr>
        <w:t>-89.4329939054056</w:t>
      </w:r>
      <w:r>
        <w:rPr>
          <w:sz w:val="20"/>
        </w:rPr>
        <w:tab/>
      </w:r>
      <w:r>
        <w:rPr>
          <w:sz w:val="18"/>
          <w:szCs w:val="18"/>
        </w:rPr>
        <w:t>TAZEWELL</w:t>
      </w:r>
    </w:p>
    <w:p w14:paraId="462B8E67" w14:textId="77777777" w:rsidR="00014A87" w:rsidRDefault="00014A87">
      <w:pPr>
        <w:widowControl w:val="0"/>
        <w:tabs>
          <w:tab w:val="left" w:pos="360"/>
        </w:tabs>
        <w:rPr>
          <w:rFonts w:ascii="Times New Roman"/>
          <w:b/>
          <w:bCs/>
          <w:sz w:val="28"/>
          <w:szCs w:val="28"/>
        </w:rPr>
      </w:pPr>
      <w:r>
        <w:rPr>
          <w:sz w:val="20"/>
        </w:rPr>
        <w:tab/>
      </w:r>
      <w:r>
        <w:rPr>
          <w:b/>
          <w:bCs/>
          <w:sz w:val="22"/>
          <w:szCs w:val="22"/>
        </w:rPr>
        <w:t>Little Rock Creek</w:t>
      </w:r>
    </w:p>
    <w:p w14:paraId="1002D37F" w14:textId="77777777" w:rsidR="00014A87" w:rsidRDefault="00014A87">
      <w:pPr>
        <w:widowControl w:val="0"/>
        <w:tabs>
          <w:tab w:val="center" w:pos="1170"/>
        </w:tabs>
        <w:rPr>
          <w:rFonts w:ascii="Times New Roman"/>
          <w:b/>
          <w:bCs/>
          <w:sz w:val="25"/>
          <w:szCs w:val="25"/>
        </w:rPr>
      </w:pPr>
      <w:r>
        <w:rPr>
          <w:sz w:val="20"/>
        </w:rPr>
        <w:tab/>
      </w:r>
      <w:r>
        <w:rPr>
          <w:b/>
          <w:bCs/>
          <w:sz w:val="20"/>
        </w:rPr>
        <w:t>274</w:t>
      </w:r>
    </w:p>
    <w:p w14:paraId="57786CF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41.6345548769785</w:t>
      </w:r>
      <w:r>
        <w:rPr>
          <w:sz w:val="20"/>
        </w:rPr>
        <w:tab/>
      </w:r>
      <w:r>
        <w:rPr>
          <w:sz w:val="18"/>
          <w:szCs w:val="18"/>
        </w:rPr>
        <w:t>-88.5384723455853</w:t>
      </w:r>
      <w:r>
        <w:rPr>
          <w:sz w:val="20"/>
        </w:rPr>
        <w:tab/>
      </w:r>
      <w:r>
        <w:rPr>
          <w:sz w:val="18"/>
          <w:szCs w:val="18"/>
        </w:rPr>
        <w:t>KENDALL</w:t>
      </w:r>
    </w:p>
    <w:p w14:paraId="41F8A0D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41.7895688619816</w:t>
      </w:r>
      <w:r>
        <w:rPr>
          <w:sz w:val="20"/>
        </w:rPr>
        <w:tab/>
      </w:r>
      <w:r>
        <w:rPr>
          <w:sz w:val="18"/>
          <w:szCs w:val="18"/>
        </w:rPr>
        <w:t>-88.6981590581244</w:t>
      </w:r>
      <w:r>
        <w:rPr>
          <w:sz w:val="20"/>
        </w:rPr>
        <w:tab/>
      </w:r>
      <w:r>
        <w:rPr>
          <w:sz w:val="18"/>
          <w:szCs w:val="18"/>
        </w:rPr>
        <w:t>DEKALB</w:t>
      </w:r>
    </w:p>
    <w:p w14:paraId="7A3FF80D" w14:textId="77777777" w:rsidR="00014A87" w:rsidRDefault="00014A87">
      <w:pPr>
        <w:widowControl w:val="0"/>
        <w:tabs>
          <w:tab w:val="left" w:pos="360"/>
        </w:tabs>
        <w:rPr>
          <w:rFonts w:ascii="Times New Roman"/>
          <w:b/>
          <w:bCs/>
          <w:sz w:val="28"/>
          <w:szCs w:val="28"/>
        </w:rPr>
      </w:pPr>
      <w:r>
        <w:rPr>
          <w:sz w:val="20"/>
        </w:rPr>
        <w:tab/>
      </w:r>
      <w:r>
        <w:rPr>
          <w:b/>
          <w:bCs/>
          <w:sz w:val="22"/>
          <w:szCs w:val="22"/>
        </w:rPr>
        <w:t>Little Sandy Creek</w:t>
      </w:r>
    </w:p>
    <w:p w14:paraId="031C0CA7" w14:textId="77777777" w:rsidR="00014A87" w:rsidRDefault="00014A87">
      <w:pPr>
        <w:widowControl w:val="0"/>
        <w:tabs>
          <w:tab w:val="center" w:pos="1170"/>
        </w:tabs>
        <w:rPr>
          <w:rFonts w:ascii="Times New Roman"/>
          <w:b/>
          <w:bCs/>
          <w:sz w:val="25"/>
          <w:szCs w:val="25"/>
        </w:rPr>
      </w:pPr>
      <w:r>
        <w:rPr>
          <w:sz w:val="20"/>
        </w:rPr>
        <w:tab/>
      </w:r>
      <w:r>
        <w:rPr>
          <w:b/>
          <w:bCs/>
          <w:sz w:val="20"/>
        </w:rPr>
        <w:t>107</w:t>
      </w:r>
    </w:p>
    <w:p w14:paraId="661E14F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41.0912632622075</w:t>
      </w:r>
      <w:r>
        <w:rPr>
          <w:sz w:val="20"/>
        </w:rPr>
        <w:tab/>
      </w:r>
      <w:r>
        <w:rPr>
          <w:sz w:val="18"/>
          <w:szCs w:val="18"/>
        </w:rPr>
        <w:t>-89.2247552498617</w:t>
      </w:r>
      <w:r>
        <w:rPr>
          <w:sz w:val="20"/>
        </w:rPr>
        <w:tab/>
      </w:r>
      <w:r>
        <w:rPr>
          <w:sz w:val="18"/>
          <w:szCs w:val="18"/>
        </w:rPr>
        <w:t>MARSHALL</w:t>
      </w:r>
    </w:p>
    <w:p w14:paraId="2B165D3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41.125352501365</w:t>
      </w:r>
      <w:r>
        <w:rPr>
          <w:sz w:val="20"/>
        </w:rPr>
        <w:tab/>
      </w:r>
      <w:r>
        <w:rPr>
          <w:sz w:val="18"/>
          <w:szCs w:val="18"/>
        </w:rPr>
        <w:t>-89.1758716886846</w:t>
      </w:r>
      <w:r>
        <w:rPr>
          <w:sz w:val="20"/>
        </w:rPr>
        <w:tab/>
      </w:r>
      <w:r>
        <w:rPr>
          <w:sz w:val="18"/>
          <w:szCs w:val="18"/>
        </w:rPr>
        <w:t>PUTNAM</w:t>
      </w:r>
    </w:p>
    <w:p w14:paraId="1401B9AE" w14:textId="77777777" w:rsidR="00014A87" w:rsidRDefault="00014A87">
      <w:pPr>
        <w:widowControl w:val="0"/>
        <w:tabs>
          <w:tab w:val="left" w:pos="360"/>
        </w:tabs>
        <w:rPr>
          <w:rFonts w:ascii="Times New Roman"/>
          <w:b/>
          <w:bCs/>
          <w:sz w:val="28"/>
          <w:szCs w:val="28"/>
        </w:rPr>
      </w:pPr>
      <w:r>
        <w:rPr>
          <w:sz w:val="20"/>
        </w:rPr>
        <w:tab/>
      </w:r>
      <w:r>
        <w:rPr>
          <w:b/>
          <w:bCs/>
          <w:sz w:val="22"/>
          <w:szCs w:val="22"/>
        </w:rPr>
        <w:t>Little Senachwine Creek</w:t>
      </w:r>
    </w:p>
    <w:p w14:paraId="213D0761" w14:textId="77777777" w:rsidR="00014A87" w:rsidRDefault="00014A87">
      <w:pPr>
        <w:widowControl w:val="0"/>
        <w:tabs>
          <w:tab w:val="center" w:pos="1170"/>
        </w:tabs>
        <w:rPr>
          <w:rFonts w:ascii="Times New Roman"/>
          <w:b/>
          <w:bCs/>
          <w:sz w:val="25"/>
          <w:szCs w:val="25"/>
        </w:rPr>
      </w:pPr>
      <w:r>
        <w:rPr>
          <w:sz w:val="20"/>
        </w:rPr>
        <w:tab/>
      </w:r>
      <w:r>
        <w:rPr>
          <w:b/>
          <w:bCs/>
          <w:sz w:val="20"/>
        </w:rPr>
        <w:t>99</w:t>
      </w:r>
    </w:p>
    <w:p w14:paraId="3D50CC6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40.9533145540839</w:t>
      </w:r>
      <w:r>
        <w:rPr>
          <w:sz w:val="20"/>
        </w:rPr>
        <w:tab/>
      </w:r>
      <w:r>
        <w:rPr>
          <w:sz w:val="18"/>
          <w:szCs w:val="18"/>
        </w:rPr>
        <w:t>-89.5292433956921</w:t>
      </w:r>
      <w:r>
        <w:rPr>
          <w:sz w:val="20"/>
        </w:rPr>
        <w:tab/>
      </w:r>
      <w:r>
        <w:rPr>
          <w:sz w:val="18"/>
          <w:szCs w:val="18"/>
        </w:rPr>
        <w:t>PEORIA</w:t>
      </w:r>
    </w:p>
    <w:p w14:paraId="5FBFA10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41.0084439145565</w:t>
      </w:r>
      <w:r>
        <w:rPr>
          <w:sz w:val="20"/>
        </w:rPr>
        <w:tab/>
      </w:r>
      <w:r>
        <w:rPr>
          <w:sz w:val="18"/>
          <w:szCs w:val="18"/>
        </w:rPr>
        <w:t>-89.5499765139822</w:t>
      </w:r>
      <w:r>
        <w:rPr>
          <w:sz w:val="20"/>
        </w:rPr>
        <w:tab/>
      </w:r>
      <w:r>
        <w:rPr>
          <w:sz w:val="18"/>
          <w:szCs w:val="18"/>
        </w:rPr>
        <w:t>MARSHALL</w:t>
      </w:r>
    </w:p>
    <w:p w14:paraId="559085AB" w14:textId="77777777" w:rsidR="00014A87" w:rsidRDefault="00014A87">
      <w:pPr>
        <w:widowControl w:val="0"/>
        <w:tabs>
          <w:tab w:val="left" w:pos="360"/>
        </w:tabs>
        <w:rPr>
          <w:rFonts w:ascii="Times New Roman"/>
          <w:b/>
          <w:bCs/>
          <w:sz w:val="28"/>
          <w:szCs w:val="28"/>
        </w:rPr>
      </w:pPr>
      <w:r>
        <w:rPr>
          <w:sz w:val="20"/>
        </w:rPr>
        <w:tab/>
      </w:r>
      <w:r>
        <w:rPr>
          <w:b/>
          <w:bCs/>
          <w:sz w:val="22"/>
          <w:szCs w:val="22"/>
        </w:rPr>
        <w:t>Little Vermilion River</w:t>
      </w:r>
    </w:p>
    <w:p w14:paraId="2464D6F3" w14:textId="77777777" w:rsidR="00014A87" w:rsidRDefault="00014A87">
      <w:pPr>
        <w:widowControl w:val="0"/>
        <w:tabs>
          <w:tab w:val="center" w:pos="1170"/>
        </w:tabs>
        <w:rPr>
          <w:rFonts w:ascii="Times New Roman"/>
          <w:b/>
          <w:bCs/>
          <w:sz w:val="25"/>
          <w:szCs w:val="25"/>
        </w:rPr>
      </w:pPr>
      <w:r>
        <w:rPr>
          <w:sz w:val="20"/>
        </w:rPr>
        <w:tab/>
      </w:r>
      <w:r>
        <w:rPr>
          <w:b/>
          <w:bCs/>
          <w:sz w:val="20"/>
        </w:rPr>
        <w:t>233</w:t>
      </w:r>
    </w:p>
    <w:p w14:paraId="4B96FC5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41.3237602050852</w:t>
      </w:r>
      <w:r>
        <w:rPr>
          <w:sz w:val="20"/>
        </w:rPr>
        <w:tab/>
      </w:r>
      <w:r>
        <w:rPr>
          <w:sz w:val="18"/>
          <w:szCs w:val="18"/>
        </w:rPr>
        <w:t>-89.0811945323001</w:t>
      </w:r>
      <w:r>
        <w:rPr>
          <w:sz w:val="20"/>
        </w:rPr>
        <w:tab/>
      </w:r>
      <w:r>
        <w:rPr>
          <w:sz w:val="18"/>
          <w:szCs w:val="18"/>
        </w:rPr>
        <w:t>LASALLE</w:t>
      </w:r>
    </w:p>
    <w:p w14:paraId="7A5BB48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41.5760289435671</w:t>
      </w:r>
      <w:r>
        <w:rPr>
          <w:sz w:val="20"/>
        </w:rPr>
        <w:tab/>
      </w:r>
      <w:r>
        <w:rPr>
          <w:sz w:val="18"/>
          <w:szCs w:val="18"/>
        </w:rPr>
        <w:t>-89.0829047126545</w:t>
      </w:r>
      <w:r>
        <w:rPr>
          <w:sz w:val="20"/>
        </w:rPr>
        <w:tab/>
      </w:r>
      <w:r>
        <w:rPr>
          <w:sz w:val="18"/>
          <w:szCs w:val="18"/>
        </w:rPr>
        <w:t>LASALLE</w:t>
      </w:r>
    </w:p>
    <w:p w14:paraId="2B2982D9" w14:textId="77777777" w:rsidR="00014A87" w:rsidRDefault="00014A87">
      <w:pPr>
        <w:widowControl w:val="0"/>
        <w:tabs>
          <w:tab w:val="left" w:pos="360"/>
        </w:tabs>
        <w:rPr>
          <w:rFonts w:ascii="Times New Roman"/>
          <w:b/>
          <w:bCs/>
          <w:sz w:val="28"/>
          <w:szCs w:val="28"/>
        </w:rPr>
      </w:pPr>
      <w:r>
        <w:rPr>
          <w:sz w:val="20"/>
        </w:rPr>
        <w:tab/>
      </w:r>
      <w:r>
        <w:rPr>
          <w:b/>
          <w:bCs/>
          <w:sz w:val="22"/>
          <w:szCs w:val="22"/>
        </w:rPr>
        <w:t>Lone Tree Creek</w:t>
      </w:r>
    </w:p>
    <w:p w14:paraId="728D9692" w14:textId="77777777" w:rsidR="00014A87" w:rsidRDefault="00014A87">
      <w:pPr>
        <w:widowControl w:val="0"/>
        <w:tabs>
          <w:tab w:val="center" w:pos="1170"/>
        </w:tabs>
        <w:rPr>
          <w:rFonts w:ascii="Times New Roman"/>
          <w:b/>
          <w:bCs/>
          <w:sz w:val="25"/>
          <w:szCs w:val="25"/>
        </w:rPr>
      </w:pPr>
      <w:r>
        <w:rPr>
          <w:sz w:val="20"/>
        </w:rPr>
        <w:tab/>
      </w:r>
      <w:r>
        <w:rPr>
          <w:b/>
          <w:bCs/>
          <w:sz w:val="20"/>
        </w:rPr>
        <w:t>418</w:t>
      </w:r>
    </w:p>
    <w:p w14:paraId="3CD653C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40.3750682121535</w:t>
      </w:r>
      <w:r>
        <w:rPr>
          <w:sz w:val="20"/>
        </w:rPr>
        <w:tab/>
      </w:r>
      <w:r>
        <w:rPr>
          <w:sz w:val="18"/>
          <w:szCs w:val="18"/>
        </w:rPr>
        <w:t>-88.3819688457729</w:t>
      </w:r>
      <w:r>
        <w:rPr>
          <w:sz w:val="20"/>
        </w:rPr>
        <w:tab/>
      </w:r>
      <w:r>
        <w:rPr>
          <w:sz w:val="18"/>
          <w:szCs w:val="18"/>
        </w:rPr>
        <w:t>CHAMPAIGN</w:t>
      </w:r>
    </w:p>
    <w:p w14:paraId="0558D32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40.3145980401842</w:t>
      </w:r>
      <w:r>
        <w:rPr>
          <w:sz w:val="20"/>
        </w:rPr>
        <w:tab/>
      </w:r>
      <w:r>
        <w:rPr>
          <w:sz w:val="18"/>
          <w:szCs w:val="18"/>
        </w:rPr>
        <w:t>-88.4738655755984</w:t>
      </w:r>
      <w:r>
        <w:rPr>
          <w:sz w:val="20"/>
        </w:rPr>
        <w:tab/>
      </w:r>
      <w:r>
        <w:rPr>
          <w:sz w:val="18"/>
          <w:szCs w:val="18"/>
        </w:rPr>
        <w:t>MCLEAN</w:t>
      </w:r>
    </w:p>
    <w:p w14:paraId="3BA89106" w14:textId="77777777" w:rsidR="00014A87" w:rsidRDefault="00014A87">
      <w:pPr>
        <w:widowControl w:val="0"/>
        <w:tabs>
          <w:tab w:val="left" w:pos="360"/>
        </w:tabs>
        <w:rPr>
          <w:rFonts w:ascii="Times New Roman"/>
          <w:b/>
          <w:bCs/>
          <w:sz w:val="28"/>
          <w:szCs w:val="28"/>
        </w:rPr>
      </w:pPr>
      <w:r>
        <w:rPr>
          <w:sz w:val="20"/>
        </w:rPr>
        <w:tab/>
      </w:r>
      <w:r>
        <w:rPr>
          <w:b/>
          <w:bCs/>
          <w:sz w:val="22"/>
          <w:szCs w:val="22"/>
        </w:rPr>
        <w:t>Long Creek</w:t>
      </w:r>
    </w:p>
    <w:p w14:paraId="4CD06C92" w14:textId="77777777" w:rsidR="00014A87" w:rsidRDefault="00014A87">
      <w:pPr>
        <w:widowControl w:val="0"/>
        <w:tabs>
          <w:tab w:val="center" w:pos="1170"/>
        </w:tabs>
        <w:rPr>
          <w:rFonts w:ascii="Times New Roman"/>
          <w:b/>
          <w:bCs/>
          <w:sz w:val="25"/>
          <w:szCs w:val="25"/>
        </w:rPr>
      </w:pPr>
      <w:r>
        <w:rPr>
          <w:sz w:val="20"/>
        </w:rPr>
        <w:tab/>
      </w:r>
      <w:r>
        <w:rPr>
          <w:b/>
          <w:bCs/>
          <w:sz w:val="20"/>
        </w:rPr>
        <w:t>163</w:t>
      </w:r>
    </w:p>
    <w:p w14:paraId="72E1EB4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40.4466427913955</w:t>
      </w:r>
      <w:r>
        <w:rPr>
          <w:sz w:val="20"/>
        </w:rPr>
        <w:tab/>
      </w:r>
      <w:r>
        <w:rPr>
          <w:sz w:val="18"/>
          <w:szCs w:val="18"/>
        </w:rPr>
        <w:t>-91.0499607552846</w:t>
      </w:r>
      <w:r>
        <w:rPr>
          <w:sz w:val="20"/>
        </w:rPr>
        <w:tab/>
      </w:r>
      <w:r>
        <w:rPr>
          <w:sz w:val="18"/>
          <w:szCs w:val="18"/>
        </w:rPr>
        <w:t>HANCOCK</w:t>
      </w:r>
    </w:p>
    <w:p w14:paraId="600B5B7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40.4297652043359</w:t>
      </w:r>
      <w:r>
        <w:rPr>
          <w:sz w:val="20"/>
        </w:rPr>
        <w:tab/>
      </w:r>
      <w:r>
        <w:rPr>
          <w:sz w:val="18"/>
          <w:szCs w:val="18"/>
        </w:rPr>
        <w:t>-91.1507109600489</w:t>
      </w:r>
      <w:r>
        <w:rPr>
          <w:sz w:val="20"/>
        </w:rPr>
        <w:tab/>
      </w:r>
      <w:r>
        <w:rPr>
          <w:sz w:val="18"/>
          <w:szCs w:val="18"/>
        </w:rPr>
        <w:t>HANCOCK</w:t>
      </w:r>
    </w:p>
    <w:p w14:paraId="2EC0638F" w14:textId="77777777" w:rsidR="00014A87" w:rsidRDefault="00014A87">
      <w:pPr>
        <w:widowControl w:val="0"/>
        <w:tabs>
          <w:tab w:val="left" w:pos="360"/>
        </w:tabs>
        <w:rPr>
          <w:rFonts w:ascii="Times New Roman"/>
          <w:b/>
          <w:bCs/>
          <w:sz w:val="28"/>
          <w:szCs w:val="28"/>
        </w:rPr>
      </w:pPr>
      <w:r>
        <w:rPr>
          <w:sz w:val="20"/>
        </w:rPr>
        <w:tab/>
      </w:r>
      <w:r>
        <w:rPr>
          <w:b/>
          <w:bCs/>
          <w:sz w:val="22"/>
          <w:szCs w:val="22"/>
        </w:rPr>
        <w:t>Long Point Creek</w:t>
      </w:r>
    </w:p>
    <w:p w14:paraId="25B82670" w14:textId="77777777" w:rsidR="00014A87" w:rsidRDefault="00014A87">
      <w:pPr>
        <w:widowControl w:val="0"/>
        <w:tabs>
          <w:tab w:val="center" w:pos="1170"/>
        </w:tabs>
        <w:rPr>
          <w:rFonts w:ascii="Times New Roman"/>
          <w:b/>
          <w:bCs/>
          <w:sz w:val="25"/>
          <w:szCs w:val="25"/>
        </w:rPr>
      </w:pPr>
      <w:r>
        <w:rPr>
          <w:sz w:val="20"/>
        </w:rPr>
        <w:tab/>
      </w:r>
      <w:r>
        <w:rPr>
          <w:b/>
          <w:bCs/>
          <w:sz w:val="20"/>
        </w:rPr>
        <w:t>68</w:t>
      </w:r>
    </w:p>
    <w:p w14:paraId="24A7671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40.2755311999445</w:t>
      </w:r>
      <w:r>
        <w:rPr>
          <w:sz w:val="20"/>
        </w:rPr>
        <w:tab/>
      </w:r>
      <w:r>
        <w:rPr>
          <w:sz w:val="18"/>
          <w:szCs w:val="18"/>
        </w:rPr>
        <w:t>-89.0786438507327</w:t>
      </w:r>
      <w:r>
        <w:rPr>
          <w:sz w:val="20"/>
        </w:rPr>
        <w:tab/>
      </w:r>
      <w:r>
        <w:rPr>
          <w:sz w:val="18"/>
          <w:szCs w:val="18"/>
        </w:rPr>
        <w:t>DEWITT</w:t>
      </w:r>
    </w:p>
    <w:p w14:paraId="452A8D0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40.2549604211821</w:t>
      </w:r>
      <w:r>
        <w:rPr>
          <w:sz w:val="20"/>
        </w:rPr>
        <w:tab/>
      </w:r>
      <w:r>
        <w:rPr>
          <w:sz w:val="18"/>
          <w:szCs w:val="18"/>
        </w:rPr>
        <w:t>-88.9826285651361</w:t>
      </w:r>
      <w:r>
        <w:rPr>
          <w:sz w:val="20"/>
        </w:rPr>
        <w:tab/>
      </w:r>
      <w:r>
        <w:rPr>
          <w:sz w:val="18"/>
          <w:szCs w:val="18"/>
        </w:rPr>
        <w:t>DEWITT</w:t>
      </w:r>
    </w:p>
    <w:p w14:paraId="0C7073A6" w14:textId="77777777" w:rsidR="00014A87" w:rsidRDefault="00014A87">
      <w:pPr>
        <w:widowControl w:val="0"/>
        <w:tabs>
          <w:tab w:val="center" w:pos="1170"/>
        </w:tabs>
        <w:rPr>
          <w:rFonts w:ascii="Times New Roman"/>
          <w:b/>
          <w:bCs/>
          <w:sz w:val="25"/>
          <w:szCs w:val="25"/>
        </w:rPr>
      </w:pPr>
      <w:r>
        <w:rPr>
          <w:sz w:val="20"/>
        </w:rPr>
        <w:tab/>
      </w:r>
      <w:r>
        <w:rPr>
          <w:b/>
          <w:bCs/>
          <w:sz w:val="20"/>
        </w:rPr>
        <w:t>394</w:t>
      </w:r>
    </w:p>
    <w:p w14:paraId="51116CB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41.038177645276</w:t>
      </w:r>
      <w:r>
        <w:rPr>
          <w:sz w:val="20"/>
        </w:rPr>
        <w:tab/>
      </w:r>
      <w:r>
        <w:rPr>
          <w:sz w:val="18"/>
          <w:szCs w:val="18"/>
        </w:rPr>
        <w:t>-88.7908409579793</w:t>
      </w:r>
      <w:r>
        <w:rPr>
          <w:sz w:val="20"/>
        </w:rPr>
        <w:tab/>
      </w:r>
      <w:r>
        <w:rPr>
          <w:sz w:val="18"/>
          <w:szCs w:val="18"/>
        </w:rPr>
        <w:t>LIVINGSTON</w:t>
      </w:r>
    </w:p>
    <w:p w14:paraId="24837D6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41.0018214714974</w:t>
      </w:r>
      <w:r>
        <w:rPr>
          <w:sz w:val="20"/>
        </w:rPr>
        <w:tab/>
      </w:r>
      <w:r>
        <w:rPr>
          <w:sz w:val="18"/>
          <w:szCs w:val="18"/>
        </w:rPr>
        <w:t>-88.8534349418926</w:t>
      </w:r>
      <w:r>
        <w:rPr>
          <w:sz w:val="20"/>
        </w:rPr>
        <w:tab/>
      </w:r>
      <w:r>
        <w:rPr>
          <w:sz w:val="18"/>
          <w:szCs w:val="18"/>
        </w:rPr>
        <w:t>LIVINGSTON</w:t>
      </w:r>
    </w:p>
    <w:p w14:paraId="636F57C6" w14:textId="77777777" w:rsidR="00014A87" w:rsidRDefault="00014A87">
      <w:pPr>
        <w:widowControl w:val="0"/>
        <w:tabs>
          <w:tab w:val="left" w:pos="360"/>
        </w:tabs>
        <w:rPr>
          <w:rFonts w:ascii="Times New Roman"/>
          <w:b/>
          <w:bCs/>
          <w:sz w:val="28"/>
          <w:szCs w:val="28"/>
        </w:rPr>
      </w:pPr>
      <w:r>
        <w:rPr>
          <w:sz w:val="20"/>
        </w:rPr>
        <w:tab/>
      </w:r>
      <w:r>
        <w:rPr>
          <w:b/>
          <w:bCs/>
          <w:sz w:val="22"/>
          <w:szCs w:val="22"/>
        </w:rPr>
        <w:t>Mackinaw River</w:t>
      </w:r>
    </w:p>
    <w:p w14:paraId="418721F8" w14:textId="77777777" w:rsidR="00014A87" w:rsidRDefault="00014A87">
      <w:pPr>
        <w:widowControl w:val="0"/>
        <w:tabs>
          <w:tab w:val="center" w:pos="1170"/>
        </w:tabs>
        <w:rPr>
          <w:rFonts w:ascii="Times New Roman"/>
          <w:b/>
          <w:bCs/>
          <w:sz w:val="25"/>
          <w:szCs w:val="25"/>
        </w:rPr>
      </w:pPr>
      <w:r>
        <w:rPr>
          <w:sz w:val="20"/>
        </w:rPr>
        <w:tab/>
      </w:r>
      <w:r>
        <w:rPr>
          <w:b/>
          <w:bCs/>
          <w:sz w:val="20"/>
        </w:rPr>
        <w:t>397</w:t>
      </w:r>
    </w:p>
    <w:p w14:paraId="782EF52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40.5796794158534</w:t>
      </w:r>
      <w:r>
        <w:rPr>
          <w:sz w:val="20"/>
        </w:rPr>
        <w:tab/>
      </w:r>
      <w:r>
        <w:rPr>
          <w:sz w:val="18"/>
          <w:szCs w:val="18"/>
        </w:rPr>
        <w:t>-89.2813445945626</w:t>
      </w:r>
      <w:r>
        <w:rPr>
          <w:sz w:val="20"/>
        </w:rPr>
        <w:tab/>
      </w:r>
      <w:r>
        <w:rPr>
          <w:sz w:val="18"/>
          <w:szCs w:val="18"/>
        </w:rPr>
        <w:t>TAZEWELL</w:t>
      </w:r>
    </w:p>
    <w:p w14:paraId="3C8056C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40.5649627479232</w:t>
      </w:r>
      <w:r>
        <w:rPr>
          <w:sz w:val="20"/>
        </w:rPr>
        <w:tab/>
      </w:r>
      <w:r>
        <w:rPr>
          <w:sz w:val="18"/>
          <w:szCs w:val="18"/>
        </w:rPr>
        <w:t>-88.478822725546</w:t>
      </w:r>
      <w:r>
        <w:rPr>
          <w:sz w:val="20"/>
        </w:rPr>
        <w:tab/>
      </w:r>
      <w:r>
        <w:rPr>
          <w:sz w:val="18"/>
          <w:szCs w:val="18"/>
        </w:rPr>
        <w:t>MCLEAN</w:t>
      </w:r>
    </w:p>
    <w:p w14:paraId="228ECAC5" w14:textId="77777777" w:rsidR="00014A87" w:rsidRDefault="00014A87">
      <w:pPr>
        <w:widowControl w:val="0"/>
        <w:tabs>
          <w:tab w:val="left" w:pos="360"/>
        </w:tabs>
        <w:rPr>
          <w:rFonts w:ascii="Times New Roman"/>
          <w:b/>
          <w:bCs/>
          <w:sz w:val="28"/>
          <w:szCs w:val="28"/>
        </w:rPr>
      </w:pPr>
      <w:r>
        <w:rPr>
          <w:sz w:val="20"/>
        </w:rPr>
        <w:tab/>
      </w:r>
      <w:r>
        <w:rPr>
          <w:b/>
          <w:bCs/>
          <w:sz w:val="22"/>
          <w:szCs w:val="22"/>
        </w:rPr>
        <w:t>Macoupin Creek</w:t>
      </w:r>
    </w:p>
    <w:p w14:paraId="5B05A84E" w14:textId="77777777" w:rsidR="00014A87" w:rsidRDefault="00014A87">
      <w:pPr>
        <w:widowControl w:val="0"/>
        <w:tabs>
          <w:tab w:val="center" w:pos="1170"/>
        </w:tabs>
        <w:rPr>
          <w:rFonts w:ascii="Times New Roman"/>
          <w:b/>
          <w:bCs/>
          <w:sz w:val="25"/>
          <w:szCs w:val="25"/>
        </w:rPr>
      </w:pPr>
      <w:r>
        <w:rPr>
          <w:sz w:val="20"/>
        </w:rPr>
        <w:tab/>
      </w:r>
      <w:r>
        <w:rPr>
          <w:b/>
          <w:bCs/>
          <w:sz w:val="20"/>
        </w:rPr>
        <w:t>32</w:t>
      </w:r>
    </w:p>
    <w:p w14:paraId="03168FC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39.1989703827155</w:t>
      </w:r>
      <w:r>
        <w:rPr>
          <w:sz w:val="20"/>
        </w:rPr>
        <w:tab/>
      </w:r>
      <w:r>
        <w:rPr>
          <w:sz w:val="18"/>
          <w:szCs w:val="18"/>
        </w:rPr>
        <w:t>-89.9609795725648</w:t>
      </w:r>
      <w:r>
        <w:rPr>
          <w:sz w:val="20"/>
        </w:rPr>
        <w:tab/>
      </w:r>
      <w:r>
        <w:rPr>
          <w:sz w:val="18"/>
          <w:szCs w:val="18"/>
        </w:rPr>
        <w:t>MACOUPIN</w:t>
      </w:r>
    </w:p>
    <w:p w14:paraId="13969E2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39.2121253451487</w:t>
      </w:r>
      <w:r>
        <w:rPr>
          <w:sz w:val="20"/>
        </w:rPr>
        <w:tab/>
      </w:r>
      <w:r>
        <w:rPr>
          <w:sz w:val="18"/>
          <w:szCs w:val="18"/>
        </w:rPr>
        <w:t>-90.2312084410337</w:t>
      </w:r>
      <w:r>
        <w:rPr>
          <w:sz w:val="20"/>
        </w:rPr>
        <w:tab/>
      </w:r>
      <w:r>
        <w:rPr>
          <w:sz w:val="18"/>
          <w:szCs w:val="18"/>
        </w:rPr>
        <w:t>JERSEY</w:t>
      </w:r>
    </w:p>
    <w:p w14:paraId="143E4EB6" w14:textId="77777777" w:rsidR="00014A87" w:rsidRDefault="00014A87">
      <w:pPr>
        <w:widowControl w:val="0"/>
        <w:tabs>
          <w:tab w:val="left" w:pos="360"/>
        </w:tabs>
        <w:rPr>
          <w:rFonts w:ascii="Times New Roman"/>
          <w:b/>
          <w:bCs/>
          <w:sz w:val="28"/>
          <w:szCs w:val="28"/>
        </w:rPr>
      </w:pPr>
      <w:r>
        <w:rPr>
          <w:sz w:val="20"/>
        </w:rPr>
        <w:tab/>
      </w:r>
      <w:r>
        <w:rPr>
          <w:b/>
          <w:bCs/>
          <w:sz w:val="22"/>
          <w:szCs w:val="22"/>
        </w:rPr>
        <w:t>Madden Creek</w:t>
      </w:r>
    </w:p>
    <w:p w14:paraId="355E4EFF"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413</w:t>
      </w:r>
    </w:p>
    <w:p w14:paraId="7E094CEC"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45D8F418"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F190806"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6E5596B5"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483975C"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40.0943580002069</w:t>
      </w:r>
      <w:r>
        <w:rPr>
          <w:sz w:val="20"/>
        </w:rPr>
        <w:tab/>
      </w:r>
      <w:r>
        <w:rPr>
          <w:sz w:val="18"/>
          <w:szCs w:val="18"/>
        </w:rPr>
        <w:t>-88.5400649488702</w:t>
      </w:r>
      <w:r>
        <w:rPr>
          <w:sz w:val="20"/>
        </w:rPr>
        <w:tab/>
      </w:r>
      <w:r>
        <w:rPr>
          <w:sz w:val="18"/>
          <w:szCs w:val="18"/>
        </w:rPr>
        <w:t>PIATT</w:t>
      </w:r>
    </w:p>
    <w:p w14:paraId="27529D2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40.2109635906658</w:t>
      </w:r>
      <w:r>
        <w:rPr>
          <w:sz w:val="20"/>
        </w:rPr>
        <w:tab/>
      </w:r>
      <w:r>
        <w:rPr>
          <w:sz w:val="18"/>
          <w:szCs w:val="18"/>
        </w:rPr>
        <w:t>-88.4943738561926</w:t>
      </w:r>
      <w:r>
        <w:rPr>
          <w:sz w:val="20"/>
        </w:rPr>
        <w:tab/>
      </w:r>
      <w:r>
        <w:rPr>
          <w:sz w:val="18"/>
          <w:szCs w:val="18"/>
        </w:rPr>
        <w:t>PIATT</w:t>
      </w:r>
    </w:p>
    <w:p w14:paraId="2762ECBB" w14:textId="77777777" w:rsidR="00014A87" w:rsidRDefault="00014A87">
      <w:pPr>
        <w:widowControl w:val="0"/>
        <w:tabs>
          <w:tab w:val="left" w:pos="360"/>
        </w:tabs>
        <w:rPr>
          <w:rFonts w:ascii="Times New Roman"/>
          <w:b/>
          <w:bCs/>
          <w:sz w:val="28"/>
          <w:szCs w:val="28"/>
        </w:rPr>
      </w:pPr>
      <w:r>
        <w:rPr>
          <w:sz w:val="20"/>
        </w:rPr>
        <w:tab/>
      </w:r>
      <w:r>
        <w:rPr>
          <w:b/>
          <w:bCs/>
          <w:sz w:val="22"/>
          <w:szCs w:val="22"/>
        </w:rPr>
        <w:t>Masters Creek</w:t>
      </w:r>
    </w:p>
    <w:p w14:paraId="1920916F" w14:textId="77777777" w:rsidR="00014A87" w:rsidRDefault="00014A87">
      <w:pPr>
        <w:widowControl w:val="0"/>
        <w:tabs>
          <w:tab w:val="center" w:pos="1170"/>
        </w:tabs>
        <w:rPr>
          <w:rFonts w:ascii="Times New Roman"/>
          <w:b/>
          <w:bCs/>
          <w:sz w:val="25"/>
          <w:szCs w:val="25"/>
        </w:rPr>
      </w:pPr>
      <w:r>
        <w:rPr>
          <w:sz w:val="20"/>
        </w:rPr>
        <w:tab/>
      </w:r>
      <w:r>
        <w:rPr>
          <w:b/>
          <w:bCs/>
          <w:sz w:val="20"/>
        </w:rPr>
        <w:t>220</w:t>
      </w:r>
    </w:p>
    <w:p w14:paraId="11781E7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41.4976109383336</w:t>
      </w:r>
      <w:r>
        <w:rPr>
          <w:sz w:val="20"/>
        </w:rPr>
        <w:tab/>
      </w:r>
      <w:r>
        <w:rPr>
          <w:sz w:val="18"/>
          <w:szCs w:val="18"/>
        </w:rPr>
        <w:t>-89.4125473607076</w:t>
      </w:r>
      <w:r>
        <w:rPr>
          <w:sz w:val="20"/>
        </w:rPr>
        <w:tab/>
      </w:r>
      <w:r>
        <w:rPr>
          <w:sz w:val="18"/>
          <w:szCs w:val="18"/>
        </w:rPr>
        <w:t>BUREAU</w:t>
      </w:r>
    </w:p>
    <w:p w14:paraId="4834F46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41.5439000049343</w:t>
      </w:r>
      <w:r>
        <w:rPr>
          <w:sz w:val="20"/>
        </w:rPr>
        <w:tab/>
      </w:r>
      <w:r>
        <w:rPr>
          <w:sz w:val="18"/>
          <w:szCs w:val="18"/>
        </w:rPr>
        <w:t>-89.421988392756</w:t>
      </w:r>
      <w:r>
        <w:rPr>
          <w:sz w:val="20"/>
        </w:rPr>
        <w:tab/>
      </w:r>
      <w:r>
        <w:rPr>
          <w:sz w:val="18"/>
          <w:szCs w:val="18"/>
        </w:rPr>
        <w:t>BUREAU</w:t>
      </w:r>
    </w:p>
    <w:p w14:paraId="3291BA7D" w14:textId="77777777" w:rsidR="00014A87" w:rsidRDefault="00014A87">
      <w:pPr>
        <w:widowControl w:val="0"/>
        <w:tabs>
          <w:tab w:val="left" w:pos="360"/>
        </w:tabs>
        <w:rPr>
          <w:rFonts w:ascii="Times New Roman"/>
          <w:b/>
          <w:bCs/>
          <w:sz w:val="28"/>
          <w:szCs w:val="28"/>
        </w:rPr>
      </w:pPr>
      <w:r>
        <w:rPr>
          <w:sz w:val="20"/>
        </w:rPr>
        <w:tab/>
      </w:r>
      <w:r>
        <w:rPr>
          <w:b/>
          <w:bCs/>
          <w:sz w:val="22"/>
          <w:szCs w:val="22"/>
        </w:rPr>
        <w:t>Masters Fork</w:t>
      </w:r>
    </w:p>
    <w:p w14:paraId="1BAC0C6D" w14:textId="77777777" w:rsidR="00014A87" w:rsidRDefault="00014A87">
      <w:pPr>
        <w:widowControl w:val="0"/>
        <w:tabs>
          <w:tab w:val="center" w:pos="1170"/>
        </w:tabs>
        <w:rPr>
          <w:rFonts w:ascii="Times New Roman"/>
          <w:b/>
          <w:bCs/>
          <w:sz w:val="25"/>
          <w:szCs w:val="25"/>
        </w:rPr>
      </w:pPr>
      <w:r>
        <w:rPr>
          <w:sz w:val="20"/>
        </w:rPr>
        <w:tab/>
      </w:r>
      <w:r>
        <w:rPr>
          <w:b/>
          <w:bCs/>
          <w:sz w:val="20"/>
        </w:rPr>
        <w:t>217</w:t>
      </w:r>
    </w:p>
    <w:p w14:paraId="3265823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41.4531024225454</w:t>
      </w:r>
      <w:r>
        <w:rPr>
          <w:sz w:val="20"/>
        </w:rPr>
        <w:tab/>
      </w:r>
      <w:r>
        <w:rPr>
          <w:sz w:val="18"/>
          <w:szCs w:val="18"/>
        </w:rPr>
        <w:t>-89.4290492805799</w:t>
      </w:r>
      <w:r>
        <w:rPr>
          <w:sz w:val="20"/>
        </w:rPr>
        <w:tab/>
      </w:r>
      <w:r>
        <w:rPr>
          <w:sz w:val="18"/>
          <w:szCs w:val="18"/>
        </w:rPr>
        <w:t>BUREAU</w:t>
      </w:r>
    </w:p>
    <w:p w14:paraId="7B41894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41.5702310455498</w:t>
      </w:r>
      <w:r>
        <w:rPr>
          <w:sz w:val="20"/>
        </w:rPr>
        <w:tab/>
      </w:r>
      <w:r>
        <w:rPr>
          <w:sz w:val="18"/>
          <w:szCs w:val="18"/>
        </w:rPr>
        <w:t>-89.3821188149649</w:t>
      </w:r>
      <w:r>
        <w:rPr>
          <w:sz w:val="20"/>
        </w:rPr>
        <w:tab/>
      </w:r>
      <w:r>
        <w:rPr>
          <w:sz w:val="18"/>
          <w:szCs w:val="18"/>
        </w:rPr>
        <w:t>BUREAU</w:t>
      </w:r>
    </w:p>
    <w:p w14:paraId="1C3BD743" w14:textId="77777777" w:rsidR="00014A87" w:rsidRDefault="00014A87">
      <w:pPr>
        <w:widowControl w:val="0"/>
        <w:tabs>
          <w:tab w:val="left" w:pos="360"/>
        </w:tabs>
        <w:rPr>
          <w:rFonts w:ascii="Times New Roman"/>
          <w:b/>
          <w:bCs/>
          <w:sz w:val="28"/>
          <w:szCs w:val="28"/>
        </w:rPr>
      </w:pPr>
      <w:r>
        <w:rPr>
          <w:sz w:val="20"/>
        </w:rPr>
        <w:tab/>
      </w:r>
      <w:r>
        <w:rPr>
          <w:b/>
          <w:bCs/>
          <w:sz w:val="22"/>
          <w:szCs w:val="22"/>
        </w:rPr>
        <w:t>Mazon River</w:t>
      </w:r>
    </w:p>
    <w:p w14:paraId="3EBDEBFF" w14:textId="77777777" w:rsidR="00014A87" w:rsidRDefault="00014A87">
      <w:pPr>
        <w:widowControl w:val="0"/>
        <w:tabs>
          <w:tab w:val="center" w:pos="1170"/>
        </w:tabs>
        <w:rPr>
          <w:rFonts w:ascii="Times New Roman"/>
          <w:b/>
          <w:bCs/>
          <w:sz w:val="25"/>
          <w:szCs w:val="25"/>
        </w:rPr>
      </w:pPr>
      <w:r>
        <w:rPr>
          <w:sz w:val="20"/>
        </w:rPr>
        <w:tab/>
      </w:r>
      <w:r>
        <w:rPr>
          <w:b/>
          <w:bCs/>
          <w:sz w:val="20"/>
        </w:rPr>
        <w:t>257</w:t>
      </w:r>
    </w:p>
    <w:p w14:paraId="17137A7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41.3086768327676</w:t>
      </w:r>
      <w:r>
        <w:rPr>
          <w:sz w:val="20"/>
        </w:rPr>
        <w:tab/>
      </w:r>
      <w:r>
        <w:rPr>
          <w:sz w:val="18"/>
          <w:szCs w:val="18"/>
        </w:rPr>
        <w:t>-88.3389845675056</w:t>
      </w:r>
      <w:r>
        <w:rPr>
          <w:sz w:val="20"/>
        </w:rPr>
        <w:tab/>
      </w:r>
      <w:r>
        <w:rPr>
          <w:sz w:val="18"/>
          <w:szCs w:val="18"/>
        </w:rPr>
        <w:t>GRUNDY</w:t>
      </w:r>
    </w:p>
    <w:p w14:paraId="614EF9F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41.1872307009926</w:t>
      </w:r>
      <w:r>
        <w:rPr>
          <w:sz w:val="20"/>
        </w:rPr>
        <w:tab/>
      </w:r>
      <w:r>
        <w:rPr>
          <w:sz w:val="18"/>
          <w:szCs w:val="18"/>
        </w:rPr>
        <w:t>-88.2731640461448</w:t>
      </w:r>
      <w:r>
        <w:rPr>
          <w:sz w:val="20"/>
        </w:rPr>
        <w:tab/>
      </w:r>
      <w:r>
        <w:rPr>
          <w:sz w:val="18"/>
          <w:szCs w:val="18"/>
        </w:rPr>
        <w:t>GRUNDY</w:t>
      </w:r>
    </w:p>
    <w:p w14:paraId="2DD8F398" w14:textId="77777777" w:rsidR="00014A87" w:rsidRDefault="00014A87">
      <w:pPr>
        <w:widowControl w:val="0"/>
        <w:tabs>
          <w:tab w:val="left" w:pos="360"/>
        </w:tabs>
        <w:rPr>
          <w:rFonts w:ascii="Times New Roman"/>
          <w:b/>
          <w:bCs/>
          <w:sz w:val="28"/>
          <w:szCs w:val="28"/>
        </w:rPr>
      </w:pPr>
      <w:r>
        <w:rPr>
          <w:sz w:val="20"/>
        </w:rPr>
        <w:tab/>
      </w:r>
      <w:r>
        <w:rPr>
          <w:b/>
          <w:bCs/>
          <w:sz w:val="22"/>
          <w:szCs w:val="22"/>
        </w:rPr>
        <w:t>Mendota Creek</w:t>
      </w:r>
    </w:p>
    <w:p w14:paraId="7705C6C9" w14:textId="77777777" w:rsidR="00014A87" w:rsidRDefault="00014A87">
      <w:pPr>
        <w:widowControl w:val="0"/>
        <w:tabs>
          <w:tab w:val="center" w:pos="1170"/>
        </w:tabs>
        <w:rPr>
          <w:rFonts w:ascii="Times New Roman"/>
          <w:b/>
          <w:bCs/>
          <w:sz w:val="25"/>
          <w:szCs w:val="25"/>
        </w:rPr>
      </w:pPr>
      <w:r>
        <w:rPr>
          <w:sz w:val="20"/>
        </w:rPr>
        <w:tab/>
      </w:r>
      <w:r>
        <w:rPr>
          <w:b/>
          <w:bCs/>
          <w:sz w:val="20"/>
        </w:rPr>
        <w:t>234</w:t>
      </w:r>
    </w:p>
    <w:p w14:paraId="33A8128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41.5281666288805</w:t>
      </w:r>
      <w:r>
        <w:rPr>
          <w:sz w:val="20"/>
        </w:rPr>
        <w:tab/>
      </w:r>
      <w:r>
        <w:rPr>
          <w:sz w:val="18"/>
          <w:szCs w:val="18"/>
        </w:rPr>
        <w:t>-89.1041764154672</w:t>
      </w:r>
      <w:r>
        <w:rPr>
          <w:sz w:val="20"/>
        </w:rPr>
        <w:tab/>
      </w:r>
      <w:r>
        <w:rPr>
          <w:sz w:val="18"/>
          <w:szCs w:val="18"/>
        </w:rPr>
        <w:t>LASALLE</w:t>
      </w:r>
    </w:p>
    <w:p w14:paraId="51DC2C5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41.5282367334928</w:t>
      </w:r>
      <w:r>
        <w:rPr>
          <w:sz w:val="20"/>
        </w:rPr>
        <w:tab/>
      </w:r>
      <w:r>
        <w:rPr>
          <w:sz w:val="18"/>
          <w:szCs w:val="18"/>
        </w:rPr>
        <w:t>-89.1224368860589</w:t>
      </w:r>
      <w:r>
        <w:rPr>
          <w:sz w:val="20"/>
        </w:rPr>
        <w:tab/>
      </w:r>
      <w:r>
        <w:rPr>
          <w:sz w:val="18"/>
          <w:szCs w:val="18"/>
        </w:rPr>
        <w:t>LASALLE</w:t>
      </w:r>
    </w:p>
    <w:p w14:paraId="069E219C" w14:textId="77777777" w:rsidR="00014A87" w:rsidRDefault="00014A87">
      <w:pPr>
        <w:widowControl w:val="0"/>
        <w:tabs>
          <w:tab w:val="left" w:pos="360"/>
        </w:tabs>
        <w:rPr>
          <w:rFonts w:ascii="Times New Roman"/>
          <w:b/>
          <w:bCs/>
          <w:sz w:val="28"/>
          <w:szCs w:val="28"/>
        </w:rPr>
      </w:pPr>
      <w:r>
        <w:rPr>
          <w:sz w:val="20"/>
        </w:rPr>
        <w:tab/>
      </w:r>
      <w:r>
        <w:rPr>
          <w:b/>
          <w:bCs/>
          <w:sz w:val="22"/>
          <w:szCs w:val="22"/>
        </w:rPr>
        <w:t>Middle Branch of Copperas Creek</w:t>
      </w:r>
    </w:p>
    <w:p w14:paraId="7B7C17E3" w14:textId="77777777" w:rsidR="00014A87" w:rsidRDefault="00014A87">
      <w:pPr>
        <w:widowControl w:val="0"/>
        <w:tabs>
          <w:tab w:val="center" w:pos="1170"/>
        </w:tabs>
        <w:rPr>
          <w:rFonts w:ascii="Times New Roman"/>
          <w:b/>
          <w:bCs/>
          <w:sz w:val="25"/>
          <w:szCs w:val="25"/>
        </w:rPr>
      </w:pPr>
      <w:r>
        <w:rPr>
          <w:sz w:val="20"/>
        </w:rPr>
        <w:tab/>
      </w:r>
      <w:r>
        <w:rPr>
          <w:b/>
          <w:bCs/>
          <w:sz w:val="20"/>
        </w:rPr>
        <w:t>90</w:t>
      </w:r>
    </w:p>
    <w:p w14:paraId="62AD64D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40.549514632509</w:t>
      </w:r>
      <w:r>
        <w:rPr>
          <w:sz w:val="20"/>
        </w:rPr>
        <w:tab/>
      </w:r>
      <w:r>
        <w:rPr>
          <w:sz w:val="18"/>
          <w:szCs w:val="18"/>
        </w:rPr>
        <w:t>-89.901189903351</w:t>
      </w:r>
      <w:r>
        <w:rPr>
          <w:sz w:val="20"/>
        </w:rPr>
        <w:tab/>
      </w:r>
      <w:r>
        <w:rPr>
          <w:sz w:val="18"/>
          <w:szCs w:val="18"/>
        </w:rPr>
        <w:t>FULTON</w:t>
      </w:r>
    </w:p>
    <w:p w14:paraId="31024B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40.5980896362772</w:t>
      </w:r>
      <w:r>
        <w:rPr>
          <w:sz w:val="20"/>
        </w:rPr>
        <w:tab/>
      </w:r>
      <w:r>
        <w:rPr>
          <w:sz w:val="18"/>
          <w:szCs w:val="18"/>
        </w:rPr>
        <w:t>-89.9368482699851</w:t>
      </w:r>
      <w:r>
        <w:rPr>
          <w:sz w:val="20"/>
        </w:rPr>
        <w:tab/>
      </w:r>
      <w:r>
        <w:rPr>
          <w:sz w:val="18"/>
          <w:szCs w:val="18"/>
        </w:rPr>
        <w:t>FULTON</w:t>
      </w:r>
    </w:p>
    <w:p w14:paraId="40257397" w14:textId="77777777" w:rsidR="00014A87" w:rsidRDefault="00014A87">
      <w:pPr>
        <w:widowControl w:val="0"/>
        <w:tabs>
          <w:tab w:val="left" w:pos="360"/>
        </w:tabs>
        <w:rPr>
          <w:rFonts w:ascii="Times New Roman"/>
          <w:b/>
          <w:bCs/>
          <w:sz w:val="28"/>
          <w:szCs w:val="28"/>
        </w:rPr>
      </w:pPr>
      <w:r>
        <w:rPr>
          <w:sz w:val="20"/>
        </w:rPr>
        <w:tab/>
      </w:r>
      <w:r>
        <w:rPr>
          <w:b/>
          <w:bCs/>
          <w:sz w:val="22"/>
          <w:szCs w:val="22"/>
        </w:rPr>
        <w:t>Middle Creek</w:t>
      </w:r>
    </w:p>
    <w:p w14:paraId="77D04FEE" w14:textId="77777777" w:rsidR="00014A87" w:rsidRDefault="00014A87">
      <w:pPr>
        <w:widowControl w:val="0"/>
        <w:tabs>
          <w:tab w:val="center" w:pos="1170"/>
        </w:tabs>
        <w:rPr>
          <w:rFonts w:ascii="Times New Roman"/>
          <w:b/>
          <w:bCs/>
          <w:sz w:val="25"/>
          <w:szCs w:val="25"/>
        </w:rPr>
      </w:pPr>
      <w:r>
        <w:rPr>
          <w:sz w:val="20"/>
        </w:rPr>
        <w:tab/>
      </w:r>
      <w:r>
        <w:rPr>
          <w:b/>
          <w:bCs/>
          <w:sz w:val="20"/>
        </w:rPr>
        <w:t>165</w:t>
      </w:r>
    </w:p>
    <w:p w14:paraId="0D9742C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40.3957329294144</w:t>
      </w:r>
      <w:r>
        <w:rPr>
          <w:sz w:val="20"/>
        </w:rPr>
        <w:tab/>
      </w:r>
      <w:r>
        <w:rPr>
          <w:sz w:val="18"/>
          <w:szCs w:val="18"/>
        </w:rPr>
        <w:t>-90.9741776721721</w:t>
      </w:r>
      <w:r>
        <w:rPr>
          <w:sz w:val="20"/>
        </w:rPr>
        <w:tab/>
      </w:r>
      <w:r>
        <w:rPr>
          <w:sz w:val="18"/>
          <w:szCs w:val="18"/>
        </w:rPr>
        <w:t>HANCOCK</w:t>
      </w:r>
    </w:p>
    <w:p w14:paraId="7EE922D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40.3888894030526</w:t>
      </w:r>
      <w:r>
        <w:rPr>
          <w:sz w:val="20"/>
        </w:rPr>
        <w:tab/>
      </w:r>
      <w:r>
        <w:rPr>
          <w:sz w:val="18"/>
          <w:szCs w:val="18"/>
        </w:rPr>
        <w:t>-91.0072502737366</w:t>
      </w:r>
      <w:r>
        <w:rPr>
          <w:sz w:val="20"/>
        </w:rPr>
        <w:tab/>
      </w:r>
      <w:r>
        <w:rPr>
          <w:sz w:val="18"/>
          <w:szCs w:val="18"/>
        </w:rPr>
        <w:t>HANCOCK</w:t>
      </w:r>
    </w:p>
    <w:p w14:paraId="50EB1A9A" w14:textId="77777777" w:rsidR="00014A87" w:rsidRDefault="00014A87">
      <w:pPr>
        <w:widowControl w:val="0"/>
        <w:tabs>
          <w:tab w:val="left" w:pos="360"/>
        </w:tabs>
        <w:rPr>
          <w:rFonts w:ascii="Times New Roman"/>
          <w:b/>
          <w:bCs/>
          <w:sz w:val="28"/>
          <w:szCs w:val="28"/>
        </w:rPr>
      </w:pPr>
      <w:r>
        <w:rPr>
          <w:sz w:val="20"/>
        </w:rPr>
        <w:tab/>
      </w:r>
      <w:r>
        <w:rPr>
          <w:b/>
          <w:bCs/>
          <w:sz w:val="22"/>
          <w:szCs w:val="22"/>
        </w:rPr>
        <w:t>Mill Creek</w:t>
      </w:r>
    </w:p>
    <w:p w14:paraId="66686746" w14:textId="77777777" w:rsidR="00014A87" w:rsidRDefault="00014A87">
      <w:pPr>
        <w:widowControl w:val="0"/>
        <w:tabs>
          <w:tab w:val="center" w:pos="1170"/>
        </w:tabs>
        <w:rPr>
          <w:rFonts w:ascii="Times New Roman"/>
          <w:b/>
          <w:bCs/>
          <w:sz w:val="25"/>
          <w:szCs w:val="25"/>
        </w:rPr>
      </w:pPr>
      <w:r>
        <w:rPr>
          <w:sz w:val="20"/>
        </w:rPr>
        <w:tab/>
      </w:r>
      <w:r>
        <w:rPr>
          <w:b/>
          <w:bCs/>
          <w:sz w:val="20"/>
        </w:rPr>
        <w:t>494</w:t>
      </w:r>
    </w:p>
    <w:p w14:paraId="4E4EE6C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41.8213649020421</w:t>
      </w:r>
      <w:r>
        <w:rPr>
          <w:sz w:val="20"/>
        </w:rPr>
        <w:tab/>
      </w:r>
      <w:r>
        <w:rPr>
          <w:sz w:val="18"/>
          <w:szCs w:val="18"/>
        </w:rPr>
        <w:t>-88.3222376599138</w:t>
      </w:r>
      <w:r>
        <w:rPr>
          <w:sz w:val="20"/>
        </w:rPr>
        <w:tab/>
      </w:r>
      <w:r>
        <w:rPr>
          <w:sz w:val="18"/>
          <w:szCs w:val="18"/>
        </w:rPr>
        <w:t>KANE</w:t>
      </w:r>
    </w:p>
    <w:p w14:paraId="43F783C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41.9231053361497</w:t>
      </w:r>
      <w:r>
        <w:rPr>
          <w:sz w:val="20"/>
        </w:rPr>
        <w:tab/>
      </w:r>
      <w:r>
        <w:rPr>
          <w:sz w:val="18"/>
          <w:szCs w:val="18"/>
        </w:rPr>
        <w:t>-88.4419826012614</w:t>
      </w:r>
      <w:r>
        <w:rPr>
          <w:sz w:val="20"/>
        </w:rPr>
        <w:tab/>
      </w:r>
      <w:r>
        <w:rPr>
          <w:sz w:val="18"/>
          <w:szCs w:val="18"/>
        </w:rPr>
        <w:t>KANE</w:t>
      </w:r>
    </w:p>
    <w:p w14:paraId="098676CE" w14:textId="77777777" w:rsidR="00014A87" w:rsidRDefault="00014A87">
      <w:pPr>
        <w:widowControl w:val="0"/>
        <w:tabs>
          <w:tab w:val="left" w:pos="360"/>
        </w:tabs>
        <w:rPr>
          <w:rFonts w:ascii="Times New Roman"/>
          <w:b/>
          <w:bCs/>
          <w:sz w:val="28"/>
          <w:szCs w:val="28"/>
        </w:rPr>
      </w:pPr>
      <w:r>
        <w:rPr>
          <w:sz w:val="20"/>
        </w:rPr>
        <w:tab/>
      </w:r>
      <w:r>
        <w:rPr>
          <w:b/>
          <w:bCs/>
          <w:sz w:val="22"/>
          <w:szCs w:val="22"/>
        </w:rPr>
        <w:t>Mole Creek</w:t>
      </w:r>
    </w:p>
    <w:p w14:paraId="068881B3" w14:textId="77777777" w:rsidR="00014A87" w:rsidRDefault="00014A87">
      <w:pPr>
        <w:widowControl w:val="0"/>
        <w:tabs>
          <w:tab w:val="center" w:pos="1170"/>
        </w:tabs>
        <w:rPr>
          <w:rFonts w:ascii="Times New Roman"/>
          <w:b/>
          <w:bCs/>
          <w:sz w:val="25"/>
          <w:szCs w:val="25"/>
        </w:rPr>
      </w:pPr>
      <w:r>
        <w:rPr>
          <w:sz w:val="20"/>
        </w:rPr>
        <w:tab/>
      </w:r>
      <w:r>
        <w:rPr>
          <w:b/>
          <w:bCs/>
          <w:sz w:val="20"/>
        </w:rPr>
        <w:t>390</w:t>
      </w:r>
    </w:p>
    <w:p w14:paraId="3DE460B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41.0193910577853</w:t>
      </w:r>
      <w:r>
        <w:rPr>
          <w:sz w:val="20"/>
        </w:rPr>
        <w:tab/>
      </w:r>
      <w:r>
        <w:rPr>
          <w:sz w:val="18"/>
          <w:szCs w:val="18"/>
        </w:rPr>
        <w:t>-88.8019375580673</w:t>
      </w:r>
      <w:r>
        <w:rPr>
          <w:sz w:val="20"/>
        </w:rPr>
        <w:tab/>
      </w:r>
      <w:r>
        <w:rPr>
          <w:sz w:val="18"/>
          <w:szCs w:val="18"/>
        </w:rPr>
        <w:t>LIVINGSTON</w:t>
      </w:r>
    </w:p>
    <w:p w14:paraId="7D5FC25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40.9109452909954</w:t>
      </w:r>
      <w:r>
        <w:rPr>
          <w:sz w:val="20"/>
        </w:rPr>
        <w:tab/>
      </w:r>
      <w:r>
        <w:rPr>
          <w:sz w:val="18"/>
          <w:szCs w:val="18"/>
        </w:rPr>
        <w:t>-88.9263176124884</w:t>
      </w:r>
      <w:r>
        <w:rPr>
          <w:sz w:val="20"/>
        </w:rPr>
        <w:tab/>
      </w:r>
      <w:r>
        <w:rPr>
          <w:sz w:val="18"/>
          <w:szCs w:val="18"/>
        </w:rPr>
        <w:t>LIVINGSTON</w:t>
      </w:r>
    </w:p>
    <w:p w14:paraId="5DAE9C34" w14:textId="77777777" w:rsidR="00014A87" w:rsidRDefault="00014A87">
      <w:pPr>
        <w:widowControl w:val="0"/>
        <w:tabs>
          <w:tab w:val="left" w:pos="360"/>
        </w:tabs>
        <w:rPr>
          <w:rFonts w:ascii="Times New Roman"/>
          <w:b/>
          <w:bCs/>
          <w:sz w:val="28"/>
          <w:szCs w:val="28"/>
        </w:rPr>
      </w:pPr>
      <w:r>
        <w:rPr>
          <w:sz w:val="20"/>
        </w:rPr>
        <w:tab/>
      </w:r>
      <w:r>
        <w:rPr>
          <w:b/>
          <w:bCs/>
          <w:sz w:val="22"/>
          <w:szCs w:val="22"/>
        </w:rPr>
        <w:t>Morgan Creek</w:t>
      </w:r>
    </w:p>
    <w:p w14:paraId="0EAB5D9F" w14:textId="77777777" w:rsidR="00014A87" w:rsidRDefault="00014A87">
      <w:pPr>
        <w:widowControl w:val="0"/>
        <w:tabs>
          <w:tab w:val="center" w:pos="1170"/>
        </w:tabs>
        <w:rPr>
          <w:rFonts w:ascii="Times New Roman"/>
          <w:b/>
          <w:bCs/>
          <w:sz w:val="25"/>
          <w:szCs w:val="25"/>
        </w:rPr>
      </w:pPr>
      <w:r>
        <w:rPr>
          <w:sz w:val="20"/>
        </w:rPr>
        <w:tab/>
      </w:r>
      <w:r>
        <w:rPr>
          <w:b/>
          <w:bCs/>
          <w:sz w:val="20"/>
        </w:rPr>
        <w:t>272</w:t>
      </w:r>
    </w:p>
    <w:p w14:paraId="5F33515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41.6481172046369</w:t>
      </w:r>
      <w:r>
        <w:rPr>
          <w:sz w:val="20"/>
        </w:rPr>
        <w:tab/>
      </w:r>
      <w:r>
        <w:rPr>
          <w:sz w:val="18"/>
          <w:szCs w:val="18"/>
        </w:rPr>
        <w:t>-88.4151168308869</w:t>
      </w:r>
      <w:r>
        <w:rPr>
          <w:sz w:val="20"/>
        </w:rPr>
        <w:tab/>
      </w:r>
      <w:r>
        <w:rPr>
          <w:sz w:val="18"/>
          <w:szCs w:val="18"/>
        </w:rPr>
        <w:t>KENDALL</w:t>
      </w:r>
    </w:p>
    <w:p w14:paraId="4EC523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41.6530911245692</w:t>
      </w:r>
      <w:r>
        <w:rPr>
          <w:sz w:val="20"/>
        </w:rPr>
        <w:tab/>
      </w:r>
      <w:r>
        <w:rPr>
          <w:sz w:val="18"/>
          <w:szCs w:val="18"/>
        </w:rPr>
        <w:t>-88.3631669287476</w:t>
      </w:r>
      <w:r>
        <w:rPr>
          <w:sz w:val="20"/>
        </w:rPr>
        <w:tab/>
      </w:r>
      <w:r>
        <w:rPr>
          <w:sz w:val="18"/>
          <w:szCs w:val="18"/>
        </w:rPr>
        <w:t>KENDALL</w:t>
      </w:r>
    </w:p>
    <w:p w14:paraId="7BFECA20" w14:textId="77777777" w:rsidR="00014A87" w:rsidRDefault="00014A87">
      <w:pPr>
        <w:widowControl w:val="0"/>
        <w:tabs>
          <w:tab w:val="left" w:pos="360"/>
        </w:tabs>
        <w:rPr>
          <w:rFonts w:ascii="Times New Roman"/>
          <w:b/>
          <w:bCs/>
          <w:sz w:val="28"/>
          <w:szCs w:val="28"/>
        </w:rPr>
      </w:pPr>
      <w:r>
        <w:rPr>
          <w:sz w:val="20"/>
        </w:rPr>
        <w:tab/>
      </w:r>
      <w:r>
        <w:rPr>
          <w:b/>
          <w:bCs/>
          <w:sz w:val="22"/>
          <w:szCs w:val="22"/>
        </w:rPr>
        <w:t>Mud Creek</w:t>
      </w:r>
    </w:p>
    <w:p w14:paraId="789D27D4" w14:textId="77777777" w:rsidR="00014A87" w:rsidRDefault="00014A87">
      <w:pPr>
        <w:widowControl w:val="0"/>
        <w:tabs>
          <w:tab w:val="center" w:pos="1170"/>
        </w:tabs>
        <w:rPr>
          <w:rFonts w:ascii="Times New Roman"/>
          <w:b/>
          <w:bCs/>
          <w:sz w:val="25"/>
          <w:szCs w:val="25"/>
        </w:rPr>
      </w:pPr>
      <w:r>
        <w:rPr>
          <w:sz w:val="20"/>
        </w:rPr>
        <w:tab/>
      </w:r>
      <w:r>
        <w:rPr>
          <w:b/>
          <w:bCs/>
          <w:sz w:val="20"/>
        </w:rPr>
        <w:t>449</w:t>
      </w:r>
    </w:p>
    <w:p w14:paraId="400DFA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40.637099482441</w:t>
      </w:r>
      <w:r>
        <w:rPr>
          <w:sz w:val="20"/>
        </w:rPr>
        <w:tab/>
      </w:r>
      <w:r>
        <w:rPr>
          <w:sz w:val="18"/>
          <w:szCs w:val="18"/>
        </w:rPr>
        <w:t>-87.5885960450541</w:t>
      </w:r>
      <w:r>
        <w:rPr>
          <w:sz w:val="20"/>
        </w:rPr>
        <w:tab/>
      </w:r>
      <w:r>
        <w:rPr>
          <w:sz w:val="18"/>
          <w:szCs w:val="18"/>
        </w:rPr>
        <w:t>IROQUOIS</w:t>
      </w:r>
    </w:p>
    <w:p w14:paraId="7340D50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40.6100172186722</w:t>
      </w:r>
      <w:r>
        <w:rPr>
          <w:sz w:val="20"/>
        </w:rPr>
        <w:tab/>
      </w:r>
      <w:r>
        <w:rPr>
          <w:sz w:val="18"/>
          <w:szCs w:val="18"/>
        </w:rPr>
        <w:t>-87.5261312404789</w:t>
      </w:r>
      <w:r>
        <w:rPr>
          <w:sz w:val="20"/>
        </w:rPr>
        <w:tab/>
      </w:r>
      <w:r>
        <w:rPr>
          <w:sz w:val="18"/>
          <w:szCs w:val="18"/>
        </w:rPr>
        <w:t>IROQUOIS</w:t>
      </w:r>
    </w:p>
    <w:p w14:paraId="1938FA49" w14:textId="77777777" w:rsidR="00014A87" w:rsidRDefault="00014A87">
      <w:pPr>
        <w:widowControl w:val="0"/>
        <w:tabs>
          <w:tab w:val="left" w:pos="360"/>
        </w:tabs>
        <w:rPr>
          <w:rFonts w:ascii="Times New Roman"/>
          <w:b/>
          <w:bCs/>
          <w:sz w:val="28"/>
          <w:szCs w:val="28"/>
        </w:rPr>
      </w:pPr>
      <w:r>
        <w:rPr>
          <w:sz w:val="20"/>
        </w:rPr>
        <w:tab/>
      </w:r>
      <w:r>
        <w:rPr>
          <w:b/>
          <w:bCs/>
          <w:sz w:val="22"/>
          <w:szCs w:val="22"/>
        </w:rPr>
        <w:t>Mud Run</w:t>
      </w:r>
    </w:p>
    <w:p w14:paraId="39E67180" w14:textId="77777777" w:rsidR="00014A87" w:rsidRDefault="00014A87">
      <w:pPr>
        <w:widowControl w:val="0"/>
        <w:tabs>
          <w:tab w:val="center" w:pos="1170"/>
        </w:tabs>
        <w:rPr>
          <w:rFonts w:ascii="Times New Roman"/>
          <w:b/>
          <w:bCs/>
          <w:sz w:val="25"/>
          <w:szCs w:val="25"/>
        </w:rPr>
      </w:pPr>
      <w:r>
        <w:rPr>
          <w:sz w:val="20"/>
        </w:rPr>
        <w:tab/>
      </w:r>
      <w:r>
        <w:rPr>
          <w:b/>
          <w:bCs/>
          <w:sz w:val="20"/>
        </w:rPr>
        <w:t>117</w:t>
      </w:r>
    </w:p>
    <w:p w14:paraId="589D111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41.0092425694765</w:t>
      </w:r>
      <w:r>
        <w:rPr>
          <w:sz w:val="20"/>
        </w:rPr>
        <w:tab/>
      </w:r>
      <w:r>
        <w:rPr>
          <w:sz w:val="18"/>
          <w:szCs w:val="18"/>
        </w:rPr>
        <w:t>-89.7790957399812</w:t>
      </w:r>
      <w:r>
        <w:rPr>
          <w:sz w:val="20"/>
        </w:rPr>
        <w:tab/>
      </w:r>
      <w:r>
        <w:rPr>
          <w:sz w:val="18"/>
          <w:szCs w:val="18"/>
        </w:rPr>
        <w:t>STARK</w:t>
      </w:r>
    </w:p>
    <w:p w14:paraId="1CA4A3A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40.9876287937001</w:t>
      </w:r>
      <w:r>
        <w:rPr>
          <w:sz w:val="20"/>
        </w:rPr>
        <w:tab/>
      </w:r>
      <w:r>
        <w:rPr>
          <w:sz w:val="18"/>
          <w:szCs w:val="18"/>
        </w:rPr>
        <w:t>-89.6785472090663</w:t>
      </w:r>
      <w:r>
        <w:rPr>
          <w:sz w:val="20"/>
        </w:rPr>
        <w:tab/>
      </w:r>
      <w:r>
        <w:rPr>
          <w:sz w:val="18"/>
          <w:szCs w:val="18"/>
        </w:rPr>
        <w:t>STARK</w:t>
      </w:r>
    </w:p>
    <w:p w14:paraId="7326F569" w14:textId="77777777" w:rsidR="00014A87" w:rsidRDefault="00014A87">
      <w:pPr>
        <w:widowControl w:val="0"/>
        <w:tabs>
          <w:tab w:val="left" w:pos="360"/>
        </w:tabs>
        <w:rPr>
          <w:rFonts w:ascii="Times New Roman"/>
          <w:b/>
          <w:bCs/>
          <w:sz w:val="28"/>
          <w:szCs w:val="28"/>
        </w:rPr>
      </w:pPr>
      <w:r>
        <w:rPr>
          <w:sz w:val="20"/>
        </w:rPr>
        <w:tab/>
      </w:r>
      <w:r>
        <w:rPr>
          <w:b/>
          <w:bCs/>
          <w:sz w:val="22"/>
          <w:szCs w:val="22"/>
        </w:rPr>
        <w:t>Murray Slough</w:t>
      </w:r>
    </w:p>
    <w:p w14:paraId="38A1C2BE" w14:textId="77777777" w:rsidR="00014A87" w:rsidRDefault="00014A87">
      <w:pPr>
        <w:widowControl w:val="0"/>
        <w:tabs>
          <w:tab w:val="center" w:pos="1170"/>
        </w:tabs>
        <w:rPr>
          <w:rFonts w:ascii="Times New Roman"/>
          <w:b/>
          <w:bCs/>
          <w:sz w:val="25"/>
          <w:szCs w:val="25"/>
        </w:rPr>
      </w:pPr>
      <w:r>
        <w:rPr>
          <w:sz w:val="20"/>
        </w:rPr>
        <w:tab/>
      </w:r>
      <w:r>
        <w:rPr>
          <w:b/>
          <w:bCs/>
          <w:sz w:val="20"/>
        </w:rPr>
        <w:t>259</w:t>
      </w:r>
    </w:p>
    <w:p w14:paraId="30B8C7C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41.2428845425989</w:t>
      </w:r>
      <w:r>
        <w:rPr>
          <w:sz w:val="20"/>
        </w:rPr>
        <w:tab/>
      </w:r>
      <w:r>
        <w:rPr>
          <w:sz w:val="18"/>
          <w:szCs w:val="18"/>
        </w:rPr>
        <w:t>-88.3615508333781</w:t>
      </w:r>
      <w:r>
        <w:rPr>
          <w:sz w:val="20"/>
        </w:rPr>
        <w:tab/>
      </w:r>
      <w:r>
        <w:rPr>
          <w:sz w:val="18"/>
          <w:szCs w:val="18"/>
        </w:rPr>
        <w:t>GRUNDY</w:t>
      </w:r>
    </w:p>
    <w:p w14:paraId="3BD494C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41.054741775769</w:t>
      </w:r>
      <w:r>
        <w:rPr>
          <w:sz w:val="20"/>
        </w:rPr>
        <w:tab/>
      </w:r>
      <w:r>
        <w:rPr>
          <w:sz w:val="18"/>
          <w:szCs w:val="18"/>
        </w:rPr>
        <w:t>-88.5825975362008</w:t>
      </w:r>
      <w:r>
        <w:rPr>
          <w:sz w:val="20"/>
        </w:rPr>
        <w:tab/>
      </w:r>
      <w:r>
        <w:rPr>
          <w:sz w:val="18"/>
          <w:szCs w:val="18"/>
        </w:rPr>
        <w:t>LIVINGSTON</w:t>
      </w:r>
    </w:p>
    <w:p w14:paraId="655B6ED4" w14:textId="77777777" w:rsidR="00014A87" w:rsidRDefault="00014A87">
      <w:pPr>
        <w:widowControl w:val="0"/>
        <w:tabs>
          <w:tab w:val="left" w:pos="360"/>
        </w:tabs>
        <w:rPr>
          <w:rFonts w:ascii="Times New Roman"/>
          <w:b/>
          <w:bCs/>
          <w:sz w:val="28"/>
          <w:szCs w:val="28"/>
        </w:rPr>
      </w:pPr>
      <w:r>
        <w:rPr>
          <w:sz w:val="20"/>
        </w:rPr>
        <w:tab/>
      </w:r>
      <w:r>
        <w:rPr>
          <w:b/>
          <w:bCs/>
          <w:sz w:val="22"/>
          <w:szCs w:val="22"/>
        </w:rPr>
        <w:t>Nettle Creek</w:t>
      </w:r>
    </w:p>
    <w:p w14:paraId="7FB79620" w14:textId="77777777" w:rsidR="00014A87" w:rsidRDefault="00014A87">
      <w:pPr>
        <w:widowControl w:val="0"/>
        <w:tabs>
          <w:tab w:val="center" w:pos="1170"/>
        </w:tabs>
        <w:rPr>
          <w:rFonts w:ascii="Times New Roman"/>
          <w:b/>
          <w:bCs/>
          <w:sz w:val="25"/>
          <w:szCs w:val="25"/>
        </w:rPr>
      </w:pPr>
      <w:r>
        <w:rPr>
          <w:sz w:val="20"/>
        </w:rPr>
        <w:tab/>
      </w:r>
      <w:r>
        <w:rPr>
          <w:b/>
          <w:bCs/>
          <w:sz w:val="20"/>
        </w:rPr>
        <w:t>237</w:t>
      </w:r>
    </w:p>
    <w:p w14:paraId="4107450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41.3559056532822</w:t>
      </w:r>
      <w:r>
        <w:rPr>
          <w:sz w:val="20"/>
        </w:rPr>
        <w:tab/>
      </w:r>
      <w:r>
        <w:rPr>
          <w:sz w:val="18"/>
          <w:szCs w:val="18"/>
        </w:rPr>
        <w:t>-88.4326806825019</w:t>
      </w:r>
      <w:r>
        <w:rPr>
          <w:sz w:val="20"/>
        </w:rPr>
        <w:tab/>
      </w:r>
      <w:r>
        <w:rPr>
          <w:sz w:val="18"/>
          <w:szCs w:val="18"/>
        </w:rPr>
        <w:t>GRUNDY</w:t>
      </w:r>
    </w:p>
    <w:p w14:paraId="4EF0240A"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6DA36F31"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31EDA9A8"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05925971"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5A7DFB7F"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41.3989525138118</w:t>
      </w:r>
      <w:r>
        <w:rPr>
          <w:sz w:val="20"/>
        </w:rPr>
        <w:tab/>
      </w:r>
      <w:r>
        <w:rPr>
          <w:sz w:val="18"/>
          <w:szCs w:val="18"/>
        </w:rPr>
        <w:t>-88.5519708865374</w:t>
      </w:r>
      <w:r>
        <w:rPr>
          <w:sz w:val="20"/>
        </w:rPr>
        <w:tab/>
      </w:r>
      <w:r>
        <w:rPr>
          <w:sz w:val="18"/>
          <w:szCs w:val="18"/>
        </w:rPr>
        <w:t>GRUNDY</w:t>
      </w:r>
    </w:p>
    <w:p w14:paraId="2E2620DD" w14:textId="77777777" w:rsidR="00014A87" w:rsidRDefault="00014A87">
      <w:pPr>
        <w:widowControl w:val="0"/>
        <w:tabs>
          <w:tab w:val="left" w:pos="360"/>
        </w:tabs>
        <w:rPr>
          <w:rFonts w:ascii="Times New Roman"/>
          <w:b/>
          <w:bCs/>
          <w:sz w:val="28"/>
          <w:szCs w:val="28"/>
        </w:rPr>
      </w:pPr>
      <w:r>
        <w:rPr>
          <w:sz w:val="20"/>
        </w:rPr>
        <w:tab/>
      </w:r>
      <w:r>
        <w:rPr>
          <w:b/>
          <w:bCs/>
          <w:sz w:val="22"/>
          <w:szCs w:val="22"/>
        </w:rPr>
        <w:t>Nippersink Creek</w:t>
      </w:r>
    </w:p>
    <w:p w14:paraId="07C77D14" w14:textId="77777777" w:rsidR="00014A87" w:rsidRDefault="00014A87">
      <w:pPr>
        <w:widowControl w:val="0"/>
        <w:tabs>
          <w:tab w:val="center" w:pos="1170"/>
        </w:tabs>
        <w:rPr>
          <w:rFonts w:ascii="Times New Roman"/>
          <w:b/>
          <w:bCs/>
          <w:sz w:val="25"/>
          <w:szCs w:val="25"/>
        </w:rPr>
      </w:pPr>
      <w:r>
        <w:rPr>
          <w:sz w:val="20"/>
        </w:rPr>
        <w:tab/>
      </w:r>
      <w:r>
        <w:rPr>
          <w:b/>
          <w:bCs/>
          <w:sz w:val="20"/>
        </w:rPr>
        <w:t>285</w:t>
      </w:r>
    </w:p>
    <w:p w14:paraId="0B1623F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42.403479031235</w:t>
      </w:r>
      <w:r>
        <w:rPr>
          <w:sz w:val="20"/>
        </w:rPr>
        <w:tab/>
      </w:r>
      <w:r>
        <w:rPr>
          <w:sz w:val="18"/>
          <w:szCs w:val="18"/>
        </w:rPr>
        <w:t>-88.1904263022916</w:t>
      </w:r>
      <w:r>
        <w:rPr>
          <w:sz w:val="20"/>
        </w:rPr>
        <w:tab/>
      </w:r>
      <w:r>
        <w:rPr>
          <w:sz w:val="18"/>
          <w:szCs w:val="18"/>
        </w:rPr>
        <w:t>LAKE</w:t>
      </w:r>
    </w:p>
    <w:p w14:paraId="6B6F4B7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42.408321560969</w:t>
      </w:r>
      <w:r>
        <w:rPr>
          <w:sz w:val="20"/>
        </w:rPr>
        <w:tab/>
      </w:r>
      <w:r>
        <w:rPr>
          <w:sz w:val="18"/>
          <w:szCs w:val="18"/>
        </w:rPr>
        <w:t>-88.341299199739</w:t>
      </w:r>
      <w:r>
        <w:rPr>
          <w:sz w:val="20"/>
        </w:rPr>
        <w:tab/>
      </w:r>
      <w:r>
        <w:rPr>
          <w:sz w:val="18"/>
          <w:szCs w:val="18"/>
        </w:rPr>
        <w:t>MCHENRY</w:t>
      </w:r>
    </w:p>
    <w:p w14:paraId="27AF1B07" w14:textId="77777777" w:rsidR="00014A87" w:rsidRDefault="00014A87">
      <w:pPr>
        <w:widowControl w:val="0"/>
        <w:tabs>
          <w:tab w:val="center" w:pos="1170"/>
        </w:tabs>
        <w:rPr>
          <w:rFonts w:ascii="Times New Roman"/>
          <w:b/>
          <w:bCs/>
          <w:sz w:val="25"/>
          <w:szCs w:val="25"/>
        </w:rPr>
      </w:pPr>
      <w:r>
        <w:rPr>
          <w:sz w:val="20"/>
        </w:rPr>
        <w:tab/>
      </w:r>
      <w:r>
        <w:rPr>
          <w:b/>
          <w:bCs/>
          <w:sz w:val="20"/>
        </w:rPr>
        <w:t>289</w:t>
      </w:r>
    </w:p>
    <w:p w14:paraId="03ACACB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42.3885864249526</w:t>
      </w:r>
      <w:r>
        <w:rPr>
          <w:sz w:val="20"/>
        </w:rPr>
        <w:tab/>
      </w:r>
      <w:r>
        <w:rPr>
          <w:sz w:val="18"/>
          <w:szCs w:val="18"/>
        </w:rPr>
        <w:t>-88.3641081665149</w:t>
      </w:r>
      <w:r>
        <w:rPr>
          <w:sz w:val="20"/>
        </w:rPr>
        <w:tab/>
      </w:r>
      <w:r>
        <w:rPr>
          <w:sz w:val="18"/>
          <w:szCs w:val="18"/>
        </w:rPr>
        <w:t>MCHENRY</w:t>
      </w:r>
    </w:p>
    <w:p w14:paraId="1269D14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42.4692291197455</w:t>
      </w:r>
      <w:r>
        <w:rPr>
          <w:sz w:val="20"/>
        </w:rPr>
        <w:tab/>
      </w:r>
      <w:r>
        <w:rPr>
          <w:sz w:val="18"/>
          <w:szCs w:val="18"/>
        </w:rPr>
        <w:t>-88.4764236384547</w:t>
      </w:r>
      <w:r>
        <w:rPr>
          <w:sz w:val="20"/>
        </w:rPr>
        <w:tab/>
      </w:r>
      <w:r>
        <w:rPr>
          <w:sz w:val="18"/>
          <w:szCs w:val="18"/>
        </w:rPr>
        <w:t>MCHENRY</w:t>
      </w:r>
    </w:p>
    <w:p w14:paraId="008E5582" w14:textId="77777777" w:rsidR="00014A87" w:rsidRDefault="00014A87">
      <w:pPr>
        <w:widowControl w:val="0"/>
        <w:tabs>
          <w:tab w:val="left" w:pos="360"/>
        </w:tabs>
        <w:rPr>
          <w:rFonts w:ascii="Times New Roman"/>
          <w:b/>
          <w:bCs/>
          <w:sz w:val="28"/>
          <w:szCs w:val="28"/>
        </w:rPr>
      </w:pPr>
      <w:r>
        <w:rPr>
          <w:sz w:val="20"/>
        </w:rPr>
        <w:tab/>
      </w:r>
      <w:r>
        <w:rPr>
          <w:b/>
          <w:bCs/>
          <w:sz w:val="22"/>
          <w:szCs w:val="22"/>
        </w:rPr>
        <w:t>North Branch Crow Creek</w:t>
      </w:r>
    </w:p>
    <w:p w14:paraId="6F72FEFE" w14:textId="77777777" w:rsidR="00014A87" w:rsidRDefault="00014A87">
      <w:pPr>
        <w:widowControl w:val="0"/>
        <w:tabs>
          <w:tab w:val="center" w:pos="1170"/>
        </w:tabs>
        <w:rPr>
          <w:rFonts w:ascii="Times New Roman"/>
          <w:b/>
          <w:bCs/>
          <w:sz w:val="25"/>
          <w:szCs w:val="25"/>
        </w:rPr>
      </w:pPr>
      <w:r>
        <w:rPr>
          <w:sz w:val="20"/>
        </w:rPr>
        <w:tab/>
      </w:r>
      <w:r>
        <w:rPr>
          <w:b/>
          <w:bCs/>
          <w:sz w:val="20"/>
        </w:rPr>
        <w:t>103</w:t>
      </w:r>
    </w:p>
    <w:p w14:paraId="29AD3AE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40.9663161180876</w:t>
      </w:r>
      <w:r>
        <w:rPr>
          <w:sz w:val="20"/>
        </w:rPr>
        <w:tab/>
      </w:r>
      <w:r>
        <w:rPr>
          <w:sz w:val="18"/>
          <w:szCs w:val="18"/>
        </w:rPr>
        <w:t>-89.2558617294218</w:t>
      </w:r>
      <w:r>
        <w:rPr>
          <w:sz w:val="20"/>
        </w:rPr>
        <w:tab/>
      </w:r>
      <w:r>
        <w:rPr>
          <w:sz w:val="18"/>
          <w:szCs w:val="18"/>
        </w:rPr>
        <w:t>MARSHALL</w:t>
      </w:r>
    </w:p>
    <w:p w14:paraId="75B9933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41.0005549578781</w:t>
      </w:r>
      <w:r>
        <w:rPr>
          <w:sz w:val="20"/>
        </w:rPr>
        <w:tab/>
      </w:r>
      <w:r>
        <w:rPr>
          <w:sz w:val="18"/>
          <w:szCs w:val="18"/>
        </w:rPr>
        <w:t>-89.1943061363378</w:t>
      </w:r>
      <w:r>
        <w:rPr>
          <w:sz w:val="20"/>
        </w:rPr>
        <w:tab/>
      </w:r>
      <w:r>
        <w:rPr>
          <w:sz w:val="18"/>
          <w:szCs w:val="18"/>
        </w:rPr>
        <w:t>MARSHALL</w:t>
      </w:r>
    </w:p>
    <w:p w14:paraId="6B50D8DA" w14:textId="77777777" w:rsidR="00014A87" w:rsidRDefault="00014A87">
      <w:pPr>
        <w:widowControl w:val="0"/>
        <w:tabs>
          <w:tab w:val="left" w:pos="360"/>
        </w:tabs>
        <w:rPr>
          <w:rFonts w:ascii="Times New Roman"/>
          <w:b/>
          <w:bCs/>
          <w:sz w:val="28"/>
          <w:szCs w:val="28"/>
        </w:rPr>
      </w:pPr>
      <w:r>
        <w:rPr>
          <w:sz w:val="20"/>
        </w:rPr>
        <w:tab/>
      </w:r>
      <w:r>
        <w:rPr>
          <w:b/>
          <w:bCs/>
          <w:sz w:val="22"/>
          <w:szCs w:val="22"/>
        </w:rPr>
        <w:t>North Branch Nippersink Creek</w:t>
      </w:r>
    </w:p>
    <w:p w14:paraId="179C0E6C" w14:textId="77777777" w:rsidR="00014A87" w:rsidRDefault="00014A87">
      <w:pPr>
        <w:widowControl w:val="0"/>
        <w:tabs>
          <w:tab w:val="center" w:pos="1170"/>
        </w:tabs>
        <w:rPr>
          <w:rFonts w:ascii="Times New Roman"/>
          <w:b/>
          <w:bCs/>
          <w:sz w:val="25"/>
          <w:szCs w:val="25"/>
        </w:rPr>
      </w:pPr>
      <w:r>
        <w:rPr>
          <w:sz w:val="20"/>
        </w:rPr>
        <w:tab/>
      </w:r>
      <w:r>
        <w:rPr>
          <w:b/>
          <w:bCs/>
          <w:sz w:val="20"/>
        </w:rPr>
        <w:t>286</w:t>
      </w:r>
    </w:p>
    <w:p w14:paraId="58E1F60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42.4376632559979</w:t>
      </w:r>
      <w:r>
        <w:rPr>
          <w:sz w:val="20"/>
        </w:rPr>
        <w:tab/>
      </w:r>
      <w:r>
        <w:rPr>
          <w:sz w:val="18"/>
          <w:szCs w:val="18"/>
        </w:rPr>
        <w:t>-88.2872504317539</w:t>
      </w:r>
      <w:r>
        <w:rPr>
          <w:sz w:val="20"/>
        </w:rPr>
        <w:tab/>
      </w:r>
      <w:r>
        <w:rPr>
          <w:sz w:val="18"/>
          <w:szCs w:val="18"/>
        </w:rPr>
        <w:t>MCHENRY</w:t>
      </w:r>
    </w:p>
    <w:p w14:paraId="6FA7B47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42.4945866793007</w:t>
      </w:r>
      <w:r>
        <w:rPr>
          <w:sz w:val="20"/>
        </w:rPr>
        <w:tab/>
      </w:r>
      <w:r>
        <w:rPr>
          <w:sz w:val="18"/>
          <w:szCs w:val="18"/>
        </w:rPr>
        <w:t>-88.3294075716268</w:t>
      </w:r>
      <w:r>
        <w:rPr>
          <w:sz w:val="20"/>
        </w:rPr>
        <w:tab/>
      </w:r>
      <w:r>
        <w:rPr>
          <w:sz w:val="18"/>
          <w:szCs w:val="18"/>
        </w:rPr>
        <w:t>MCHENRY</w:t>
      </w:r>
    </w:p>
    <w:p w14:paraId="0FC24DB6" w14:textId="77777777" w:rsidR="00014A87" w:rsidRDefault="00014A87">
      <w:pPr>
        <w:widowControl w:val="0"/>
        <w:tabs>
          <w:tab w:val="left" w:pos="360"/>
        </w:tabs>
        <w:rPr>
          <w:rFonts w:ascii="Times New Roman"/>
          <w:b/>
          <w:bCs/>
          <w:sz w:val="28"/>
          <w:szCs w:val="28"/>
        </w:rPr>
      </w:pPr>
      <w:r>
        <w:rPr>
          <w:sz w:val="20"/>
        </w:rPr>
        <w:tab/>
      </w:r>
      <w:r>
        <w:rPr>
          <w:b/>
          <w:bCs/>
          <w:sz w:val="22"/>
          <w:szCs w:val="22"/>
        </w:rPr>
        <w:t>North Creek</w:t>
      </w:r>
    </w:p>
    <w:p w14:paraId="2C2BFFEF" w14:textId="77777777" w:rsidR="00014A87" w:rsidRDefault="00014A87">
      <w:pPr>
        <w:widowControl w:val="0"/>
        <w:tabs>
          <w:tab w:val="center" w:pos="1170"/>
        </w:tabs>
        <w:rPr>
          <w:rFonts w:ascii="Times New Roman"/>
          <w:b/>
          <w:bCs/>
          <w:sz w:val="25"/>
          <w:szCs w:val="25"/>
        </w:rPr>
      </w:pPr>
      <w:r>
        <w:rPr>
          <w:sz w:val="20"/>
        </w:rPr>
        <w:tab/>
      </w:r>
      <w:r>
        <w:rPr>
          <w:b/>
          <w:bCs/>
          <w:sz w:val="20"/>
        </w:rPr>
        <w:t>119</w:t>
      </w:r>
    </w:p>
    <w:p w14:paraId="2F062B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40.9486975483619</w:t>
      </w:r>
      <w:r>
        <w:rPr>
          <w:sz w:val="20"/>
        </w:rPr>
        <w:tab/>
      </w:r>
      <w:r>
        <w:rPr>
          <w:sz w:val="18"/>
          <w:szCs w:val="18"/>
        </w:rPr>
        <w:t>-89.7633680090807</w:t>
      </w:r>
      <w:r>
        <w:rPr>
          <w:sz w:val="20"/>
        </w:rPr>
        <w:tab/>
      </w:r>
      <w:r>
        <w:rPr>
          <w:sz w:val="18"/>
          <w:szCs w:val="18"/>
        </w:rPr>
        <w:t>PEORIA</w:t>
      </w:r>
    </w:p>
    <w:p w14:paraId="1ACDDEC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40.9421533616142</w:t>
      </w:r>
      <w:r>
        <w:rPr>
          <w:sz w:val="20"/>
        </w:rPr>
        <w:tab/>
      </w:r>
      <w:r>
        <w:rPr>
          <w:sz w:val="18"/>
          <w:szCs w:val="18"/>
        </w:rPr>
        <w:t>-89.7281078793964</w:t>
      </w:r>
      <w:r>
        <w:rPr>
          <w:sz w:val="20"/>
        </w:rPr>
        <w:tab/>
      </w:r>
      <w:r>
        <w:rPr>
          <w:sz w:val="18"/>
          <w:szCs w:val="18"/>
        </w:rPr>
        <w:t>PEORIA</w:t>
      </w:r>
    </w:p>
    <w:p w14:paraId="66E77CA9" w14:textId="77777777" w:rsidR="00014A87" w:rsidRDefault="00014A87">
      <w:pPr>
        <w:widowControl w:val="0"/>
        <w:tabs>
          <w:tab w:val="left" w:pos="360"/>
        </w:tabs>
        <w:rPr>
          <w:rFonts w:ascii="Times New Roman"/>
          <w:b/>
          <w:bCs/>
          <w:sz w:val="28"/>
          <w:szCs w:val="28"/>
        </w:rPr>
      </w:pPr>
      <w:r>
        <w:rPr>
          <w:sz w:val="20"/>
        </w:rPr>
        <w:tab/>
      </w:r>
      <w:r>
        <w:rPr>
          <w:b/>
          <w:bCs/>
          <w:sz w:val="22"/>
          <w:szCs w:val="22"/>
        </w:rPr>
        <w:t>North Fork Lake Fork</w:t>
      </w:r>
    </w:p>
    <w:p w14:paraId="59A64479" w14:textId="77777777" w:rsidR="00014A87" w:rsidRDefault="00014A87">
      <w:pPr>
        <w:widowControl w:val="0"/>
        <w:tabs>
          <w:tab w:val="center" w:pos="1170"/>
        </w:tabs>
        <w:rPr>
          <w:rFonts w:ascii="Times New Roman"/>
          <w:b/>
          <w:bCs/>
          <w:sz w:val="25"/>
          <w:szCs w:val="25"/>
        </w:rPr>
      </w:pPr>
      <w:r>
        <w:rPr>
          <w:sz w:val="20"/>
        </w:rPr>
        <w:tab/>
      </w:r>
      <w:r>
        <w:rPr>
          <w:b/>
          <w:bCs/>
          <w:sz w:val="20"/>
        </w:rPr>
        <w:t>62</w:t>
      </w:r>
    </w:p>
    <w:p w14:paraId="5A9DB1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39.9367293000733</w:t>
      </w:r>
      <w:r>
        <w:rPr>
          <w:sz w:val="20"/>
        </w:rPr>
        <w:tab/>
      </w:r>
      <w:r>
        <w:rPr>
          <w:sz w:val="18"/>
          <w:szCs w:val="18"/>
        </w:rPr>
        <w:t>-89.2343282851812</w:t>
      </w:r>
      <w:r>
        <w:rPr>
          <w:sz w:val="20"/>
        </w:rPr>
        <w:tab/>
      </w:r>
      <w:r>
        <w:rPr>
          <w:sz w:val="18"/>
          <w:szCs w:val="18"/>
        </w:rPr>
        <w:t>LOGAN</w:t>
      </w:r>
    </w:p>
    <w:p w14:paraId="6E9ED49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40.0523211989442</w:t>
      </w:r>
      <w:r>
        <w:rPr>
          <w:sz w:val="20"/>
        </w:rPr>
        <w:tab/>
      </w:r>
      <w:r>
        <w:rPr>
          <w:sz w:val="18"/>
          <w:szCs w:val="18"/>
        </w:rPr>
        <w:t>-89.0999303242614</w:t>
      </w:r>
      <w:r>
        <w:rPr>
          <w:sz w:val="20"/>
        </w:rPr>
        <w:tab/>
      </w:r>
      <w:r>
        <w:rPr>
          <w:sz w:val="18"/>
          <w:szCs w:val="18"/>
        </w:rPr>
        <w:t>DEWITT</w:t>
      </w:r>
    </w:p>
    <w:p w14:paraId="5E4E382F" w14:textId="77777777" w:rsidR="00014A87" w:rsidRDefault="00014A87">
      <w:pPr>
        <w:widowControl w:val="0"/>
        <w:tabs>
          <w:tab w:val="left" w:pos="360"/>
        </w:tabs>
        <w:rPr>
          <w:rFonts w:ascii="Times New Roman"/>
          <w:b/>
          <w:bCs/>
          <w:sz w:val="28"/>
          <w:szCs w:val="28"/>
        </w:rPr>
      </w:pPr>
      <w:r>
        <w:rPr>
          <w:sz w:val="20"/>
        </w:rPr>
        <w:tab/>
      </w:r>
      <w:r>
        <w:rPr>
          <w:b/>
          <w:bCs/>
          <w:sz w:val="22"/>
          <w:szCs w:val="22"/>
        </w:rPr>
        <w:t>North Fork Salt Creek</w:t>
      </w:r>
    </w:p>
    <w:p w14:paraId="79CE5E2E" w14:textId="77777777" w:rsidR="00014A87" w:rsidRDefault="00014A87">
      <w:pPr>
        <w:widowControl w:val="0"/>
        <w:tabs>
          <w:tab w:val="center" w:pos="1170"/>
        </w:tabs>
        <w:rPr>
          <w:rFonts w:ascii="Times New Roman"/>
          <w:b/>
          <w:bCs/>
          <w:sz w:val="25"/>
          <w:szCs w:val="25"/>
        </w:rPr>
      </w:pPr>
      <w:r>
        <w:rPr>
          <w:sz w:val="20"/>
        </w:rPr>
        <w:tab/>
      </w:r>
      <w:r>
        <w:rPr>
          <w:b/>
          <w:bCs/>
          <w:sz w:val="20"/>
        </w:rPr>
        <w:t>71</w:t>
      </w:r>
    </w:p>
    <w:p w14:paraId="7CFFF54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40.2675598120912</w:t>
      </w:r>
      <w:r>
        <w:rPr>
          <w:sz w:val="20"/>
        </w:rPr>
        <w:tab/>
      </w:r>
      <w:r>
        <w:rPr>
          <w:sz w:val="18"/>
          <w:szCs w:val="18"/>
        </w:rPr>
        <w:t>-88.7867164044023</w:t>
      </w:r>
      <w:r>
        <w:rPr>
          <w:sz w:val="20"/>
        </w:rPr>
        <w:tab/>
      </w:r>
      <w:r>
        <w:rPr>
          <w:sz w:val="18"/>
          <w:szCs w:val="18"/>
        </w:rPr>
        <w:t>DEWITT</w:t>
      </w:r>
    </w:p>
    <w:p w14:paraId="0270CA3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40.3620541452609</w:t>
      </w:r>
      <w:r>
        <w:rPr>
          <w:sz w:val="20"/>
        </w:rPr>
        <w:tab/>
      </w:r>
      <w:r>
        <w:rPr>
          <w:sz w:val="18"/>
          <w:szCs w:val="18"/>
        </w:rPr>
        <w:t>-88.7204600533309</w:t>
      </w:r>
      <w:r>
        <w:rPr>
          <w:sz w:val="20"/>
        </w:rPr>
        <w:tab/>
      </w:r>
      <w:r>
        <w:rPr>
          <w:sz w:val="18"/>
          <w:szCs w:val="18"/>
        </w:rPr>
        <w:t>MCLEAN</w:t>
      </w:r>
    </w:p>
    <w:p w14:paraId="3C0A1604" w14:textId="77777777" w:rsidR="00014A87" w:rsidRDefault="00014A87">
      <w:pPr>
        <w:widowControl w:val="0"/>
        <w:tabs>
          <w:tab w:val="left" w:pos="360"/>
        </w:tabs>
        <w:rPr>
          <w:rFonts w:ascii="Times New Roman"/>
          <w:b/>
          <w:bCs/>
          <w:sz w:val="28"/>
          <w:szCs w:val="28"/>
        </w:rPr>
      </w:pPr>
      <w:r>
        <w:rPr>
          <w:sz w:val="20"/>
        </w:rPr>
        <w:tab/>
      </w:r>
      <w:r>
        <w:rPr>
          <w:b/>
          <w:bCs/>
          <w:sz w:val="22"/>
          <w:szCs w:val="22"/>
        </w:rPr>
        <w:t>Otter Creek</w:t>
      </w:r>
    </w:p>
    <w:p w14:paraId="69FB6B39" w14:textId="77777777" w:rsidR="00014A87" w:rsidRDefault="00014A87">
      <w:pPr>
        <w:widowControl w:val="0"/>
        <w:tabs>
          <w:tab w:val="center" w:pos="1170"/>
        </w:tabs>
        <w:rPr>
          <w:rFonts w:ascii="Times New Roman"/>
          <w:b/>
          <w:bCs/>
          <w:sz w:val="25"/>
          <w:szCs w:val="25"/>
        </w:rPr>
      </w:pPr>
      <w:r>
        <w:rPr>
          <w:sz w:val="20"/>
        </w:rPr>
        <w:tab/>
      </w:r>
      <w:r>
        <w:rPr>
          <w:b/>
          <w:bCs/>
          <w:sz w:val="20"/>
        </w:rPr>
        <w:t>171</w:t>
      </w:r>
    </w:p>
    <w:p w14:paraId="6D4D5D6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40.2161621556914</w:t>
      </w:r>
      <w:r>
        <w:rPr>
          <w:sz w:val="20"/>
        </w:rPr>
        <w:tab/>
      </w:r>
      <w:r>
        <w:rPr>
          <w:sz w:val="18"/>
          <w:szCs w:val="18"/>
        </w:rPr>
        <w:t>-90.164317977292</w:t>
      </w:r>
      <w:r>
        <w:rPr>
          <w:sz w:val="20"/>
        </w:rPr>
        <w:tab/>
      </w:r>
      <w:r>
        <w:rPr>
          <w:sz w:val="18"/>
          <w:szCs w:val="18"/>
        </w:rPr>
        <w:t>FULTON</w:t>
      </w:r>
    </w:p>
    <w:p w14:paraId="4C04D6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40.3182822717998</w:t>
      </w:r>
      <w:r>
        <w:rPr>
          <w:sz w:val="20"/>
        </w:rPr>
        <w:tab/>
      </w:r>
      <w:r>
        <w:rPr>
          <w:sz w:val="18"/>
          <w:szCs w:val="18"/>
        </w:rPr>
        <w:t>-90.3860609925548</w:t>
      </w:r>
      <w:r>
        <w:rPr>
          <w:sz w:val="20"/>
        </w:rPr>
        <w:tab/>
      </w:r>
      <w:r>
        <w:rPr>
          <w:sz w:val="18"/>
          <w:szCs w:val="18"/>
        </w:rPr>
        <w:t>FULTON</w:t>
      </w:r>
    </w:p>
    <w:p w14:paraId="70B5A626" w14:textId="77777777" w:rsidR="00014A87" w:rsidRDefault="00014A87">
      <w:pPr>
        <w:widowControl w:val="0"/>
        <w:tabs>
          <w:tab w:val="center" w:pos="1170"/>
        </w:tabs>
        <w:rPr>
          <w:rFonts w:ascii="Times New Roman"/>
          <w:b/>
          <w:bCs/>
          <w:sz w:val="25"/>
          <w:szCs w:val="25"/>
        </w:rPr>
      </w:pPr>
      <w:r>
        <w:rPr>
          <w:sz w:val="20"/>
        </w:rPr>
        <w:tab/>
      </w:r>
      <w:r>
        <w:rPr>
          <w:b/>
          <w:bCs/>
          <w:sz w:val="20"/>
        </w:rPr>
        <w:t>279</w:t>
      </w:r>
    </w:p>
    <w:p w14:paraId="03B3E32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41.9619670384069</w:t>
      </w:r>
      <w:r>
        <w:rPr>
          <w:sz w:val="20"/>
        </w:rPr>
        <w:tab/>
      </w:r>
      <w:r>
        <w:rPr>
          <w:sz w:val="18"/>
          <w:szCs w:val="18"/>
        </w:rPr>
        <w:t>-88.3574449893747</w:t>
      </w:r>
      <w:r>
        <w:rPr>
          <w:sz w:val="20"/>
        </w:rPr>
        <w:tab/>
      </w:r>
      <w:r>
        <w:rPr>
          <w:sz w:val="18"/>
          <w:szCs w:val="18"/>
        </w:rPr>
        <w:t>KANE</w:t>
      </w:r>
    </w:p>
    <w:p w14:paraId="271E705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41.9903303640688</w:t>
      </w:r>
      <w:r>
        <w:rPr>
          <w:sz w:val="20"/>
        </w:rPr>
        <w:tab/>
      </w:r>
      <w:r>
        <w:rPr>
          <w:sz w:val="18"/>
          <w:szCs w:val="18"/>
        </w:rPr>
        <w:t>-88.3568570687618</w:t>
      </w:r>
      <w:r>
        <w:rPr>
          <w:sz w:val="20"/>
        </w:rPr>
        <w:tab/>
      </w:r>
      <w:r>
        <w:rPr>
          <w:sz w:val="18"/>
          <w:szCs w:val="18"/>
        </w:rPr>
        <w:t>KANE</w:t>
      </w:r>
    </w:p>
    <w:p w14:paraId="55C88847" w14:textId="77777777" w:rsidR="00014A87" w:rsidRDefault="00014A87">
      <w:pPr>
        <w:widowControl w:val="0"/>
        <w:tabs>
          <w:tab w:val="center" w:pos="1170"/>
        </w:tabs>
        <w:rPr>
          <w:rFonts w:ascii="Times New Roman"/>
          <w:b/>
          <w:bCs/>
          <w:sz w:val="25"/>
          <w:szCs w:val="25"/>
        </w:rPr>
      </w:pPr>
      <w:r>
        <w:rPr>
          <w:sz w:val="20"/>
        </w:rPr>
        <w:tab/>
      </w:r>
      <w:r>
        <w:rPr>
          <w:b/>
          <w:bCs/>
          <w:sz w:val="20"/>
        </w:rPr>
        <w:t>393</w:t>
      </w:r>
    </w:p>
    <w:p w14:paraId="0921015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41.1611802253124</w:t>
      </w:r>
      <w:r>
        <w:rPr>
          <w:sz w:val="20"/>
        </w:rPr>
        <w:tab/>
      </w:r>
      <w:r>
        <w:rPr>
          <w:sz w:val="18"/>
          <w:szCs w:val="18"/>
        </w:rPr>
        <w:t>-88.8310854379729</w:t>
      </w:r>
      <w:r>
        <w:rPr>
          <w:sz w:val="20"/>
        </w:rPr>
        <w:tab/>
      </w:r>
      <w:r>
        <w:rPr>
          <w:sz w:val="18"/>
          <w:szCs w:val="18"/>
        </w:rPr>
        <w:t>LASALLE</w:t>
      </w:r>
    </w:p>
    <w:p w14:paraId="523DD9A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41.1541734588026</w:t>
      </w:r>
      <w:r>
        <w:rPr>
          <w:sz w:val="20"/>
        </w:rPr>
        <w:tab/>
      </w:r>
      <w:r>
        <w:rPr>
          <w:sz w:val="18"/>
          <w:szCs w:val="18"/>
        </w:rPr>
        <w:t>-88.7148550047115</w:t>
      </w:r>
      <w:r>
        <w:rPr>
          <w:sz w:val="20"/>
        </w:rPr>
        <w:tab/>
      </w:r>
      <w:r>
        <w:rPr>
          <w:sz w:val="18"/>
          <w:szCs w:val="18"/>
        </w:rPr>
        <w:t>LASALLE</w:t>
      </w:r>
    </w:p>
    <w:p w14:paraId="29D47E9E" w14:textId="77777777" w:rsidR="00014A87" w:rsidRDefault="00014A87">
      <w:pPr>
        <w:widowControl w:val="0"/>
        <w:tabs>
          <w:tab w:val="left" w:pos="360"/>
        </w:tabs>
        <w:rPr>
          <w:rFonts w:ascii="Times New Roman"/>
          <w:b/>
          <w:bCs/>
          <w:sz w:val="28"/>
          <w:szCs w:val="28"/>
        </w:rPr>
      </w:pPr>
      <w:r>
        <w:rPr>
          <w:sz w:val="20"/>
        </w:rPr>
        <w:tab/>
      </w:r>
      <w:r>
        <w:rPr>
          <w:b/>
          <w:bCs/>
          <w:sz w:val="22"/>
          <w:szCs w:val="22"/>
        </w:rPr>
        <w:t>Panther Creek</w:t>
      </w:r>
    </w:p>
    <w:p w14:paraId="580A32C9" w14:textId="77777777" w:rsidR="00014A87" w:rsidRDefault="00014A87">
      <w:pPr>
        <w:widowControl w:val="0"/>
        <w:tabs>
          <w:tab w:val="center" w:pos="1170"/>
        </w:tabs>
        <w:rPr>
          <w:rFonts w:ascii="Times New Roman"/>
          <w:b/>
          <w:bCs/>
          <w:sz w:val="25"/>
          <w:szCs w:val="25"/>
        </w:rPr>
      </w:pPr>
      <w:r>
        <w:rPr>
          <w:sz w:val="20"/>
        </w:rPr>
        <w:tab/>
      </w:r>
      <w:r>
        <w:rPr>
          <w:b/>
          <w:bCs/>
          <w:sz w:val="20"/>
        </w:rPr>
        <w:t>178</w:t>
      </w:r>
    </w:p>
    <w:p w14:paraId="1A4B3C7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40.0231674243157</w:t>
      </w:r>
      <w:r>
        <w:rPr>
          <w:sz w:val="20"/>
        </w:rPr>
        <w:tab/>
      </w:r>
      <w:r>
        <w:rPr>
          <w:sz w:val="18"/>
          <w:szCs w:val="18"/>
        </w:rPr>
        <w:t>-90.1158780774246</w:t>
      </w:r>
      <w:r>
        <w:rPr>
          <w:sz w:val="20"/>
        </w:rPr>
        <w:tab/>
      </w:r>
      <w:r>
        <w:rPr>
          <w:sz w:val="18"/>
          <w:szCs w:val="18"/>
        </w:rPr>
        <w:t>CASS</w:t>
      </w:r>
    </w:p>
    <w:p w14:paraId="535C375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39.9411115612757</w:t>
      </w:r>
      <w:r>
        <w:rPr>
          <w:sz w:val="20"/>
        </w:rPr>
        <w:tab/>
      </w:r>
      <w:r>
        <w:rPr>
          <w:sz w:val="18"/>
          <w:szCs w:val="18"/>
        </w:rPr>
        <w:t>-90.0607356525317</w:t>
      </w:r>
      <w:r>
        <w:rPr>
          <w:sz w:val="20"/>
        </w:rPr>
        <w:tab/>
      </w:r>
      <w:r>
        <w:rPr>
          <w:sz w:val="18"/>
          <w:szCs w:val="18"/>
        </w:rPr>
        <w:t>CASS</w:t>
      </w:r>
    </w:p>
    <w:p w14:paraId="13C4CE38" w14:textId="77777777" w:rsidR="00014A87" w:rsidRDefault="00014A87">
      <w:pPr>
        <w:widowControl w:val="0"/>
        <w:tabs>
          <w:tab w:val="center" w:pos="1170"/>
        </w:tabs>
        <w:rPr>
          <w:rFonts w:ascii="Times New Roman"/>
          <w:b/>
          <w:bCs/>
          <w:sz w:val="25"/>
          <w:szCs w:val="25"/>
        </w:rPr>
      </w:pPr>
      <w:r>
        <w:rPr>
          <w:sz w:val="20"/>
        </w:rPr>
        <w:tab/>
      </w:r>
      <w:r>
        <w:rPr>
          <w:b/>
          <w:bCs/>
          <w:sz w:val="20"/>
        </w:rPr>
        <w:t>405</w:t>
      </w:r>
    </w:p>
    <w:p w14:paraId="0027EF3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40.6607941387838</w:t>
      </w:r>
      <w:r>
        <w:rPr>
          <w:sz w:val="20"/>
        </w:rPr>
        <w:tab/>
      </w:r>
      <w:r>
        <w:rPr>
          <w:sz w:val="18"/>
          <w:szCs w:val="18"/>
        </w:rPr>
        <w:t>-89.196034413193</w:t>
      </w:r>
      <w:r>
        <w:rPr>
          <w:sz w:val="20"/>
        </w:rPr>
        <w:tab/>
      </w:r>
      <w:r>
        <w:rPr>
          <w:sz w:val="18"/>
          <w:szCs w:val="18"/>
        </w:rPr>
        <w:t>WOODFORD</w:t>
      </w:r>
    </w:p>
    <w:p w14:paraId="1712008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40.8483817762616</w:t>
      </w:r>
      <w:r>
        <w:rPr>
          <w:sz w:val="20"/>
        </w:rPr>
        <w:tab/>
      </w:r>
      <w:r>
        <w:rPr>
          <w:sz w:val="18"/>
          <w:szCs w:val="18"/>
        </w:rPr>
        <w:t>-89.0003562591212</w:t>
      </w:r>
      <w:r>
        <w:rPr>
          <w:sz w:val="20"/>
        </w:rPr>
        <w:tab/>
      </w:r>
      <w:r>
        <w:rPr>
          <w:sz w:val="18"/>
          <w:szCs w:val="18"/>
        </w:rPr>
        <w:t>WOODFORD</w:t>
      </w:r>
    </w:p>
    <w:p w14:paraId="28AA2CAF" w14:textId="77777777" w:rsidR="00014A87" w:rsidRDefault="00014A87">
      <w:pPr>
        <w:widowControl w:val="0"/>
        <w:tabs>
          <w:tab w:val="left" w:pos="360"/>
        </w:tabs>
        <w:rPr>
          <w:rFonts w:ascii="Times New Roman"/>
          <w:b/>
          <w:bCs/>
          <w:sz w:val="28"/>
          <w:szCs w:val="28"/>
        </w:rPr>
      </w:pPr>
      <w:r>
        <w:rPr>
          <w:sz w:val="20"/>
        </w:rPr>
        <w:tab/>
      </w:r>
      <w:r>
        <w:rPr>
          <w:b/>
          <w:bCs/>
          <w:sz w:val="22"/>
          <w:szCs w:val="22"/>
        </w:rPr>
        <w:t>Paw Paw Run</w:t>
      </w:r>
    </w:p>
    <w:p w14:paraId="2380F2EC" w14:textId="77777777" w:rsidR="00014A87" w:rsidRDefault="00014A87">
      <w:pPr>
        <w:widowControl w:val="0"/>
        <w:tabs>
          <w:tab w:val="center" w:pos="1170"/>
        </w:tabs>
        <w:rPr>
          <w:rFonts w:ascii="Times New Roman"/>
          <w:b/>
          <w:bCs/>
          <w:sz w:val="25"/>
          <w:szCs w:val="25"/>
        </w:rPr>
      </w:pPr>
      <w:r>
        <w:rPr>
          <w:sz w:val="20"/>
        </w:rPr>
        <w:tab/>
      </w:r>
      <w:r>
        <w:rPr>
          <w:b/>
          <w:bCs/>
          <w:sz w:val="20"/>
        </w:rPr>
        <w:t>231</w:t>
      </w:r>
    </w:p>
    <w:p w14:paraId="24F4206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41.6177945875792</w:t>
      </w:r>
      <w:r>
        <w:rPr>
          <w:sz w:val="20"/>
        </w:rPr>
        <w:tab/>
      </w:r>
      <w:r>
        <w:rPr>
          <w:sz w:val="18"/>
          <w:szCs w:val="18"/>
        </w:rPr>
        <w:t>-88.8847204360202</w:t>
      </w:r>
      <w:r>
        <w:rPr>
          <w:sz w:val="20"/>
        </w:rPr>
        <w:tab/>
      </w:r>
      <w:r>
        <w:rPr>
          <w:sz w:val="18"/>
          <w:szCs w:val="18"/>
        </w:rPr>
        <w:t>LASALLE</w:t>
      </w:r>
    </w:p>
    <w:p w14:paraId="448AD82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41.6630271288718</w:t>
      </w:r>
      <w:r>
        <w:rPr>
          <w:sz w:val="20"/>
        </w:rPr>
        <w:tab/>
      </w:r>
      <w:r>
        <w:rPr>
          <w:sz w:val="18"/>
          <w:szCs w:val="18"/>
        </w:rPr>
        <w:t>-88.9144064528509</w:t>
      </w:r>
      <w:r>
        <w:rPr>
          <w:sz w:val="20"/>
        </w:rPr>
        <w:tab/>
      </w:r>
      <w:r>
        <w:rPr>
          <w:sz w:val="18"/>
          <w:szCs w:val="18"/>
        </w:rPr>
        <w:t>DEKALB</w:t>
      </w:r>
    </w:p>
    <w:p w14:paraId="1D92D20B" w14:textId="77777777" w:rsidR="00014A87" w:rsidRDefault="00014A87">
      <w:pPr>
        <w:widowControl w:val="0"/>
        <w:tabs>
          <w:tab w:val="left" w:pos="360"/>
        </w:tabs>
        <w:rPr>
          <w:rFonts w:ascii="Times New Roman"/>
          <w:b/>
          <w:bCs/>
          <w:sz w:val="28"/>
          <w:szCs w:val="28"/>
        </w:rPr>
      </w:pPr>
      <w:r>
        <w:rPr>
          <w:sz w:val="20"/>
        </w:rPr>
        <w:tab/>
      </w:r>
      <w:r>
        <w:rPr>
          <w:b/>
          <w:bCs/>
          <w:sz w:val="22"/>
          <w:szCs w:val="22"/>
        </w:rPr>
        <w:t>Pike Creek</w:t>
      </w:r>
    </w:p>
    <w:p w14:paraId="2490B83B" w14:textId="77777777" w:rsidR="00014A87" w:rsidRDefault="00014A87">
      <w:pPr>
        <w:widowControl w:val="0"/>
        <w:tabs>
          <w:tab w:val="center" w:pos="1170"/>
        </w:tabs>
        <w:rPr>
          <w:rFonts w:ascii="Times New Roman"/>
          <w:b/>
          <w:bCs/>
          <w:sz w:val="25"/>
          <w:szCs w:val="25"/>
        </w:rPr>
      </w:pPr>
      <w:r>
        <w:rPr>
          <w:sz w:val="20"/>
        </w:rPr>
        <w:tab/>
      </w:r>
      <w:r>
        <w:rPr>
          <w:b/>
          <w:bCs/>
          <w:sz w:val="20"/>
        </w:rPr>
        <w:t>216</w:t>
      </w:r>
    </w:p>
    <w:p w14:paraId="5EF866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41.5121637096396</w:t>
      </w:r>
      <w:r>
        <w:rPr>
          <w:sz w:val="20"/>
        </w:rPr>
        <w:tab/>
      </w:r>
      <w:r>
        <w:rPr>
          <w:sz w:val="18"/>
          <w:szCs w:val="18"/>
        </w:rPr>
        <w:t>-89.3366888940457</w:t>
      </w:r>
      <w:r>
        <w:rPr>
          <w:sz w:val="20"/>
        </w:rPr>
        <w:tab/>
      </w:r>
      <w:r>
        <w:rPr>
          <w:sz w:val="18"/>
          <w:szCs w:val="18"/>
        </w:rPr>
        <w:t>BUREAU</w:t>
      </w:r>
    </w:p>
    <w:p w14:paraId="7A8CCF9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41.5707857354427</w:t>
      </w:r>
      <w:r>
        <w:rPr>
          <w:sz w:val="20"/>
        </w:rPr>
        <w:tab/>
      </w:r>
      <w:r>
        <w:rPr>
          <w:sz w:val="18"/>
          <w:szCs w:val="18"/>
        </w:rPr>
        <w:t>-89.2125163729316</w:t>
      </w:r>
      <w:r>
        <w:rPr>
          <w:sz w:val="20"/>
        </w:rPr>
        <w:tab/>
      </w:r>
      <w:r>
        <w:rPr>
          <w:sz w:val="18"/>
          <w:szCs w:val="18"/>
        </w:rPr>
        <w:t>BUREAU</w:t>
      </w:r>
    </w:p>
    <w:p w14:paraId="0704BD22"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BD87CC5"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1B376CFB"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85CA3BD"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5502593C"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388</w:t>
      </w:r>
    </w:p>
    <w:p w14:paraId="562628E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40.8655185113965</w:t>
      </w:r>
      <w:r>
        <w:rPr>
          <w:sz w:val="20"/>
        </w:rPr>
        <w:tab/>
      </w:r>
      <w:r>
        <w:rPr>
          <w:sz w:val="18"/>
          <w:szCs w:val="18"/>
        </w:rPr>
        <w:t>-88.7090974772719</w:t>
      </w:r>
      <w:r>
        <w:rPr>
          <w:sz w:val="20"/>
        </w:rPr>
        <w:tab/>
      </w:r>
      <w:r>
        <w:rPr>
          <w:sz w:val="18"/>
          <w:szCs w:val="18"/>
        </w:rPr>
        <w:t>LIVINGSTON</w:t>
      </w:r>
    </w:p>
    <w:p w14:paraId="10FB815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40.7989226101833</w:t>
      </w:r>
      <w:r>
        <w:rPr>
          <w:sz w:val="20"/>
        </w:rPr>
        <w:tab/>
      </w:r>
      <w:r>
        <w:rPr>
          <w:sz w:val="18"/>
          <w:szCs w:val="18"/>
        </w:rPr>
        <w:t>-88.7756316859923</w:t>
      </w:r>
      <w:r>
        <w:rPr>
          <w:sz w:val="20"/>
        </w:rPr>
        <w:tab/>
      </w:r>
      <w:r>
        <w:rPr>
          <w:sz w:val="18"/>
          <w:szCs w:val="18"/>
        </w:rPr>
        <w:t>LIVINGSTON</w:t>
      </w:r>
    </w:p>
    <w:p w14:paraId="1B9E4153" w14:textId="77777777" w:rsidR="00014A87" w:rsidRDefault="00014A87">
      <w:pPr>
        <w:widowControl w:val="0"/>
        <w:tabs>
          <w:tab w:val="left" w:pos="360"/>
        </w:tabs>
        <w:rPr>
          <w:rFonts w:ascii="Times New Roman"/>
          <w:b/>
          <w:bCs/>
          <w:sz w:val="28"/>
          <w:szCs w:val="28"/>
        </w:rPr>
      </w:pPr>
      <w:r>
        <w:rPr>
          <w:sz w:val="20"/>
        </w:rPr>
        <w:tab/>
      </w:r>
      <w:r>
        <w:rPr>
          <w:b/>
          <w:bCs/>
          <w:sz w:val="22"/>
          <w:szCs w:val="22"/>
        </w:rPr>
        <w:t>Pond Creek</w:t>
      </w:r>
    </w:p>
    <w:p w14:paraId="213CC8A6" w14:textId="77777777" w:rsidR="00014A87" w:rsidRDefault="00014A87">
      <w:pPr>
        <w:widowControl w:val="0"/>
        <w:tabs>
          <w:tab w:val="center" w:pos="1170"/>
        </w:tabs>
        <w:rPr>
          <w:rFonts w:ascii="Times New Roman"/>
          <w:b/>
          <w:bCs/>
          <w:sz w:val="25"/>
          <w:szCs w:val="25"/>
        </w:rPr>
      </w:pPr>
      <w:r>
        <w:rPr>
          <w:sz w:val="20"/>
        </w:rPr>
        <w:tab/>
      </w:r>
      <w:r>
        <w:rPr>
          <w:b/>
          <w:bCs/>
          <w:sz w:val="20"/>
        </w:rPr>
        <w:t>212</w:t>
      </w:r>
    </w:p>
    <w:p w14:paraId="33EA445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41.3494925800361</w:t>
      </w:r>
      <w:r>
        <w:rPr>
          <w:sz w:val="20"/>
        </w:rPr>
        <w:tab/>
      </w:r>
      <w:r>
        <w:rPr>
          <w:sz w:val="18"/>
          <w:szCs w:val="18"/>
        </w:rPr>
        <w:t>-89.5685244208084</w:t>
      </w:r>
      <w:r>
        <w:rPr>
          <w:sz w:val="20"/>
        </w:rPr>
        <w:tab/>
      </w:r>
      <w:r>
        <w:rPr>
          <w:sz w:val="18"/>
          <w:szCs w:val="18"/>
        </w:rPr>
        <w:t>BUREAU</w:t>
      </w:r>
    </w:p>
    <w:p w14:paraId="3D4BEA9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41.3541221673156</w:t>
      </w:r>
      <w:r>
        <w:rPr>
          <w:sz w:val="20"/>
        </w:rPr>
        <w:tab/>
      </w:r>
      <w:r>
        <w:rPr>
          <w:sz w:val="18"/>
          <w:szCs w:val="18"/>
        </w:rPr>
        <w:t>-89.6001721270724</w:t>
      </w:r>
      <w:r>
        <w:rPr>
          <w:sz w:val="20"/>
        </w:rPr>
        <w:tab/>
      </w:r>
      <w:r>
        <w:rPr>
          <w:sz w:val="18"/>
          <w:szCs w:val="18"/>
        </w:rPr>
        <w:t>BUREAU</w:t>
      </w:r>
    </w:p>
    <w:p w14:paraId="24734C71" w14:textId="77777777" w:rsidR="00014A87" w:rsidRDefault="00014A87">
      <w:pPr>
        <w:widowControl w:val="0"/>
        <w:tabs>
          <w:tab w:val="left" w:pos="360"/>
        </w:tabs>
        <w:rPr>
          <w:rFonts w:ascii="Times New Roman"/>
          <w:b/>
          <w:bCs/>
          <w:sz w:val="28"/>
          <w:szCs w:val="28"/>
        </w:rPr>
      </w:pPr>
      <w:r>
        <w:rPr>
          <w:sz w:val="20"/>
        </w:rPr>
        <w:tab/>
      </w:r>
      <w:r>
        <w:rPr>
          <w:b/>
          <w:bCs/>
          <w:sz w:val="22"/>
          <w:szCs w:val="22"/>
        </w:rPr>
        <w:t>Poplar Creek</w:t>
      </w:r>
    </w:p>
    <w:p w14:paraId="76485D9E" w14:textId="77777777" w:rsidR="00014A87" w:rsidRDefault="00014A87">
      <w:pPr>
        <w:widowControl w:val="0"/>
        <w:tabs>
          <w:tab w:val="center" w:pos="1170"/>
        </w:tabs>
        <w:rPr>
          <w:rFonts w:ascii="Times New Roman"/>
          <w:b/>
          <w:bCs/>
          <w:sz w:val="25"/>
          <w:szCs w:val="25"/>
        </w:rPr>
      </w:pPr>
      <w:r>
        <w:rPr>
          <w:sz w:val="20"/>
        </w:rPr>
        <w:tab/>
      </w:r>
      <w:r>
        <w:rPr>
          <w:b/>
          <w:bCs/>
          <w:sz w:val="20"/>
        </w:rPr>
        <w:t>493</w:t>
      </w:r>
    </w:p>
    <w:p w14:paraId="513C7D0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42.0127893042098</w:t>
      </w:r>
      <w:r>
        <w:rPr>
          <w:sz w:val="20"/>
        </w:rPr>
        <w:tab/>
      </w:r>
      <w:r>
        <w:rPr>
          <w:sz w:val="18"/>
          <w:szCs w:val="18"/>
        </w:rPr>
        <w:t>-88.2799278350546</w:t>
      </w:r>
      <w:r>
        <w:rPr>
          <w:sz w:val="20"/>
        </w:rPr>
        <w:tab/>
      </w:r>
      <w:r>
        <w:rPr>
          <w:sz w:val="18"/>
          <w:szCs w:val="18"/>
        </w:rPr>
        <w:t>KANE</w:t>
      </w:r>
    </w:p>
    <w:p w14:paraId="1895F89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42.0604682884044</w:t>
      </w:r>
      <w:r>
        <w:rPr>
          <w:sz w:val="20"/>
        </w:rPr>
        <w:tab/>
      </w:r>
      <w:r>
        <w:rPr>
          <w:sz w:val="18"/>
          <w:szCs w:val="18"/>
        </w:rPr>
        <w:t>-88.151517184544</w:t>
      </w:r>
      <w:r>
        <w:rPr>
          <w:sz w:val="20"/>
        </w:rPr>
        <w:tab/>
      </w:r>
      <w:r>
        <w:rPr>
          <w:sz w:val="18"/>
          <w:szCs w:val="18"/>
        </w:rPr>
        <w:t>COOK</w:t>
      </w:r>
    </w:p>
    <w:p w14:paraId="4C6DD041" w14:textId="77777777" w:rsidR="00014A87" w:rsidRDefault="00014A87">
      <w:pPr>
        <w:widowControl w:val="0"/>
        <w:tabs>
          <w:tab w:val="left" w:pos="360"/>
        </w:tabs>
        <w:rPr>
          <w:rFonts w:ascii="Times New Roman"/>
          <w:b/>
          <w:bCs/>
          <w:sz w:val="28"/>
          <w:szCs w:val="28"/>
        </w:rPr>
      </w:pPr>
      <w:r>
        <w:rPr>
          <w:sz w:val="20"/>
        </w:rPr>
        <w:tab/>
      </w:r>
      <w:r>
        <w:rPr>
          <w:b/>
          <w:bCs/>
          <w:sz w:val="22"/>
          <w:szCs w:val="22"/>
        </w:rPr>
        <w:t>Prairie Creek</w:t>
      </w:r>
    </w:p>
    <w:p w14:paraId="2BDB37F0" w14:textId="77777777" w:rsidR="00014A87" w:rsidRDefault="00014A87">
      <w:pPr>
        <w:widowControl w:val="0"/>
        <w:tabs>
          <w:tab w:val="center" w:pos="1170"/>
        </w:tabs>
        <w:rPr>
          <w:rFonts w:ascii="Times New Roman"/>
          <w:b/>
          <w:bCs/>
          <w:sz w:val="25"/>
          <w:szCs w:val="25"/>
        </w:rPr>
      </w:pPr>
      <w:r>
        <w:rPr>
          <w:sz w:val="20"/>
        </w:rPr>
        <w:tab/>
      </w:r>
      <w:r>
        <w:rPr>
          <w:b/>
          <w:bCs/>
          <w:sz w:val="20"/>
        </w:rPr>
        <w:t>69</w:t>
      </w:r>
    </w:p>
    <w:p w14:paraId="13FDC25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40.2688606116755</w:t>
      </w:r>
      <w:r>
        <w:rPr>
          <w:sz w:val="20"/>
        </w:rPr>
        <w:tab/>
      </w:r>
      <w:r>
        <w:rPr>
          <w:sz w:val="18"/>
          <w:szCs w:val="18"/>
        </w:rPr>
        <w:t>-89.1209318708141</w:t>
      </w:r>
      <w:r>
        <w:rPr>
          <w:sz w:val="20"/>
        </w:rPr>
        <w:tab/>
      </w:r>
      <w:r>
        <w:rPr>
          <w:sz w:val="18"/>
          <w:szCs w:val="18"/>
        </w:rPr>
        <w:t>DEWITT</w:t>
      </w:r>
    </w:p>
    <w:p w14:paraId="09162A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40.3183618654781</w:t>
      </w:r>
      <w:r>
        <w:rPr>
          <w:sz w:val="20"/>
        </w:rPr>
        <w:tab/>
      </w:r>
      <w:r>
        <w:rPr>
          <w:sz w:val="18"/>
          <w:szCs w:val="18"/>
        </w:rPr>
        <w:t>-89.1150133167993</w:t>
      </w:r>
      <w:r>
        <w:rPr>
          <w:sz w:val="20"/>
        </w:rPr>
        <w:tab/>
      </w:r>
      <w:r>
        <w:rPr>
          <w:sz w:val="18"/>
          <w:szCs w:val="18"/>
        </w:rPr>
        <w:t>MCLEAN</w:t>
      </w:r>
    </w:p>
    <w:p w14:paraId="32788D7A" w14:textId="77777777" w:rsidR="00014A87" w:rsidRDefault="00014A87">
      <w:pPr>
        <w:widowControl w:val="0"/>
        <w:tabs>
          <w:tab w:val="center" w:pos="1170"/>
        </w:tabs>
        <w:rPr>
          <w:rFonts w:ascii="Times New Roman"/>
          <w:b/>
          <w:bCs/>
          <w:sz w:val="25"/>
          <w:szCs w:val="25"/>
        </w:rPr>
      </w:pPr>
      <w:r>
        <w:rPr>
          <w:sz w:val="20"/>
        </w:rPr>
        <w:tab/>
      </w:r>
      <w:r>
        <w:rPr>
          <w:b/>
          <w:bCs/>
          <w:sz w:val="20"/>
        </w:rPr>
        <w:t>79</w:t>
      </w:r>
    </w:p>
    <w:p w14:paraId="55D8459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40.1610672222447</w:t>
      </w:r>
      <w:r>
        <w:rPr>
          <w:sz w:val="20"/>
        </w:rPr>
        <w:tab/>
      </w:r>
      <w:r>
        <w:rPr>
          <w:sz w:val="18"/>
          <w:szCs w:val="18"/>
        </w:rPr>
        <w:t>-89.6159697428554</w:t>
      </w:r>
      <w:r>
        <w:rPr>
          <w:sz w:val="20"/>
        </w:rPr>
        <w:tab/>
      </w:r>
      <w:r>
        <w:rPr>
          <w:sz w:val="18"/>
          <w:szCs w:val="18"/>
        </w:rPr>
        <w:t>MASON</w:t>
      </w:r>
    </w:p>
    <w:p w14:paraId="64F22AC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40.3105388304102</w:t>
      </w:r>
      <w:r>
        <w:rPr>
          <w:sz w:val="20"/>
        </w:rPr>
        <w:tab/>
      </w:r>
      <w:r>
        <w:rPr>
          <w:sz w:val="18"/>
          <w:szCs w:val="18"/>
        </w:rPr>
        <w:t>-89.4819788351989</w:t>
      </w:r>
      <w:r>
        <w:rPr>
          <w:sz w:val="20"/>
        </w:rPr>
        <w:tab/>
      </w:r>
      <w:r>
        <w:rPr>
          <w:sz w:val="18"/>
          <w:szCs w:val="18"/>
        </w:rPr>
        <w:t>LOGAN</w:t>
      </w:r>
    </w:p>
    <w:p w14:paraId="3961448E" w14:textId="77777777" w:rsidR="00014A87" w:rsidRDefault="00014A87">
      <w:pPr>
        <w:widowControl w:val="0"/>
        <w:tabs>
          <w:tab w:val="center" w:pos="1170"/>
        </w:tabs>
        <w:rPr>
          <w:rFonts w:ascii="Times New Roman"/>
          <w:b/>
          <w:bCs/>
          <w:sz w:val="25"/>
          <w:szCs w:val="25"/>
        </w:rPr>
      </w:pPr>
      <w:r>
        <w:rPr>
          <w:sz w:val="20"/>
        </w:rPr>
        <w:tab/>
      </w:r>
      <w:r>
        <w:rPr>
          <w:b/>
          <w:bCs/>
          <w:sz w:val="20"/>
        </w:rPr>
        <w:t>264</w:t>
      </w:r>
    </w:p>
    <w:p w14:paraId="638FD10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41.3410818305214</w:t>
      </w:r>
      <w:r>
        <w:rPr>
          <w:sz w:val="20"/>
        </w:rPr>
        <w:tab/>
      </w:r>
      <w:r>
        <w:rPr>
          <w:sz w:val="18"/>
          <w:szCs w:val="18"/>
        </w:rPr>
        <w:t>-88.1859963163497</w:t>
      </w:r>
      <w:r>
        <w:rPr>
          <w:sz w:val="20"/>
        </w:rPr>
        <w:tab/>
      </w:r>
      <w:r>
        <w:rPr>
          <w:sz w:val="18"/>
          <w:szCs w:val="18"/>
        </w:rPr>
        <w:t>WILL</w:t>
      </w:r>
    </w:p>
    <w:p w14:paraId="1F51EF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41.4048430210988</w:t>
      </w:r>
      <w:r>
        <w:rPr>
          <w:sz w:val="20"/>
        </w:rPr>
        <w:tab/>
      </w:r>
      <w:r>
        <w:rPr>
          <w:sz w:val="18"/>
          <w:szCs w:val="18"/>
        </w:rPr>
        <w:t>-87.9636949110551</w:t>
      </w:r>
      <w:r>
        <w:rPr>
          <w:sz w:val="20"/>
        </w:rPr>
        <w:tab/>
      </w:r>
      <w:r>
        <w:rPr>
          <w:sz w:val="18"/>
          <w:szCs w:val="18"/>
        </w:rPr>
        <w:t>WILL</w:t>
      </w:r>
    </w:p>
    <w:p w14:paraId="256D30E9" w14:textId="77777777" w:rsidR="00014A87" w:rsidRDefault="00014A87">
      <w:pPr>
        <w:widowControl w:val="0"/>
        <w:tabs>
          <w:tab w:val="center" w:pos="1170"/>
        </w:tabs>
        <w:rPr>
          <w:rFonts w:ascii="Times New Roman"/>
          <w:b/>
          <w:bCs/>
          <w:sz w:val="25"/>
          <w:szCs w:val="25"/>
        </w:rPr>
      </w:pPr>
      <w:r>
        <w:rPr>
          <w:sz w:val="20"/>
        </w:rPr>
        <w:tab/>
      </w:r>
      <w:r>
        <w:rPr>
          <w:b/>
          <w:bCs/>
          <w:sz w:val="20"/>
        </w:rPr>
        <w:t>391</w:t>
      </w:r>
    </w:p>
    <w:p w14:paraId="68FA12C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41.0691920852358</w:t>
      </w:r>
      <w:r>
        <w:rPr>
          <w:sz w:val="20"/>
        </w:rPr>
        <w:tab/>
      </w:r>
      <w:r>
        <w:rPr>
          <w:sz w:val="18"/>
          <w:szCs w:val="18"/>
        </w:rPr>
        <w:t>-88.8106812576958</w:t>
      </w:r>
      <w:r>
        <w:rPr>
          <w:sz w:val="20"/>
        </w:rPr>
        <w:tab/>
      </w:r>
      <w:r>
        <w:rPr>
          <w:sz w:val="18"/>
          <w:szCs w:val="18"/>
        </w:rPr>
        <w:t>LIVINGSTON</w:t>
      </w:r>
    </w:p>
    <w:p w14:paraId="5CAEC4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41.0162806406811</w:t>
      </w:r>
      <w:r>
        <w:rPr>
          <w:sz w:val="20"/>
        </w:rPr>
        <w:tab/>
      </w:r>
      <w:r>
        <w:rPr>
          <w:sz w:val="18"/>
          <w:szCs w:val="18"/>
        </w:rPr>
        <w:t>-89.0122375626521</w:t>
      </w:r>
      <w:r>
        <w:rPr>
          <w:sz w:val="20"/>
        </w:rPr>
        <w:tab/>
      </w:r>
      <w:r>
        <w:rPr>
          <w:sz w:val="18"/>
          <w:szCs w:val="18"/>
        </w:rPr>
        <w:t>LASALLE</w:t>
      </w:r>
    </w:p>
    <w:p w14:paraId="37C52B70" w14:textId="77777777" w:rsidR="00014A87" w:rsidRDefault="00014A87">
      <w:pPr>
        <w:widowControl w:val="0"/>
        <w:tabs>
          <w:tab w:val="left" w:pos="360"/>
        </w:tabs>
        <w:rPr>
          <w:rFonts w:ascii="Times New Roman"/>
          <w:b/>
          <w:bCs/>
          <w:sz w:val="28"/>
          <w:szCs w:val="28"/>
        </w:rPr>
      </w:pPr>
      <w:r>
        <w:rPr>
          <w:sz w:val="20"/>
        </w:rPr>
        <w:tab/>
      </w:r>
      <w:r>
        <w:rPr>
          <w:b/>
          <w:bCs/>
          <w:sz w:val="22"/>
          <w:szCs w:val="22"/>
        </w:rPr>
        <w:t>Prairie Creek Ditch</w:t>
      </w:r>
    </w:p>
    <w:p w14:paraId="222026C7" w14:textId="77777777" w:rsidR="00014A87" w:rsidRDefault="00014A87">
      <w:pPr>
        <w:widowControl w:val="0"/>
        <w:tabs>
          <w:tab w:val="center" w:pos="1170"/>
        </w:tabs>
        <w:rPr>
          <w:rFonts w:ascii="Times New Roman"/>
          <w:b/>
          <w:bCs/>
          <w:sz w:val="25"/>
          <w:szCs w:val="25"/>
        </w:rPr>
      </w:pPr>
      <w:r>
        <w:rPr>
          <w:sz w:val="20"/>
        </w:rPr>
        <w:tab/>
      </w:r>
      <w:r>
        <w:rPr>
          <w:b/>
          <w:bCs/>
          <w:sz w:val="20"/>
        </w:rPr>
        <w:t>81</w:t>
      </w:r>
    </w:p>
    <w:p w14:paraId="467C77E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40.242940205103</w:t>
      </w:r>
      <w:r>
        <w:rPr>
          <w:sz w:val="20"/>
        </w:rPr>
        <w:tab/>
      </w:r>
      <w:r>
        <w:rPr>
          <w:sz w:val="18"/>
          <w:szCs w:val="18"/>
        </w:rPr>
        <w:t>-89.5831738921535</w:t>
      </w:r>
      <w:r>
        <w:rPr>
          <w:sz w:val="20"/>
        </w:rPr>
        <w:tab/>
      </w:r>
      <w:r>
        <w:rPr>
          <w:sz w:val="18"/>
          <w:szCs w:val="18"/>
        </w:rPr>
        <w:t>LOGAN</w:t>
      </w:r>
    </w:p>
    <w:p w14:paraId="300FFFE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40.268603376062</w:t>
      </w:r>
      <w:r>
        <w:rPr>
          <w:sz w:val="20"/>
        </w:rPr>
        <w:tab/>
      </w:r>
      <w:r>
        <w:rPr>
          <w:sz w:val="18"/>
          <w:szCs w:val="18"/>
        </w:rPr>
        <w:t>-89.5902703680441</w:t>
      </w:r>
      <w:r>
        <w:rPr>
          <w:sz w:val="20"/>
        </w:rPr>
        <w:tab/>
      </w:r>
      <w:r>
        <w:rPr>
          <w:sz w:val="18"/>
          <w:szCs w:val="18"/>
        </w:rPr>
        <w:t>LOGAN</w:t>
      </w:r>
    </w:p>
    <w:p w14:paraId="70D922D9" w14:textId="77777777" w:rsidR="00014A87" w:rsidRDefault="00014A87">
      <w:pPr>
        <w:widowControl w:val="0"/>
        <w:tabs>
          <w:tab w:val="left" w:pos="360"/>
        </w:tabs>
        <w:rPr>
          <w:rFonts w:ascii="Times New Roman"/>
          <w:b/>
          <w:bCs/>
          <w:sz w:val="28"/>
          <w:szCs w:val="28"/>
        </w:rPr>
      </w:pPr>
      <w:r>
        <w:rPr>
          <w:sz w:val="20"/>
        </w:rPr>
        <w:tab/>
      </w:r>
      <w:r>
        <w:rPr>
          <w:b/>
          <w:bCs/>
          <w:sz w:val="22"/>
          <w:szCs w:val="22"/>
        </w:rPr>
        <w:t>Prince Run</w:t>
      </w:r>
    </w:p>
    <w:p w14:paraId="551AC82E" w14:textId="77777777" w:rsidR="00014A87" w:rsidRDefault="00014A87">
      <w:pPr>
        <w:widowControl w:val="0"/>
        <w:tabs>
          <w:tab w:val="center" w:pos="1170"/>
        </w:tabs>
        <w:rPr>
          <w:rFonts w:ascii="Times New Roman"/>
          <w:b/>
          <w:bCs/>
          <w:sz w:val="25"/>
          <w:szCs w:val="25"/>
        </w:rPr>
      </w:pPr>
      <w:r>
        <w:rPr>
          <w:sz w:val="20"/>
        </w:rPr>
        <w:tab/>
      </w:r>
      <w:r>
        <w:rPr>
          <w:b/>
          <w:bCs/>
          <w:sz w:val="20"/>
        </w:rPr>
        <w:t>118</w:t>
      </w:r>
    </w:p>
    <w:p w14:paraId="7F7E758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40.9953442805941</w:t>
      </w:r>
      <w:r>
        <w:rPr>
          <w:sz w:val="20"/>
        </w:rPr>
        <w:tab/>
      </w:r>
      <w:r>
        <w:rPr>
          <w:sz w:val="18"/>
          <w:szCs w:val="18"/>
        </w:rPr>
        <w:t>-89.7634490486344</w:t>
      </w:r>
      <w:r>
        <w:rPr>
          <w:sz w:val="20"/>
        </w:rPr>
        <w:tab/>
      </w:r>
      <w:r>
        <w:rPr>
          <w:sz w:val="18"/>
          <w:szCs w:val="18"/>
        </w:rPr>
        <w:t>STARK</w:t>
      </w:r>
    </w:p>
    <w:p w14:paraId="316FE70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40.9486975483619</w:t>
      </w:r>
      <w:r>
        <w:rPr>
          <w:sz w:val="20"/>
        </w:rPr>
        <w:tab/>
      </w:r>
      <w:r>
        <w:rPr>
          <w:sz w:val="18"/>
          <w:szCs w:val="18"/>
        </w:rPr>
        <w:t>-89.7633680090807</w:t>
      </w:r>
      <w:r>
        <w:rPr>
          <w:sz w:val="20"/>
        </w:rPr>
        <w:tab/>
      </w:r>
      <w:r>
        <w:rPr>
          <w:sz w:val="18"/>
          <w:szCs w:val="18"/>
        </w:rPr>
        <w:t>PEORIA</w:t>
      </w:r>
    </w:p>
    <w:p w14:paraId="2CFEE4DD" w14:textId="77777777" w:rsidR="00014A87" w:rsidRDefault="00014A87">
      <w:pPr>
        <w:widowControl w:val="0"/>
        <w:tabs>
          <w:tab w:val="left" w:pos="360"/>
        </w:tabs>
        <w:rPr>
          <w:rFonts w:ascii="Times New Roman"/>
          <w:b/>
          <w:bCs/>
          <w:sz w:val="28"/>
          <w:szCs w:val="28"/>
        </w:rPr>
      </w:pPr>
      <w:r>
        <w:rPr>
          <w:sz w:val="20"/>
        </w:rPr>
        <w:tab/>
      </w:r>
      <w:r>
        <w:rPr>
          <w:b/>
          <w:bCs/>
          <w:sz w:val="22"/>
          <w:szCs w:val="22"/>
        </w:rPr>
        <w:t>Rob Roy Creek</w:t>
      </w:r>
    </w:p>
    <w:p w14:paraId="499ECCA6" w14:textId="77777777" w:rsidR="00014A87" w:rsidRDefault="00014A87">
      <w:pPr>
        <w:widowControl w:val="0"/>
        <w:tabs>
          <w:tab w:val="center" w:pos="1170"/>
        </w:tabs>
        <w:rPr>
          <w:rFonts w:ascii="Times New Roman"/>
          <w:b/>
          <w:bCs/>
          <w:sz w:val="25"/>
          <w:szCs w:val="25"/>
        </w:rPr>
      </w:pPr>
      <w:r>
        <w:rPr>
          <w:sz w:val="20"/>
        </w:rPr>
        <w:tab/>
      </w:r>
      <w:r>
        <w:rPr>
          <w:b/>
          <w:bCs/>
          <w:sz w:val="20"/>
        </w:rPr>
        <w:t>495</w:t>
      </w:r>
    </w:p>
    <w:p w14:paraId="6C1DD86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41.6340658591268</w:t>
      </w:r>
      <w:r>
        <w:rPr>
          <w:sz w:val="20"/>
        </w:rPr>
        <w:tab/>
      </w:r>
      <w:r>
        <w:rPr>
          <w:sz w:val="18"/>
          <w:szCs w:val="18"/>
        </w:rPr>
        <w:t>-88.530902327864</w:t>
      </w:r>
      <w:r>
        <w:rPr>
          <w:sz w:val="20"/>
        </w:rPr>
        <w:tab/>
      </w:r>
      <w:r>
        <w:rPr>
          <w:sz w:val="18"/>
          <w:szCs w:val="18"/>
        </w:rPr>
        <w:t>KENDALL</w:t>
      </w:r>
    </w:p>
    <w:p w14:paraId="5003573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41.7208669225124</w:t>
      </w:r>
      <w:r>
        <w:rPr>
          <w:sz w:val="20"/>
        </w:rPr>
        <w:tab/>
      </w:r>
      <w:r>
        <w:rPr>
          <w:sz w:val="18"/>
          <w:szCs w:val="18"/>
        </w:rPr>
        <w:t>-88.4449822691918</w:t>
      </w:r>
      <w:r>
        <w:rPr>
          <w:sz w:val="20"/>
        </w:rPr>
        <w:tab/>
      </w:r>
      <w:r>
        <w:rPr>
          <w:sz w:val="18"/>
          <w:szCs w:val="18"/>
        </w:rPr>
        <w:t>KENDALL</w:t>
      </w:r>
    </w:p>
    <w:p w14:paraId="2B3669A5" w14:textId="77777777" w:rsidR="00014A87" w:rsidRDefault="00014A87">
      <w:pPr>
        <w:widowControl w:val="0"/>
        <w:tabs>
          <w:tab w:val="left" w:pos="360"/>
        </w:tabs>
        <w:rPr>
          <w:rFonts w:ascii="Times New Roman"/>
          <w:b/>
          <w:bCs/>
          <w:sz w:val="28"/>
          <w:szCs w:val="28"/>
        </w:rPr>
      </w:pPr>
      <w:r>
        <w:rPr>
          <w:sz w:val="20"/>
        </w:rPr>
        <w:tab/>
      </w:r>
      <w:r>
        <w:rPr>
          <w:b/>
          <w:bCs/>
          <w:sz w:val="22"/>
          <w:szCs w:val="22"/>
        </w:rPr>
        <w:t>Rock Creek</w:t>
      </w:r>
    </w:p>
    <w:p w14:paraId="617FB867" w14:textId="77777777" w:rsidR="00014A87" w:rsidRDefault="00014A87">
      <w:pPr>
        <w:widowControl w:val="0"/>
        <w:tabs>
          <w:tab w:val="center" w:pos="1170"/>
        </w:tabs>
        <w:rPr>
          <w:rFonts w:ascii="Times New Roman"/>
          <w:b/>
          <w:bCs/>
          <w:sz w:val="25"/>
          <w:szCs w:val="25"/>
        </w:rPr>
      </w:pPr>
      <w:r>
        <w:rPr>
          <w:sz w:val="20"/>
        </w:rPr>
        <w:tab/>
      </w:r>
      <w:r>
        <w:rPr>
          <w:b/>
          <w:bCs/>
          <w:sz w:val="20"/>
        </w:rPr>
        <w:t>180</w:t>
      </w:r>
    </w:p>
    <w:p w14:paraId="7BD242F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39.9533586794244</w:t>
      </w:r>
      <w:r>
        <w:rPr>
          <w:sz w:val="20"/>
        </w:rPr>
        <w:tab/>
      </w:r>
      <w:r>
        <w:rPr>
          <w:sz w:val="18"/>
          <w:szCs w:val="18"/>
        </w:rPr>
        <w:t>-89.7717217346798</w:t>
      </w:r>
      <w:r>
        <w:rPr>
          <w:sz w:val="20"/>
        </w:rPr>
        <w:tab/>
      </w:r>
      <w:r>
        <w:rPr>
          <w:sz w:val="18"/>
          <w:szCs w:val="18"/>
        </w:rPr>
        <w:t>MENARD</w:t>
      </w:r>
    </w:p>
    <w:p w14:paraId="4C60387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39.9192042890665</w:t>
      </w:r>
      <w:r>
        <w:rPr>
          <w:sz w:val="20"/>
        </w:rPr>
        <w:tab/>
      </w:r>
      <w:r>
        <w:rPr>
          <w:sz w:val="18"/>
          <w:szCs w:val="18"/>
        </w:rPr>
        <w:t>-89.881417605895</w:t>
      </w:r>
      <w:r>
        <w:rPr>
          <w:sz w:val="20"/>
        </w:rPr>
        <w:tab/>
      </w:r>
      <w:r>
        <w:rPr>
          <w:sz w:val="18"/>
          <w:szCs w:val="18"/>
        </w:rPr>
        <w:t>MENARD</w:t>
      </w:r>
    </w:p>
    <w:p w14:paraId="2262867F" w14:textId="77777777" w:rsidR="00014A87" w:rsidRDefault="00014A87">
      <w:pPr>
        <w:widowControl w:val="0"/>
        <w:tabs>
          <w:tab w:val="center" w:pos="1170"/>
        </w:tabs>
        <w:rPr>
          <w:rFonts w:ascii="Times New Roman"/>
          <w:b/>
          <w:bCs/>
          <w:sz w:val="25"/>
          <w:szCs w:val="25"/>
        </w:rPr>
      </w:pPr>
      <w:r>
        <w:rPr>
          <w:sz w:val="20"/>
        </w:rPr>
        <w:tab/>
      </w:r>
      <w:r>
        <w:rPr>
          <w:b/>
          <w:bCs/>
          <w:sz w:val="20"/>
        </w:rPr>
        <w:t>251</w:t>
      </w:r>
    </w:p>
    <w:p w14:paraId="38CE6D2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41.2029705333006</w:t>
      </w:r>
      <w:r>
        <w:rPr>
          <w:sz w:val="20"/>
        </w:rPr>
        <w:tab/>
      </w:r>
      <w:r>
        <w:rPr>
          <w:sz w:val="18"/>
          <w:szCs w:val="18"/>
        </w:rPr>
        <w:t>-87.9860450524621</w:t>
      </w:r>
      <w:r>
        <w:rPr>
          <w:sz w:val="20"/>
        </w:rPr>
        <w:tab/>
      </w:r>
      <w:r>
        <w:rPr>
          <w:sz w:val="18"/>
          <w:szCs w:val="18"/>
        </w:rPr>
        <w:t>KANKAKEE</w:t>
      </w:r>
    </w:p>
    <w:p w14:paraId="623D97A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41.2416733683013</w:t>
      </w:r>
      <w:r>
        <w:rPr>
          <w:sz w:val="20"/>
        </w:rPr>
        <w:tab/>
      </w:r>
      <w:r>
        <w:rPr>
          <w:sz w:val="18"/>
          <w:szCs w:val="18"/>
        </w:rPr>
        <w:t>-87.9199539652218</w:t>
      </w:r>
      <w:r>
        <w:rPr>
          <w:sz w:val="20"/>
        </w:rPr>
        <w:tab/>
      </w:r>
      <w:r>
        <w:rPr>
          <w:sz w:val="18"/>
          <w:szCs w:val="18"/>
        </w:rPr>
        <w:t>KANKAKEE</w:t>
      </w:r>
    </w:p>
    <w:p w14:paraId="6FEED300" w14:textId="77777777" w:rsidR="00014A87" w:rsidRDefault="00014A87">
      <w:pPr>
        <w:widowControl w:val="0"/>
        <w:tabs>
          <w:tab w:val="left" w:pos="360"/>
        </w:tabs>
        <w:rPr>
          <w:rFonts w:ascii="Times New Roman"/>
          <w:b/>
          <w:bCs/>
          <w:sz w:val="28"/>
          <w:szCs w:val="28"/>
        </w:rPr>
      </w:pPr>
      <w:r>
        <w:rPr>
          <w:sz w:val="20"/>
        </w:rPr>
        <w:tab/>
      </w:r>
      <w:r>
        <w:rPr>
          <w:b/>
          <w:bCs/>
          <w:sz w:val="22"/>
          <w:szCs w:val="22"/>
        </w:rPr>
        <w:t>Rocky Run</w:t>
      </w:r>
    </w:p>
    <w:p w14:paraId="3821AD33" w14:textId="77777777" w:rsidR="00014A87" w:rsidRDefault="00014A87">
      <w:pPr>
        <w:widowControl w:val="0"/>
        <w:tabs>
          <w:tab w:val="center" w:pos="1170"/>
        </w:tabs>
        <w:rPr>
          <w:rFonts w:ascii="Times New Roman"/>
          <w:b/>
          <w:bCs/>
          <w:sz w:val="25"/>
          <w:szCs w:val="25"/>
        </w:rPr>
      </w:pPr>
      <w:r>
        <w:rPr>
          <w:sz w:val="20"/>
        </w:rPr>
        <w:tab/>
      </w:r>
      <w:r>
        <w:rPr>
          <w:b/>
          <w:bCs/>
          <w:sz w:val="20"/>
        </w:rPr>
        <w:t>221</w:t>
      </w:r>
    </w:p>
    <w:p w14:paraId="7EFE3D4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41.2966432755716</w:t>
      </w:r>
      <w:r>
        <w:rPr>
          <w:sz w:val="20"/>
        </w:rPr>
        <w:tab/>
      </w:r>
      <w:r>
        <w:rPr>
          <w:sz w:val="18"/>
          <w:szCs w:val="18"/>
        </w:rPr>
        <w:t>-89.5031050607007</w:t>
      </w:r>
      <w:r>
        <w:rPr>
          <w:sz w:val="20"/>
        </w:rPr>
        <w:tab/>
      </w:r>
      <w:r>
        <w:rPr>
          <w:sz w:val="18"/>
          <w:szCs w:val="18"/>
        </w:rPr>
        <w:t>BUREAU</w:t>
      </w:r>
    </w:p>
    <w:p w14:paraId="7A822FD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41.2892114895079</w:t>
      </w:r>
      <w:r>
        <w:rPr>
          <w:sz w:val="20"/>
        </w:rPr>
        <w:tab/>
      </w:r>
      <w:r>
        <w:rPr>
          <w:sz w:val="18"/>
          <w:szCs w:val="18"/>
        </w:rPr>
        <w:t>-89.5271301009319</w:t>
      </w:r>
      <w:r>
        <w:rPr>
          <w:sz w:val="20"/>
        </w:rPr>
        <w:tab/>
      </w:r>
      <w:r>
        <w:rPr>
          <w:sz w:val="18"/>
          <w:szCs w:val="18"/>
        </w:rPr>
        <w:t>BUREAU</w:t>
      </w:r>
    </w:p>
    <w:p w14:paraId="6F7199E0" w14:textId="77777777" w:rsidR="00014A87" w:rsidRDefault="00014A87">
      <w:pPr>
        <w:widowControl w:val="0"/>
        <w:tabs>
          <w:tab w:val="left" w:pos="360"/>
        </w:tabs>
        <w:rPr>
          <w:rFonts w:ascii="Times New Roman"/>
          <w:b/>
          <w:bCs/>
          <w:sz w:val="28"/>
          <w:szCs w:val="28"/>
        </w:rPr>
      </w:pPr>
      <w:r>
        <w:rPr>
          <w:sz w:val="20"/>
        </w:rPr>
        <w:tab/>
      </w:r>
      <w:r>
        <w:rPr>
          <w:b/>
          <w:bCs/>
          <w:sz w:val="22"/>
          <w:szCs w:val="22"/>
        </w:rPr>
        <w:t>Rooks Creek</w:t>
      </w:r>
    </w:p>
    <w:p w14:paraId="742919B0" w14:textId="77777777" w:rsidR="00014A87" w:rsidRDefault="00014A87">
      <w:pPr>
        <w:widowControl w:val="0"/>
        <w:tabs>
          <w:tab w:val="center" w:pos="1170"/>
        </w:tabs>
        <w:rPr>
          <w:rFonts w:ascii="Times New Roman"/>
          <w:b/>
          <w:bCs/>
          <w:sz w:val="25"/>
          <w:szCs w:val="25"/>
        </w:rPr>
      </w:pPr>
      <w:r>
        <w:rPr>
          <w:sz w:val="20"/>
        </w:rPr>
        <w:tab/>
      </w:r>
      <w:r>
        <w:rPr>
          <w:b/>
          <w:bCs/>
          <w:sz w:val="20"/>
        </w:rPr>
        <w:t>386</w:t>
      </w:r>
    </w:p>
    <w:p w14:paraId="67CB63C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40.9620056243899</w:t>
      </w:r>
      <w:r>
        <w:rPr>
          <w:sz w:val="20"/>
        </w:rPr>
        <w:tab/>
      </w:r>
      <w:r>
        <w:rPr>
          <w:sz w:val="18"/>
          <w:szCs w:val="18"/>
        </w:rPr>
        <w:t>-88.737743684525</w:t>
      </w:r>
      <w:r>
        <w:rPr>
          <w:sz w:val="20"/>
        </w:rPr>
        <w:tab/>
      </w:r>
      <w:r>
        <w:rPr>
          <w:sz w:val="18"/>
          <w:szCs w:val="18"/>
        </w:rPr>
        <w:t>LIVINGSTON</w:t>
      </w:r>
    </w:p>
    <w:p w14:paraId="00BED5D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40.7615433072922</w:t>
      </w:r>
      <w:r>
        <w:rPr>
          <w:sz w:val="20"/>
        </w:rPr>
        <w:tab/>
      </w:r>
      <w:r>
        <w:rPr>
          <w:sz w:val="18"/>
          <w:szCs w:val="18"/>
        </w:rPr>
        <w:t>-88.6752675977812</w:t>
      </w:r>
      <w:r>
        <w:rPr>
          <w:sz w:val="20"/>
        </w:rPr>
        <w:tab/>
      </w:r>
      <w:r>
        <w:rPr>
          <w:sz w:val="18"/>
          <w:szCs w:val="18"/>
        </w:rPr>
        <w:t>LIVINGSTON</w:t>
      </w:r>
    </w:p>
    <w:p w14:paraId="341E0361" w14:textId="77777777" w:rsidR="00014A87" w:rsidRDefault="00014A87">
      <w:pPr>
        <w:widowControl w:val="0"/>
        <w:tabs>
          <w:tab w:val="left" w:pos="360"/>
        </w:tabs>
        <w:rPr>
          <w:rFonts w:ascii="Times New Roman"/>
          <w:b/>
          <w:bCs/>
          <w:sz w:val="28"/>
          <w:szCs w:val="28"/>
        </w:rPr>
      </w:pPr>
      <w:r>
        <w:rPr>
          <w:sz w:val="20"/>
        </w:rPr>
        <w:tab/>
      </w:r>
      <w:r>
        <w:rPr>
          <w:b/>
          <w:bCs/>
          <w:sz w:val="22"/>
          <w:szCs w:val="22"/>
        </w:rPr>
        <w:t>Salt Creek</w:t>
      </w:r>
    </w:p>
    <w:p w14:paraId="7E746026" w14:textId="77777777" w:rsidR="00014A87" w:rsidRDefault="00014A87">
      <w:pPr>
        <w:widowControl w:val="0"/>
        <w:tabs>
          <w:tab w:val="center" w:pos="1170"/>
        </w:tabs>
        <w:rPr>
          <w:rFonts w:ascii="Times New Roman"/>
          <w:b/>
          <w:bCs/>
          <w:sz w:val="25"/>
          <w:szCs w:val="25"/>
        </w:rPr>
      </w:pPr>
      <w:r>
        <w:rPr>
          <w:sz w:val="20"/>
        </w:rPr>
        <w:tab/>
      </w:r>
      <w:r>
        <w:rPr>
          <w:b/>
          <w:bCs/>
          <w:sz w:val="20"/>
        </w:rPr>
        <w:t>58</w:t>
      </w:r>
    </w:p>
    <w:p w14:paraId="51999B2F"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0CE34899"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0664C5FD"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630C3B6C"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7508722"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40.1286520491088</w:t>
      </w:r>
      <w:r>
        <w:rPr>
          <w:sz w:val="20"/>
        </w:rPr>
        <w:tab/>
      </w:r>
      <w:r>
        <w:rPr>
          <w:sz w:val="18"/>
          <w:szCs w:val="18"/>
        </w:rPr>
        <w:t>-89.4532728967436</w:t>
      </w:r>
      <w:r>
        <w:rPr>
          <w:sz w:val="20"/>
        </w:rPr>
        <w:tab/>
      </w:r>
      <w:r>
        <w:rPr>
          <w:sz w:val="18"/>
          <w:szCs w:val="18"/>
        </w:rPr>
        <w:t>LOGAN</w:t>
      </w:r>
    </w:p>
    <w:p w14:paraId="175D089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40.1404369482862</w:t>
      </w:r>
      <w:r>
        <w:rPr>
          <w:sz w:val="20"/>
        </w:rPr>
        <w:tab/>
      </w:r>
      <w:r>
        <w:rPr>
          <w:sz w:val="18"/>
          <w:szCs w:val="18"/>
        </w:rPr>
        <w:t>-88.8817439726269</w:t>
      </w:r>
      <w:r>
        <w:rPr>
          <w:sz w:val="20"/>
        </w:rPr>
        <w:tab/>
      </w:r>
      <w:r>
        <w:rPr>
          <w:sz w:val="18"/>
          <w:szCs w:val="18"/>
        </w:rPr>
        <w:t>DEWITT</w:t>
      </w:r>
    </w:p>
    <w:p w14:paraId="671EFED0" w14:textId="77777777" w:rsidR="00014A87" w:rsidRDefault="00014A87">
      <w:pPr>
        <w:widowControl w:val="0"/>
        <w:tabs>
          <w:tab w:val="center" w:pos="1170"/>
        </w:tabs>
        <w:rPr>
          <w:rFonts w:ascii="Times New Roman"/>
          <w:b/>
          <w:bCs/>
          <w:sz w:val="25"/>
          <w:szCs w:val="25"/>
        </w:rPr>
      </w:pPr>
      <w:r>
        <w:rPr>
          <w:sz w:val="20"/>
        </w:rPr>
        <w:tab/>
      </w:r>
      <w:r>
        <w:rPr>
          <w:b/>
          <w:bCs/>
          <w:sz w:val="20"/>
        </w:rPr>
        <w:t>409</w:t>
      </w:r>
    </w:p>
    <w:p w14:paraId="2B2264B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40.2793653821328</w:t>
      </w:r>
      <w:r>
        <w:rPr>
          <w:sz w:val="20"/>
        </w:rPr>
        <w:tab/>
      </w:r>
      <w:r>
        <w:rPr>
          <w:sz w:val="18"/>
          <w:szCs w:val="18"/>
        </w:rPr>
        <w:t>-88.6019348286105</w:t>
      </w:r>
      <w:r>
        <w:rPr>
          <w:sz w:val="20"/>
        </w:rPr>
        <w:tab/>
      </w:r>
      <w:r>
        <w:rPr>
          <w:sz w:val="18"/>
          <w:szCs w:val="18"/>
        </w:rPr>
        <w:t>DEWITT</w:t>
      </w:r>
    </w:p>
    <w:p w14:paraId="617F146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40.3687232740908</w:t>
      </w:r>
      <w:r>
        <w:rPr>
          <w:sz w:val="20"/>
        </w:rPr>
        <w:tab/>
      </w:r>
      <w:r>
        <w:rPr>
          <w:sz w:val="18"/>
          <w:szCs w:val="18"/>
        </w:rPr>
        <w:t>-88.5787269955356</w:t>
      </w:r>
      <w:r>
        <w:rPr>
          <w:sz w:val="20"/>
        </w:rPr>
        <w:tab/>
      </w:r>
      <w:r>
        <w:rPr>
          <w:sz w:val="18"/>
          <w:szCs w:val="18"/>
        </w:rPr>
        <w:t>MCLEAN</w:t>
      </w:r>
    </w:p>
    <w:p w14:paraId="633D9ACA" w14:textId="77777777" w:rsidR="00014A87" w:rsidRDefault="00014A87">
      <w:pPr>
        <w:widowControl w:val="0"/>
        <w:tabs>
          <w:tab w:val="left" w:pos="360"/>
        </w:tabs>
        <w:rPr>
          <w:rFonts w:ascii="Times New Roman"/>
          <w:b/>
          <w:bCs/>
          <w:sz w:val="28"/>
          <w:szCs w:val="28"/>
        </w:rPr>
      </w:pPr>
      <w:r>
        <w:rPr>
          <w:sz w:val="20"/>
        </w:rPr>
        <w:tab/>
      </w:r>
      <w:r>
        <w:rPr>
          <w:b/>
          <w:bCs/>
          <w:sz w:val="22"/>
          <w:szCs w:val="22"/>
        </w:rPr>
        <w:t>Sandy Creek</w:t>
      </w:r>
    </w:p>
    <w:p w14:paraId="4D681125" w14:textId="77777777" w:rsidR="00014A87" w:rsidRDefault="00014A87">
      <w:pPr>
        <w:widowControl w:val="0"/>
        <w:tabs>
          <w:tab w:val="center" w:pos="1170"/>
        </w:tabs>
        <w:rPr>
          <w:rFonts w:ascii="Times New Roman"/>
          <w:b/>
          <w:bCs/>
          <w:sz w:val="25"/>
          <w:szCs w:val="25"/>
        </w:rPr>
      </w:pPr>
      <w:r>
        <w:rPr>
          <w:sz w:val="20"/>
        </w:rPr>
        <w:tab/>
      </w:r>
      <w:r>
        <w:rPr>
          <w:b/>
          <w:bCs/>
          <w:sz w:val="20"/>
        </w:rPr>
        <w:t>105</w:t>
      </w:r>
    </w:p>
    <w:p w14:paraId="2C66A98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41.1083947129797</w:t>
      </w:r>
      <w:r>
        <w:rPr>
          <w:sz w:val="20"/>
        </w:rPr>
        <w:tab/>
      </w:r>
      <w:r>
        <w:rPr>
          <w:sz w:val="18"/>
          <w:szCs w:val="18"/>
        </w:rPr>
        <w:t>-89.3471796913242</w:t>
      </w:r>
      <w:r>
        <w:rPr>
          <w:sz w:val="20"/>
        </w:rPr>
        <w:tab/>
      </w:r>
      <w:r>
        <w:rPr>
          <w:sz w:val="18"/>
          <w:szCs w:val="18"/>
        </w:rPr>
        <w:t>PUTNAM</w:t>
      </w:r>
    </w:p>
    <w:p w14:paraId="7981BDB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41.0855613697751</w:t>
      </w:r>
      <w:r>
        <w:rPr>
          <w:sz w:val="20"/>
        </w:rPr>
        <w:tab/>
      </w:r>
      <w:r>
        <w:rPr>
          <w:sz w:val="18"/>
          <w:szCs w:val="18"/>
        </w:rPr>
        <w:t>-89.0792291942694</w:t>
      </w:r>
      <w:r>
        <w:rPr>
          <w:sz w:val="20"/>
        </w:rPr>
        <w:tab/>
      </w:r>
      <w:r>
        <w:rPr>
          <w:sz w:val="18"/>
          <w:szCs w:val="18"/>
        </w:rPr>
        <w:t>MARSHALL</w:t>
      </w:r>
    </w:p>
    <w:p w14:paraId="0158C984" w14:textId="77777777" w:rsidR="00014A87" w:rsidRDefault="00014A87">
      <w:pPr>
        <w:widowControl w:val="0"/>
        <w:tabs>
          <w:tab w:val="left" w:pos="360"/>
        </w:tabs>
        <w:rPr>
          <w:rFonts w:ascii="Times New Roman"/>
          <w:b/>
          <w:bCs/>
          <w:sz w:val="28"/>
          <w:szCs w:val="28"/>
        </w:rPr>
      </w:pPr>
      <w:r>
        <w:rPr>
          <w:sz w:val="20"/>
        </w:rPr>
        <w:tab/>
      </w:r>
      <w:r>
        <w:rPr>
          <w:b/>
          <w:bCs/>
          <w:sz w:val="22"/>
          <w:szCs w:val="22"/>
        </w:rPr>
        <w:t>Sangamon River</w:t>
      </w:r>
    </w:p>
    <w:p w14:paraId="463775F0" w14:textId="77777777" w:rsidR="00014A87" w:rsidRDefault="00014A87">
      <w:pPr>
        <w:widowControl w:val="0"/>
        <w:tabs>
          <w:tab w:val="center" w:pos="1170"/>
        </w:tabs>
        <w:rPr>
          <w:rFonts w:ascii="Times New Roman"/>
          <w:b/>
          <w:bCs/>
          <w:sz w:val="25"/>
          <w:szCs w:val="25"/>
        </w:rPr>
      </w:pPr>
      <w:r>
        <w:rPr>
          <w:sz w:val="20"/>
        </w:rPr>
        <w:tab/>
      </w:r>
      <w:r>
        <w:rPr>
          <w:b/>
          <w:bCs/>
          <w:sz w:val="20"/>
        </w:rPr>
        <w:t>408</w:t>
      </w:r>
    </w:p>
    <w:p w14:paraId="58B45FB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40.0056362283258</w:t>
      </w:r>
      <w:r>
        <w:rPr>
          <w:sz w:val="20"/>
        </w:rPr>
        <w:tab/>
      </w:r>
      <w:r>
        <w:rPr>
          <w:sz w:val="18"/>
          <w:szCs w:val="18"/>
        </w:rPr>
        <w:t>-88.6286241506431</w:t>
      </w:r>
      <w:r>
        <w:rPr>
          <w:sz w:val="20"/>
        </w:rPr>
        <w:tab/>
      </w:r>
      <w:r>
        <w:rPr>
          <w:sz w:val="18"/>
          <w:szCs w:val="18"/>
        </w:rPr>
        <w:t>PIATT</w:t>
      </w:r>
    </w:p>
    <w:p w14:paraId="1AC9BC0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40.4223231153926</w:t>
      </w:r>
      <w:r>
        <w:rPr>
          <w:sz w:val="20"/>
        </w:rPr>
        <w:tab/>
      </w:r>
      <w:r>
        <w:rPr>
          <w:sz w:val="18"/>
          <w:szCs w:val="18"/>
        </w:rPr>
        <w:t>-88.67328493366</w:t>
      </w:r>
      <w:r>
        <w:rPr>
          <w:sz w:val="20"/>
        </w:rPr>
        <w:tab/>
      </w:r>
      <w:r>
        <w:rPr>
          <w:sz w:val="18"/>
          <w:szCs w:val="18"/>
        </w:rPr>
        <w:t>MCLEAN</w:t>
      </w:r>
    </w:p>
    <w:p w14:paraId="483E9D93" w14:textId="77777777" w:rsidR="00014A87" w:rsidRDefault="00014A87">
      <w:pPr>
        <w:widowControl w:val="0"/>
        <w:tabs>
          <w:tab w:val="left" w:pos="360"/>
        </w:tabs>
        <w:rPr>
          <w:rFonts w:ascii="Times New Roman"/>
          <w:b/>
          <w:bCs/>
          <w:sz w:val="28"/>
          <w:szCs w:val="28"/>
        </w:rPr>
      </w:pPr>
      <w:r>
        <w:rPr>
          <w:sz w:val="20"/>
        </w:rPr>
        <w:tab/>
      </w:r>
      <w:r>
        <w:rPr>
          <w:b/>
          <w:bCs/>
          <w:sz w:val="22"/>
          <w:szCs w:val="22"/>
        </w:rPr>
        <w:t>Senachwine Creek</w:t>
      </w:r>
    </w:p>
    <w:p w14:paraId="252FEC1E" w14:textId="77777777" w:rsidR="00014A87" w:rsidRDefault="00014A87">
      <w:pPr>
        <w:widowControl w:val="0"/>
        <w:tabs>
          <w:tab w:val="center" w:pos="1170"/>
        </w:tabs>
        <w:rPr>
          <w:rFonts w:ascii="Times New Roman"/>
          <w:b/>
          <w:bCs/>
          <w:sz w:val="25"/>
          <w:szCs w:val="25"/>
        </w:rPr>
      </w:pPr>
      <w:r>
        <w:rPr>
          <w:sz w:val="20"/>
        </w:rPr>
        <w:tab/>
      </w:r>
      <w:r>
        <w:rPr>
          <w:b/>
          <w:bCs/>
          <w:sz w:val="20"/>
        </w:rPr>
        <w:t>96</w:t>
      </w:r>
    </w:p>
    <w:p w14:paraId="3A81FAF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40.929825860388</w:t>
      </w:r>
      <w:r>
        <w:rPr>
          <w:sz w:val="20"/>
        </w:rPr>
        <w:tab/>
      </w:r>
      <w:r>
        <w:rPr>
          <w:sz w:val="18"/>
          <w:szCs w:val="18"/>
        </w:rPr>
        <w:t>-89.4632928486271</w:t>
      </w:r>
      <w:r>
        <w:rPr>
          <w:sz w:val="20"/>
        </w:rPr>
        <w:tab/>
      </w:r>
      <w:r>
        <w:rPr>
          <w:sz w:val="18"/>
          <w:szCs w:val="18"/>
        </w:rPr>
        <w:t>PEORIA</w:t>
      </w:r>
    </w:p>
    <w:p w14:paraId="278594D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41.0900318754938</w:t>
      </w:r>
      <w:r>
        <w:rPr>
          <w:sz w:val="20"/>
        </w:rPr>
        <w:tab/>
      </w:r>
      <w:r>
        <w:rPr>
          <w:sz w:val="18"/>
          <w:szCs w:val="18"/>
        </w:rPr>
        <w:t>-89.5885134178247</w:t>
      </w:r>
      <w:r>
        <w:rPr>
          <w:sz w:val="20"/>
        </w:rPr>
        <w:tab/>
      </w:r>
      <w:r>
        <w:rPr>
          <w:sz w:val="18"/>
          <w:szCs w:val="18"/>
        </w:rPr>
        <w:t>MARSHALL</w:t>
      </w:r>
    </w:p>
    <w:p w14:paraId="4AAB13E1" w14:textId="77777777" w:rsidR="00014A87" w:rsidRDefault="00014A87">
      <w:pPr>
        <w:widowControl w:val="0"/>
        <w:tabs>
          <w:tab w:val="left" w:pos="360"/>
        </w:tabs>
        <w:rPr>
          <w:rFonts w:ascii="Times New Roman"/>
          <w:b/>
          <w:bCs/>
          <w:sz w:val="28"/>
          <w:szCs w:val="28"/>
        </w:rPr>
      </w:pPr>
      <w:r>
        <w:rPr>
          <w:sz w:val="20"/>
        </w:rPr>
        <w:tab/>
      </w:r>
      <w:r>
        <w:rPr>
          <w:b/>
          <w:bCs/>
          <w:sz w:val="22"/>
          <w:szCs w:val="22"/>
        </w:rPr>
        <w:t>Short Creek</w:t>
      </w:r>
    </w:p>
    <w:p w14:paraId="2026858B" w14:textId="77777777" w:rsidR="00014A87" w:rsidRDefault="00014A87">
      <w:pPr>
        <w:widowControl w:val="0"/>
        <w:tabs>
          <w:tab w:val="center" w:pos="1170"/>
        </w:tabs>
        <w:rPr>
          <w:rFonts w:ascii="Times New Roman"/>
          <w:b/>
          <w:bCs/>
          <w:sz w:val="25"/>
          <w:szCs w:val="25"/>
        </w:rPr>
      </w:pPr>
      <w:r>
        <w:rPr>
          <w:sz w:val="20"/>
        </w:rPr>
        <w:tab/>
      </w:r>
      <w:r>
        <w:rPr>
          <w:b/>
          <w:bCs/>
          <w:sz w:val="20"/>
        </w:rPr>
        <w:t>162</w:t>
      </w:r>
    </w:p>
    <w:p w14:paraId="00DDE11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40.4611057719393</w:t>
      </w:r>
      <w:r>
        <w:rPr>
          <w:sz w:val="20"/>
        </w:rPr>
        <w:tab/>
      </w:r>
      <w:r>
        <w:rPr>
          <w:sz w:val="18"/>
          <w:szCs w:val="18"/>
        </w:rPr>
        <w:t>-91.0582083107674</w:t>
      </w:r>
      <w:r>
        <w:rPr>
          <w:sz w:val="20"/>
        </w:rPr>
        <w:tab/>
      </w:r>
      <w:r>
        <w:rPr>
          <w:sz w:val="18"/>
          <w:szCs w:val="18"/>
        </w:rPr>
        <w:t>HANCOCK</w:t>
      </w:r>
    </w:p>
    <w:p w14:paraId="5B100C2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40.4682735975769</w:t>
      </w:r>
      <w:r>
        <w:rPr>
          <w:sz w:val="20"/>
        </w:rPr>
        <w:tab/>
      </w:r>
      <w:r>
        <w:rPr>
          <w:sz w:val="18"/>
          <w:szCs w:val="18"/>
        </w:rPr>
        <w:t>-91.0704506789577</w:t>
      </w:r>
      <w:r>
        <w:rPr>
          <w:sz w:val="20"/>
        </w:rPr>
        <w:tab/>
      </w:r>
      <w:r>
        <w:rPr>
          <w:sz w:val="18"/>
          <w:szCs w:val="18"/>
        </w:rPr>
        <w:t>HANCOCK</w:t>
      </w:r>
    </w:p>
    <w:p w14:paraId="11AF6993" w14:textId="77777777" w:rsidR="00014A87" w:rsidRDefault="00014A87">
      <w:pPr>
        <w:widowControl w:val="0"/>
        <w:tabs>
          <w:tab w:val="left" w:pos="360"/>
        </w:tabs>
        <w:rPr>
          <w:rFonts w:ascii="Times New Roman"/>
          <w:b/>
          <w:bCs/>
          <w:sz w:val="28"/>
          <w:szCs w:val="28"/>
        </w:rPr>
      </w:pPr>
      <w:r>
        <w:rPr>
          <w:sz w:val="20"/>
        </w:rPr>
        <w:tab/>
      </w:r>
      <w:r>
        <w:rPr>
          <w:b/>
          <w:bCs/>
          <w:sz w:val="22"/>
          <w:szCs w:val="22"/>
        </w:rPr>
        <w:t>Short Point Creek</w:t>
      </w:r>
    </w:p>
    <w:p w14:paraId="1171E1D4" w14:textId="77777777" w:rsidR="00014A87" w:rsidRDefault="00014A87">
      <w:pPr>
        <w:widowControl w:val="0"/>
        <w:tabs>
          <w:tab w:val="center" w:pos="1170"/>
        </w:tabs>
        <w:rPr>
          <w:rFonts w:ascii="Times New Roman"/>
          <w:b/>
          <w:bCs/>
          <w:sz w:val="25"/>
          <w:szCs w:val="25"/>
        </w:rPr>
      </w:pPr>
      <w:r>
        <w:rPr>
          <w:sz w:val="20"/>
        </w:rPr>
        <w:tab/>
      </w:r>
      <w:r>
        <w:rPr>
          <w:b/>
          <w:bCs/>
          <w:sz w:val="20"/>
        </w:rPr>
        <w:t>389</w:t>
      </w:r>
    </w:p>
    <w:p w14:paraId="58F1490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40.9883827214271</w:t>
      </w:r>
      <w:r>
        <w:rPr>
          <w:sz w:val="20"/>
        </w:rPr>
        <w:tab/>
      </w:r>
      <w:r>
        <w:rPr>
          <w:sz w:val="18"/>
          <w:szCs w:val="18"/>
        </w:rPr>
        <w:t>-88.7830008925065</w:t>
      </w:r>
      <w:r>
        <w:rPr>
          <w:sz w:val="20"/>
        </w:rPr>
        <w:tab/>
      </w:r>
      <w:r>
        <w:rPr>
          <w:sz w:val="18"/>
          <w:szCs w:val="18"/>
        </w:rPr>
        <w:t>LIVINGSTON</w:t>
      </w:r>
    </w:p>
    <w:p w14:paraId="3B8C32B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40.8951301673701</w:t>
      </w:r>
      <w:r>
        <w:rPr>
          <w:sz w:val="20"/>
        </w:rPr>
        <w:tab/>
      </w:r>
      <w:r>
        <w:rPr>
          <w:sz w:val="18"/>
          <w:szCs w:val="18"/>
        </w:rPr>
        <w:t>-88.8749997260932</w:t>
      </w:r>
      <w:r>
        <w:rPr>
          <w:sz w:val="20"/>
        </w:rPr>
        <w:tab/>
      </w:r>
      <w:r>
        <w:rPr>
          <w:sz w:val="18"/>
          <w:szCs w:val="18"/>
        </w:rPr>
        <w:t>LIVINGSTON</w:t>
      </w:r>
    </w:p>
    <w:p w14:paraId="0C818845" w14:textId="77777777" w:rsidR="00014A87" w:rsidRDefault="00014A87">
      <w:pPr>
        <w:widowControl w:val="0"/>
        <w:tabs>
          <w:tab w:val="left" w:pos="360"/>
        </w:tabs>
        <w:rPr>
          <w:rFonts w:ascii="Times New Roman"/>
          <w:b/>
          <w:bCs/>
          <w:sz w:val="28"/>
          <w:szCs w:val="28"/>
        </w:rPr>
      </w:pPr>
      <w:r>
        <w:rPr>
          <w:sz w:val="20"/>
        </w:rPr>
        <w:tab/>
      </w:r>
      <w:r>
        <w:rPr>
          <w:b/>
          <w:bCs/>
          <w:sz w:val="22"/>
          <w:szCs w:val="22"/>
        </w:rPr>
        <w:t>Silver Creek</w:t>
      </w:r>
    </w:p>
    <w:p w14:paraId="60557BFB" w14:textId="77777777" w:rsidR="00014A87" w:rsidRDefault="00014A87">
      <w:pPr>
        <w:widowControl w:val="0"/>
        <w:tabs>
          <w:tab w:val="center" w:pos="1170"/>
        </w:tabs>
        <w:rPr>
          <w:rFonts w:ascii="Times New Roman"/>
          <w:b/>
          <w:bCs/>
          <w:sz w:val="25"/>
          <w:szCs w:val="25"/>
        </w:rPr>
      </w:pPr>
      <w:r>
        <w:rPr>
          <w:sz w:val="20"/>
        </w:rPr>
        <w:tab/>
      </w:r>
      <w:r>
        <w:rPr>
          <w:b/>
          <w:bCs/>
          <w:sz w:val="20"/>
        </w:rPr>
        <w:t>111</w:t>
      </w:r>
    </w:p>
    <w:p w14:paraId="4A823F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41.2185762138697</w:t>
      </w:r>
      <w:r>
        <w:rPr>
          <w:sz w:val="20"/>
        </w:rPr>
        <w:tab/>
      </w:r>
      <w:r>
        <w:rPr>
          <w:sz w:val="18"/>
          <w:szCs w:val="18"/>
        </w:rPr>
        <w:t>-89.6793069447094</w:t>
      </w:r>
      <w:r>
        <w:rPr>
          <w:sz w:val="20"/>
        </w:rPr>
        <w:tab/>
      </w:r>
      <w:r>
        <w:rPr>
          <w:sz w:val="18"/>
          <w:szCs w:val="18"/>
        </w:rPr>
        <w:t>STARK</w:t>
      </w:r>
    </w:p>
    <w:p w14:paraId="01D9393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41.2431713087936</w:t>
      </w:r>
      <w:r>
        <w:rPr>
          <w:sz w:val="20"/>
        </w:rPr>
        <w:tab/>
      </w:r>
      <w:r>
        <w:rPr>
          <w:sz w:val="18"/>
          <w:szCs w:val="18"/>
        </w:rPr>
        <w:t>-89.6494927441058</w:t>
      </w:r>
      <w:r>
        <w:rPr>
          <w:sz w:val="20"/>
        </w:rPr>
        <w:tab/>
      </w:r>
      <w:r>
        <w:rPr>
          <w:sz w:val="18"/>
          <w:szCs w:val="18"/>
        </w:rPr>
        <w:t>BUREAU</w:t>
      </w:r>
    </w:p>
    <w:p w14:paraId="057589DE" w14:textId="77777777" w:rsidR="00014A87" w:rsidRDefault="00014A87">
      <w:pPr>
        <w:widowControl w:val="0"/>
        <w:tabs>
          <w:tab w:val="left" w:pos="360"/>
        </w:tabs>
        <w:rPr>
          <w:rFonts w:ascii="Times New Roman"/>
          <w:b/>
          <w:bCs/>
          <w:sz w:val="28"/>
          <w:szCs w:val="28"/>
        </w:rPr>
      </w:pPr>
      <w:r>
        <w:rPr>
          <w:sz w:val="20"/>
        </w:rPr>
        <w:tab/>
      </w:r>
      <w:r>
        <w:rPr>
          <w:b/>
          <w:bCs/>
          <w:sz w:val="22"/>
          <w:szCs w:val="22"/>
        </w:rPr>
        <w:t>South Branch Crow Creek</w:t>
      </w:r>
    </w:p>
    <w:p w14:paraId="0936BFAE" w14:textId="77777777" w:rsidR="00014A87" w:rsidRDefault="00014A87">
      <w:pPr>
        <w:widowControl w:val="0"/>
        <w:tabs>
          <w:tab w:val="center" w:pos="1170"/>
        </w:tabs>
        <w:rPr>
          <w:rFonts w:ascii="Times New Roman"/>
          <w:b/>
          <w:bCs/>
          <w:sz w:val="25"/>
          <w:szCs w:val="25"/>
        </w:rPr>
      </w:pPr>
      <w:r>
        <w:rPr>
          <w:sz w:val="20"/>
        </w:rPr>
        <w:tab/>
      </w:r>
      <w:r>
        <w:rPr>
          <w:b/>
          <w:bCs/>
          <w:sz w:val="20"/>
        </w:rPr>
        <w:t>104</w:t>
      </w:r>
    </w:p>
    <w:p w14:paraId="146418E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40.9663161180876</w:t>
      </w:r>
      <w:r>
        <w:rPr>
          <w:sz w:val="20"/>
        </w:rPr>
        <w:tab/>
      </w:r>
      <w:r>
        <w:rPr>
          <w:sz w:val="18"/>
          <w:szCs w:val="18"/>
        </w:rPr>
        <w:t>-89.2558617294218</w:t>
      </w:r>
      <w:r>
        <w:rPr>
          <w:sz w:val="20"/>
        </w:rPr>
        <w:tab/>
      </w:r>
      <w:r>
        <w:rPr>
          <w:sz w:val="18"/>
          <w:szCs w:val="18"/>
        </w:rPr>
        <w:t>MARSHALL</w:t>
      </w:r>
    </w:p>
    <w:p w14:paraId="5F1BD79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40.9410075148431</w:t>
      </w:r>
      <w:r>
        <w:rPr>
          <w:sz w:val="20"/>
        </w:rPr>
        <w:tab/>
      </w:r>
      <w:r>
        <w:rPr>
          <w:sz w:val="18"/>
          <w:szCs w:val="18"/>
        </w:rPr>
        <w:t>-89.1948285503851</w:t>
      </w:r>
      <w:r>
        <w:rPr>
          <w:sz w:val="20"/>
        </w:rPr>
        <w:tab/>
      </w:r>
      <w:r>
        <w:rPr>
          <w:sz w:val="18"/>
          <w:szCs w:val="18"/>
        </w:rPr>
        <w:t>MARSHALL</w:t>
      </w:r>
    </w:p>
    <w:p w14:paraId="4A2AC353" w14:textId="77777777" w:rsidR="00014A87" w:rsidRDefault="00014A87">
      <w:pPr>
        <w:widowControl w:val="0"/>
        <w:tabs>
          <w:tab w:val="left" w:pos="360"/>
        </w:tabs>
        <w:rPr>
          <w:rFonts w:ascii="Times New Roman"/>
          <w:b/>
          <w:bCs/>
          <w:sz w:val="28"/>
          <w:szCs w:val="28"/>
        </w:rPr>
      </w:pPr>
      <w:r>
        <w:rPr>
          <w:sz w:val="20"/>
        </w:rPr>
        <w:tab/>
      </w:r>
      <w:r>
        <w:rPr>
          <w:b/>
          <w:bCs/>
          <w:sz w:val="22"/>
          <w:szCs w:val="22"/>
        </w:rPr>
        <w:t>South Branch Forked Creek</w:t>
      </w:r>
    </w:p>
    <w:p w14:paraId="65943093" w14:textId="77777777" w:rsidR="00014A87" w:rsidRDefault="00014A87">
      <w:pPr>
        <w:widowControl w:val="0"/>
        <w:tabs>
          <w:tab w:val="center" w:pos="1170"/>
        </w:tabs>
        <w:rPr>
          <w:rFonts w:ascii="Times New Roman"/>
          <w:b/>
          <w:bCs/>
          <w:sz w:val="25"/>
          <w:szCs w:val="25"/>
        </w:rPr>
      </w:pPr>
      <w:r>
        <w:rPr>
          <w:sz w:val="20"/>
        </w:rPr>
        <w:tab/>
      </w:r>
      <w:r>
        <w:rPr>
          <w:b/>
          <w:bCs/>
          <w:sz w:val="20"/>
        </w:rPr>
        <w:t>267</w:t>
      </w:r>
    </w:p>
    <w:p w14:paraId="0118670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41.2631372965881</w:t>
      </w:r>
      <w:r>
        <w:rPr>
          <w:sz w:val="20"/>
        </w:rPr>
        <w:tab/>
      </w:r>
      <w:r>
        <w:rPr>
          <w:sz w:val="18"/>
          <w:szCs w:val="18"/>
        </w:rPr>
        <w:t>-88.0315238211836</w:t>
      </w:r>
      <w:r>
        <w:rPr>
          <w:sz w:val="20"/>
        </w:rPr>
        <w:tab/>
      </w:r>
      <w:r>
        <w:rPr>
          <w:sz w:val="18"/>
          <w:szCs w:val="18"/>
        </w:rPr>
        <w:t>WILL</w:t>
      </w:r>
    </w:p>
    <w:p w14:paraId="2036039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41.292604367733</w:t>
      </w:r>
      <w:r>
        <w:rPr>
          <w:sz w:val="20"/>
        </w:rPr>
        <w:tab/>
      </w:r>
      <w:r>
        <w:rPr>
          <w:sz w:val="18"/>
          <w:szCs w:val="18"/>
        </w:rPr>
        <w:t>-87.9621751169561</w:t>
      </w:r>
      <w:r>
        <w:rPr>
          <w:sz w:val="20"/>
        </w:rPr>
        <w:tab/>
      </w:r>
      <w:r>
        <w:rPr>
          <w:sz w:val="18"/>
          <w:szCs w:val="18"/>
        </w:rPr>
        <w:t>KANKAKEE</w:t>
      </w:r>
    </w:p>
    <w:p w14:paraId="53337ABD" w14:textId="77777777" w:rsidR="00014A87" w:rsidRDefault="00014A87">
      <w:pPr>
        <w:widowControl w:val="0"/>
        <w:tabs>
          <w:tab w:val="left" w:pos="360"/>
        </w:tabs>
        <w:rPr>
          <w:rFonts w:ascii="Times New Roman"/>
          <w:b/>
          <w:bCs/>
          <w:sz w:val="28"/>
          <w:szCs w:val="28"/>
        </w:rPr>
      </w:pPr>
      <w:r>
        <w:rPr>
          <w:sz w:val="20"/>
        </w:rPr>
        <w:tab/>
      </w:r>
      <w:r>
        <w:rPr>
          <w:b/>
          <w:bCs/>
          <w:sz w:val="22"/>
          <w:szCs w:val="22"/>
        </w:rPr>
        <w:t>South Fork Lake Fork</w:t>
      </w:r>
    </w:p>
    <w:p w14:paraId="78F87850" w14:textId="77777777" w:rsidR="00014A87" w:rsidRDefault="00014A87">
      <w:pPr>
        <w:widowControl w:val="0"/>
        <w:tabs>
          <w:tab w:val="center" w:pos="1170"/>
        </w:tabs>
        <w:rPr>
          <w:rFonts w:ascii="Times New Roman"/>
          <w:b/>
          <w:bCs/>
          <w:sz w:val="25"/>
          <w:szCs w:val="25"/>
        </w:rPr>
      </w:pPr>
      <w:r>
        <w:rPr>
          <w:sz w:val="20"/>
        </w:rPr>
        <w:tab/>
      </w:r>
      <w:r>
        <w:rPr>
          <w:b/>
          <w:bCs/>
          <w:sz w:val="20"/>
        </w:rPr>
        <w:t>63</w:t>
      </w:r>
    </w:p>
    <w:p w14:paraId="6F2CA0E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39.9367293000733</w:t>
      </w:r>
      <w:r>
        <w:rPr>
          <w:sz w:val="20"/>
        </w:rPr>
        <w:tab/>
      </w:r>
      <w:r>
        <w:rPr>
          <w:sz w:val="18"/>
          <w:szCs w:val="18"/>
        </w:rPr>
        <w:t>-89.2343282851812</w:t>
      </w:r>
      <w:r>
        <w:rPr>
          <w:sz w:val="20"/>
        </w:rPr>
        <w:tab/>
      </w:r>
      <w:r>
        <w:rPr>
          <w:sz w:val="18"/>
          <w:szCs w:val="18"/>
        </w:rPr>
        <w:t>LOGAN</w:t>
      </w:r>
    </w:p>
    <w:p w14:paraId="1E24AF7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39.9674631778105</w:t>
      </w:r>
      <w:r>
        <w:rPr>
          <w:sz w:val="20"/>
        </w:rPr>
        <w:tab/>
      </w:r>
      <w:r>
        <w:rPr>
          <w:sz w:val="18"/>
          <w:szCs w:val="18"/>
        </w:rPr>
        <w:t>-89.0884701339793</w:t>
      </w:r>
      <w:r>
        <w:rPr>
          <w:sz w:val="20"/>
        </w:rPr>
        <w:tab/>
      </w:r>
      <w:r>
        <w:rPr>
          <w:sz w:val="18"/>
          <w:szCs w:val="18"/>
        </w:rPr>
        <w:t>MACON</w:t>
      </w:r>
    </w:p>
    <w:p w14:paraId="006CD023" w14:textId="77777777" w:rsidR="00014A87" w:rsidRDefault="00014A87">
      <w:pPr>
        <w:widowControl w:val="0"/>
        <w:tabs>
          <w:tab w:val="left" w:pos="360"/>
        </w:tabs>
        <w:rPr>
          <w:rFonts w:ascii="Times New Roman"/>
          <w:b/>
          <w:bCs/>
          <w:sz w:val="28"/>
          <w:szCs w:val="28"/>
        </w:rPr>
      </w:pPr>
      <w:r>
        <w:rPr>
          <w:sz w:val="20"/>
        </w:rPr>
        <w:tab/>
      </w:r>
      <w:r>
        <w:rPr>
          <w:b/>
          <w:bCs/>
          <w:sz w:val="22"/>
          <w:szCs w:val="22"/>
        </w:rPr>
        <w:t>South Fork Vermilion River</w:t>
      </w:r>
    </w:p>
    <w:p w14:paraId="69798902" w14:textId="77777777" w:rsidR="00014A87" w:rsidRDefault="00014A87">
      <w:pPr>
        <w:widowControl w:val="0"/>
        <w:tabs>
          <w:tab w:val="center" w:pos="1170"/>
        </w:tabs>
        <w:rPr>
          <w:rFonts w:ascii="Times New Roman"/>
          <w:b/>
          <w:bCs/>
          <w:sz w:val="25"/>
          <w:szCs w:val="25"/>
        </w:rPr>
      </w:pPr>
      <w:r>
        <w:rPr>
          <w:sz w:val="20"/>
        </w:rPr>
        <w:tab/>
      </w:r>
      <w:r>
        <w:rPr>
          <w:b/>
          <w:bCs/>
          <w:sz w:val="20"/>
        </w:rPr>
        <w:t>395</w:t>
      </w:r>
    </w:p>
    <w:p w14:paraId="7689F7B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40.7701181840118</w:t>
      </w:r>
      <w:r>
        <w:rPr>
          <w:sz w:val="20"/>
        </w:rPr>
        <w:tab/>
      </w:r>
      <w:r>
        <w:rPr>
          <w:sz w:val="18"/>
          <w:szCs w:val="18"/>
        </w:rPr>
        <w:t>-88.4858209632899</w:t>
      </w:r>
      <w:r>
        <w:rPr>
          <w:sz w:val="20"/>
        </w:rPr>
        <w:tab/>
      </w:r>
      <w:r>
        <w:rPr>
          <w:sz w:val="18"/>
          <w:szCs w:val="18"/>
        </w:rPr>
        <w:t>LIVINGSTON</w:t>
      </w:r>
    </w:p>
    <w:p w14:paraId="25F0A1D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40.7234241258087</w:t>
      </w:r>
      <w:r>
        <w:rPr>
          <w:sz w:val="20"/>
        </w:rPr>
        <w:tab/>
      </w:r>
      <w:r>
        <w:rPr>
          <w:sz w:val="18"/>
          <w:szCs w:val="18"/>
        </w:rPr>
        <w:t>-88.355790853647</w:t>
      </w:r>
      <w:r>
        <w:rPr>
          <w:sz w:val="20"/>
        </w:rPr>
        <w:tab/>
      </w:r>
      <w:r>
        <w:rPr>
          <w:sz w:val="18"/>
          <w:szCs w:val="18"/>
        </w:rPr>
        <w:t>LIVINGSTON</w:t>
      </w:r>
    </w:p>
    <w:p w14:paraId="1B7E5D4D" w14:textId="77777777" w:rsidR="00014A87" w:rsidRDefault="00014A87">
      <w:pPr>
        <w:widowControl w:val="0"/>
        <w:tabs>
          <w:tab w:val="left" w:pos="360"/>
        </w:tabs>
        <w:rPr>
          <w:rFonts w:ascii="Times New Roman"/>
          <w:b/>
          <w:bCs/>
          <w:sz w:val="28"/>
          <w:szCs w:val="28"/>
        </w:rPr>
      </w:pPr>
      <w:r>
        <w:rPr>
          <w:sz w:val="20"/>
        </w:rPr>
        <w:tab/>
      </w:r>
      <w:r>
        <w:rPr>
          <w:b/>
          <w:bCs/>
          <w:sz w:val="22"/>
          <w:szCs w:val="22"/>
        </w:rPr>
        <w:t>Spoon River</w:t>
      </w:r>
    </w:p>
    <w:p w14:paraId="59CE076C" w14:textId="77777777" w:rsidR="00014A87" w:rsidRDefault="00014A87">
      <w:pPr>
        <w:widowControl w:val="0"/>
        <w:tabs>
          <w:tab w:val="center" w:pos="1170"/>
        </w:tabs>
        <w:rPr>
          <w:rFonts w:ascii="Times New Roman"/>
          <w:b/>
          <w:bCs/>
          <w:sz w:val="25"/>
          <w:szCs w:val="25"/>
        </w:rPr>
      </w:pPr>
      <w:r>
        <w:rPr>
          <w:sz w:val="20"/>
        </w:rPr>
        <w:tab/>
      </w:r>
      <w:r>
        <w:rPr>
          <w:b/>
          <w:bCs/>
          <w:sz w:val="20"/>
        </w:rPr>
        <w:t>3</w:t>
      </w:r>
    </w:p>
    <w:p w14:paraId="4FFF99C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40.883272448156</w:t>
      </w:r>
      <w:r>
        <w:rPr>
          <w:sz w:val="20"/>
        </w:rPr>
        <w:tab/>
      </w:r>
      <w:r>
        <w:rPr>
          <w:sz w:val="18"/>
          <w:szCs w:val="18"/>
        </w:rPr>
        <w:t>-90.0994555125119</w:t>
      </w:r>
      <w:r>
        <w:rPr>
          <w:sz w:val="20"/>
        </w:rPr>
        <w:tab/>
      </w:r>
      <w:r>
        <w:rPr>
          <w:sz w:val="18"/>
          <w:szCs w:val="18"/>
        </w:rPr>
        <w:t>KNOX</w:t>
      </w:r>
    </w:p>
    <w:p w14:paraId="1BBAE4B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41.2158736312898</w:t>
      </w:r>
      <w:r>
        <w:rPr>
          <w:sz w:val="20"/>
        </w:rPr>
        <w:tab/>
      </w:r>
      <w:r>
        <w:rPr>
          <w:sz w:val="18"/>
          <w:szCs w:val="18"/>
        </w:rPr>
        <w:t>-89.6870256054763</w:t>
      </w:r>
      <w:r>
        <w:rPr>
          <w:sz w:val="20"/>
        </w:rPr>
        <w:tab/>
      </w:r>
      <w:r>
        <w:rPr>
          <w:sz w:val="18"/>
          <w:szCs w:val="18"/>
        </w:rPr>
        <w:t>STARK</w:t>
      </w:r>
    </w:p>
    <w:p w14:paraId="6BE6467B" w14:textId="77777777" w:rsidR="00014A87" w:rsidRDefault="00014A87">
      <w:pPr>
        <w:widowControl w:val="0"/>
        <w:tabs>
          <w:tab w:val="left" w:pos="360"/>
        </w:tabs>
        <w:rPr>
          <w:rFonts w:ascii="Times New Roman"/>
          <w:b/>
          <w:bCs/>
          <w:sz w:val="28"/>
          <w:szCs w:val="28"/>
        </w:rPr>
      </w:pPr>
      <w:r>
        <w:rPr>
          <w:sz w:val="20"/>
        </w:rPr>
        <w:tab/>
      </w:r>
      <w:r>
        <w:rPr>
          <w:b/>
          <w:bCs/>
          <w:sz w:val="22"/>
          <w:szCs w:val="22"/>
        </w:rPr>
        <w:t>Spring Creek</w:t>
      </w:r>
    </w:p>
    <w:p w14:paraId="7C2AC761" w14:textId="77777777" w:rsidR="00014A87" w:rsidRDefault="00014A87">
      <w:pPr>
        <w:widowControl w:val="0"/>
        <w:tabs>
          <w:tab w:val="center" w:pos="1170"/>
        </w:tabs>
        <w:rPr>
          <w:rFonts w:ascii="Times New Roman"/>
          <w:b/>
          <w:bCs/>
          <w:sz w:val="25"/>
          <w:szCs w:val="25"/>
        </w:rPr>
      </w:pPr>
      <w:r>
        <w:rPr>
          <w:sz w:val="20"/>
        </w:rPr>
        <w:tab/>
      </w:r>
      <w:r>
        <w:rPr>
          <w:b/>
          <w:bCs/>
          <w:sz w:val="20"/>
        </w:rPr>
        <w:t>161</w:t>
      </w:r>
    </w:p>
    <w:p w14:paraId="102FC74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40.5838583294631</w:t>
      </w:r>
      <w:r>
        <w:rPr>
          <w:sz w:val="20"/>
        </w:rPr>
        <w:tab/>
      </w:r>
      <w:r>
        <w:rPr>
          <w:sz w:val="18"/>
          <w:szCs w:val="18"/>
        </w:rPr>
        <w:t>-91.0397056763892</w:t>
      </w:r>
      <w:r>
        <w:rPr>
          <w:sz w:val="20"/>
        </w:rPr>
        <w:tab/>
      </w:r>
      <w:r>
        <w:rPr>
          <w:sz w:val="18"/>
          <w:szCs w:val="18"/>
        </w:rPr>
        <w:t>HANCOCK</w:t>
      </w:r>
    </w:p>
    <w:p w14:paraId="13FBDB9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40.595079516268</w:t>
      </w:r>
      <w:r>
        <w:rPr>
          <w:sz w:val="20"/>
        </w:rPr>
        <w:tab/>
      </w:r>
      <w:r>
        <w:rPr>
          <w:sz w:val="18"/>
          <w:szCs w:val="18"/>
        </w:rPr>
        <w:t>-91.0572149428165</w:t>
      </w:r>
      <w:r>
        <w:rPr>
          <w:sz w:val="20"/>
        </w:rPr>
        <w:tab/>
      </w:r>
      <w:r>
        <w:rPr>
          <w:sz w:val="18"/>
          <w:szCs w:val="18"/>
        </w:rPr>
        <w:t>HANCOCK</w:t>
      </w:r>
    </w:p>
    <w:p w14:paraId="4022D9B6"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1406F004"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69327536"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4FC77574"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31F1BF01"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166</w:t>
      </w:r>
    </w:p>
    <w:p w14:paraId="2239575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40.4506930058171</w:t>
      </w:r>
      <w:r>
        <w:rPr>
          <w:sz w:val="20"/>
        </w:rPr>
        <w:tab/>
      </w:r>
      <w:r>
        <w:rPr>
          <w:sz w:val="18"/>
          <w:szCs w:val="18"/>
        </w:rPr>
        <w:t>-90.758703782814</w:t>
      </w:r>
      <w:r>
        <w:rPr>
          <w:sz w:val="20"/>
        </w:rPr>
        <w:tab/>
      </w:r>
      <w:r>
        <w:rPr>
          <w:sz w:val="18"/>
          <w:szCs w:val="18"/>
        </w:rPr>
        <w:t>MCDONOUGH</w:t>
      </w:r>
    </w:p>
    <w:p w14:paraId="0CD9680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40.5047702003096</w:t>
      </w:r>
      <w:r>
        <w:rPr>
          <w:sz w:val="20"/>
        </w:rPr>
        <w:tab/>
      </w:r>
      <w:r>
        <w:rPr>
          <w:sz w:val="18"/>
          <w:szCs w:val="18"/>
        </w:rPr>
        <w:t>-90.7202911238868</w:t>
      </w:r>
      <w:r>
        <w:rPr>
          <w:sz w:val="20"/>
        </w:rPr>
        <w:tab/>
      </w:r>
      <w:r>
        <w:rPr>
          <w:sz w:val="18"/>
          <w:szCs w:val="18"/>
        </w:rPr>
        <w:t>MCDONOUGH</w:t>
      </w:r>
    </w:p>
    <w:p w14:paraId="0B7779FB" w14:textId="77777777" w:rsidR="00014A87" w:rsidRDefault="00014A87">
      <w:pPr>
        <w:widowControl w:val="0"/>
        <w:tabs>
          <w:tab w:val="center" w:pos="1170"/>
        </w:tabs>
        <w:rPr>
          <w:rFonts w:ascii="Times New Roman"/>
          <w:b/>
          <w:bCs/>
          <w:sz w:val="25"/>
          <w:szCs w:val="25"/>
        </w:rPr>
      </w:pPr>
      <w:r>
        <w:rPr>
          <w:sz w:val="20"/>
        </w:rPr>
        <w:tab/>
      </w:r>
      <w:r>
        <w:rPr>
          <w:b/>
          <w:bCs/>
          <w:sz w:val="20"/>
        </w:rPr>
        <w:t>223</w:t>
      </w:r>
    </w:p>
    <w:p w14:paraId="018F4B9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41.3114342012759</w:t>
      </w:r>
      <w:r>
        <w:rPr>
          <w:sz w:val="20"/>
        </w:rPr>
        <w:tab/>
      </w:r>
      <w:r>
        <w:rPr>
          <w:sz w:val="18"/>
          <w:szCs w:val="18"/>
        </w:rPr>
        <w:t>-89.1969933188526</w:t>
      </w:r>
      <w:r>
        <w:rPr>
          <w:sz w:val="20"/>
        </w:rPr>
        <w:tab/>
      </w:r>
      <w:r>
        <w:rPr>
          <w:sz w:val="18"/>
          <w:szCs w:val="18"/>
        </w:rPr>
        <w:t>BUREAU</w:t>
      </w:r>
    </w:p>
    <w:p w14:paraId="71534BD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41.5341774964794</w:t>
      </w:r>
      <w:r>
        <w:rPr>
          <w:sz w:val="20"/>
        </w:rPr>
        <w:tab/>
      </w:r>
      <w:r>
        <w:rPr>
          <w:sz w:val="18"/>
          <w:szCs w:val="18"/>
        </w:rPr>
        <w:t>-89.1599030581214</w:t>
      </w:r>
      <w:r>
        <w:rPr>
          <w:sz w:val="20"/>
        </w:rPr>
        <w:tab/>
      </w:r>
      <w:r>
        <w:rPr>
          <w:sz w:val="18"/>
          <w:szCs w:val="18"/>
        </w:rPr>
        <w:t>LASALLE</w:t>
      </w:r>
    </w:p>
    <w:p w14:paraId="2391B0EE" w14:textId="77777777" w:rsidR="00014A87" w:rsidRDefault="00014A87">
      <w:pPr>
        <w:widowControl w:val="0"/>
        <w:tabs>
          <w:tab w:val="left" w:pos="360"/>
        </w:tabs>
        <w:rPr>
          <w:rFonts w:ascii="Times New Roman"/>
          <w:b/>
          <w:bCs/>
          <w:sz w:val="28"/>
          <w:szCs w:val="28"/>
        </w:rPr>
      </w:pPr>
      <w:r>
        <w:rPr>
          <w:sz w:val="20"/>
        </w:rPr>
        <w:tab/>
      </w:r>
      <w:r>
        <w:rPr>
          <w:b/>
          <w:bCs/>
          <w:sz w:val="22"/>
          <w:szCs w:val="22"/>
        </w:rPr>
        <w:t>Stevens Creek</w:t>
      </w:r>
    </w:p>
    <w:p w14:paraId="273D6B76" w14:textId="77777777" w:rsidR="00014A87" w:rsidRDefault="00014A87">
      <w:pPr>
        <w:widowControl w:val="0"/>
        <w:tabs>
          <w:tab w:val="center" w:pos="1170"/>
        </w:tabs>
        <w:rPr>
          <w:rFonts w:ascii="Times New Roman"/>
          <w:b/>
          <w:bCs/>
          <w:sz w:val="25"/>
          <w:szCs w:val="25"/>
        </w:rPr>
      </w:pPr>
      <w:r>
        <w:rPr>
          <w:sz w:val="20"/>
        </w:rPr>
        <w:tab/>
      </w:r>
      <w:r>
        <w:rPr>
          <w:b/>
          <w:bCs/>
          <w:sz w:val="20"/>
        </w:rPr>
        <w:t>55</w:t>
      </w:r>
    </w:p>
    <w:p w14:paraId="7A504E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39.833172054334</w:t>
      </w:r>
      <w:r>
        <w:rPr>
          <w:sz w:val="20"/>
        </w:rPr>
        <w:tab/>
      </w:r>
      <w:r>
        <w:rPr>
          <w:sz w:val="18"/>
          <w:szCs w:val="18"/>
        </w:rPr>
        <w:t>-89.008501860042</w:t>
      </w:r>
      <w:r>
        <w:rPr>
          <w:sz w:val="20"/>
        </w:rPr>
        <w:tab/>
      </w:r>
      <w:r>
        <w:rPr>
          <w:sz w:val="18"/>
          <w:szCs w:val="18"/>
        </w:rPr>
        <w:t>MACON</w:t>
      </w:r>
    </w:p>
    <w:p w14:paraId="75EFE73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39.8725126750168</w:t>
      </w:r>
      <w:r>
        <w:rPr>
          <w:sz w:val="20"/>
        </w:rPr>
        <w:tab/>
      </w:r>
      <w:r>
        <w:rPr>
          <w:sz w:val="18"/>
          <w:szCs w:val="18"/>
        </w:rPr>
        <w:t>-88.9902570309468</w:t>
      </w:r>
      <w:r>
        <w:rPr>
          <w:sz w:val="20"/>
        </w:rPr>
        <w:tab/>
      </w:r>
      <w:r>
        <w:rPr>
          <w:sz w:val="18"/>
          <w:szCs w:val="18"/>
        </w:rPr>
        <w:t>MACON</w:t>
      </w:r>
    </w:p>
    <w:p w14:paraId="0F86B141" w14:textId="77777777" w:rsidR="00014A87" w:rsidRDefault="00014A87">
      <w:pPr>
        <w:widowControl w:val="0"/>
        <w:tabs>
          <w:tab w:val="left" w:pos="360"/>
        </w:tabs>
        <w:rPr>
          <w:rFonts w:ascii="Times New Roman"/>
          <w:b/>
          <w:bCs/>
          <w:sz w:val="28"/>
          <w:szCs w:val="28"/>
        </w:rPr>
      </w:pPr>
      <w:r>
        <w:rPr>
          <w:sz w:val="20"/>
        </w:rPr>
        <w:tab/>
      </w:r>
      <w:r>
        <w:rPr>
          <w:b/>
          <w:bCs/>
          <w:sz w:val="22"/>
          <w:szCs w:val="22"/>
        </w:rPr>
        <w:t>Sugar Creek</w:t>
      </w:r>
    </w:p>
    <w:p w14:paraId="3D4AD6F7" w14:textId="77777777" w:rsidR="00014A87" w:rsidRDefault="00014A87">
      <w:pPr>
        <w:widowControl w:val="0"/>
        <w:tabs>
          <w:tab w:val="center" w:pos="1170"/>
        </w:tabs>
        <w:rPr>
          <w:rFonts w:ascii="Times New Roman"/>
          <w:b/>
          <w:bCs/>
          <w:sz w:val="25"/>
          <w:szCs w:val="25"/>
        </w:rPr>
      </w:pPr>
      <w:r>
        <w:rPr>
          <w:sz w:val="20"/>
        </w:rPr>
        <w:tab/>
      </w:r>
      <w:r>
        <w:rPr>
          <w:b/>
          <w:bCs/>
          <w:sz w:val="20"/>
        </w:rPr>
        <w:t>76</w:t>
      </w:r>
    </w:p>
    <w:p w14:paraId="7B259F1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40.1505909949415</w:t>
      </w:r>
      <w:r>
        <w:rPr>
          <w:sz w:val="20"/>
        </w:rPr>
        <w:tab/>
      </w:r>
      <w:r>
        <w:rPr>
          <w:sz w:val="18"/>
          <w:szCs w:val="18"/>
        </w:rPr>
        <w:t>-89.6335239996087</w:t>
      </w:r>
      <w:r>
        <w:rPr>
          <w:sz w:val="20"/>
        </w:rPr>
        <w:tab/>
      </w:r>
      <w:r>
        <w:rPr>
          <w:sz w:val="18"/>
          <w:szCs w:val="18"/>
        </w:rPr>
        <w:t>MENARD</w:t>
      </w:r>
    </w:p>
    <w:p w14:paraId="6D551BA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40.3515916252906</w:t>
      </w:r>
      <w:r>
        <w:rPr>
          <w:sz w:val="20"/>
        </w:rPr>
        <w:tab/>
      </w:r>
      <w:r>
        <w:rPr>
          <w:sz w:val="18"/>
          <w:szCs w:val="18"/>
        </w:rPr>
        <w:t>-89.1626966142058</w:t>
      </w:r>
      <w:r>
        <w:rPr>
          <w:sz w:val="20"/>
        </w:rPr>
        <w:tab/>
      </w:r>
      <w:r>
        <w:rPr>
          <w:sz w:val="18"/>
          <w:szCs w:val="18"/>
        </w:rPr>
        <w:t>MCLEAN</w:t>
      </w:r>
    </w:p>
    <w:p w14:paraId="7511ED71" w14:textId="77777777" w:rsidR="00014A87" w:rsidRDefault="00014A87">
      <w:pPr>
        <w:widowControl w:val="0"/>
        <w:tabs>
          <w:tab w:val="center" w:pos="1170"/>
        </w:tabs>
        <w:rPr>
          <w:rFonts w:ascii="Times New Roman"/>
          <w:b/>
          <w:bCs/>
          <w:sz w:val="25"/>
          <w:szCs w:val="25"/>
        </w:rPr>
      </w:pPr>
      <w:r>
        <w:rPr>
          <w:sz w:val="20"/>
        </w:rPr>
        <w:tab/>
      </w:r>
      <w:r>
        <w:rPr>
          <w:b/>
          <w:bCs/>
          <w:sz w:val="20"/>
        </w:rPr>
        <w:t>124</w:t>
      </w:r>
    </w:p>
    <w:p w14:paraId="4BCEEE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40.9273148603695</w:t>
      </w:r>
      <w:r>
        <w:rPr>
          <w:sz w:val="20"/>
        </w:rPr>
        <w:tab/>
      </w:r>
      <w:r>
        <w:rPr>
          <w:sz w:val="18"/>
          <w:szCs w:val="18"/>
        </w:rPr>
        <w:t>-90.1168866799652</w:t>
      </w:r>
      <w:r>
        <w:rPr>
          <w:sz w:val="20"/>
        </w:rPr>
        <w:tab/>
      </w:r>
      <w:r>
        <w:rPr>
          <w:sz w:val="18"/>
          <w:szCs w:val="18"/>
        </w:rPr>
        <w:t>KNOX</w:t>
      </w:r>
    </w:p>
    <w:p w14:paraId="5CB0E3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40.9407150872189</w:t>
      </w:r>
      <w:r>
        <w:rPr>
          <w:sz w:val="20"/>
        </w:rPr>
        <w:tab/>
      </w:r>
      <w:r>
        <w:rPr>
          <w:sz w:val="18"/>
          <w:szCs w:val="18"/>
        </w:rPr>
        <w:t>-90.126984172004</w:t>
      </w:r>
      <w:r>
        <w:rPr>
          <w:sz w:val="20"/>
        </w:rPr>
        <w:tab/>
      </w:r>
      <w:r>
        <w:rPr>
          <w:sz w:val="18"/>
          <w:szCs w:val="18"/>
        </w:rPr>
        <w:t>KNOX</w:t>
      </w:r>
    </w:p>
    <w:p w14:paraId="090415BD" w14:textId="77777777" w:rsidR="00014A87" w:rsidRDefault="00014A87">
      <w:pPr>
        <w:widowControl w:val="0"/>
        <w:tabs>
          <w:tab w:val="center" w:pos="1170"/>
        </w:tabs>
        <w:rPr>
          <w:rFonts w:ascii="Times New Roman"/>
          <w:b/>
          <w:bCs/>
          <w:sz w:val="25"/>
          <w:szCs w:val="25"/>
        </w:rPr>
      </w:pPr>
      <w:r>
        <w:rPr>
          <w:sz w:val="20"/>
        </w:rPr>
        <w:tab/>
      </w:r>
      <w:r>
        <w:rPr>
          <w:b/>
          <w:bCs/>
          <w:sz w:val="20"/>
        </w:rPr>
        <w:t>448</w:t>
      </w:r>
    </w:p>
    <w:p w14:paraId="7CC2B23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40.7817769095357</w:t>
      </w:r>
      <w:r>
        <w:rPr>
          <w:sz w:val="20"/>
        </w:rPr>
        <w:tab/>
      </w:r>
      <w:r>
        <w:rPr>
          <w:sz w:val="18"/>
          <w:szCs w:val="18"/>
        </w:rPr>
        <w:t>-87.7532807121524</w:t>
      </w:r>
      <w:r>
        <w:rPr>
          <w:sz w:val="20"/>
        </w:rPr>
        <w:tab/>
      </w:r>
      <w:r>
        <w:rPr>
          <w:sz w:val="18"/>
          <w:szCs w:val="18"/>
        </w:rPr>
        <w:t>IROQUOIS</w:t>
      </w:r>
    </w:p>
    <w:p w14:paraId="543C283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40.650106664471</w:t>
      </w:r>
      <w:r>
        <w:rPr>
          <w:sz w:val="20"/>
        </w:rPr>
        <w:tab/>
      </w:r>
      <w:r>
        <w:rPr>
          <w:sz w:val="18"/>
          <w:szCs w:val="18"/>
        </w:rPr>
        <w:t>-87.5259225515566</w:t>
      </w:r>
      <w:r>
        <w:rPr>
          <w:sz w:val="20"/>
        </w:rPr>
        <w:tab/>
      </w:r>
      <w:r>
        <w:rPr>
          <w:sz w:val="18"/>
          <w:szCs w:val="18"/>
        </w:rPr>
        <w:t>IROQUOIS</w:t>
      </w:r>
    </w:p>
    <w:p w14:paraId="22E0D653" w14:textId="77777777" w:rsidR="00014A87" w:rsidRDefault="00014A87">
      <w:pPr>
        <w:widowControl w:val="0"/>
        <w:tabs>
          <w:tab w:val="left" w:pos="360"/>
        </w:tabs>
        <w:rPr>
          <w:rFonts w:ascii="Times New Roman"/>
          <w:b/>
          <w:bCs/>
          <w:sz w:val="28"/>
          <w:szCs w:val="28"/>
        </w:rPr>
      </w:pPr>
      <w:r>
        <w:rPr>
          <w:sz w:val="20"/>
        </w:rPr>
        <w:tab/>
      </w:r>
      <w:r>
        <w:rPr>
          <w:b/>
          <w:bCs/>
          <w:sz w:val="22"/>
          <w:szCs w:val="22"/>
        </w:rPr>
        <w:t>Sutphens Run</w:t>
      </w:r>
    </w:p>
    <w:p w14:paraId="268AF509" w14:textId="77777777" w:rsidR="00014A87" w:rsidRDefault="00014A87">
      <w:pPr>
        <w:widowControl w:val="0"/>
        <w:tabs>
          <w:tab w:val="center" w:pos="1170"/>
        </w:tabs>
        <w:rPr>
          <w:rFonts w:ascii="Times New Roman"/>
          <w:b/>
          <w:bCs/>
          <w:sz w:val="25"/>
          <w:szCs w:val="25"/>
        </w:rPr>
      </w:pPr>
      <w:r>
        <w:rPr>
          <w:sz w:val="20"/>
        </w:rPr>
        <w:tab/>
      </w:r>
      <w:r>
        <w:rPr>
          <w:b/>
          <w:bCs/>
          <w:sz w:val="20"/>
        </w:rPr>
        <w:t>228</w:t>
      </w:r>
    </w:p>
    <w:p w14:paraId="3BE72DA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41.5813276727649</w:t>
      </w:r>
      <w:r>
        <w:rPr>
          <w:sz w:val="20"/>
        </w:rPr>
        <w:tab/>
      </w:r>
      <w:r>
        <w:rPr>
          <w:sz w:val="18"/>
          <w:szCs w:val="18"/>
        </w:rPr>
        <w:t>-88.9196815109252</w:t>
      </w:r>
      <w:r>
        <w:rPr>
          <w:sz w:val="20"/>
        </w:rPr>
        <w:tab/>
      </w:r>
      <w:r>
        <w:rPr>
          <w:sz w:val="18"/>
          <w:szCs w:val="18"/>
        </w:rPr>
        <w:t>LASALLE</w:t>
      </w:r>
    </w:p>
    <w:p w14:paraId="2ECFB2F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41.5940767755281</w:t>
      </w:r>
      <w:r>
        <w:rPr>
          <w:sz w:val="20"/>
        </w:rPr>
        <w:tab/>
      </w:r>
      <w:r>
        <w:rPr>
          <w:sz w:val="18"/>
          <w:szCs w:val="18"/>
        </w:rPr>
        <w:t>-89.0434408697488</w:t>
      </w:r>
      <w:r>
        <w:rPr>
          <w:sz w:val="20"/>
        </w:rPr>
        <w:tab/>
      </w:r>
      <w:r>
        <w:rPr>
          <w:sz w:val="18"/>
          <w:szCs w:val="18"/>
        </w:rPr>
        <w:t>LASALLE</w:t>
      </w:r>
    </w:p>
    <w:p w14:paraId="71119042" w14:textId="77777777" w:rsidR="00014A87" w:rsidRDefault="00014A87">
      <w:pPr>
        <w:widowControl w:val="0"/>
        <w:tabs>
          <w:tab w:val="left" w:pos="360"/>
        </w:tabs>
        <w:rPr>
          <w:rFonts w:ascii="Times New Roman"/>
          <w:b/>
          <w:bCs/>
          <w:sz w:val="28"/>
          <w:szCs w:val="28"/>
        </w:rPr>
      </w:pPr>
      <w:r>
        <w:rPr>
          <w:sz w:val="20"/>
        </w:rPr>
        <w:tab/>
      </w:r>
      <w:r>
        <w:rPr>
          <w:b/>
          <w:bCs/>
          <w:sz w:val="22"/>
          <w:szCs w:val="22"/>
        </w:rPr>
        <w:t>Swab Run</w:t>
      </w:r>
    </w:p>
    <w:p w14:paraId="49D82EB5" w14:textId="77777777" w:rsidR="00014A87" w:rsidRDefault="00014A87">
      <w:pPr>
        <w:widowControl w:val="0"/>
        <w:tabs>
          <w:tab w:val="center" w:pos="1170"/>
        </w:tabs>
        <w:rPr>
          <w:rFonts w:ascii="Times New Roman"/>
          <w:b/>
          <w:bCs/>
          <w:sz w:val="25"/>
          <w:szCs w:val="25"/>
        </w:rPr>
      </w:pPr>
      <w:r>
        <w:rPr>
          <w:sz w:val="20"/>
        </w:rPr>
        <w:tab/>
      </w:r>
      <w:r>
        <w:rPr>
          <w:b/>
          <w:bCs/>
          <w:sz w:val="20"/>
        </w:rPr>
        <w:t>127</w:t>
      </w:r>
    </w:p>
    <w:p w14:paraId="0584C3F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40.8043825531334</w:t>
      </w:r>
      <w:r>
        <w:rPr>
          <w:sz w:val="20"/>
        </w:rPr>
        <w:tab/>
      </w:r>
      <w:r>
        <w:rPr>
          <w:sz w:val="18"/>
          <w:szCs w:val="18"/>
        </w:rPr>
        <w:t>-90.0417502151246</w:t>
      </w:r>
      <w:r>
        <w:rPr>
          <w:sz w:val="20"/>
        </w:rPr>
        <w:tab/>
      </w:r>
      <w:r>
        <w:rPr>
          <w:sz w:val="18"/>
          <w:szCs w:val="18"/>
        </w:rPr>
        <w:t>KNOX</w:t>
      </w:r>
    </w:p>
    <w:p w14:paraId="515F08B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40.8089204046364</w:t>
      </w:r>
      <w:r>
        <w:rPr>
          <w:sz w:val="20"/>
        </w:rPr>
        <w:tab/>
      </w:r>
      <w:r>
        <w:rPr>
          <w:sz w:val="18"/>
          <w:szCs w:val="18"/>
        </w:rPr>
        <w:t>-89.9959890937906</w:t>
      </w:r>
      <w:r>
        <w:rPr>
          <w:sz w:val="20"/>
        </w:rPr>
        <w:tab/>
      </w:r>
      <w:r>
        <w:rPr>
          <w:sz w:val="18"/>
          <w:szCs w:val="18"/>
        </w:rPr>
        <w:t>KNOX</w:t>
      </w:r>
    </w:p>
    <w:p w14:paraId="45DE257A" w14:textId="77777777" w:rsidR="00014A87" w:rsidRDefault="00014A87">
      <w:pPr>
        <w:widowControl w:val="0"/>
        <w:tabs>
          <w:tab w:val="left" w:pos="360"/>
        </w:tabs>
        <w:rPr>
          <w:rFonts w:ascii="Times New Roman"/>
          <w:b/>
          <w:bCs/>
          <w:sz w:val="28"/>
          <w:szCs w:val="28"/>
        </w:rPr>
      </w:pPr>
      <w:r>
        <w:rPr>
          <w:sz w:val="20"/>
        </w:rPr>
        <w:tab/>
      </w:r>
      <w:r>
        <w:rPr>
          <w:b/>
          <w:bCs/>
          <w:sz w:val="22"/>
          <w:szCs w:val="22"/>
        </w:rPr>
        <w:t>Tenmile Creek</w:t>
      </w:r>
    </w:p>
    <w:p w14:paraId="7650A0B8" w14:textId="77777777" w:rsidR="00014A87" w:rsidRDefault="00014A87">
      <w:pPr>
        <w:widowControl w:val="0"/>
        <w:tabs>
          <w:tab w:val="center" w:pos="1170"/>
        </w:tabs>
        <w:rPr>
          <w:rFonts w:ascii="Times New Roman"/>
          <w:b/>
          <w:bCs/>
          <w:sz w:val="25"/>
          <w:szCs w:val="25"/>
        </w:rPr>
      </w:pPr>
      <w:r>
        <w:rPr>
          <w:sz w:val="20"/>
        </w:rPr>
        <w:tab/>
      </w:r>
      <w:r>
        <w:rPr>
          <w:b/>
          <w:bCs/>
          <w:sz w:val="20"/>
        </w:rPr>
        <w:t>64</w:t>
      </w:r>
    </w:p>
    <w:p w14:paraId="0E32A62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40.1166122038468</w:t>
      </w:r>
      <w:r>
        <w:rPr>
          <w:sz w:val="20"/>
        </w:rPr>
        <w:tab/>
      </w:r>
      <w:r>
        <w:rPr>
          <w:sz w:val="18"/>
          <w:szCs w:val="18"/>
        </w:rPr>
        <w:t>-89.0605809659338</w:t>
      </w:r>
      <w:r>
        <w:rPr>
          <w:sz w:val="20"/>
        </w:rPr>
        <w:tab/>
      </w:r>
      <w:r>
        <w:rPr>
          <w:sz w:val="18"/>
          <w:szCs w:val="18"/>
        </w:rPr>
        <w:t>DEWITT</w:t>
      </w:r>
    </w:p>
    <w:p w14:paraId="481D3B5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40.1573804135529</w:t>
      </w:r>
      <w:r>
        <w:rPr>
          <w:sz w:val="20"/>
        </w:rPr>
        <w:tab/>
      </w:r>
      <w:r>
        <w:rPr>
          <w:sz w:val="18"/>
          <w:szCs w:val="18"/>
        </w:rPr>
        <w:t>-88.9870426654374</w:t>
      </w:r>
      <w:r>
        <w:rPr>
          <w:sz w:val="20"/>
        </w:rPr>
        <w:tab/>
      </w:r>
      <w:r>
        <w:rPr>
          <w:sz w:val="18"/>
          <w:szCs w:val="18"/>
        </w:rPr>
        <w:t>DEWITT</w:t>
      </w:r>
    </w:p>
    <w:p w14:paraId="247AB7F9" w14:textId="77777777" w:rsidR="00014A87" w:rsidRDefault="00014A87">
      <w:pPr>
        <w:widowControl w:val="0"/>
        <w:tabs>
          <w:tab w:val="left" w:pos="360"/>
        </w:tabs>
        <w:rPr>
          <w:rFonts w:ascii="Times New Roman"/>
          <w:b/>
          <w:bCs/>
          <w:sz w:val="28"/>
          <w:szCs w:val="28"/>
        </w:rPr>
      </w:pPr>
      <w:r>
        <w:rPr>
          <w:sz w:val="20"/>
        </w:rPr>
        <w:tab/>
      </w:r>
      <w:r>
        <w:rPr>
          <w:b/>
          <w:bCs/>
          <w:sz w:val="22"/>
          <w:szCs w:val="22"/>
        </w:rPr>
        <w:t>Timber Creek</w:t>
      </w:r>
    </w:p>
    <w:p w14:paraId="12F0A1DA" w14:textId="77777777" w:rsidR="00014A87" w:rsidRDefault="00014A87">
      <w:pPr>
        <w:widowControl w:val="0"/>
        <w:tabs>
          <w:tab w:val="center" w:pos="1170"/>
        </w:tabs>
        <w:rPr>
          <w:rFonts w:ascii="Times New Roman"/>
          <w:b/>
          <w:bCs/>
          <w:sz w:val="25"/>
          <w:szCs w:val="25"/>
        </w:rPr>
      </w:pPr>
      <w:r>
        <w:rPr>
          <w:sz w:val="20"/>
        </w:rPr>
        <w:tab/>
      </w:r>
      <w:r>
        <w:rPr>
          <w:b/>
          <w:bCs/>
          <w:sz w:val="20"/>
        </w:rPr>
        <w:t>77</w:t>
      </w:r>
    </w:p>
    <w:p w14:paraId="347DEC3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40.3499903738803</w:t>
      </w:r>
      <w:r>
        <w:rPr>
          <w:sz w:val="20"/>
        </w:rPr>
        <w:tab/>
      </w:r>
      <w:r>
        <w:rPr>
          <w:sz w:val="18"/>
          <w:szCs w:val="18"/>
        </w:rPr>
        <w:t>-89.1633832938062</w:t>
      </w:r>
      <w:r>
        <w:rPr>
          <w:sz w:val="20"/>
        </w:rPr>
        <w:tab/>
      </w:r>
      <w:r>
        <w:rPr>
          <w:sz w:val="18"/>
          <w:szCs w:val="18"/>
        </w:rPr>
        <w:t>MCLEAN</w:t>
      </w:r>
    </w:p>
    <w:p w14:paraId="5DDC6A9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40.3824906556377</w:t>
      </w:r>
      <w:r>
        <w:rPr>
          <w:sz w:val="20"/>
        </w:rPr>
        <w:tab/>
      </w:r>
      <w:r>
        <w:rPr>
          <w:sz w:val="18"/>
          <w:szCs w:val="18"/>
        </w:rPr>
        <w:t>-89.0653243216353</w:t>
      </w:r>
      <w:r>
        <w:rPr>
          <w:sz w:val="20"/>
        </w:rPr>
        <w:tab/>
      </w:r>
      <w:r>
        <w:rPr>
          <w:sz w:val="18"/>
          <w:szCs w:val="18"/>
        </w:rPr>
        <w:t>MCLEAN</w:t>
      </w:r>
    </w:p>
    <w:p w14:paraId="6BF16CC1" w14:textId="77777777" w:rsidR="00014A87" w:rsidRDefault="00014A87">
      <w:pPr>
        <w:widowControl w:val="0"/>
        <w:tabs>
          <w:tab w:val="left" w:pos="360"/>
        </w:tabs>
        <w:rPr>
          <w:rFonts w:ascii="Times New Roman"/>
          <w:b/>
          <w:bCs/>
          <w:sz w:val="28"/>
          <w:szCs w:val="28"/>
        </w:rPr>
      </w:pPr>
      <w:r>
        <w:rPr>
          <w:sz w:val="20"/>
        </w:rPr>
        <w:tab/>
      </w:r>
      <w:r>
        <w:rPr>
          <w:b/>
          <w:bCs/>
          <w:sz w:val="22"/>
          <w:szCs w:val="22"/>
        </w:rPr>
        <w:t>Trim Creek</w:t>
      </w:r>
    </w:p>
    <w:p w14:paraId="27E622C6" w14:textId="77777777" w:rsidR="00014A87" w:rsidRDefault="00014A87">
      <w:pPr>
        <w:widowControl w:val="0"/>
        <w:tabs>
          <w:tab w:val="center" w:pos="1170"/>
        </w:tabs>
        <w:rPr>
          <w:rFonts w:ascii="Times New Roman"/>
          <w:b/>
          <w:bCs/>
          <w:sz w:val="25"/>
          <w:szCs w:val="25"/>
        </w:rPr>
      </w:pPr>
      <w:r>
        <w:rPr>
          <w:sz w:val="20"/>
        </w:rPr>
        <w:tab/>
      </w:r>
      <w:r>
        <w:rPr>
          <w:b/>
          <w:bCs/>
          <w:sz w:val="20"/>
        </w:rPr>
        <w:t>249</w:t>
      </w:r>
    </w:p>
    <w:p w14:paraId="42D0C6B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41.1679695055755</w:t>
      </w:r>
      <w:r>
        <w:rPr>
          <w:sz w:val="20"/>
        </w:rPr>
        <w:tab/>
      </w:r>
      <w:r>
        <w:rPr>
          <w:sz w:val="18"/>
          <w:szCs w:val="18"/>
        </w:rPr>
        <w:t>-87.6275919071884</w:t>
      </w:r>
      <w:r>
        <w:rPr>
          <w:sz w:val="20"/>
        </w:rPr>
        <w:tab/>
      </w:r>
      <w:r>
        <w:rPr>
          <w:sz w:val="18"/>
          <w:szCs w:val="18"/>
        </w:rPr>
        <w:t>KANKAKEE</w:t>
      </w:r>
    </w:p>
    <w:p w14:paraId="5E65456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41.3235679470585</w:t>
      </w:r>
      <w:r>
        <w:rPr>
          <w:sz w:val="20"/>
        </w:rPr>
        <w:tab/>
      </w:r>
      <w:r>
        <w:rPr>
          <w:sz w:val="18"/>
          <w:szCs w:val="18"/>
        </w:rPr>
        <w:t>-87.6273348723156</w:t>
      </w:r>
      <w:r>
        <w:rPr>
          <w:sz w:val="20"/>
        </w:rPr>
        <w:tab/>
      </w:r>
      <w:r>
        <w:rPr>
          <w:sz w:val="18"/>
          <w:szCs w:val="18"/>
        </w:rPr>
        <w:t>WILL</w:t>
      </w:r>
    </w:p>
    <w:p w14:paraId="6E258811" w14:textId="77777777" w:rsidR="00014A87" w:rsidRDefault="00014A87">
      <w:pPr>
        <w:widowControl w:val="0"/>
        <w:tabs>
          <w:tab w:val="left" w:pos="360"/>
        </w:tabs>
        <w:rPr>
          <w:rFonts w:ascii="Times New Roman"/>
          <w:b/>
          <w:bCs/>
          <w:sz w:val="28"/>
          <w:szCs w:val="28"/>
        </w:rPr>
      </w:pPr>
      <w:r>
        <w:rPr>
          <w:sz w:val="20"/>
        </w:rPr>
        <w:tab/>
      </w:r>
      <w:r>
        <w:rPr>
          <w:b/>
          <w:bCs/>
          <w:sz w:val="22"/>
          <w:szCs w:val="22"/>
        </w:rPr>
        <w:t>Turkey Creek</w:t>
      </w:r>
    </w:p>
    <w:p w14:paraId="30E1DEBA" w14:textId="77777777" w:rsidR="00014A87" w:rsidRDefault="00014A87">
      <w:pPr>
        <w:widowControl w:val="0"/>
        <w:tabs>
          <w:tab w:val="center" w:pos="1170"/>
        </w:tabs>
        <w:rPr>
          <w:rFonts w:ascii="Times New Roman"/>
          <w:b/>
          <w:bCs/>
          <w:sz w:val="25"/>
          <w:szCs w:val="25"/>
        </w:rPr>
      </w:pPr>
      <w:r>
        <w:rPr>
          <w:sz w:val="20"/>
        </w:rPr>
        <w:tab/>
      </w:r>
      <w:r>
        <w:rPr>
          <w:b/>
          <w:bCs/>
          <w:sz w:val="20"/>
        </w:rPr>
        <w:t>172</w:t>
      </w:r>
    </w:p>
    <w:p w14:paraId="642A446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40.5312633037562</w:t>
      </w:r>
      <w:r>
        <w:rPr>
          <w:sz w:val="20"/>
        </w:rPr>
        <w:tab/>
      </w:r>
      <w:r>
        <w:rPr>
          <w:sz w:val="18"/>
          <w:szCs w:val="18"/>
        </w:rPr>
        <w:t>-90.2784734138591</w:t>
      </w:r>
      <w:r>
        <w:rPr>
          <w:sz w:val="20"/>
        </w:rPr>
        <w:tab/>
      </w:r>
      <w:r>
        <w:rPr>
          <w:sz w:val="18"/>
          <w:szCs w:val="18"/>
        </w:rPr>
        <w:t>FULTON</w:t>
      </w:r>
    </w:p>
    <w:p w14:paraId="44903F6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40.6100168551688</w:t>
      </w:r>
      <w:r>
        <w:rPr>
          <w:sz w:val="20"/>
        </w:rPr>
        <w:tab/>
      </w:r>
      <w:r>
        <w:rPr>
          <w:sz w:val="18"/>
          <w:szCs w:val="18"/>
        </w:rPr>
        <w:t>-90.1683886238592</w:t>
      </w:r>
      <w:r>
        <w:rPr>
          <w:sz w:val="20"/>
        </w:rPr>
        <w:tab/>
      </w:r>
      <w:r>
        <w:rPr>
          <w:sz w:val="18"/>
          <w:szCs w:val="18"/>
        </w:rPr>
        <w:t>FULTON</w:t>
      </w:r>
    </w:p>
    <w:p w14:paraId="6CDC12AD" w14:textId="77777777" w:rsidR="00014A87" w:rsidRDefault="00014A87">
      <w:pPr>
        <w:widowControl w:val="0"/>
        <w:tabs>
          <w:tab w:val="center" w:pos="1170"/>
        </w:tabs>
        <w:rPr>
          <w:rFonts w:ascii="Times New Roman"/>
          <w:b/>
          <w:bCs/>
          <w:sz w:val="25"/>
          <w:szCs w:val="25"/>
        </w:rPr>
      </w:pPr>
      <w:r>
        <w:rPr>
          <w:sz w:val="20"/>
        </w:rPr>
        <w:tab/>
      </w:r>
      <w:r>
        <w:rPr>
          <w:b/>
          <w:bCs/>
          <w:sz w:val="20"/>
        </w:rPr>
        <w:t>402</w:t>
      </w:r>
    </w:p>
    <w:p w14:paraId="51C557A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40.6346912128201</w:t>
      </w:r>
      <w:r>
        <w:rPr>
          <w:sz w:val="20"/>
        </w:rPr>
        <w:tab/>
      </w:r>
      <w:r>
        <w:rPr>
          <w:sz w:val="18"/>
          <w:szCs w:val="18"/>
        </w:rPr>
        <w:t>-88.8256051903746</w:t>
      </w:r>
      <w:r>
        <w:rPr>
          <w:sz w:val="20"/>
        </w:rPr>
        <w:tab/>
      </w:r>
      <w:r>
        <w:rPr>
          <w:sz w:val="18"/>
          <w:szCs w:val="18"/>
        </w:rPr>
        <w:t>MCLEAN</w:t>
      </w:r>
    </w:p>
    <w:p w14:paraId="1AC0959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40.6636296144043</w:t>
      </w:r>
      <w:r>
        <w:rPr>
          <w:sz w:val="20"/>
        </w:rPr>
        <w:tab/>
      </w:r>
      <w:r>
        <w:rPr>
          <w:sz w:val="18"/>
          <w:szCs w:val="18"/>
        </w:rPr>
        <w:t>-88.7848217949076</w:t>
      </w:r>
      <w:r>
        <w:rPr>
          <w:sz w:val="20"/>
        </w:rPr>
        <w:tab/>
      </w:r>
      <w:r>
        <w:rPr>
          <w:sz w:val="18"/>
          <w:szCs w:val="18"/>
        </w:rPr>
        <w:t>MCLEAN</w:t>
      </w:r>
    </w:p>
    <w:p w14:paraId="69374EE4" w14:textId="77777777" w:rsidR="00014A87" w:rsidRDefault="00014A87">
      <w:pPr>
        <w:widowControl w:val="0"/>
        <w:tabs>
          <w:tab w:val="left" w:pos="360"/>
        </w:tabs>
        <w:rPr>
          <w:rFonts w:ascii="Times New Roman"/>
          <w:b/>
          <w:bCs/>
          <w:sz w:val="28"/>
          <w:szCs w:val="28"/>
        </w:rPr>
      </w:pPr>
      <w:r>
        <w:rPr>
          <w:sz w:val="20"/>
        </w:rPr>
        <w:tab/>
      </w:r>
      <w:r>
        <w:rPr>
          <w:b/>
          <w:bCs/>
          <w:sz w:val="22"/>
          <w:szCs w:val="22"/>
        </w:rPr>
        <w:t>Tyler Creek</w:t>
      </w:r>
    </w:p>
    <w:p w14:paraId="09DA71E6" w14:textId="77777777" w:rsidR="00014A87" w:rsidRDefault="00014A87">
      <w:pPr>
        <w:widowControl w:val="0"/>
        <w:tabs>
          <w:tab w:val="center" w:pos="1170"/>
        </w:tabs>
        <w:rPr>
          <w:rFonts w:ascii="Times New Roman"/>
          <w:b/>
          <w:bCs/>
          <w:sz w:val="25"/>
          <w:szCs w:val="25"/>
        </w:rPr>
      </w:pPr>
      <w:r>
        <w:rPr>
          <w:sz w:val="20"/>
        </w:rPr>
        <w:tab/>
      </w:r>
      <w:r>
        <w:rPr>
          <w:b/>
          <w:bCs/>
          <w:sz w:val="20"/>
        </w:rPr>
        <w:t>283</w:t>
      </w:r>
    </w:p>
    <w:p w14:paraId="1C503BB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42.057069434075</w:t>
      </w:r>
      <w:r>
        <w:rPr>
          <w:sz w:val="20"/>
        </w:rPr>
        <w:tab/>
      </w:r>
      <w:r>
        <w:rPr>
          <w:sz w:val="18"/>
          <w:szCs w:val="18"/>
        </w:rPr>
        <w:t>-88.2869209701875</w:t>
      </w:r>
      <w:r>
        <w:rPr>
          <w:sz w:val="20"/>
        </w:rPr>
        <w:tab/>
      </w:r>
      <w:r>
        <w:rPr>
          <w:sz w:val="18"/>
          <w:szCs w:val="18"/>
        </w:rPr>
        <w:t>KANE</w:t>
      </w:r>
    </w:p>
    <w:p w14:paraId="4D0F363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42.0886074301339</w:t>
      </w:r>
      <w:r>
        <w:rPr>
          <w:sz w:val="20"/>
        </w:rPr>
        <w:tab/>
      </w:r>
      <w:r>
        <w:rPr>
          <w:sz w:val="18"/>
          <w:szCs w:val="18"/>
        </w:rPr>
        <w:t>-88.3939734393445</w:t>
      </w:r>
      <w:r>
        <w:rPr>
          <w:sz w:val="20"/>
        </w:rPr>
        <w:tab/>
      </w:r>
      <w:r>
        <w:rPr>
          <w:sz w:val="18"/>
          <w:szCs w:val="18"/>
        </w:rPr>
        <w:t>KANE</w:t>
      </w:r>
    </w:p>
    <w:p w14:paraId="5BA0B7CC"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w:t>
      </w:r>
    </w:p>
    <w:p w14:paraId="3FB7EDB1" w14:textId="77777777" w:rsidR="00014A87" w:rsidRDefault="00014A87">
      <w:pPr>
        <w:widowControl w:val="0"/>
        <w:tabs>
          <w:tab w:val="center" w:pos="1170"/>
        </w:tabs>
        <w:rPr>
          <w:rFonts w:ascii="Times New Roman"/>
          <w:b/>
          <w:bCs/>
          <w:sz w:val="25"/>
          <w:szCs w:val="25"/>
        </w:rPr>
      </w:pPr>
      <w:r>
        <w:rPr>
          <w:sz w:val="20"/>
        </w:rPr>
        <w:tab/>
      </w:r>
      <w:r>
        <w:rPr>
          <w:b/>
          <w:bCs/>
          <w:sz w:val="20"/>
        </w:rPr>
        <w:t>230</w:t>
      </w:r>
    </w:p>
    <w:p w14:paraId="0E267E50"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75C882D3"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84FC899"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17CF5772"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085A7D4B"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41.6008353940091</w:t>
      </w:r>
      <w:r>
        <w:rPr>
          <w:sz w:val="20"/>
        </w:rPr>
        <w:tab/>
      </w:r>
      <w:r>
        <w:rPr>
          <w:sz w:val="18"/>
          <w:szCs w:val="18"/>
        </w:rPr>
        <w:t>-88.9239309686064</w:t>
      </w:r>
      <w:r>
        <w:rPr>
          <w:sz w:val="20"/>
        </w:rPr>
        <w:tab/>
      </w:r>
      <w:r>
        <w:rPr>
          <w:sz w:val="18"/>
          <w:szCs w:val="18"/>
        </w:rPr>
        <w:t>LASALLE</w:t>
      </w:r>
    </w:p>
    <w:p w14:paraId="128567A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41.6393800996109</w:t>
      </w:r>
      <w:r>
        <w:rPr>
          <w:sz w:val="20"/>
        </w:rPr>
        <w:tab/>
      </w:r>
      <w:r>
        <w:rPr>
          <w:sz w:val="18"/>
          <w:szCs w:val="18"/>
        </w:rPr>
        <w:t>-88.95237726256</w:t>
      </w:r>
      <w:r>
        <w:rPr>
          <w:sz w:val="20"/>
        </w:rPr>
        <w:tab/>
      </w:r>
      <w:r>
        <w:rPr>
          <w:sz w:val="18"/>
          <w:szCs w:val="18"/>
        </w:rPr>
        <w:t>LEE</w:t>
      </w:r>
    </w:p>
    <w:p w14:paraId="22E687D4" w14:textId="77777777" w:rsidR="00014A87" w:rsidRDefault="00014A87">
      <w:pPr>
        <w:widowControl w:val="0"/>
        <w:tabs>
          <w:tab w:val="center" w:pos="1170"/>
        </w:tabs>
        <w:rPr>
          <w:rFonts w:ascii="Times New Roman"/>
          <w:b/>
          <w:bCs/>
          <w:sz w:val="25"/>
          <w:szCs w:val="25"/>
        </w:rPr>
      </w:pPr>
      <w:r>
        <w:rPr>
          <w:sz w:val="20"/>
        </w:rPr>
        <w:tab/>
      </w:r>
      <w:r>
        <w:rPr>
          <w:b/>
          <w:bCs/>
          <w:sz w:val="20"/>
        </w:rPr>
        <w:t>406</w:t>
      </w:r>
    </w:p>
    <w:p w14:paraId="00F583C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40.8483817762616</w:t>
      </w:r>
      <w:r>
        <w:rPr>
          <w:sz w:val="20"/>
        </w:rPr>
        <w:tab/>
      </w:r>
      <w:r>
        <w:rPr>
          <w:sz w:val="18"/>
          <w:szCs w:val="18"/>
        </w:rPr>
        <w:t>-89.0003562591212</w:t>
      </w:r>
      <w:r>
        <w:rPr>
          <w:sz w:val="20"/>
        </w:rPr>
        <w:tab/>
      </w:r>
      <w:r>
        <w:rPr>
          <w:sz w:val="18"/>
          <w:szCs w:val="18"/>
        </w:rPr>
        <w:t>WOODFORD</w:t>
      </w:r>
    </w:p>
    <w:p w14:paraId="65CDC9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40.8446321845668</w:t>
      </w:r>
      <w:r>
        <w:rPr>
          <w:sz w:val="20"/>
        </w:rPr>
        <w:tab/>
      </w:r>
      <w:r>
        <w:rPr>
          <w:sz w:val="18"/>
          <w:szCs w:val="18"/>
        </w:rPr>
        <w:t>-88.9879480330159</w:t>
      </w:r>
      <w:r>
        <w:rPr>
          <w:sz w:val="20"/>
        </w:rPr>
        <w:tab/>
      </w:r>
      <w:r>
        <w:rPr>
          <w:sz w:val="18"/>
          <w:szCs w:val="18"/>
        </w:rPr>
        <w:t>WOODFORD</w:t>
      </w:r>
    </w:p>
    <w:p w14:paraId="22C8785F"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Big Bureau Creek</w:t>
      </w:r>
    </w:p>
    <w:p w14:paraId="7FBE8955" w14:textId="77777777" w:rsidR="00014A87" w:rsidRDefault="00014A87">
      <w:pPr>
        <w:widowControl w:val="0"/>
        <w:tabs>
          <w:tab w:val="center" w:pos="1170"/>
        </w:tabs>
        <w:rPr>
          <w:rFonts w:ascii="Times New Roman"/>
          <w:b/>
          <w:bCs/>
          <w:sz w:val="25"/>
          <w:szCs w:val="25"/>
        </w:rPr>
      </w:pPr>
      <w:r>
        <w:rPr>
          <w:sz w:val="20"/>
        </w:rPr>
        <w:tab/>
      </w:r>
      <w:r>
        <w:rPr>
          <w:b/>
          <w:bCs/>
          <w:sz w:val="20"/>
        </w:rPr>
        <w:t>222</w:t>
      </w:r>
    </w:p>
    <w:p w14:paraId="4BA7844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41.2923889187328</w:t>
      </w:r>
      <w:r>
        <w:rPr>
          <w:sz w:val="20"/>
        </w:rPr>
        <w:tab/>
      </w:r>
      <w:r>
        <w:rPr>
          <w:sz w:val="18"/>
          <w:szCs w:val="18"/>
        </w:rPr>
        <w:t>-89.4849627504116</w:t>
      </w:r>
      <w:r>
        <w:rPr>
          <w:sz w:val="20"/>
        </w:rPr>
        <w:tab/>
      </w:r>
      <w:r>
        <w:rPr>
          <w:sz w:val="18"/>
          <w:szCs w:val="18"/>
        </w:rPr>
        <w:t>BUREAU</w:t>
      </w:r>
    </w:p>
    <w:p w14:paraId="74898D8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41.2746773653832</w:t>
      </w:r>
      <w:r>
        <w:rPr>
          <w:sz w:val="20"/>
        </w:rPr>
        <w:tab/>
      </w:r>
      <w:r>
        <w:rPr>
          <w:sz w:val="18"/>
          <w:szCs w:val="18"/>
        </w:rPr>
        <w:t>-89.4967232161933</w:t>
      </w:r>
      <w:r>
        <w:rPr>
          <w:sz w:val="20"/>
        </w:rPr>
        <w:tab/>
      </w:r>
      <w:r>
        <w:rPr>
          <w:sz w:val="18"/>
          <w:szCs w:val="18"/>
        </w:rPr>
        <w:t>BUREAU</w:t>
      </w:r>
    </w:p>
    <w:p w14:paraId="5C082F31"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Coopers Defeat Creek</w:t>
      </w:r>
    </w:p>
    <w:p w14:paraId="4107440A" w14:textId="77777777" w:rsidR="00014A87" w:rsidRDefault="00014A87">
      <w:pPr>
        <w:widowControl w:val="0"/>
        <w:tabs>
          <w:tab w:val="center" w:pos="1170"/>
        </w:tabs>
        <w:rPr>
          <w:rFonts w:ascii="Times New Roman"/>
          <w:b/>
          <w:bCs/>
          <w:sz w:val="25"/>
          <w:szCs w:val="25"/>
        </w:rPr>
      </w:pPr>
      <w:r>
        <w:rPr>
          <w:sz w:val="20"/>
        </w:rPr>
        <w:tab/>
      </w:r>
      <w:r>
        <w:rPr>
          <w:b/>
          <w:bCs/>
          <w:sz w:val="20"/>
        </w:rPr>
        <w:t>113</w:t>
      </w:r>
    </w:p>
    <w:p w14:paraId="4ECA1A4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41.1485959333575</w:t>
      </w:r>
      <w:r>
        <w:rPr>
          <w:sz w:val="20"/>
        </w:rPr>
        <w:tab/>
      </w:r>
      <w:r>
        <w:rPr>
          <w:sz w:val="18"/>
          <w:szCs w:val="18"/>
        </w:rPr>
        <w:t>-89.6944246708098</w:t>
      </w:r>
      <w:r>
        <w:rPr>
          <w:sz w:val="20"/>
        </w:rPr>
        <w:tab/>
      </w:r>
      <w:r>
        <w:rPr>
          <w:sz w:val="18"/>
          <w:szCs w:val="18"/>
        </w:rPr>
        <w:t>STARK</w:t>
      </w:r>
    </w:p>
    <w:p w14:paraId="3A5F368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41.1432423938169</w:t>
      </w:r>
      <w:r>
        <w:rPr>
          <w:sz w:val="20"/>
        </w:rPr>
        <w:tab/>
      </w:r>
      <w:r>
        <w:rPr>
          <w:sz w:val="18"/>
          <w:szCs w:val="18"/>
        </w:rPr>
        <w:t>-89.6549152326434</w:t>
      </w:r>
      <w:r>
        <w:rPr>
          <w:sz w:val="20"/>
        </w:rPr>
        <w:tab/>
      </w:r>
      <w:r>
        <w:rPr>
          <w:sz w:val="18"/>
          <w:szCs w:val="18"/>
        </w:rPr>
        <w:t>STARK</w:t>
      </w:r>
    </w:p>
    <w:p w14:paraId="71BB312E"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Dickerson Slough</w:t>
      </w:r>
    </w:p>
    <w:p w14:paraId="355A99A3" w14:textId="77777777" w:rsidR="00014A87" w:rsidRDefault="00014A87">
      <w:pPr>
        <w:widowControl w:val="0"/>
        <w:tabs>
          <w:tab w:val="center" w:pos="1170"/>
        </w:tabs>
        <w:rPr>
          <w:rFonts w:ascii="Times New Roman"/>
          <w:b/>
          <w:bCs/>
          <w:sz w:val="25"/>
          <w:szCs w:val="25"/>
        </w:rPr>
      </w:pPr>
      <w:r>
        <w:rPr>
          <w:sz w:val="20"/>
        </w:rPr>
        <w:tab/>
      </w:r>
      <w:r>
        <w:rPr>
          <w:b/>
          <w:bCs/>
          <w:sz w:val="20"/>
        </w:rPr>
        <w:t>422</w:t>
      </w:r>
    </w:p>
    <w:p w14:paraId="6FC4D9A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40.4068214049304</w:t>
      </w:r>
      <w:r>
        <w:rPr>
          <w:sz w:val="20"/>
        </w:rPr>
        <w:tab/>
      </w:r>
      <w:r>
        <w:rPr>
          <w:sz w:val="18"/>
          <w:szCs w:val="18"/>
        </w:rPr>
        <w:t>-88.3388760698826</w:t>
      </w:r>
      <w:r>
        <w:rPr>
          <w:sz w:val="20"/>
        </w:rPr>
        <w:tab/>
      </w:r>
      <w:r>
        <w:rPr>
          <w:sz w:val="18"/>
          <w:szCs w:val="18"/>
        </w:rPr>
        <w:t>FORD</w:t>
      </w:r>
    </w:p>
    <w:p w14:paraId="6DDEDAE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40.4286849455119</w:t>
      </w:r>
      <w:r>
        <w:rPr>
          <w:sz w:val="20"/>
        </w:rPr>
        <w:tab/>
      </w:r>
      <w:r>
        <w:rPr>
          <w:sz w:val="18"/>
          <w:szCs w:val="18"/>
        </w:rPr>
        <w:t>-88.3118606581845</w:t>
      </w:r>
      <w:r>
        <w:rPr>
          <w:sz w:val="20"/>
        </w:rPr>
        <w:tab/>
      </w:r>
      <w:r>
        <w:rPr>
          <w:sz w:val="18"/>
          <w:szCs w:val="18"/>
        </w:rPr>
        <w:t>FORD</w:t>
      </w:r>
    </w:p>
    <w:p w14:paraId="19806D84"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Drummer Creek</w:t>
      </w:r>
    </w:p>
    <w:p w14:paraId="6EF63133" w14:textId="77777777" w:rsidR="00014A87" w:rsidRDefault="00014A87">
      <w:pPr>
        <w:widowControl w:val="0"/>
        <w:tabs>
          <w:tab w:val="center" w:pos="1170"/>
        </w:tabs>
        <w:rPr>
          <w:rFonts w:ascii="Times New Roman"/>
          <w:b/>
          <w:bCs/>
          <w:sz w:val="25"/>
          <w:szCs w:val="25"/>
        </w:rPr>
      </w:pPr>
      <w:r>
        <w:rPr>
          <w:sz w:val="20"/>
        </w:rPr>
        <w:tab/>
      </w:r>
      <w:r>
        <w:rPr>
          <w:b/>
          <w:bCs/>
          <w:sz w:val="20"/>
        </w:rPr>
        <w:t>425</w:t>
      </w:r>
    </w:p>
    <w:p w14:paraId="75CA5FF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40.430183509928</w:t>
      </w:r>
      <w:r>
        <w:rPr>
          <w:sz w:val="20"/>
        </w:rPr>
        <w:tab/>
      </w:r>
      <w:r>
        <w:rPr>
          <w:sz w:val="18"/>
          <w:szCs w:val="18"/>
        </w:rPr>
        <w:t>-88.3944923485681</w:t>
      </w:r>
      <w:r>
        <w:rPr>
          <w:sz w:val="20"/>
        </w:rPr>
        <w:tab/>
      </w:r>
      <w:r>
        <w:rPr>
          <w:sz w:val="18"/>
          <w:szCs w:val="18"/>
        </w:rPr>
        <w:t>FORD</w:t>
      </w:r>
    </w:p>
    <w:p w14:paraId="6FD0A36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40.4228198536222</w:t>
      </w:r>
      <w:r>
        <w:rPr>
          <w:sz w:val="20"/>
        </w:rPr>
        <w:tab/>
      </w:r>
      <w:r>
        <w:rPr>
          <w:sz w:val="18"/>
          <w:szCs w:val="18"/>
        </w:rPr>
        <w:t>-88.4420280012069</w:t>
      </w:r>
      <w:r>
        <w:rPr>
          <w:sz w:val="20"/>
        </w:rPr>
        <w:tab/>
      </w:r>
      <w:r>
        <w:rPr>
          <w:sz w:val="18"/>
          <w:szCs w:val="18"/>
        </w:rPr>
        <w:t>FORD</w:t>
      </w:r>
    </w:p>
    <w:p w14:paraId="32199F6E"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East Branch of Copperas Creek</w:t>
      </w:r>
    </w:p>
    <w:p w14:paraId="1C05FFED" w14:textId="77777777" w:rsidR="00014A87" w:rsidRDefault="00014A87">
      <w:pPr>
        <w:widowControl w:val="0"/>
        <w:tabs>
          <w:tab w:val="center" w:pos="1170"/>
        </w:tabs>
        <w:rPr>
          <w:rFonts w:ascii="Times New Roman"/>
          <w:b/>
          <w:bCs/>
          <w:sz w:val="25"/>
          <w:szCs w:val="25"/>
        </w:rPr>
      </w:pPr>
      <w:r>
        <w:rPr>
          <w:sz w:val="20"/>
        </w:rPr>
        <w:tab/>
      </w:r>
      <w:r>
        <w:rPr>
          <w:b/>
          <w:bCs/>
          <w:sz w:val="20"/>
        </w:rPr>
        <w:t>89</w:t>
      </w:r>
    </w:p>
    <w:p w14:paraId="2D37ED1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40.59257130763</w:t>
      </w:r>
      <w:r>
        <w:rPr>
          <w:sz w:val="20"/>
        </w:rPr>
        <w:tab/>
      </w:r>
      <w:r>
        <w:rPr>
          <w:sz w:val="18"/>
          <w:szCs w:val="18"/>
        </w:rPr>
        <w:t>-89.8385498955685</w:t>
      </w:r>
      <w:r>
        <w:rPr>
          <w:sz w:val="20"/>
        </w:rPr>
        <w:tab/>
      </w:r>
      <w:r>
        <w:rPr>
          <w:sz w:val="18"/>
          <w:szCs w:val="18"/>
        </w:rPr>
        <w:t>PEORIA</w:t>
      </w:r>
    </w:p>
    <w:p w14:paraId="558F0B2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40.59257130763</w:t>
      </w:r>
      <w:r>
        <w:rPr>
          <w:sz w:val="20"/>
        </w:rPr>
        <w:tab/>
      </w:r>
      <w:r>
        <w:rPr>
          <w:sz w:val="18"/>
          <w:szCs w:val="18"/>
        </w:rPr>
        <w:t>-89.8385498955685</w:t>
      </w:r>
      <w:r>
        <w:rPr>
          <w:sz w:val="20"/>
        </w:rPr>
        <w:tab/>
      </w:r>
      <w:r>
        <w:rPr>
          <w:sz w:val="18"/>
          <w:szCs w:val="18"/>
        </w:rPr>
        <w:t>PEORIA</w:t>
      </w:r>
    </w:p>
    <w:p w14:paraId="6BAADC49"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East Fork of Spoon River</w:t>
      </w:r>
    </w:p>
    <w:p w14:paraId="14D1BA8F" w14:textId="77777777" w:rsidR="00014A87" w:rsidRDefault="00014A87">
      <w:pPr>
        <w:widowControl w:val="0"/>
        <w:tabs>
          <w:tab w:val="center" w:pos="1170"/>
        </w:tabs>
        <w:rPr>
          <w:rFonts w:ascii="Times New Roman"/>
          <w:b/>
          <w:bCs/>
          <w:sz w:val="25"/>
          <w:szCs w:val="25"/>
        </w:rPr>
      </w:pPr>
      <w:r>
        <w:rPr>
          <w:sz w:val="20"/>
        </w:rPr>
        <w:tab/>
      </w:r>
      <w:r>
        <w:rPr>
          <w:b/>
          <w:bCs/>
          <w:sz w:val="20"/>
        </w:rPr>
        <w:t>112</w:t>
      </w:r>
    </w:p>
    <w:p w14:paraId="4CEEB1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41.1911731339471</w:t>
      </w:r>
      <w:r>
        <w:rPr>
          <w:sz w:val="20"/>
        </w:rPr>
        <w:tab/>
      </w:r>
      <w:r>
        <w:rPr>
          <w:sz w:val="18"/>
          <w:szCs w:val="18"/>
        </w:rPr>
        <w:t>-89.6948993736812</w:t>
      </w:r>
      <w:r>
        <w:rPr>
          <w:sz w:val="20"/>
        </w:rPr>
        <w:tab/>
      </w:r>
      <w:r>
        <w:rPr>
          <w:sz w:val="18"/>
          <w:szCs w:val="18"/>
        </w:rPr>
        <w:t>STARK</w:t>
      </w:r>
    </w:p>
    <w:p w14:paraId="7C2CB0D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41.1958777466981</w:t>
      </w:r>
      <w:r>
        <w:rPr>
          <w:sz w:val="20"/>
        </w:rPr>
        <w:tab/>
      </w:r>
      <w:r>
        <w:rPr>
          <w:sz w:val="18"/>
          <w:szCs w:val="18"/>
        </w:rPr>
        <w:t>-89.6635132189552</w:t>
      </w:r>
      <w:r>
        <w:rPr>
          <w:sz w:val="20"/>
        </w:rPr>
        <w:tab/>
      </w:r>
      <w:r>
        <w:rPr>
          <w:sz w:val="18"/>
          <w:szCs w:val="18"/>
        </w:rPr>
        <w:t>STARK</w:t>
      </w:r>
    </w:p>
    <w:p w14:paraId="5989A0A4"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Indian Creek</w:t>
      </w:r>
    </w:p>
    <w:p w14:paraId="0FE4A0C0" w14:textId="77777777" w:rsidR="00014A87" w:rsidRDefault="00014A87">
      <w:pPr>
        <w:widowControl w:val="0"/>
        <w:tabs>
          <w:tab w:val="center" w:pos="1170"/>
        </w:tabs>
        <w:rPr>
          <w:rFonts w:ascii="Times New Roman"/>
          <w:b/>
          <w:bCs/>
          <w:sz w:val="25"/>
          <w:szCs w:val="25"/>
        </w:rPr>
      </w:pPr>
      <w:r>
        <w:rPr>
          <w:sz w:val="20"/>
        </w:rPr>
        <w:tab/>
      </w:r>
      <w:r>
        <w:rPr>
          <w:b/>
          <w:bCs/>
          <w:sz w:val="20"/>
        </w:rPr>
        <w:t>185</w:t>
      </w:r>
    </w:p>
    <w:p w14:paraId="50F7B22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39.8195431621523</w:t>
      </w:r>
      <w:r>
        <w:rPr>
          <w:sz w:val="20"/>
        </w:rPr>
        <w:tab/>
      </w:r>
      <w:r>
        <w:rPr>
          <w:sz w:val="18"/>
          <w:szCs w:val="18"/>
        </w:rPr>
        <w:t>-90.231206997871</w:t>
      </w:r>
      <w:r>
        <w:rPr>
          <w:sz w:val="20"/>
        </w:rPr>
        <w:tab/>
      </w:r>
      <w:r>
        <w:rPr>
          <w:sz w:val="18"/>
          <w:szCs w:val="18"/>
        </w:rPr>
        <w:t>MORGAN</w:t>
      </w:r>
    </w:p>
    <w:p w14:paraId="497B4CA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39.7997709298014</w:t>
      </w:r>
      <w:r>
        <w:rPr>
          <w:sz w:val="20"/>
        </w:rPr>
        <w:tab/>
      </w:r>
      <w:r>
        <w:rPr>
          <w:sz w:val="18"/>
          <w:szCs w:val="18"/>
        </w:rPr>
        <w:t>-90.2444898890822</w:t>
      </w:r>
      <w:r>
        <w:rPr>
          <w:sz w:val="20"/>
        </w:rPr>
        <w:tab/>
      </w:r>
      <w:r>
        <w:rPr>
          <w:sz w:val="18"/>
          <w:szCs w:val="18"/>
        </w:rPr>
        <w:t>MORGAN</w:t>
      </w:r>
    </w:p>
    <w:p w14:paraId="1A396B02" w14:textId="77777777" w:rsidR="00014A87" w:rsidRDefault="00014A87">
      <w:pPr>
        <w:widowControl w:val="0"/>
        <w:tabs>
          <w:tab w:val="center" w:pos="1170"/>
        </w:tabs>
        <w:rPr>
          <w:rFonts w:ascii="Times New Roman"/>
          <w:b/>
          <w:bCs/>
          <w:sz w:val="25"/>
          <w:szCs w:val="25"/>
        </w:rPr>
      </w:pPr>
      <w:r>
        <w:rPr>
          <w:sz w:val="20"/>
        </w:rPr>
        <w:tab/>
      </w:r>
      <w:r>
        <w:rPr>
          <w:b/>
          <w:bCs/>
          <w:sz w:val="20"/>
        </w:rPr>
        <w:t>229</w:t>
      </w:r>
    </w:p>
    <w:p w14:paraId="27CADD4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41.5989641246871</w:t>
      </w:r>
      <w:r>
        <w:rPr>
          <w:sz w:val="20"/>
        </w:rPr>
        <w:tab/>
      </w:r>
      <w:r>
        <w:rPr>
          <w:sz w:val="18"/>
          <w:szCs w:val="18"/>
        </w:rPr>
        <w:t>-88.913295513256</w:t>
      </w:r>
      <w:r>
        <w:rPr>
          <w:sz w:val="20"/>
        </w:rPr>
        <w:tab/>
      </w:r>
      <w:r>
        <w:rPr>
          <w:sz w:val="18"/>
          <w:szCs w:val="18"/>
        </w:rPr>
        <w:t>LASALLE</w:t>
      </w:r>
    </w:p>
    <w:p w14:paraId="2C96E2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41.6212302072922</w:t>
      </w:r>
      <w:r>
        <w:rPr>
          <w:sz w:val="20"/>
        </w:rPr>
        <w:tab/>
      </w:r>
      <w:r>
        <w:rPr>
          <w:sz w:val="18"/>
          <w:szCs w:val="18"/>
        </w:rPr>
        <w:t>-88.9971274321449</w:t>
      </w:r>
      <w:r>
        <w:rPr>
          <w:sz w:val="20"/>
        </w:rPr>
        <w:tab/>
      </w:r>
      <w:r>
        <w:rPr>
          <w:sz w:val="18"/>
          <w:szCs w:val="18"/>
        </w:rPr>
        <w:t>LASALLE</w:t>
      </w:r>
    </w:p>
    <w:p w14:paraId="338C6F8C"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Jackson Creek</w:t>
      </w:r>
    </w:p>
    <w:p w14:paraId="2DA01258" w14:textId="77777777" w:rsidR="00014A87" w:rsidRDefault="00014A87">
      <w:pPr>
        <w:widowControl w:val="0"/>
        <w:tabs>
          <w:tab w:val="center" w:pos="1170"/>
        </w:tabs>
        <w:rPr>
          <w:rFonts w:ascii="Times New Roman"/>
          <w:b/>
          <w:bCs/>
          <w:sz w:val="25"/>
          <w:szCs w:val="25"/>
        </w:rPr>
      </w:pPr>
      <w:r>
        <w:rPr>
          <w:sz w:val="20"/>
        </w:rPr>
        <w:tab/>
      </w:r>
      <w:r>
        <w:rPr>
          <w:b/>
          <w:bCs/>
          <w:sz w:val="20"/>
        </w:rPr>
        <w:t>247</w:t>
      </w:r>
    </w:p>
    <w:p w14:paraId="70EC948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41.4328713295604</w:t>
      </w:r>
      <w:r>
        <w:rPr>
          <w:sz w:val="20"/>
        </w:rPr>
        <w:tab/>
      </w:r>
      <w:r>
        <w:rPr>
          <w:sz w:val="18"/>
          <w:szCs w:val="18"/>
        </w:rPr>
        <w:t>-88.0777949404827</w:t>
      </w:r>
      <w:r>
        <w:rPr>
          <w:sz w:val="20"/>
        </w:rPr>
        <w:tab/>
      </w:r>
      <w:r>
        <w:rPr>
          <w:sz w:val="18"/>
          <w:szCs w:val="18"/>
        </w:rPr>
        <w:t>WILL</w:t>
      </w:r>
    </w:p>
    <w:p w14:paraId="3F0BFC9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41.4181859202087</w:t>
      </w:r>
      <w:r>
        <w:rPr>
          <w:sz w:val="20"/>
        </w:rPr>
        <w:tab/>
      </w:r>
      <w:r>
        <w:rPr>
          <w:sz w:val="18"/>
          <w:szCs w:val="18"/>
        </w:rPr>
        <w:t>-88.0389954976751</w:t>
      </w:r>
      <w:r>
        <w:rPr>
          <w:sz w:val="20"/>
        </w:rPr>
        <w:tab/>
      </w:r>
      <w:r>
        <w:rPr>
          <w:sz w:val="18"/>
          <w:szCs w:val="18"/>
        </w:rPr>
        <w:t>WILL</w:t>
      </w:r>
    </w:p>
    <w:p w14:paraId="49E5904F"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Johnny Run</w:t>
      </w:r>
    </w:p>
    <w:p w14:paraId="06DDF8AD" w14:textId="77777777" w:rsidR="00014A87" w:rsidRDefault="00014A87">
      <w:pPr>
        <w:widowControl w:val="0"/>
        <w:tabs>
          <w:tab w:val="center" w:pos="1170"/>
        </w:tabs>
        <w:rPr>
          <w:rFonts w:ascii="Times New Roman"/>
          <w:b/>
          <w:bCs/>
          <w:sz w:val="25"/>
          <w:szCs w:val="25"/>
        </w:rPr>
      </w:pPr>
      <w:r>
        <w:rPr>
          <w:sz w:val="20"/>
        </w:rPr>
        <w:tab/>
      </w:r>
      <w:r>
        <w:rPr>
          <w:b/>
          <w:bCs/>
          <w:sz w:val="20"/>
        </w:rPr>
        <w:t>261</w:t>
      </w:r>
    </w:p>
    <w:p w14:paraId="0C99AD6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41.1315090714299</w:t>
      </w:r>
      <w:r>
        <w:rPr>
          <w:sz w:val="20"/>
        </w:rPr>
        <w:tab/>
      </w:r>
      <w:r>
        <w:rPr>
          <w:sz w:val="18"/>
          <w:szCs w:val="18"/>
        </w:rPr>
        <w:t>-88.5704499691513</w:t>
      </w:r>
      <w:r>
        <w:rPr>
          <w:sz w:val="20"/>
        </w:rPr>
        <w:tab/>
      </w:r>
      <w:r>
        <w:rPr>
          <w:sz w:val="18"/>
          <w:szCs w:val="18"/>
        </w:rPr>
        <w:t>GRUNDY</w:t>
      </w:r>
    </w:p>
    <w:p w14:paraId="7E9D6CB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41.1211734141418</w:t>
      </w:r>
      <w:r>
        <w:rPr>
          <w:sz w:val="20"/>
        </w:rPr>
        <w:tab/>
      </w:r>
      <w:r>
        <w:rPr>
          <w:sz w:val="18"/>
          <w:szCs w:val="18"/>
        </w:rPr>
        <w:t>-88.5813177275807</w:t>
      </w:r>
      <w:r>
        <w:rPr>
          <w:sz w:val="20"/>
        </w:rPr>
        <w:tab/>
      </w:r>
      <w:r>
        <w:rPr>
          <w:sz w:val="18"/>
          <w:szCs w:val="18"/>
        </w:rPr>
        <w:t>GRUNDY</w:t>
      </w:r>
    </w:p>
    <w:p w14:paraId="78602900"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Kickapoo Creek</w:t>
      </w:r>
    </w:p>
    <w:p w14:paraId="1C11EFB2" w14:textId="77777777" w:rsidR="00014A87" w:rsidRDefault="00014A87">
      <w:pPr>
        <w:widowControl w:val="0"/>
        <w:tabs>
          <w:tab w:val="center" w:pos="1170"/>
        </w:tabs>
        <w:rPr>
          <w:rFonts w:ascii="Times New Roman"/>
          <w:b/>
          <w:bCs/>
          <w:sz w:val="25"/>
          <w:szCs w:val="25"/>
        </w:rPr>
      </w:pPr>
      <w:r>
        <w:rPr>
          <w:sz w:val="20"/>
        </w:rPr>
        <w:tab/>
      </w:r>
      <w:r>
        <w:rPr>
          <w:b/>
          <w:bCs/>
          <w:sz w:val="20"/>
        </w:rPr>
        <w:t>66</w:t>
      </w:r>
    </w:p>
    <w:p w14:paraId="77253B8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40.4376592310728</w:t>
      </w:r>
      <w:r>
        <w:rPr>
          <w:sz w:val="20"/>
        </w:rPr>
        <w:tab/>
      </w:r>
      <w:r>
        <w:rPr>
          <w:sz w:val="18"/>
          <w:szCs w:val="18"/>
        </w:rPr>
        <w:t>-88.8667409562596</w:t>
      </w:r>
      <w:r>
        <w:rPr>
          <w:sz w:val="20"/>
        </w:rPr>
        <w:tab/>
      </w:r>
      <w:r>
        <w:rPr>
          <w:sz w:val="18"/>
          <w:szCs w:val="18"/>
        </w:rPr>
        <w:t>MCLEAN</w:t>
      </w:r>
    </w:p>
    <w:p w14:paraId="6A69AF43" w14:textId="77777777" w:rsidR="00014A87" w:rsidRDefault="00014A87">
      <w:pPr>
        <w:widowControl w:val="0"/>
        <w:tabs>
          <w:tab w:val="left" w:pos="360"/>
        </w:tabs>
        <w:rPr>
          <w:rFonts w:ascii="Times New Roman"/>
          <w:sz w:val="23"/>
          <w:szCs w:val="23"/>
        </w:rPr>
      </w:pPr>
      <w:r>
        <w:rPr>
          <w:sz w:val="20"/>
        </w:rPr>
        <w:tab/>
      </w:r>
      <w:r>
        <w:rPr>
          <w:sz w:val="20"/>
        </w:rPr>
        <w:tab/>
      </w:r>
      <w:r>
        <w:rPr>
          <w:sz w:val="20"/>
        </w:rPr>
        <w:tab/>
      </w:r>
      <w:r>
        <w:rPr>
          <w:sz w:val="20"/>
        </w:rPr>
        <w:tab/>
      </w:r>
      <w:r>
        <w:rPr>
          <w:sz w:val="18"/>
          <w:szCs w:val="18"/>
        </w:rPr>
        <w:t>end</w:t>
      </w:r>
      <w:r>
        <w:rPr>
          <w:sz w:val="20"/>
        </w:rPr>
        <w:t xml:space="preserve">   </w:t>
      </w:r>
      <w:r>
        <w:rPr>
          <w:sz w:val="18"/>
          <w:szCs w:val="18"/>
        </w:rPr>
        <w:t>40.4499435649154</w:t>
      </w:r>
      <w:r>
        <w:rPr>
          <w:sz w:val="20"/>
        </w:rPr>
        <w:t xml:space="preserve">     </w:t>
      </w:r>
      <w:r>
        <w:rPr>
          <w:sz w:val="18"/>
          <w:szCs w:val="18"/>
        </w:rPr>
        <w:t>-88.7941853627565</w:t>
      </w:r>
      <w:r>
        <w:rPr>
          <w:sz w:val="20"/>
        </w:rPr>
        <w:tab/>
        <w:t xml:space="preserve">   </w:t>
      </w:r>
      <w:r>
        <w:rPr>
          <w:sz w:val="18"/>
          <w:szCs w:val="18"/>
        </w:rPr>
        <w:t>MCLEAN</w:t>
      </w:r>
    </w:p>
    <w:p w14:paraId="73759C0A" w14:textId="77777777" w:rsidR="00014A87" w:rsidRDefault="00014A87">
      <w:pPr>
        <w:widowControl w:val="0"/>
        <w:tabs>
          <w:tab w:val="center" w:pos="1170"/>
        </w:tabs>
        <w:rPr>
          <w:rFonts w:ascii="Times New Roman"/>
          <w:b/>
          <w:bCs/>
          <w:sz w:val="25"/>
          <w:szCs w:val="25"/>
        </w:rPr>
      </w:pPr>
      <w:r>
        <w:rPr>
          <w:sz w:val="20"/>
        </w:rPr>
        <w:tab/>
      </w:r>
      <w:r>
        <w:rPr>
          <w:b/>
          <w:bCs/>
          <w:sz w:val="20"/>
        </w:rPr>
        <w:t>95</w:t>
      </w:r>
    </w:p>
    <w:p w14:paraId="01F031C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40.843847234267</w:t>
      </w:r>
      <w:r>
        <w:rPr>
          <w:sz w:val="20"/>
        </w:rPr>
        <w:tab/>
      </w:r>
      <w:r>
        <w:rPr>
          <w:sz w:val="18"/>
          <w:szCs w:val="18"/>
        </w:rPr>
        <w:t>-89.6598940056171</w:t>
      </w:r>
      <w:r>
        <w:rPr>
          <w:sz w:val="20"/>
        </w:rPr>
        <w:tab/>
      </w:r>
      <w:r>
        <w:rPr>
          <w:sz w:val="18"/>
          <w:szCs w:val="18"/>
        </w:rPr>
        <w:t>PEORIA</w:t>
      </w:r>
    </w:p>
    <w:p w14:paraId="76B1985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40.8376970553513</w:t>
      </w:r>
      <w:r>
        <w:rPr>
          <w:sz w:val="20"/>
        </w:rPr>
        <w:tab/>
      </w:r>
      <w:r>
        <w:rPr>
          <w:sz w:val="18"/>
          <w:szCs w:val="18"/>
        </w:rPr>
        <w:t>-89.655765678658</w:t>
      </w:r>
      <w:r>
        <w:rPr>
          <w:sz w:val="20"/>
        </w:rPr>
        <w:tab/>
      </w:r>
      <w:r>
        <w:rPr>
          <w:sz w:val="18"/>
          <w:szCs w:val="18"/>
        </w:rPr>
        <w:t>PEORIA</w:t>
      </w:r>
    </w:p>
    <w:p w14:paraId="162E6302"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0C98F1A9"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627BA121"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BE16CCB"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5217809C" w14:textId="77777777" w:rsidR="00014A87" w:rsidRDefault="00014A87">
      <w:pPr>
        <w:widowControl w:val="0"/>
        <w:tabs>
          <w:tab w:val="left" w:pos="360"/>
        </w:tabs>
        <w:spacing w:before="36"/>
        <w:rPr>
          <w:rFonts w:ascii="Times New Roman"/>
          <w:b/>
          <w:bCs/>
          <w:sz w:val="28"/>
          <w:szCs w:val="28"/>
        </w:rPr>
      </w:pPr>
      <w:r>
        <w:rPr>
          <w:sz w:val="20"/>
        </w:rPr>
        <w:tab/>
      </w:r>
      <w:r>
        <w:rPr>
          <w:b/>
          <w:bCs/>
          <w:sz w:val="22"/>
          <w:szCs w:val="22"/>
        </w:rPr>
        <w:t>Unnamed Tributary of Lone Tree Creek</w:t>
      </w:r>
    </w:p>
    <w:p w14:paraId="6AADCAD8" w14:textId="77777777" w:rsidR="00014A87" w:rsidRDefault="00014A87">
      <w:pPr>
        <w:widowControl w:val="0"/>
        <w:tabs>
          <w:tab w:val="center" w:pos="1170"/>
        </w:tabs>
        <w:rPr>
          <w:rFonts w:ascii="Times New Roman"/>
          <w:b/>
          <w:bCs/>
          <w:sz w:val="25"/>
          <w:szCs w:val="25"/>
        </w:rPr>
      </w:pPr>
      <w:r>
        <w:rPr>
          <w:sz w:val="20"/>
        </w:rPr>
        <w:tab/>
      </w:r>
      <w:r>
        <w:rPr>
          <w:b/>
          <w:bCs/>
          <w:sz w:val="20"/>
        </w:rPr>
        <w:t>417</w:t>
      </w:r>
    </w:p>
    <w:p w14:paraId="284BA9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40.3145980401842</w:t>
      </w:r>
      <w:r>
        <w:rPr>
          <w:sz w:val="20"/>
        </w:rPr>
        <w:tab/>
      </w:r>
      <w:r>
        <w:rPr>
          <w:sz w:val="18"/>
          <w:szCs w:val="18"/>
        </w:rPr>
        <w:t>-88.4738655755984</w:t>
      </w:r>
      <w:r>
        <w:rPr>
          <w:sz w:val="20"/>
        </w:rPr>
        <w:tab/>
      </w:r>
      <w:r>
        <w:rPr>
          <w:sz w:val="18"/>
          <w:szCs w:val="18"/>
        </w:rPr>
        <w:t>MCLEAN</w:t>
      </w:r>
    </w:p>
    <w:p w14:paraId="79A1E0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40.3084681821929</w:t>
      </w:r>
      <w:r>
        <w:rPr>
          <w:sz w:val="20"/>
        </w:rPr>
        <w:tab/>
      </w:r>
      <w:r>
        <w:rPr>
          <w:sz w:val="18"/>
          <w:szCs w:val="18"/>
        </w:rPr>
        <w:t>-88.4721825603404</w:t>
      </w:r>
      <w:r>
        <w:rPr>
          <w:sz w:val="20"/>
        </w:rPr>
        <w:tab/>
      </w:r>
      <w:r>
        <w:rPr>
          <w:sz w:val="18"/>
          <w:szCs w:val="18"/>
        </w:rPr>
        <w:t>MCLEAN</w:t>
      </w:r>
    </w:p>
    <w:p w14:paraId="523D845C" w14:textId="77777777" w:rsidR="00014A87" w:rsidRDefault="00014A87">
      <w:pPr>
        <w:widowControl w:val="0"/>
        <w:tabs>
          <w:tab w:val="center" w:pos="1170"/>
        </w:tabs>
        <w:rPr>
          <w:rFonts w:ascii="Times New Roman"/>
          <w:b/>
          <w:bCs/>
          <w:sz w:val="25"/>
          <w:szCs w:val="25"/>
        </w:rPr>
      </w:pPr>
      <w:r>
        <w:rPr>
          <w:sz w:val="20"/>
        </w:rPr>
        <w:tab/>
      </w:r>
      <w:r>
        <w:rPr>
          <w:b/>
          <w:bCs/>
          <w:sz w:val="20"/>
        </w:rPr>
        <w:t>419</w:t>
      </w:r>
    </w:p>
    <w:p w14:paraId="1D0BAF3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40.3200878690807</w:t>
      </w:r>
      <w:r>
        <w:rPr>
          <w:sz w:val="20"/>
        </w:rPr>
        <w:tab/>
      </w:r>
      <w:r>
        <w:rPr>
          <w:sz w:val="18"/>
          <w:szCs w:val="18"/>
        </w:rPr>
        <w:t>-88.4758169784284</w:t>
      </w:r>
      <w:r>
        <w:rPr>
          <w:sz w:val="20"/>
        </w:rPr>
        <w:tab/>
      </w:r>
      <w:r>
        <w:rPr>
          <w:sz w:val="18"/>
          <w:szCs w:val="18"/>
        </w:rPr>
        <w:t>MCLEAN</w:t>
      </w:r>
    </w:p>
    <w:p w14:paraId="644E8DA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40.3246054213609</w:t>
      </w:r>
      <w:r>
        <w:rPr>
          <w:sz w:val="20"/>
        </w:rPr>
        <w:tab/>
      </w:r>
      <w:r>
        <w:rPr>
          <w:sz w:val="18"/>
          <w:szCs w:val="18"/>
        </w:rPr>
        <w:t>-88.502979969789</w:t>
      </w:r>
      <w:r>
        <w:rPr>
          <w:sz w:val="20"/>
        </w:rPr>
        <w:tab/>
      </w:r>
      <w:r>
        <w:rPr>
          <w:sz w:val="18"/>
          <w:szCs w:val="18"/>
        </w:rPr>
        <w:t>MCLEAN</w:t>
      </w:r>
    </w:p>
    <w:p w14:paraId="349C247E" w14:textId="77777777" w:rsidR="00014A87" w:rsidRDefault="00014A87">
      <w:pPr>
        <w:widowControl w:val="0"/>
        <w:tabs>
          <w:tab w:val="center" w:pos="1170"/>
        </w:tabs>
        <w:rPr>
          <w:rFonts w:ascii="Times New Roman"/>
          <w:b/>
          <w:bCs/>
          <w:sz w:val="25"/>
          <w:szCs w:val="25"/>
        </w:rPr>
      </w:pPr>
      <w:r>
        <w:rPr>
          <w:sz w:val="20"/>
        </w:rPr>
        <w:tab/>
      </w:r>
      <w:r>
        <w:rPr>
          <w:b/>
          <w:bCs/>
          <w:sz w:val="20"/>
        </w:rPr>
        <w:t>420</w:t>
      </w:r>
    </w:p>
    <w:p w14:paraId="6530C8C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40.3555955038811</w:t>
      </w:r>
      <w:r>
        <w:rPr>
          <w:sz w:val="20"/>
        </w:rPr>
        <w:tab/>
      </w:r>
      <w:r>
        <w:rPr>
          <w:sz w:val="18"/>
          <w:szCs w:val="18"/>
        </w:rPr>
        <w:t>-88.4486860730234</w:t>
      </w:r>
      <w:r>
        <w:rPr>
          <w:sz w:val="20"/>
        </w:rPr>
        <w:tab/>
      </w:r>
      <w:r>
        <w:rPr>
          <w:sz w:val="18"/>
          <w:szCs w:val="18"/>
        </w:rPr>
        <w:t>CHAMPAIGN</w:t>
      </w:r>
    </w:p>
    <w:p w14:paraId="1B93F7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40.3553786361326</w:t>
      </w:r>
      <w:r>
        <w:rPr>
          <w:sz w:val="20"/>
        </w:rPr>
        <w:tab/>
      </w:r>
      <w:r>
        <w:rPr>
          <w:sz w:val="18"/>
          <w:szCs w:val="18"/>
        </w:rPr>
        <w:t>-88.4890287857383</w:t>
      </w:r>
      <w:r>
        <w:rPr>
          <w:sz w:val="20"/>
        </w:rPr>
        <w:tab/>
      </w:r>
      <w:r>
        <w:rPr>
          <w:sz w:val="18"/>
          <w:szCs w:val="18"/>
        </w:rPr>
        <w:t>MCLEAN</w:t>
      </w:r>
    </w:p>
    <w:p w14:paraId="1689D419"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Mackinaw River</w:t>
      </w:r>
    </w:p>
    <w:p w14:paraId="409A6F37" w14:textId="77777777" w:rsidR="00014A87" w:rsidRDefault="00014A87">
      <w:pPr>
        <w:widowControl w:val="0"/>
        <w:tabs>
          <w:tab w:val="center" w:pos="1170"/>
        </w:tabs>
        <w:rPr>
          <w:rFonts w:ascii="Times New Roman"/>
          <w:b/>
          <w:bCs/>
          <w:sz w:val="25"/>
          <w:szCs w:val="25"/>
        </w:rPr>
      </w:pPr>
      <w:r>
        <w:rPr>
          <w:sz w:val="20"/>
        </w:rPr>
        <w:tab/>
      </w:r>
      <w:r>
        <w:rPr>
          <w:b/>
          <w:bCs/>
          <w:sz w:val="20"/>
        </w:rPr>
        <w:t>398</w:t>
      </w:r>
    </w:p>
    <w:p w14:paraId="7FA96A4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40.5649627479232</w:t>
      </w:r>
      <w:r>
        <w:rPr>
          <w:sz w:val="20"/>
        </w:rPr>
        <w:tab/>
      </w:r>
      <w:r>
        <w:rPr>
          <w:sz w:val="18"/>
          <w:szCs w:val="18"/>
        </w:rPr>
        <w:t>-88.478822725546</w:t>
      </w:r>
      <w:r>
        <w:rPr>
          <w:sz w:val="20"/>
        </w:rPr>
        <w:tab/>
      </w:r>
      <w:r>
        <w:rPr>
          <w:sz w:val="18"/>
          <w:szCs w:val="18"/>
        </w:rPr>
        <w:t>MCLEAN</w:t>
      </w:r>
    </w:p>
    <w:p w14:paraId="215FACD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40.4956570103387</w:t>
      </w:r>
      <w:r>
        <w:rPr>
          <w:sz w:val="20"/>
        </w:rPr>
        <w:tab/>
      </w:r>
      <w:r>
        <w:rPr>
          <w:sz w:val="18"/>
          <w:szCs w:val="18"/>
        </w:rPr>
        <w:t>-88.5106552787079</w:t>
      </w:r>
      <w:r>
        <w:rPr>
          <w:sz w:val="20"/>
        </w:rPr>
        <w:tab/>
      </w:r>
      <w:r>
        <w:rPr>
          <w:sz w:val="18"/>
          <w:szCs w:val="18"/>
        </w:rPr>
        <w:t>MCLEAN</w:t>
      </w:r>
    </w:p>
    <w:p w14:paraId="6E779098" w14:textId="77777777" w:rsidR="00014A87" w:rsidRDefault="00014A87">
      <w:pPr>
        <w:widowControl w:val="0"/>
        <w:tabs>
          <w:tab w:val="center" w:pos="1170"/>
        </w:tabs>
        <w:rPr>
          <w:rFonts w:ascii="Times New Roman"/>
          <w:b/>
          <w:bCs/>
          <w:sz w:val="25"/>
          <w:szCs w:val="25"/>
        </w:rPr>
      </w:pPr>
      <w:r>
        <w:rPr>
          <w:sz w:val="20"/>
        </w:rPr>
        <w:tab/>
      </w:r>
      <w:r>
        <w:rPr>
          <w:b/>
          <w:bCs/>
          <w:sz w:val="20"/>
        </w:rPr>
        <w:t>399</w:t>
      </w:r>
    </w:p>
    <w:p w14:paraId="7BF3102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40.558742486097</w:t>
      </w:r>
      <w:r>
        <w:rPr>
          <w:sz w:val="20"/>
        </w:rPr>
        <w:tab/>
      </w:r>
      <w:r>
        <w:rPr>
          <w:sz w:val="18"/>
          <w:szCs w:val="18"/>
        </w:rPr>
        <w:t>-88.5447290418444</w:t>
      </w:r>
      <w:r>
        <w:rPr>
          <w:sz w:val="20"/>
        </w:rPr>
        <w:tab/>
      </w:r>
      <w:r>
        <w:rPr>
          <w:sz w:val="18"/>
          <w:szCs w:val="18"/>
        </w:rPr>
        <w:t>MCLEAN</w:t>
      </w:r>
    </w:p>
    <w:p w14:paraId="36BF889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40.532461937187</w:t>
      </w:r>
      <w:r>
        <w:rPr>
          <w:sz w:val="20"/>
        </w:rPr>
        <w:tab/>
      </w:r>
      <w:r>
        <w:rPr>
          <w:sz w:val="18"/>
          <w:szCs w:val="18"/>
        </w:rPr>
        <w:t>-88.5550436512012</w:t>
      </w:r>
      <w:r>
        <w:rPr>
          <w:sz w:val="20"/>
        </w:rPr>
        <w:tab/>
      </w:r>
      <w:r>
        <w:rPr>
          <w:sz w:val="18"/>
          <w:szCs w:val="18"/>
        </w:rPr>
        <w:t>MCLEAN</w:t>
      </w:r>
    </w:p>
    <w:p w14:paraId="6CE84D17" w14:textId="77777777" w:rsidR="00014A87" w:rsidRDefault="00014A87">
      <w:pPr>
        <w:widowControl w:val="0"/>
        <w:tabs>
          <w:tab w:val="center" w:pos="1170"/>
        </w:tabs>
        <w:rPr>
          <w:rFonts w:ascii="Times New Roman"/>
          <w:b/>
          <w:bCs/>
          <w:sz w:val="25"/>
          <w:szCs w:val="25"/>
        </w:rPr>
      </w:pPr>
      <w:r>
        <w:rPr>
          <w:sz w:val="20"/>
        </w:rPr>
        <w:tab/>
      </w:r>
      <w:r>
        <w:rPr>
          <w:b/>
          <w:bCs/>
          <w:sz w:val="20"/>
        </w:rPr>
        <w:t>400</w:t>
      </w:r>
    </w:p>
    <w:p w14:paraId="26E260B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40.5536214693649</w:t>
      </w:r>
      <w:r>
        <w:rPr>
          <w:sz w:val="20"/>
        </w:rPr>
        <w:tab/>
      </w:r>
      <w:r>
        <w:rPr>
          <w:sz w:val="18"/>
          <w:szCs w:val="18"/>
        </w:rPr>
        <w:t>-88.6155771894066</w:t>
      </w:r>
      <w:r>
        <w:rPr>
          <w:sz w:val="20"/>
        </w:rPr>
        <w:tab/>
      </w:r>
      <w:r>
        <w:rPr>
          <w:sz w:val="18"/>
          <w:szCs w:val="18"/>
        </w:rPr>
        <w:t>MCLEAN</w:t>
      </w:r>
    </w:p>
    <w:p w14:paraId="55A4518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40.5386135050112</w:t>
      </w:r>
      <w:r>
        <w:rPr>
          <w:sz w:val="20"/>
        </w:rPr>
        <w:tab/>
      </w:r>
      <w:r>
        <w:rPr>
          <w:sz w:val="18"/>
          <w:szCs w:val="18"/>
        </w:rPr>
        <w:t>-88.6150100834316</w:t>
      </w:r>
      <w:r>
        <w:rPr>
          <w:sz w:val="20"/>
        </w:rPr>
        <w:tab/>
      </w:r>
      <w:r>
        <w:rPr>
          <w:sz w:val="18"/>
          <w:szCs w:val="18"/>
        </w:rPr>
        <w:t>MCLEAN</w:t>
      </w:r>
    </w:p>
    <w:p w14:paraId="1BD858C0"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Masters Creek</w:t>
      </w:r>
    </w:p>
    <w:p w14:paraId="55D173C6" w14:textId="77777777" w:rsidR="00014A87" w:rsidRDefault="00014A87">
      <w:pPr>
        <w:widowControl w:val="0"/>
        <w:tabs>
          <w:tab w:val="center" w:pos="1170"/>
        </w:tabs>
        <w:rPr>
          <w:rFonts w:ascii="Times New Roman"/>
          <w:b/>
          <w:bCs/>
          <w:sz w:val="25"/>
          <w:szCs w:val="25"/>
        </w:rPr>
      </w:pPr>
      <w:r>
        <w:rPr>
          <w:sz w:val="20"/>
        </w:rPr>
        <w:tab/>
      </w:r>
      <w:r>
        <w:rPr>
          <w:b/>
          <w:bCs/>
          <w:sz w:val="20"/>
        </w:rPr>
        <w:t>219</w:t>
      </w:r>
    </w:p>
    <w:p w14:paraId="5F534B5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41.5407471962821</w:t>
      </w:r>
      <w:r>
        <w:rPr>
          <w:sz w:val="20"/>
        </w:rPr>
        <w:tab/>
      </w:r>
      <w:r>
        <w:rPr>
          <w:sz w:val="18"/>
          <w:szCs w:val="18"/>
        </w:rPr>
        <w:t>-89.4154110620948</w:t>
      </w:r>
      <w:r>
        <w:rPr>
          <w:sz w:val="20"/>
        </w:rPr>
        <w:tab/>
      </w:r>
      <w:r>
        <w:rPr>
          <w:sz w:val="18"/>
          <w:szCs w:val="18"/>
        </w:rPr>
        <w:t>BUREAU</w:t>
      </w:r>
    </w:p>
    <w:p w14:paraId="197E55B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41.5452528261938</w:t>
      </w:r>
      <w:r>
        <w:rPr>
          <w:sz w:val="20"/>
        </w:rPr>
        <w:tab/>
      </w:r>
      <w:r>
        <w:rPr>
          <w:sz w:val="18"/>
          <w:szCs w:val="18"/>
        </w:rPr>
        <w:t>-89.4136798690744</w:t>
      </w:r>
      <w:r>
        <w:rPr>
          <w:sz w:val="20"/>
        </w:rPr>
        <w:tab/>
      </w:r>
      <w:r>
        <w:rPr>
          <w:sz w:val="18"/>
          <w:szCs w:val="18"/>
        </w:rPr>
        <w:t>BUREAU</w:t>
      </w:r>
    </w:p>
    <w:p w14:paraId="1EAA68A1"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Masters Fork</w:t>
      </w:r>
    </w:p>
    <w:p w14:paraId="0A7CAF99" w14:textId="77777777" w:rsidR="00014A87" w:rsidRDefault="00014A87">
      <w:pPr>
        <w:widowControl w:val="0"/>
        <w:tabs>
          <w:tab w:val="center" w:pos="1170"/>
        </w:tabs>
        <w:rPr>
          <w:rFonts w:ascii="Times New Roman"/>
          <w:b/>
          <w:bCs/>
          <w:sz w:val="25"/>
          <w:szCs w:val="25"/>
        </w:rPr>
      </w:pPr>
      <w:r>
        <w:rPr>
          <w:sz w:val="20"/>
        </w:rPr>
        <w:tab/>
      </w:r>
      <w:r>
        <w:rPr>
          <w:b/>
          <w:bCs/>
          <w:sz w:val="20"/>
        </w:rPr>
        <w:t>218</w:t>
      </w:r>
    </w:p>
    <w:p w14:paraId="6C69428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41.510430587881</w:t>
      </w:r>
      <w:r>
        <w:rPr>
          <w:sz w:val="20"/>
        </w:rPr>
        <w:tab/>
      </w:r>
      <w:r>
        <w:rPr>
          <w:sz w:val="18"/>
          <w:szCs w:val="18"/>
        </w:rPr>
        <w:t>-89.3900507138719</w:t>
      </w:r>
      <w:r>
        <w:rPr>
          <w:sz w:val="20"/>
        </w:rPr>
        <w:tab/>
      </w:r>
      <w:r>
        <w:rPr>
          <w:sz w:val="18"/>
          <w:szCs w:val="18"/>
        </w:rPr>
        <w:t>BUREAU</w:t>
      </w:r>
    </w:p>
    <w:p w14:paraId="1D29BC2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41.6181398940954</w:t>
      </w:r>
      <w:r>
        <w:rPr>
          <w:sz w:val="20"/>
        </w:rPr>
        <w:tab/>
      </w:r>
      <w:r>
        <w:rPr>
          <w:sz w:val="18"/>
          <w:szCs w:val="18"/>
        </w:rPr>
        <w:t>-89.2965280984998</w:t>
      </w:r>
      <w:r>
        <w:rPr>
          <w:sz w:val="20"/>
        </w:rPr>
        <w:tab/>
      </w:r>
      <w:r>
        <w:rPr>
          <w:sz w:val="18"/>
          <w:szCs w:val="18"/>
        </w:rPr>
        <w:t>LEE</w:t>
      </w:r>
    </w:p>
    <w:p w14:paraId="6524549F"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Nettle Creek</w:t>
      </w:r>
    </w:p>
    <w:p w14:paraId="3DCF4EE6" w14:textId="77777777" w:rsidR="00014A87" w:rsidRDefault="00014A87">
      <w:pPr>
        <w:widowControl w:val="0"/>
        <w:tabs>
          <w:tab w:val="center" w:pos="1170"/>
        </w:tabs>
        <w:rPr>
          <w:rFonts w:ascii="Times New Roman"/>
          <w:b/>
          <w:bCs/>
          <w:sz w:val="25"/>
          <w:szCs w:val="25"/>
        </w:rPr>
      </w:pPr>
      <w:r>
        <w:rPr>
          <w:sz w:val="20"/>
        </w:rPr>
        <w:tab/>
      </w:r>
      <w:r>
        <w:rPr>
          <w:b/>
          <w:bCs/>
          <w:sz w:val="20"/>
        </w:rPr>
        <w:t>238</w:t>
      </w:r>
    </w:p>
    <w:p w14:paraId="5512A00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41.4088814108094</w:t>
      </w:r>
      <w:r>
        <w:rPr>
          <w:sz w:val="20"/>
        </w:rPr>
        <w:tab/>
      </w:r>
      <w:r>
        <w:rPr>
          <w:sz w:val="18"/>
          <w:szCs w:val="18"/>
        </w:rPr>
        <w:t>-88.5216683950888</w:t>
      </w:r>
      <w:r>
        <w:rPr>
          <w:sz w:val="20"/>
        </w:rPr>
        <w:tab/>
      </w:r>
      <w:r>
        <w:rPr>
          <w:sz w:val="18"/>
          <w:szCs w:val="18"/>
        </w:rPr>
        <w:t>GRUNDY</w:t>
      </w:r>
    </w:p>
    <w:p w14:paraId="4692EC0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41.4186133676397</w:t>
      </w:r>
      <w:r>
        <w:rPr>
          <w:sz w:val="20"/>
        </w:rPr>
        <w:tab/>
      </w:r>
      <w:r>
        <w:rPr>
          <w:sz w:val="18"/>
          <w:szCs w:val="18"/>
        </w:rPr>
        <w:t>-88.5339604493093</w:t>
      </w:r>
      <w:r>
        <w:rPr>
          <w:sz w:val="20"/>
        </w:rPr>
        <w:tab/>
      </w:r>
      <w:r>
        <w:rPr>
          <w:sz w:val="18"/>
          <w:szCs w:val="18"/>
        </w:rPr>
        <w:t>GRUNDY</w:t>
      </w:r>
    </w:p>
    <w:p w14:paraId="0D7602E5"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Nippersink Creek</w:t>
      </w:r>
    </w:p>
    <w:p w14:paraId="0359B4B5" w14:textId="77777777" w:rsidR="00014A87" w:rsidRDefault="00014A87">
      <w:pPr>
        <w:widowControl w:val="0"/>
        <w:tabs>
          <w:tab w:val="center" w:pos="1170"/>
        </w:tabs>
        <w:rPr>
          <w:rFonts w:ascii="Times New Roman"/>
          <w:b/>
          <w:bCs/>
          <w:sz w:val="25"/>
          <w:szCs w:val="25"/>
        </w:rPr>
      </w:pPr>
      <w:r>
        <w:rPr>
          <w:sz w:val="20"/>
        </w:rPr>
        <w:tab/>
      </w:r>
      <w:r>
        <w:rPr>
          <w:b/>
          <w:bCs/>
          <w:sz w:val="20"/>
        </w:rPr>
        <w:t>255</w:t>
      </w:r>
    </w:p>
    <w:p w14:paraId="237628F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42.4692291197455</w:t>
      </w:r>
      <w:r>
        <w:rPr>
          <w:sz w:val="20"/>
        </w:rPr>
        <w:tab/>
      </w:r>
      <w:r>
        <w:rPr>
          <w:sz w:val="18"/>
          <w:szCs w:val="18"/>
        </w:rPr>
        <w:t>-88.4764236384547</w:t>
      </w:r>
      <w:r>
        <w:rPr>
          <w:sz w:val="20"/>
        </w:rPr>
        <w:tab/>
      </w:r>
      <w:r>
        <w:rPr>
          <w:sz w:val="18"/>
          <w:szCs w:val="18"/>
        </w:rPr>
        <w:t>MCHENRY</w:t>
      </w:r>
    </w:p>
    <w:p w14:paraId="070F7CA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42.4695432978934</w:t>
      </w:r>
      <w:r>
        <w:rPr>
          <w:sz w:val="20"/>
        </w:rPr>
        <w:tab/>
      </w:r>
      <w:r>
        <w:rPr>
          <w:sz w:val="18"/>
          <w:szCs w:val="18"/>
        </w:rPr>
        <w:t>-88.5110499918451</w:t>
      </w:r>
      <w:r>
        <w:rPr>
          <w:sz w:val="20"/>
        </w:rPr>
        <w:tab/>
      </w:r>
      <w:r>
        <w:rPr>
          <w:sz w:val="18"/>
          <w:szCs w:val="18"/>
        </w:rPr>
        <w:t>MCHENRY</w:t>
      </w:r>
    </w:p>
    <w:p w14:paraId="782EE1F8" w14:textId="77777777" w:rsidR="00014A87" w:rsidRDefault="00014A87">
      <w:pPr>
        <w:widowControl w:val="0"/>
        <w:tabs>
          <w:tab w:val="center" w:pos="1170"/>
        </w:tabs>
        <w:rPr>
          <w:rFonts w:ascii="Times New Roman"/>
          <w:b/>
          <w:bCs/>
          <w:sz w:val="25"/>
          <w:szCs w:val="25"/>
        </w:rPr>
      </w:pPr>
      <w:r>
        <w:rPr>
          <w:sz w:val="20"/>
        </w:rPr>
        <w:tab/>
      </w:r>
      <w:r>
        <w:rPr>
          <w:b/>
          <w:bCs/>
          <w:sz w:val="20"/>
        </w:rPr>
        <w:t>288</w:t>
      </w:r>
    </w:p>
    <w:p w14:paraId="399FE13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42.4176539163554</w:t>
      </w:r>
      <w:r>
        <w:rPr>
          <w:sz w:val="20"/>
        </w:rPr>
        <w:tab/>
      </w:r>
      <w:r>
        <w:rPr>
          <w:sz w:val="18"/>
          <w:szCs w:val="18"/>
        </w:rPr>
        <w:t>-88.3444740410368</w:t>
      </w:r>
      <w:r>
        <w:rPr>
          <w:sz w:val="20"/>
        </w:rPr>
        <w:tab/>
      </w:r>
      <w:r>
        <w:rPr>
          <w:sz w:val="18"/>
          <w:szCs w:val="18"/>
        </w:rPr>
        <w:t>MCHENRY</w:t>
      </w:r>
    </w:p>
    <w:p w14:paraId="45904AE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42.4179067763647</w:t>
      </w:r>
      <w:r>
        <w:rPr>
          <w:sz w:val="20"/>
        </w:rPr>
        <w:tab/>
      </w:r>
      <w:r>
        <w:rPr>
          <w:sz w:val="18"/>
          <w:szCs w:val="18"/>
        </w:rPr>
        <w:t>-88.3502762821058</w:t>
      </w:r>
      <w:r>
        <w:rPr>
          <w:sz w:val="20"/>
        </w:rPr>
        <w:tab/>
      </w:r>
      <w:r>
        <w:rPr>
          <w:sz w:val="18"/>
          <w:szCs w:val="18"/>
        </w:rPr>
        <w:t>MCHENRY</w:t>
      </w:r>
    </w:p>
    <w:p w14:paraId="4B968225" w14:textId="77777777" w:rsidR="00014A87" w:rsidRDefault="00014A87">
      <w:pPr>
        <w:widowControl w:val="0"/>
        <w:tabs>
          <w:tab w:val="center" w:pos="1170"/>
        </w:tabs>
        <w:rPr>
          <w:rFonts w:ascii="Times New Roman"/>
          <w:b/>
          <w:bCs/>
          <w:sz w:val="25"/>
          <w:szCs w:val="25"/>
        </w:rPr>
      </w:pPr>
      <w:r>
        <w:rPr>
          <w:sz w:val="20"/>
        </w:rPr>
        <w:tab/>
      </w:r>
      <w:r>
        <w:rPr>
          <w:b/>
          <w:bCs/>
          <w:sz w:val="20"/>
        </w:rPr>
        <w:t>290</w:t>
      </w:r>
    </w:p>
    <w:p w14:paraId="680B937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42.3969278131381</w:t>
      </w:r>
      <w:r>
        <w:rPr>
          <w:sz w:val="20"/>
        </w:rPr>
        <w:tab/>
      </w:r>
      <w:r>
        <w:rPr>
          <w:sz w:val="18"/>
          <w:szCs w:val="18"/>
        </w:rPr>
        <w:t>-88.4109784072142</w:t>
      </w:r>
      <w:r>
        <w:rPr>
          <w:sz w:val="20"/>
        </w:rPr>
        <w:tab/>
      </w:r>
      <w:r>
        <w:rPr>
          <w:sz w:val="18"/>
          <w:szCs w:val="18"/>
        </w:rPr>
        <w:t>MCHENRY</w:t>
      </w:r>
    </w:p>
    <w:p w14:paraId="1F24334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42.3875994074602</w:t>
      </w:r>
      <w:r>
        <w:rPr>
          <w:sz w:val="20"/>
        </w:rPr>
        <w:tab/>
      </w:r>
      <w:r>
        <w:rPr>
          <w:sz w:val="18"/>
          <w:szCs w:val="18"/>
        </w:rPr>
        <w:t>-88.4491666706176</w:t>
      </w:r>
      <w:r>
        <w:rPr>
          <w:sz w:val="20"/>
        </w:rPr>
        <w:tab/>
      </w:r>
      <w:r>
        <w:rPr>
          <w:sz w:val="18"/>
          <w:szCs w:val="18"/>
        </w:rPr>
        <w:t>MCHENRY</w:t>
      </w:r>
    </w:p>
    <w:p w14:paraId="4ACF69AE"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North Fork of Salt Creek</w:t>
      </w:r>
    </w:p>
    <w:p w14:paraId="121617F9" w14:textId="77777777" w:rsidR="00014A87" w:rsidRDefault="00014A87">
      <w:pPr>
        <w:widowControl w:val="0"/>
        <w:tabs>
          <w:tab w:val="center" w:pos="1170"/>
        </w:tabs>
        <w:rPr>
          <w:rFonts w:ascii="Times New Roman"/>
          <w:b/>
          <w:bCs/>
          <w:sz w:val="25"/>
          <w:szCs w:val="25"/>
        </w:rPr>
      </w:pPr>
      <w:r>
        <w:rPr>
          <w:sz w:val="20"/>
        </w:rPr>
        <w:tab/>
      </w:r>
      <w:r>
        <w:rPr>
          <w:b/>
          <w:bCs/>
          <w:sz w:val="20"/>
        </w:rPr>
        <w:t>72</w:t>
      </w:r>
    </w:p>
    <w:p w14:paraId="74A2642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40.3598944577027</w:t>
      </w:r>
      <w:r>
        <w:rPr>
          <w:sz w:val="20"/>
        </w:rPr>
        <w:tab/>
      </w:r>
      <w:r>
        <w:rPr>
          <w:sz w:val="18"/>
          <w:szCs w:val="18"/>
        </w:rPr>
        <w:t>-88.7302360564635</w:t>
      </w:r>
      <w:r>
        <w:rPr>
          <w:sz w:val="20"/>
        </w:rPr>
        <w:tab/>
      </w:r>
      <w:r>
        <w:rPr>
          <w:sz w:val="18"/>
          <w:szCs w:val="18"/>
        </w:rPr>
        <w:t>MCLEAN</w:t>
      </w:r>
    </w:p>
    <w:p w14:paraId="14E9FF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40.3817246400667</w:t>
      </w:r>
      <w:r>
        <w:rPr>
          <w:sz w:val="20"/>
        </w:rPr>
        <w:tab/>
      </w:r>
      <w:r>
        <w:rPr>
          <w:sz w:val="18"/>
          <w:szCs w:val="18"/>
        </w:rPr>
        <w:t>-88.7481607936989</w:t>
      </w:r>
      <w:r>
        <w:rPr>
          <w:sz w:val="20"/>
        </w:rPr>
        <w:tab/>
      </w:r>
      <w:r>
        <w:rPr>
          <w:sz w:val="18"/>
          <w:szCs w:val="18"/>
        </w:rPr>
        <w:t>MCLEAN</w:t>
      </w:r>
    </w:p>
    <w:p w14:paraId="6FF97DDF" w14:textId="77777777" w:rsidR="00014A87" w:rsidRDefault="00014A87">
      <w:pPr>
        <w:widowControl w:val="0"/>
        <w:tabs>
          <w:tab w:val="center" w:pos="1170"/>
        </w:tabs>
        <w:rPr>
          <w:rFonts w:ascii="Times New Roman"/>
          <w:b/>
          <w:bCs/>
          <w:sz w:val="25"/>
          <w:szCs w:val="25"/>
        </w:rPr>
      </w:pPr>
      <w:r>
        <w:rPr>
          <w:sz w:val="20"/>
        </w:rPr>
        <w:tab/>
      </w:r>
      <w:r>
        <w:rPr>
          <w:b/>
          <w:bCs/>
          <w:sz w:val="20"/>
        </w:rPr>
        <w:t>73</w:t>
      </w:r>
    </w:p>
    <w:p w14:paraId="515EBC7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40.3620541452609</w:t>
      </w:r>
      <w:r>
        <w:rPr>
          <w:sz w:val="20"/>
        </w:rPr>
        <w:tab/>
      </w:r>
      <w:r>
        <w:rPr>
          <w:sz w:val="18"/>
          <w:szCs w:val="18"/>
        </w:rPr>
        <w:t>-88.7204600533309</w:t>
      </w:r>
      <w:r>
        <w:rPr>
          <w:sz w:val="20"/>
        </w:rPr>
        <w:tab/>
      </w:r>
      <w:r>
        <w:rPr>
          <w:sz w:val="18"/>
          <w:szCs w:val="18"/>
        </w:rPr>
        <w:t>MCLEAN</w:t>
      </w:r>
    </w:p>
    <w:p w14:paraId="3A70DCC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40.3690272117515</w:t>
      </w:r>
      <w:r>
        <w:rPr>
          <w:sz w:val="20"/>
        </w:rPr>
        <w:tab/>
      </w:r>
      <w:r>
        <w:rPr>
          <w:sz w:val="18"/>
          <w:szCs w:val="18"/>
        </w:rPr>
        <w:t>-88.6961244618476</w:t>
      </w:r>
      <w:r>
        <w:rPr>
          <w:sz w:val="20"/>
        </w:rPr>
        <w:tab/>
      </w:r>
      <w:r>
        <w:rPr>
          <w:sz w:val="18"/>
          <w:szCs w:val="18"/>
        </w:rPr>
        <w:t>MCLEAN</w:t>
      </w:r>
    </w:p>
    <w:p w14:paraId="16D36776" w14:textId="77777777" w:rsidR="00014A87" w:rsidRDefault="00014A87">
      <w:pPr>
        <w:widowControl w:val="0"/>
        <w:tabs>
          <w:tab w:val="center" w:pos="1170"/>
        </w:tabs>
        <w:rPr>
          <w:rFonts w:ascii="Times New Roman"/>
          <w:b/>
          <w:bCs/>
          <w:sz w:val="25"/>
          <w:szCs w:val="25"/>
        </w:rPr>
      </w:pPr>
      <w:r>
        <w:rPr>
          <w:sz w:val="20"/>
        </w:rPr>
        <w:tab/>
      </w:r>
      <w:r>
        <w:rPr>
          <w:b/>
          <w:bCs/>
          <w:sz w:val="20"/>
        </w:rPr>
        <w:t>75</w:t>
      </w:r>
    </w:p>
    <w:p w14:paraId="4734DC2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40.2987649882463</w:t>
      </w:r>
      <w:r>
        <w:rPr>
          <w:sz w:val="20"/>
        </w:rPr>
        <w:tab/>
      </w:r>
      <w:r>
        <w:rPr>
          <w:sz w:val="18"/>
          <w:szCs w:val="18"/>
        </w:rPr>
        <w:t>-88.7603546124853</w:t>
      </w:r>
      <w:r>
        <w:rPr>
          <w:sz w:val="20"/>
        </w:rPr>
        <w:tab/>
      </w:r>
      <w:r>
        <w:rPr>
          <w:sz w:val="18"/>
          <w:szCs w:val="18"/>
        </w:rPr>
        <w:t>MCLEAN</w:t>
      </w:r>
    </w:p>
    <w:p w14:paraId="51EFA10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40.3051172967471</w:t>
      </w:r>
      <w:r>
        <w:rPr>
          <w:sz w:val="20"/>
        </w:rPr>
        <w:tab/>
      </w:r>
      <w:r>
        <w:rPr>
          <w:sz w:val="18"/>
          <w:szCs w:val="18"/>
        </w:rPr>
        <w:t>-88.7525145171727</w:t>
      </w:r>
      <w:r>
        <w:rPr>
          <w:sz w:val="20"/>
        </w:rPr>
        <w:tab/>
      </w:r>
      <w:r>
        <w:rPr>
          <w:sz w:val="18"/>
          <w:szCs w:val="18"/>
        </w:rPr>
        <w:t>MCLEAN</w:t>
      </w:r>
    </w:p>
    <w:p w14:paraId="7101A551"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Panther Creek</w:t>
      </w:r>
    </w:p>
    <w:p w14:paraId="67300677"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3874EEC1"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78F82EB0"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64240834"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555B8CE1"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179</w:t>
      </w:r>
    </w:p>
    <w:p w14:paraId="3438735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39.9411115612757</w:t>
      </w:r>
      <w:r>
        <w:rPr>
          <w:sz w:val="20"/>
        </w:rPr>
        <w:tab/>
      </w:r>
      <w:r>
        <w:rPr>
          <w:sz w:val="18"/>
          <w:szCs w:val="18"/>
        </w:rPr>
        <w:t>-90.0607356525317</w:t>
      </w:r>
      <w:r>
        <w:rPr>
          <w:sz w:val="20"/>
        </w:rPr>
        <w:tab/>
      </w:r>
      <w:r>
        <w:rPr>
          <w:sz w:val="18"/>
          <w:szCs w:val="18"/>
        </w:rPr>
        <w:t>CASS</w:t>
      </w:r>
    </w:p>
    <w:p w14:paraId="74ADEE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39.9350887523192</w:t>
      </w:r>
      <w:r>
        <w:rPr>
          <w:sz w:val="20"/>
        </w:rPr>
        <w:tab/>
      </w:r>
      <w:r>
        <w:rPr>
          <w:sz w:val="18"/>
          <w:szCs w:val="18"/>
        </w:rPr>
        <w:t>-90.047762075576</w:t>
      </w:r>
      <w:r>
        <w:rPr>
          <w:sz w:val="20"/>
        </w:rPr>
        <w:tab/>
      </w:r>
      <w:r>
        <w:rPr>
          <w:sz w:val="18"/>
          <w:szCs w:val="18"/>
        </w:rPr>
        <w:t>CASS</w:t>
      </w:r>
    </w:p>
    <w:p w14:paraId="4FA2B3A8"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Pond Creek</w:t>
      </w:r>
    </w:p>
    <w:p w14:paraId="2FD31F41" w14:textId="77777777" w:rsidR="00014A87" w:rsidRDefault="00014A87">
      <w:pPr>
        <w:widowControl w:val="0"/>
        <w:tabs>
          <w:tab w:val="center" w:pos="1170"/>
        </w:tabs>
        <w:rPr>
          <w:rFonts w:ascii="Times New Roman"/>
          <w:b/>
          <w:bCs/>
          <w:sz w:val="25"/>
          <w:szCs w:val="25"/>
        </w:rPr>
      </w:pPr>
      <w:r>
        <w:rPr>
          <w:sz w:val="20"/>
        </w:rPr>
        <w:tab/>
      </w:r>
      <w:r>
        <w:rPr>
          <w:b/>
          <w:bCs/>
          <w:sz w:val="20"/>
        </w:rPr>
        <w:t>211</w:t>
      </w:r>
    </w:p>
    <w:p w14:paraId="5162D7A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41.3541221673156</w:t>
      </w:r>
      <w:r>
        <w:rPr>
          <w:sz w:val="20"/>
        </w:rPr>
        <w:tab/>
      </w:r>
      <w:r>
        <w:rPr>
          <w:sz w:val="18"/>
          <w:szCs w:val="18"/>
        </w:rPr>
        <w:t>-89.6001721270724</w:t>
      </w:r>
      <w:r>
        <w:rPr>
          <w:sz w:val="20"/>
        </w:rPr>
        <w:tab/>
      </w:r>
      <w:r>
        <w:rPr>
          <w:sz w:val="18"/>
          <w:szCs w:val="18"/>
        </w:rPr>
        <w:t>BUREAU</w:t>
      </w:r>
    </w:p>
    <w:p w14:paraId="57F90A9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41.3352313411595</w:t>
      </w:r>
      <w:r>
        <w:rPr>
          <w:sz w:val="20"/>
        </w:rPr>
        <w:tab/>
      </w:r>
      <w:r>
        <w:rPr>
          <w:sz w:val="18"/>
          <w:szCs w:val="18"/>
        </w:rPr>
        <w:t>-89.5875580793812</w:t>
      </w:r>
      <w:r>
        <w:rPr>
          <w:sz w:val="20"/>
        </w:rPr>
        <w:tab/>
      </w:r>
      <w:r>
        <w:rPr>
          <w:sz w:val="18"/>
          <w:szCs w:val="18"/>
        </w:rPr>
        <w:t>BUREAU</w:t>
      </w:r>
    </w:p>
    <w:p w14:paraId="08186800"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Prairie Creek</w:t>
      </w:r>
    </w:p>
    <w:p w14:paraId="2B5A885D" w14:textId="77777777" w:rsidR="00014A87" w:rsidRDefault="00014A87">
      <w:pPr>
        <w:widowControl w:val="0"/>
        <w:tabs>
          <w:tab w:val="center" w:pos="1170"/>
        </w:tabs>
        <w:rPr>
          <w:rFonts w:ascii="Times New Roman"/>
          <w:b/>
          <w:bCs/>
          <w:sz w:val="25"/>
          <w:szCs w:val="25"/>
        </w:rPr>
      </w:pPr>
      <w:r>
        <w:rPr>
          <w:sz w:val="20"/>
        </w:rPr>
        <w:tab/>
      </w:r>
      <w:r>
        <w:rPr>
          <w:b/>
          <w:bCs/>
          <w:sz w:val="20"/>
        </w:rPr>
        <w:t>78</w:t>
      </w:r>
    </w:p>
    <w:p w14:paraId="4B2E32B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40.2086608970772</w:t>
      </w:r>
      <w:r>
        <w:rPr>
          <w:sz w:val="20"/>
        </w:rPr>
        <w:tab/>
      </w:r>
      <w:r>
        <w:rPr>
          <w:sz w:val="18"/>
          <w:szCs w:val="18"/>
        </w:rPr>
        <w:t>-89.6103029312127</w:t>
      </w:r>
      <w:r>
        <w:rPr>
          <w:sz w:val="20"/>
        </w:rPr>
        <w:tab/>
      </w:r>
      <w:r>
        <w:rPr>
          <w:sz w:val="18"/>
          <w:szCs w:val="18"/>
        </w:rPr>
        <w:t>MASON</w:t>
      </w:r>
    </w:p>
    <w:p w14:paraId="465DB6D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40.2239585519289</w:t>
      </w:r>
      <w:r>
        <w:rPr>
          <w:sz w:val="20"/>
        </w:rPr>
        <w:tab/>
      </w:r>
      <w:r>
        <w:rPr>
          <w:sz w:val="18"/>
          <w:szCs w:val="18"/>
        </w:rPr>
        <w:t>-89.638616348402</w:t>
      </w:r>
      <w:r>
        <w:rPr>
          <w:sz w:val="20"/>
        </w:rPr>
        <w:tab/>
      </w:r>
      <w:r>
        <w:rPr>
          <w:sz w:val="18"/>
          <w:szCs w:val="18"/>
        </w:rPr>
        <w:t>MASON</w:t>
      </w:r>
    </w:p>
    <w:p w14:paraId="143CD7DD" w14:textId="77777777" w:rsidR="00014A87" w:rsidRDefault="00014A87">
      <w:pPr>
        <w:widowControl w:val="0"/>
        <w:tabs>
          <w:tab w:val="center" w:pos="1170"/>
        </w:tabs>
        <w:rPr>
          <w:rFonts w:ascii="Times New Roman"/>
          <w:b/>
          <w:bCs/>
          <w:sz w:val="25"/>
          <w:szCs w:val="25"/>
        </w:rPr>
      </w:pPr>
      <w:r>
        <w:rPr>
          <w:sz w:val="20"/>
        </w:rPr>
        <w:tab/>
      </w:r>
      <w:r>
        <w:rPr>
          <w:b/>
          <w:bCs/>
          <w:sz w:val="20"/>
        </w:rPr>
        <w:t>80</w:t>
      </w:r>
    </w:p>
    <w:p w14:paraId="7D31E6C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40.3105388304102</w:t>
      </w:r>
      <w:r>
        <w:rPr>
          <w:sz w:val="20"/>
        </w:rPr>
        <w:tab/>
      </w:r>
      <w:r>
        <w:rPr>
          <w:sz w:val="18"/>
          <w:szCs w:val="18"/>
        </w:rPr>
        <w:t>-89.4819788351989</w:t>
      </w:r>
      <w:r>
        <w:rPr>
          <w:sz w:val="20"/>
        </w:rPr>
        <w:tab/>
      </w:r>
      <w:r>
        <w:rPr>
          <w:sz w:val="18"/>
          <w:szCs w:val="18"/>
        </w:rPr>
        <w:t>LOGAN</w:t>
      </w:r>
    </w:p>
    <w:p w14:paraId="7E6ED0D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40.3114851545122</w:t>
      </w:r>
      <w:r>
        <w:rPr>
          <w:sz w:val="20"/>
        </w:rPr>
        <w:tab/>
      </w:r>
      <w:r>
        <w:rPr>
          <w:sz w:val="18"/>
          <w:szCs w:val="18"/>
        </w:rPr>
        <w:t>-89.4410508250634</w:t>
      </w:r>
      <w:r>
        <w:rPr>
          <w:sz w:val="20"/>
        </w:rPr>
        <w:tab/>
      </w:r>
      <w:r>
        <w:rPr>
          <w:sz w:val="18"/>
          <w:szCs w:val="18"/>
        </w:rPr>
        <w:t>LOGAN</w:t>
      </w:r>
    </w:p>
    <w:p w14:paraId="7C4F51DF"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Rooks Creek</w:t>
      </w:r>
    </w:p>
    <w:p w14:paraId="0A04E302" w14:textId="77777777" w:rsidR="00014A87" w:rsidRDefault="00014A87">
      <w:pPr>
        <w:widowControl w:val="0"/>
        <w:tabs>
          <w:tab w:val="center" w:pos="1170"/>
        </w:tabs>
        <w:rPr>
          <w:rFonts w:ascii="Times New Roman"/>
          <w:b/>
          <w:bCs/>
          <w:sz w:val="25"/>
          <w:szCs w:val="25"/>
        </w:rPr>
      </w:pPr>
      <w:r>
        <w:rPr>
          <w:sz w:val="20"/>
        </w:rPr>
        <w:tab/>
      </w:r>
      <w:r>
        <w:rPr>
          <w:b/>
          <w:bCs/>
          <w:sz w:val="20"/>
        </w:rPr>
        <w:t>387</w:t>
      </w:r>
    </w:p>
    <w:p w14:paraId="7885751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40.7615433072922</w:t>
      </w:r>
      <w:r>
        <w:rPr>
          <w:sz w:val="20"/>
        </w:rPr>
        <w:tab/>
      </w:r>
      <w:r>
        <w:rPr>
          <w:sz w:val="18"/>
          <w:szCs w:val="18"/>
        </w:rPr>
        <w:t>-88.6752675977812</w:t>
      </w:r>
      <w:r>
        <w:rPr>
          <w:sz w:val="20"/>
        </w:rPr>
        <w:tab/>
      </w:r>
      <w:r>
        <w:rPr>
          <w:sz w:val="18"/>
          <w:szCs w:val="18"/>
        </w:rPr>
        <w:t>LIVINGSTON</w:t>
      </w:r>
    </w:p>
    <w:p w14:paraId="32EA5B2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40.7348742139519</w:t>
      </w:r>
      <w:r>
        <w:rPr>
          <w:sz w:val="20"/>
        </w:rPr>
        <w:tab/>
      </w:r>
      <w:r>
        <w:rPr>
          <w:sz w:val="18"/>
          <w:szCs w:val="18"/>
        </w:rPr>
        <w:t>-88.6985073106457</w:t>
      </w:r>
      <w:r>
        <w:rPr>
          <w:sz w:val="20"/>
        </w:rPr>
        <w:tab/>
      </w:r>
      <w:r>
        <w:rPr>
          <w:sz w:val="18"/>
          <w:szCs w:val="18"/>
        </w:rPr>
        <w:t>MCLEAN</w:t>
      </w:r>
    </w:p>
    <w:p w14:paraId="63B8F3E9"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Salt Creek</w:t>
      </w:r>
    </w:p>
    <w:p w14:paraId="497229AE" w14:textId="77777777" w:rsidR="00014A87" w:rsidRDefault="00014A87">
      <w:pPr>
        <w:widowControl w:val="0"/>
        <w:tabs>
          <w:tab w:val="center" w:pos="1170"/>
        </w:tabs>
        <w:rPr>
          <w:rFonts w:ascii="Times New Roman"/>
          <w:b/>
          <w:bCs/>
          <w:sz w:val="25"/>
          <w:szCs w:val="25"/>
        </w:rPr>
      </w:pPr>
      <w:r>
        <w:rPr>
          <w:sz w:val="20"/>
        </w:rPr>
        <w:tab/>
      </w:r>
      <w:r>
        <w:rPr>
          <w:b/>
          <w:bCs/>
          <w:sz w:val="20"/>
        </w:rPr>
        <w:t>412</w:t>
      </w:r>
    </w:p>
    <w:p w14:paraId="3BB5D19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40.3090617343957</w:t>
      </w:r>
      <w:r>
        <w:rPr>
          <w:sz w:val="20"/>
        </w:rPr>
        <w:tab/>
      </w:r>
      <w:r>
        <w:rPr>
          <w:sz w:val="18"/>
          <w:szCs w:val="18"/>
        </w:rPr>
        <w:t>-88.6002511568763</w:t>
      </w:r>
      <w:r>
        <w:rPr>
          <w:sz w:val="20"/>
        </w:rPr>
        <w:tab/>
      </w:r>
      <w:r>
        <w:rPr>
          <w:sz w:val="18"/>
          <w:szCs w:val="18"/>
        </w:rPr>
        <w:t>MCLEAN</w:t>
      </w:r>
    </w:p>
    <w:p w14:paraId="4936CF2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40.3165662374132</w:t>
      </w:r>
      <w:r>
        <w:rPr>
          <w:sz w:val="20"/>
        </w:rPr>
        <w:tab/>
      </w:r>
      <w:r>
        <w:rPr>
          <w:sz w:val="18"/>
          <w:szCs w:val="18"/>
        </w:rPr>
        <w:t>-88.6011454430269</w:t>
      </w:r>
      <w:r>
        <w:rPr>
          <w:sz w:val="20"/>
        </w:rPr>
        <w:tab/>
      </w:r>
      <w:r>
        <w:rPr>
          <w:sz w:val="18"/>
          <w:szCs w:val="18"/>
        </w:rPr>
        <w:t>MCLEAN</w:t>
      </w:r>
    </w:p>
    <w:p w14:paraId="56B696BC"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Sandy Creek</w:t>
      </w:r>
    </w:p>
    <w:p w14:paraId="35C19CA3" w14:textId="77777777" w:rsidR="00014A87" w:rsidRDefault="00014A87">
      <w:pPr>
        <w:widowControl w:val="0"/>
        <w:tabs>
          <w:tab w:val="center" w:pos="1170"/>
        </w:tabs>
        <w:rPr>
          <w:rFonts w:ascii="Times New Roman"/>
          <w:b/>
          <w:bCs/>
          <w:sz w:val="25"/>
          <w:szCs w:val="25"/>
        </w:rPr>
      </w:pPr>
      <w:r>
        <w:rPr>
          <w:sz w:val="20"/>
        </w:rPr>
        <w:tab/>
      </w:r>
      <w:r>
        <w:rPr>
          <w:b/>
          <w:bCs/>
          <w:sz w:val="20"/>
        </w:rPr>
        <w:t>108</w:t>
      </w:r>
    </w:p>
    <w:p w14:paraId="5FA2FA1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41.0816545465891</w:t>
      </w:r>
      <w:r>
        <w:rPr>
          <w:sz w:val="20"/>
        </w:rPr>
        <w:tab/>
      </w:r>
      <w:r>
        <w:rPr>
          <w:sz w:val="18"/>
          <w:szCs w:val="18"/>
        </w:rPr>
        <w:t>-89.0921996326175</w:t>
      </w:r>
      <w:r>
        <w:rPr>
          <w:sz w:val="20"/>
        </w:rPr>
        <w:tab/>
      </w:r>
      <w:r>
        <w:rPr>
          <w:sz w:val="18"/>
          <w:szCs w:val="18"/>
        </w:rPr>
        <w:t>MARSHALL</w:t>
      </w:r>
    </w:p>
    <w:p w14:paraId="0A61659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41.0690044849354</w:t>
      </w:r>
      <w:r>
        <w:rPr>
          <w:sz w:val="20"/>
        </w:rPr>
        <w:tab/>
      </w:r>
      <w:r>
        <w:rPr>
          <w:sz w:val="18"/>
          <w:szCs w:val="18"/>
        </w:rPr>
        <w:t>-89.0872784559417</w:t>
      </w:r>
      <w:r>
        <w:rPr>
          <w:sz w:val="20"/>
        </w:rPr>
        <w:tab/>
      </w:r>
      <w:r>
        <w:rPr>
          <w:sz w:val="18"/>
          <w:szCs w:val="18"/>
        </w:rPr>
        <w:t>MARSHALL</w:t>
      </w:r>
    </w:p>
    <w:p w14:paraId="55839A96"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Sangamon River</w:t>
      </w:r>
    </w:p>
    <w:p w14:paraId="34CE5DEF" w14:textId="77777777" w:rsidR="00014A87" w:rsidRDefault="00014A87">
      <w:pPr>
        <w:widowControl w:val="0"/>
        <w:tabs>
          <w:tab w:val="center" w:pos="1170"/>
        </w:tabs>
        <w:rPr>
          <w:rFonts w:ascii="Times New Roman"/>
          <w:b/>
          <w:bCs/>
          <w:sz w:val="25"/>
          <w:szCs w:val="25"/>
        </w:rPr>
      </w:pPr>
      <w:r>
        <w:rPr>
          <w:sz w:val="20"/>
        </w:rPr>
        <w:tab/>
      </w:r>
      <w:r>
        <w:rPr>
          <w:b/>
          <w:bCs/>
          <w:sz w:val="20"/>
        </w:rPr>
        <w:t>414</w:t>
      </w:r>
    </w:p>
    <w:p w14:paraId="6BF673D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40.2187198550443</w:t>
      </w:r>
      <w:r>
        <w:rPr>
          <w:sz w:val="20"/>
        </w:rPr>
        <w:tab/>
      </w:r>
      <w:r>
        <w:rPr>
          <w:sz w:val="18"/>
          <w:szCs w:val="18"/>
        </w:rPr>
        <w:t>-88.3726776422252</w:t>
      </w:r>
      <w:r>
        <w:rPr>
          <w:sz w:val="20"/>
        </w:rPr>
        <w:tab/>
      </w:r>
      <w:r>
        <w:rPr>
          <w:sz w:val="18"/>
          <w:szCs w:val="18"/>
        </w:rPr>
        <w:t>CHAMPAIGN</w:t>
      </w:r>
    </w:p>
    <w:p w14:paraId="68C5D22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40.207759150969</w:t>
      </w:r>
      <w:r>
        <w:rPr>
          <w:sz w:val="20"/>
        </w:rPr>
        <w:tab/>
      </w:r>
      <w:r>
        <w:rPr>
          <w:sz w:val="18"/>
          <w:szCs w:val="18"/>
        </w:rPr>
        <w:t>-88.3556670563292</w:t>
      </w:r>
      <w:r>
        <w:rPr>
          <w:sz w:val="20"/>
        </w:rPr>
        <w:tab/>
      </w:r>
      <w:r>
        <w:rPr>
          <w:sz w:val="18"/>
          <w:szCs w:val="18"/>
        </w:rPr>
        <w:t>CHAMPAIGN</w:t>
      </w:r>
    </w:p>
    <w:p w14:paraId="081CB323" w14:textId="77777777" w:rsidR="00014A87" w:rsidRDefault="00014A87">
      <w:pPr>
        <w:widowControl w:val="0"/>
        <w:tabs>
          <w:tab w:val="center" w:pos="1170"/>
        </w:tabs>
        <w:rPr>
          <w:rFonts w:ascii="Times New Roman"/>
          <w:b/>
          <w:bCs/>
          <w:sz w:val="25"/>
          <w:szCs w:val="25"/>
        </w:rPr>
      </w:pPr>
      <w:r>
        <w:rPr>
          <w:sz w:val="20"/>
        </w:rPr>
        <w:tab/>
      </w:r>
      <w:r>
        <w:rPr>
          <w:b/>
          <w:bCs/>
          <w:sz w:val="20"/>
        </w:rPr>
        <w:t>415</w:t>
      </w:r>
    </w:p>
    <w:p w14:paraId="5010EE5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40.2618571248343</w:t>
      </w:r>
      <w:r>
        <w:rPr>
          <w:sz w:val="20"/>
        </w:rPr>
        <w:tab/>
      </w:r>
      <w:r>
        <w:rPr>
          <w:sz w:val="18"/>
          <w:szCs w:val="18"/>
        </w:rPr>
        <w:t>-88.3804307110291</w:t>
      </w:r>
      <w:r>
        <w:rPr>
          <w:sz w:val="20"/>
        </w:rPr>
        <w:tab/>
      </w:r>
      <w:r>
        <w:rPr>
          <w:sz w:val="18"/>
          <w:szCs w:val="18"/>
        </w:rPr>
        <w:t>CHAMPAIGN</w:t>
      </w:r>
    </w:p>
    <w:p w14:paraId="3493D13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40.2604569179243</w:t>
      </w:r>
      <w:r>
        <w:rPr>
          <w:sz w:val="20"/>
        </w:rPr>
        <w:tab/>
      </w:r>
      <w:r>
        <w:rPr>
          <w:sz w:val="18"/>
          <w:szCs w:val="18"/>
        </w:rPr>
        <w:t>-88.4076966986332</w:t>
      </w:r>
      <w:r>
        <w:rPr>
          <w:sz w:val="20"/>
        </w:rPr>
        <w:tab/>
      </w:r>
      <w:r>
        <w:rPr>
          <w:sz w:val="18"/>
          <w:szCs w:val="18"/>
        </w:rPr>
        <w:t>CHAMPAIGN</w:t>
      </w:r>
    </w:p>
    <w:p w14:paraId="25CE6734"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Senachwine Creek</w:t>
      </w:r>
    </w:p>
    <w:p w14:paraId="7A59F427" w14:textId="77777777" w:rsidR="00014A87" w:rsidRDefault="00014A87">
      <w:pPr>
        <w:widowControl w:val="0"/>
        <w:tabs>
          <w:tab w:val="center" w:pos="1170"/>
        </w:tabs>
        <w:rPr>
          <w:rFonts w:ascii="Times New Roman"/>
          <w:b/>
          <w:bCs/>
          <w:sz w:val="25"/>
          <w:szCs w:val="25"/>
        </w:rPr>
      </w:pPr>
      <w:r>
        <w:rPr>
          <w:sz w:val="20"/>
        </w:rPr>
        <w:tab/>
      </w:r>
      <w:r>
        <w:rPr>
          <w:b/>
          <w:bCs/>
          <w:sz w:val="20"/>
        </w:rPr>
        <w:t>97</w:t>
      </w:r>
    </w:p>
    <w:p w14:paraId="67F87A3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41.0729094906046</w:t>
      </w:r>
      <w:r>
        <w:rPr>
          <w:sz w:val="20"/>
        </w:rPr>
        <w:tab/>
      </w:r>
      <w:r>
        <w:rPr>
          <w:sz w:val="18"/>
          <w:szCs w:val="18"/>
        </w:rPr>
        <w:t>-89.5194162172506</w:t>
      </w:r>
      <w:r>
        <w:rPr>
          <w:sz w:val="20"/>
        </w:rPr>
        <w:tab/>
      </w:r>
      <w:r>
        <w:rPr>
          <w:sz w:val="18"/>
          <w:szCs w:val="18"/>
        </w:rPr>
        <w:t>MARSHALL</w:t>
      </w:r>
    </w:p>
    <w:p w14:paraId="4274BE1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41.1005615839111</w:t>
      </w:r>
      <w:r>
        <w:rPr>
          <w:sz w:val="20"/>
        </w:rPr>
        <w:tab/>
      </w:r>
      <w:r>
        <w:rPr>
          <w:sz w:val="18"/>
          <w:szCs w:val="18"/>
        </w:rPr>
        <w:t>-89.5247542292286</w:t>
      </w:r>
      <w:r>
        <w:rPr>
          <w:sz w:val="20"/>
        </w:rPr>
        <w:tab/>
      </w:r>
      <w:r>
        <w:rPr>
          <w:sz w:val="18"/>
          <w:szCs w:val="18"/>
        </w:rPr>
        <w:t>MARSHALL</w:t>
      </w:r>
    </w:p>
    <w:p w14:paraId="13AD1761" w14:textId="77777777" w:rsidR="00014A87" w:rsidRDefault="00014A87">
      <w:pPr>
        <w:widowControl w:val="0"/>
        <w:tabs>
          <w:tab w:val="center" w:pos="1170"/>
        </w:tabs>
        <w:rPr>
          <w:rFonts w:ascii="Times New Roman"/>
          <w:b/>
          <w:bCs/>
          <w:sz w:val="25"/>
          <w:szCs w:val="25"/>
        </w:rPr>
      </w:pPr>
      <w:r>
        <w:rPr>
          <w:sz w:val="20"/>
        </w:rPr>
        <w:tab/>
      </w:r>
      <w:r>
        <w:rPr>
          <w:b/>
          <w:bCs/>
          <w:sz w:val="20"/>
        </w:rPr>
        <w:t>98</w:t>
      </w:r>
    </w:p>
    <w:p w14:paraId="72669F5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41.0008160428297</w:t>
      </w:r>
      <w:r>
        <w:rPr>
          <w:sz w:val="20"/>
        </w:rPr>
        <w:tab/>
      </w:r>
      <w:r>
        <w:rPr>
          <w:sz w:val="18"/>
          <w:szCs w:val="18"/>
        </w:rPr>
        <w:t>-89.5071527441621</w:t>
      </w:r>
      <w:r>
        <w:rPr>
          <w:sz w:val="20"/>
        </w:rPr>
        <w:tab/>
      </w:r>
      <w:r>
        <w:rPr>
          <w:sz w:val="18"/>
          <w:szCs w:val="18"/>
        </w:rPr>
        <w:t>MARSHALL</w:t>
      </w:r>
    </w:p>
    <w:p w14:paraId="65FC4BF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41.0407981005047</w:t>
      </w:r>
      <w:r>
        <w:rPr>
          <w:sz w:val="20"/>
        </w:rPr>
        <w:tab/>
      </w:r>
      <w:r>
        <w:rPr>
          <w:sz w:val="18"/>
          <w:szCs w:val="18"/>
        </w:rPr>
        <w:t>-89.5430844273656</w:t>
      </w:r>
      <w:r>
        <w:rPr>
          <w:sz w:val="20"/>
        </w:rPr>
        <w:tab/>
      </w:r>
      <w:r>
        <w:rPr>
          <w:sz w:val="18"/>
          <w:szCs w:val="18"/>
        </w:rPr>
        <w:t>MARSHALL</w:t>
      </w:r>
    </w:p>
    <w:p w14:paraId="1AFAF768"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Walnut Creek</w:t>
      </w:r>
    </w:p>
    <w:p w14:paraId="28F21EDC" w14:textId="77777777" w:rsidR="00014A87" w:rsidRDefault="00014A87">
      <w:pPr>
        <w:widowControl w:val="0"/>
        <w:tabs>
          <w:tab w:val="center" w:pos="1170"/>
        </w:tabs>
        <w:rPr>
          <w:rFonts w:ascii="Times New Roman"/>
          <w:b/>
          <w:bCs/>
          <w:sz w:val="25"/>
          <w:szCs w:val="25"/>
        </w:rPr>
      </w:pPr>
      <w:r>
        <w:rPr>
          <w:sz w:val="20"/>
        </w:rPr>
        <w:tab/>
      </w:r>
      <w:r>
        <w:rPr>
          <w:b/>
          <w:bCs/>
          <w:sz w:val="20"/>
        </w:rPr>
        <w:t>130</w:t>
      </w:r>
    </w:p>
    <w:p w14:paraId="6B969BB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41.0811500581416</w:t>
      </w:r>
      <w:r>
        <w:rPr>
          <w:sz w:val="20"/>
        </w:rPr>
        <w:tab/>
      </w:r>
      <w:r>
        <w:rPr>
          <w:sz w:val="18"/>
          <w:szCs w:val="18"/>
        </w:rPr>
        <w:t>-90.0632765005186</w:t>
      </w:r>
      <w:r>
        <w:rPr>
          <w:sz w:val="20"/>
        </w:rPr>
        <w:tab/>
      </w:r>
      <w:r>
        <w:rPr>
          <w:sz w:val="18"/>
          <w:szCs w:val="18"/>
        </w:rPr>
        <w:t>KNOX</w:t>
      </w:r>
    </w:p>
    <w:p w14:paraId="0BE175E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41.0847653353348</w:t>
      </w:r>
      <w:r>
        <w:rPr>
          <w:sz w:val="20"/>
        </w:rPr>
        <w:tab/>
      </w:r>
      <w:r>
        <w:rPr>
          <w:sz w:val="18"/>
          <w:szCs w:val="18"/>
        </w:rPr>
        <w:t>-90.0680765817376</w:t>
      </w:r>
      <w:r>
        <w:rPr>
          <w:sz w:val="20"/>
        </w:rPr>
        <w:tab/>
      </w:r>
      <w:r>
        <w:rPr>
          <w:sz w:val="18"/>
          <w:szCs w:val="18"/>
        </w:rPr>
        <w:t>KNOX</w:t>
      </w:r>
    </w:p>
    <w:p w14:paraId="637418DF" w14:textId="77777777" w:rsidR="00014A87" w:rsidRDefault="00014A87">
      <w:pPr>
        <w:widowControl w:val="0"/>
        <w:tabs>
          <w:tab w:val="center" w:pos="1170"/>
        </w:tabs>
        <w:rPr>
          <w:rFonts w:ascii="Times New Roman"/>
          <w:b/>
          <w:bCs/>
          <w:sz w:val="25"/>
          <w:szCs w:val="25"/>
        </w:rPr>
      </w:pPr>
      <w:r>
        <w:rPr>
          <w:sz w:val="20"/>
        </w:rPr>
        <w:tab/>
      </w:r>
      <w:r>
        <w:rPr>
          <w:b/>
          <w:bCs/>
          <w:sz w:val="20"/>
        </w:rPr>
        <w:t>132</w:t>
      </w:r>
    </w:p>
    <w:p w14:paraId="77EAFE9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41.0602585608831</w:t>
      </w:r>
      <w:r>
        <w:rPr>
          <w:sz w:val="20"/>
        </w:rPr>
        <w:tab/>
      </w:r>
      <w:r>
        <w:rPr>
          <w:sz w:val="18"/>
          <w:szCs w:val="18"/>
        </w:rPr>
        <w:t>-89.9869046205873</w:t>
      </w:r>
      <w:r>
        <w:rPr>
          <w:sz w:val="20"/>
        </w:rPr>
        <w:tab/>
      </w:r>
      <w:r>
        <w:rPr>
          <w:sz w:val="18"/>
          <w:szCs w:val="18"/>
        </w:rPr>
        <w:t>KNOX</w:t>
      </w:r>
    </w:p>
    <w:p w14:paraId="0D3525E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41.0721601609241</w:t>
      </w:r>
      <w:r>
        <w:rPr>
          <w:sz w:val="20"/>
        </w:rPr>
        <w:tab/>
      </w:r>
      <w:r>
        <w:rPr>
          <w:sz w:val="18"/>
          <w:szCs w:val="18"/>
        </w:rPr>
        <w:t>-89.9735120056073</w:t>
      </w:r>
      <w:r>
        <w:rPr>
          <w:sz w:val="20"/>
        </w:rPr>
        <w:tab/>
      </w:r>
      <w:r>
        <w:rPr>
          <w:sz w:val="18"/>
          <w:szCs w:val="18"/>
        </w:rPr>
        <w:t>STARK</w:t>
      </w:r>
    </w:p>
    <w:p w14:paraId="4AFB8999" w14:textId="77777777" w:rsidR="00014A87" w:rsidRDefault="00014A87">
      <w:pPr>
        <w:widowControl w:val="0"/>
        <w:tabs>
          <w:tab w:val="center" w:pos="1170"/>
        </w:tabs>
        <w:rPr>
          <w:rFonts w:ascii="Times New Roman"/>
          <w:b/>
          <w:bCs/>
          <w:sz w:val="25"/>
          <w:szCs w:val="25"/>
        </w:rPr>
      </w:pPr>
      <w:r>
        <w:rPr>
          <w:sz w:val="20"/>
        </w:rPr>
        <w:tab/>
      </w:r>
      <w:r>
        <w:rPr>
          <w:b/>
          <w:bCs/>
          <w:sz w:val="20"/>
        </w:rPr>
        <w:t>133</w:t>
      </w:r>
    </w:p>
    <w:p w14:paraId="2EDA906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41.0262443553352</w:t>
      </w:r>
      <w:r>
        <w:rPr>
          <w:sz w:val="20"/>
        </w:rPr>
        <w:tab/>
      </w:r>
      <w:r>
        <w:rPr>
          <w:sz w:val="18"/>
          <w:szCs w:val="18"/>
        </w:rPr>
        <w:t>-89.9515238620326</w:t>
      </w:r>
      <w:r>
        <w:rPr>
          <w:sz w:val="20"/>
        </w:rPr>
        <w:tab/>
      </w:r>
      <w:r>
        <w:rPr>
          <w:sz w:val="18"/>
          <w:szCs w:val="18"/>
        </w:rPr>
        <w:t>STARK</w:t>
      </w:r>
    </w:p>
    <w:p w14:paraId="11E2360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41.0340788244836</w:t>
      </w:r>
      <w:r>
        <w:rPr>
          <w:sz w:val="20"/>
        </w:rPr>
        <w:tab/>
      </w:r>
      <w:r>
        <w:rPr>
          <w:sz w:val="18"/>
          <w:szCs w:val="18"/>
        </w:rPr>
        <w:t>-89.924721175772</w:t>
      </w:r>
      <w:r>
        <w:rPr>
          <w:sz w:val="20"/>
        </w:rPr>
        <w:tab/>
      </w:r>
      <w:r>
        <w:rPr>
          <w:sz w:val="18"/>
          <w:szCs w:val="18"/>
        </w:rPr>
        <w:t>STARK</w:t>
      </w:r>
    </w:p>
    <w:p w14:paraId="2E4075E1"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West Bureau Creek</w:t>
      </w:r>
    </w:p>
    <w:p w14:paraId="79F6F474" w14:textId="77777777" w:rsidR="00014A87" w:rsidRDefault="00014A87">
      <w:pPr>
        <w:widowControl w:val="0"/>
        <w:tabs>
          <w:tab w:val="center" w:pos="1170"/>
        </w:tabs>
        <w:rPr>
          <w:rFonts w:ascii="Times New Roman"/>
          <w:b/>
          <w:bCs/>
          <w:sz w:val="25"/>
          <w:szCs w:val="25"/>
        </w:rPr>
      </w:pPr>
      <w:r>
        <w:rPr>
          <w:sz w:val="20"/>
        </w:rPr>
        <w:tab/>
      </w:r>
      <w:r>
        <w:rPr>
          <w:b/>
          <w:bCs/>
          <w:sz w:val="20"/>
        </w:rPr>
        <w:t>215</w:t>
      </w:r>
    </w:p>
    <w:p w14:paraId="120CFD6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41.4606455355906</w:t>
      </w:r>
      <w:r>
        <w:rPr>
          <w:sz w:val="20"/>
        </w:rPr>
        <w:tab/>
      </w:r>
      <w:r>
        <w:rPr>
          <w:sz w:val="18"/>
          <w:szCs w:val="18"/>
        </w:rPr>
        <w:t>-89.5251264675481</w:t>
      </w:r>
      <w:r>
        <w:rPr>
          <w:sz w:val="20"/>
        </w:rPr>
        <w:tab/>
      </w:r>
      <w:r>
        <w:rPr>
          <w:sz w:val="18"/>
          <w:szCs w:val="18"/>
        </w:rPr>
        <w:t>BUREAU</w:t>
      </w:r>
    </w:p>
    <w:p w14:paraId="17631F08"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0AA46FA"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F71D331"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CBFC7A2"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245A5A9C"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41.4958522845312</w:t>
      </w:r>
      <w:r>
        <w:rPr>
          <w:sz w:val="20"/>
        </w:rPr>
        <w:tab/>
      </w:r>
      <w:r>
        <w:rPr>
          <w:sz w:val="18"/>
          <w:szCs w:val="18"/>
        </w:rPr>
        <w:t>-89.5472802493082</w:t>
      </w:r>
      <w:r>
        <w:rPr>
          <w:sz w:val="20"/>
        </w:rPr>
        <w:tab/>
      </w:r>
      <w:r>
        <w:rPr>
          <w:sz w:val="18"/>
          <w:szCs w:val="18"/>
        </w:rPr>
        <w:t>BUREAU</w:t>
      </w:r>
    </w:p>
    <w:p w14:paraId="3952D476"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West Fork Sugar Creek</w:t>
      </w:r>
    </w:p>
    <w:p w14:paraId="39AD78C7" w14:textId="77777777" w:rsidR="00014A87" w:rsidRDefault="00014A87">
      <w:pPr>
        <w:widowControl w:val="0"/>
        <w:tabs>
          <w:tab w:val="center" w:pos="1170"/>
        </w:tabs>
        <w:rPr>
          <w:rFonts w:ascii="Times New Roman"/>
          <w:b/>
          <w:bCs/>
          <w:sz w:val="25"/>
          <w:szCs w:val="25"/>
        </w:rPr>
      </w:pPr>
      <w:r>
        <w:rPr>
          <w:sz w:val="20"/>
        </w:rPr>
        <w:tab/>
      </w:r>
      <w:r>
        <w:rPr>
          <w:b/>
          <w:bCs/>
          <w:sz w:val="20"/>
        </w:rPr>
        <w:t>85</w:t>
      </w:r>
    </w:p>
    <w:p w14:paraId="4EFF2FD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40.3381506914873</w:t>
      </w:r>
      <w:r>
        <w:rPr>
          <w:sz w:val="20"/>
        </w:rPr>
        <w:tab/>
      </w:r>
      <w:r>
        <w:rPr>
          <w:sz w:val="18"/>
          <w:szCs w:val="18"/>
        </w:rPr>
        <w:t>-89.2954898975603</w:t>
      </w:r>
      <w:r>
        <w:rPr>
          <w:sz w:val="20"/>
        </w:rPr>
        <w:tab/>
      </w:r>
      <w:r>
        <w:rPr>
          <w:sz w:val="18"/>
          <w:szCs w:val="18"/>
        </w:rPr>
        <w:t>TAZEWELL</w:t>
      </w:r>
    </w:p>
    <w:p w14:paraId="2EDAA1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40.3660114221746</w:t>
      </w:r>
      <w:r>
        <w:rPr>
          <w:sz w:val="20"/>
        </w:rPr>
        <w:tab/>
      </w:r>
      <w:r>
        <w:rPr>
          <w:sz w:val="18"/>
          <w:szCs w:val="18"/>
        </w:rPr>
        <w:t>-89.2448498120596</w:t>
      </w:r>
      <w:r>
        <w:rPr>
          <w:sz w:val="20"/>
        </w:rPr>
        <w:tab/>
      </w:r>
      <w:r>
        <w:rPr>
          <w:sz w:val="18"/>
          <w:szCs w:val="18"/>
        </w:rPr>
        <w:t>MCLEAN</w:t>
      </w:r>
    </w:p>
    <w:p w14:paraId="14620D34" w14:textId="77777777" w:rsidR="00014A87" w:rsidRDefault="00014A87">
      <w:pPr>
        <w:widowControl w:val="0"/>
        <w:tabs>
          <w:tab w:val="center" w:pos="1170"/>
        </w:tabs>
        <w:rPr>
          <w:rFonts w:ascii="Times New Roman"/>
          <w:b/>
          <w:bCs/>
          <w:sz w:val="25"/>
          <w:szCs w:val="25"/>
        </w:rPr>
      </w:pPr>
      <w:r>
        <w:rPr>
          <w:sz w:val="20"/>
        </w:rPr>
        <w:tab/>
      </w:r>
      <w:r>
        <w:rPr>
          <w:b/>
          <w:bCs/>
          <w:sz w:val="20"/>
        </w:rPr>
        <w:t>86</w:t>
      </w:r>
    </w:p>
    <w:p w14:paraId="10A1395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40.3105145326502</w:t>
      </w:r>
      <w:r>
        <w:rPr>
          <w:sz w:val="20"/>
        </w:rPr>
        <w:tab/>
      </w:r>
      <w:r>
        <w:rPr>
          <w:sz w:val="18"/>
          <w:szCs w:val="18"/>
        </w:rPr>
        <w:t>-89.3291625265707</w:t>
      </w:r>
      <w:r>
        <w:rPr>
          <w:sz w:val="20"/>
        </w:rPr>
        <w:tab/>
      </w:r>
      <w:r>
        <w:rPr>
          <w:sz w:val="18"/>
          <w:szCs w:val="18"/>
        </w:rPr>
        <w:t>LOGAN</w:t>
      </w:r>
    </w:p>
    <w:p w14:paraId="14209F7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40.3299182729366</w:t>
      </w:r>
      <w:r>
        <w:rPr>
          <w:sz w:val="20"/>
        </w:rPr>
        <w:tab/>
      </w:r>
      <w:r>
        <w:rPr>
          <w:sz w:val="18"/>
          <w:szCs w:val="18"/>
        </w:rPr>
        <w:t>-89.3779530037535</w:t>
      </w:r>
      <w:r>
        <w:rPr>
          <w:sz w:val="20"/>
        </w:rPr>
        <w:tab/>
      </w:r>
      <w:r>
        <w:rPr>
          <w:sz w:val="18"/>
          <w:szCs w:val="18"/>
        </w:rPr>
        <w:t>TAZEWELL</w:t>
      </w:r>
    </w:p>
    <w:p w14:paraId="42922CD6" w14:textId="77777777" w:rsidR="00014A87" w:rsidRDefault="00014A87">
      <w:pPr>
        <w:widowControl w:val="0"/>
        <w:tabs>
          <w:tab w:val="left" w:pos="360"/>
        </w:tabs>
        <w:rPr>
          <w:rFonts w:ascii="Times New Roman"/>
          <w:b/>
          <w:bCs/>
          <w:sz w:val="28"/>
          <w:szCs w:val="28"/>
        </w:rPr>
      </w:pPr>
      <w:r>
        <w:rPr>
          <w:sz w:val="20"/>
        </w:rPr>
        <w:tab/>
      </w:r>
      <w:r>
        <w:rPr>
          <w:b/>
          <w:bCs/>
          <w:sz w:val="22"/>
          <w:szCs w:val="22"/>
        </w:rPr>
        <w:t>Valley Run</w:t>
      </w:r>
    </w:p>
    <w:p w14:paraId="7CCEE5B4" w14:textId="77777777" w:rsidR="00014A87" w:rsidRDefault="00014A87">
      <w:pPr>
        <w:widowControl w:val="0"/>
        <w:tabs>
          <w:tab w:val="center" w:pos="1170"/>
        </w:tabs>
        <w:rPr>
          <w:rFonts w:ascii="Times New Roman"/>
          <w:b/>
          <w:bCs/>
          <w:sz w:val="25"/>
          <w:szCs w:val="25"/>
        </w:rPr>
      </w:pPr>
      <w:r>
        <w:rPr>
          <w:sz w:val="20"/>
        </w:rPr>
        <w:tab/>
      </w:r>
      <w:r>
        <w:rPr>
          <w:b/>
          <w:bCs/>
          <w:sz w:val="20"/>
        </w:rPr>
        <w:t>241</w:t>
      </w:r>
    </w:p>
    <w:p w14:paraId="284F340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41.4172036201222</w:t>
      </w:r>
      <w:r>
        <w:rPr>
          <w:sz w:val="20"/>
        </w:rPr>
        <w:tab/>
      </w:r>
      <w:r>
        <w:rPr>
          <w:sz w:val="18"/>
          <w:szCs w:val="18"/>
        </w:rPr>
        <w:t>-88.3955434158999</w:t>
      </w:r>
      <w:r>
        <w:rPr>
          <w:sz w:val="20"/>
        </w:rPr>
        <w:tab/>
      </w:r>
      <w:r>
        <w:rPr>
          <w:sz w:val="18"/>
          <w:szCs w:val="18"/>
        </w:rPr>
        <w:t>GRUNDY</w:t>
      </w:r>
    </w:p>
    <w:p w14:paraId="018C0AA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41.5039796750174</w:t>
      </w:r>
      <w:r>
        <w:rPr>
          <w:sz w:val="20"/>
        </w:rPr>
        <w:tab/>
      </w:r>
      <w:r>
        <w:rPr>
          <w:sz w:val="18"/>
          <w:szCs w:val="18"/>
        </w:rPr>
        <w:t>-88.5041976708714</w:t>
      </w:r>
      <w:r>
        <w:rPr>
          <w:sz w:val="20"/>
        </w:rPr>
        <w:tab/>
      </w:r>
      <w:r>
        <w:rPr>
          <w:sz w:val="18"/>
          <w:szCs w:val="18"/>
        </w:rPr>
        <w:t>KENDALL</w:t>
      </w:r>
    </w:p>
    <w:p w14:paraId="7482344F" w14:textId="77777777" w:rsidR="00014A87" w:rsidRDefault="00014A87">
      <w:pPr>
        <w:widowControl w:val="0"/>
        <w:tabs>
          <w:tab w:val="left" w:pos="360"/>
        </w:tabs>
        <w:rPr>
          <w:rFonts w:ascii="Times New Roman"/>
          <w:b/>
          <w:bCs/>
          <w:sz w:val="28"/>
          <w:szCs w:val="28"/>
        </w:rPr>
      </w:pPr>
      <w:r>
        <w:rPr>
          <w:sz w:val="20"/>
        </w:rPr>
        <w:tab/>
      </w:r>
      <w:r>
        <w:rPr>
          <w:b/>
          <w:bCs/>
          <w:sz w:val="22"/>
          <w:szCs w:val="22"/>
        </w:rPr>
        <w:t>Vermilion Creek</w:t>
      </w:r>
    </w:p>
    <w:p w14:paraId="421DB402" w14:textId="77777777" w:rsidR="00014A87" w:rsidRDefault="00014A87">
      <w:pPr>
        <w:widowControl w:val="0"/>
        <w:tabs>
          <w:tab w:val="center" w:pos="1170"/>
        </w:tabs>
        <w:rPr>
          <w:rFonts w:ascii="Times New Roman"/>
          <w:b/>
          <w:bCs/>
          <w:sz w:val="25"/>
          <w:szCs w:val="25"/>
        </w:rPr>
      </w:pPr>
      <w:r>
        <w:rPr>
          <w:sz w:val="20"/>
        </w:rPr>
        <w:tab/>
      </w:r>
      <w:r>
        <w:rPr>
          <w:b/>
          <w:bCs/>
          <w:sz w:val="20"/>
        </w:rPr>
        <w:t>235</w:t>
      </w:r>
    </w:p>
    <w:p w14:paraId="088F991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41.4768291322914</w:t>
      </w:r>
      <w:r>
        <w:rPr>
          <w:sz w:val="20"/>
        </w:rPr>
        <w:tab/>
      </w:r>
      <w:r>
        <w:rPr>
          <w:sz w:val="18"/>
          <w:szCs w:val="18"/>
        </w:rPr>
        <w:t>-89.0571044195371</w:t>
      </w:r>
      <w:r>
        <w:rPr>
          <w:sz w:val="20"/>
        </w:rPr>
        <w:tab/>
      </w:r>
      <w:r>
        <w:rPr>
          <w:sz w:val="18"/>
          <w:szCs w:val="18"/>
        </w:rPr>
        <w:t>LASALLE</w:t>
      </w:r>
    </w:p>
    <w:p w14:paraId="07F1554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41.5338604103044</w:t>
      </w:r>
      <w:r>
        <w:rPr>
          <w:sz w:val="20"/>
        </w:rPr>
        <w:tab/>
      </w:r>
      <w:r>
        <w:rPr>
          <w:sz w:val="18"/>
          <w:szCs w:val="18"/>
        </w:rPr>
        <w:t>-89.0473804190906</w:t>
      </w:r>
      <w:r>
        <w:rPr>
          <w:sz w:val="20"/>
        </w:rPr>
        <w:tab/>
      </w:r>
      <w:r>
        <w:rPr>
          <w:sz w:val="18"/>
          <w:szCs w:val="18"/>
        </w:rPr>
        <w:t>LASALLE</w:t>
      </w:r>
    </w:p>
    <w:p w14:paraId="5060A482" w14:textId="77777777" w:rsidR="00014A87" w:rsidRDefault="00014A87">
      <w:pPr>
        <w:widowControl w:val="0"/>
        <w:tabs>
          <w:tab w:val="left" w:pos="360"/>
        </w:tabs>
        <w:rPr>
          <w:rFonts w:ascii="Times New Roman"/>
          <w:b/>
          <w:bCs/>
          <w:sz w:val="28"/>
          <w:szCs w:val="28"/>
        </w:rPr>
      </w:pPr>
      <w:r>
        <w:rPr>
          <w:sz w:val="20"/>
        </w:rPr>
        <w:tab/>
      </w:r>
      <w:r>
        <w:rPr>
          <w:b/>
          <w:bCs/>
          <w:sz w:val="22"/>
          <w:szCs w:val="22"/>
        </w:rPr>
        <w:t>Vermilion River</w:t>
      </w:r>
    </w:p>
    <w:p w14:paraId="2693FFC5" w14:textId="77777777" w:rsidR="00014A87" w:rsidRDefault="00014A87">
      <w:pPr>
        <w:widowControl w:val="0"/>
        <w:tabs>
          <w:tab w:val="center" w:pos="1170"/>
        </w:tabs>
        <w:rPr>
          <w:rFonts w:ascii="Times New Roman"/>
          <w:b/>
          <w:bCs/>
          <w:sz w:val="25"/>
          <w:szCs w:val="25"/>
        </w:rPr>
      </w:pPr>
      <w:r>
        <w:rPr>
          <w:sz w:val="20"/>
        </w:rPr>
        <w:tab/>
      </w:r>
      <w:r>
        <w:rPr>
          <w:b/>
          <w:bCs/>
          <w:sz w:val="20"/>
        </w:rPr>
        <w:t>385</w:t>
      </w:r>
    </w:p>
    <w:p w14:paraId="16C7FBA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41.3202746199326</w:t>
      </w:r>
      <w:r>
        <w:rPr>
          <w:sz w:val="20"/>
        </w:rPr>
        <w:tab/>
      </w:r>
      <w:r>
        <w:rPr>
          <w:sz w:val="18"/>
          <w:szCs w:val="18"/>
        </w:rPr>
        <w:t>-89.067686548398</w:t>
      </w:r>
      <w:r>
        <w:rPr>
          <w:sz w:val="20"/>
        </w:rPr>
        <w:tab/>
      </w:r>
      <w:r>
        <w:rPr>
          <w:sz w:val="18"/>
          <w:szCs w:val="18"/>
        </w:rPr>
        <w:t>LASALLE</w:t>
      </w:r>
    </w:p>
    <w:p w14:paraId="110E6D1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40.8817674383366</w:t>
      </w:r>
      <w:r>
        <w:rPr>
          <w:sz w:val="20"/>
        </w:rPr>
        <w:tab/>
      </w:r>
      <w:r>
        <w:rPr>
          <w:sz w:val="18"/>
          <w:szCs w:val="18"/>
        </w:rPr>
        <w:t>-88.6504671722722</w:t>
      </w:r>
      <w:r>
        <w:rPr>
          <w:sz w:val="20"/>
        </w:rPr>
        <w:tab/>
      </w:r>
      <w:r>
        <w:rPr>
          <w:sz w:val="18"/>
          <w:szCs w:val="18"/>
        </w:rPr>
        <w:t>LIVINGSTON</w:t>
      </w:r>
    </w:p>
    <w:p w14:paraId="717BFE5E" w14:textId="77777777" w:rsidR="00014A87" w:rsidRDefault="00014A87">
      <w:pPr>
        <w:widowControl w:val="0"/>
        <w:tabs>
          <w:tab w:val="left" w:pos="360"/>
        </w:tabs>
        <w:rPr>
          <w:rFonts w:ascii="Times New Roman"/>
          <w:b/>
          <w:bCs/>
          <w:sz w:val="28"/>
          <w:szCs w:val="28"/>
        </w:rPr>
      </w:pPr>
      <w:r>
        <w:rPr>
          <w:sz w:val="20"/>
        </w:rPr>
        <w:tab/>
      </w:r>
      <w:r>
        <w:rPr>
          <w:b/>
          <w:bCs/>
          <w:sz w:val="22"/>
          <w:szCs w:val="22"/>
        </w:rPr>
        <w:t>Walnut Creek</w:t>
      </w:r>
    </w:p>
    <w:p w14:paraId="3CDA5562" w14:textId="77777777" w:rsidR="00014A87" w:rsidRDefault="00014A87">
      <w:pPr>
        <w:widowControl w:val="0"/>
        <w:tabs>
          <w:tab w:val="center" w:pos="1170"/>
        </w:tabs>
        <w:rPr>
          <w:rFonts w:ascii="Times New Roman"/>
          <w:b/>
          <w:bCs/>
          <w:sz w:val="25"/>
          <w:szCs w:val="25"/>
        </w:rPr>
      </w:pPr>
      <w:r>
        <w:rPr>
          <w:sz w:val="20"/>
        </w:rPr>
        <w:tab/>
      </w:r>
      <w:r>
        <w:rPr>
          <w:b/>
          <w:bCs/>
          <w:sz w:val="20"/>
        </w:rPr>
        <w:t>128</w:t>
      </w:r>
    </w:p>
    <w:p w14:paraId="1F0A668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40.9597510841493</w:t>
      </w:r>
      <w:r>
        <w:rPr>
          <w:sz w:val="20"/>
        </w:rPr>
        <w:tab/>
      </w:r>
      <w:r>
        <w:rPr>
          <w:sz w:val="18"/>
          <w:szCs w:val="18"/>
        </w:rPr>
        <w:t>-89.9769499175619</w:t>
      </w:r>
      <w:r>
        <w:rPr>
          <w:sz w:val="20"/>
        </w:rPr>
        <w:tab/>
      </w:r>
      <w:r>
        <w:rPr>
          <w:sz w:val="18"/>
          <w:szCs w:val="18"/>
        </w:rPr>
        <w:t>PEORIA</w:t>
      </w:r>
    </w:p>
    <w:p w14:paraId="6D0CC9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41.12653217294</w:t>
      </w:r>
      <w:r>
        <w:rPr>
          <w:sz w:val="20"/>
        </w:rPr>
        <w:tab/>
      </w:r>
      <w:r>
        <w:rPr>
          <w:sz w:val="18"/>
          <w:szCs w:val="18"/>
        </w:rPr>
        <w:t>-90.2059192933585</w:t>
      </w:r>
      <w:r>
        <w:rPr>
          <w:sz w:val="20"/>
        </w:rPr>
        <w:tab/>
      </w:r>
      <w:r>
        <w:rPr>
          <w:sz w:val="18"/>
          <w:szCs w:val="18"/>
        </w:rPr>
        <w:t>KNOX</w:t>
      </w:r>
    </w:p>
    <w:p w14:paraId="1E990A49" w14:textId="77777777" w:rsidR="00014A87" w:rsidRDefault="00014A87">
      <w:pPr>
        <w:widowControl w:val="0"/>
        <w:tabs>
          <w:tab w:val="center" w:pos="1170"/>
        </w:tabs>
        <w:rPr>
          <w:rFonts w:ascii="Times New Roman"/>
          <w:b/>
          <w:bCs/>
          <w:sz w:val="25"/>
          <w:szCs w:val="25"/>
        </w:rPr>
      </w:pPr>
      <w:r>
        <w:rPr>
          <w:sz w:val="20"/>
        </w:rPr>
        <w:tab/>
      </w:r>
      <w:r>
        <w:rPr>
          <w:b/>
          <w:bCs/>
          <w:sz w:val="20"/>
        </w:rPr>
        <w:t>404</w:t>
      </w:r>
    </w:p>
    <w:p w14:paraId="702C4D5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40.6253040823561</w:t>
      </w:r>
      <w:r>
        <w:rPr>
          <w:sz w:val="20"/>
        </w:rPr>
        <w:tab/>
      </w:r>
      <w:r>
        <w:rPr>
          <w:sz w:val="18"/>
          <w:szCs w:val="18"/>
        </w:rPr>
        <w:t>-89.239009045057</w:t>
      </w:r>
      <w:r>
        <w:rPr>
          <w:sz w:val="20"/>
        </w:rPr>
        <w:tab/>
      </w:r>
      <w:r>
        <w:rPr>
          <w:sz w:val="18"/>
          <w:szCs w:val="18"/>
        </w:rPr>
        <w:t>WOODFORD</w:t>
      </w:r>
    </w:p>
    <w:p w14:paraId="6E9FCCA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40.7670065190601</w:t>
      </w:r>
      <w:r>
        <w:rPr>
          <w:sz w:val="20"/>
        </w:rPr>
        <w:tab/>
      </w:r>
      <w:r>
        <w:rPr>
          <w:sz w:val="18"/>
          <w:szCs w:val="18"/>
        </w:rPr>
        <w:t>-89.3054156233977</w:t>
      </w:r>
      <w:r>
        <w:rPr>
          <w:sz w:val="20"/>
        </w:rPr>
        <w:tab/>
      </w:r>
      <w:r>
        <w:rPr>
          <w:sz w:val="18"/>
          <w:szCs w:val="18"/>
        </w:rPr>
        <w:t>WOODFORD</w:t>
      </w:r>
    </w:p>
    <w:p w14:paraId="037A4E61" w14:textId="77777777" w:rsidR="00014A87" w:rsidRDefault="00014A87">
      <w:pPr>
        <w:widowControl w:val="0"/>
        <w:tabs>
          <w:tab w:val="left" w:pos="360"/>
        </w:tabs>
        <w:rPr>
          <w:rFonts w:ascii="Times New Roman"/>
          <w:b/>
          <w:bCs/>
          <w:sz w:val="28"/>
          <w:szCs w:val="28"/>
        </w:rPr>
      </w:pPr>
      <w:r>
        <w:rPr>
          <w:sz w:val="20"/>
        </w:rPr>
        <w:tab/>
      </w:r>
      <w:r>
        <w:rPr>
          <w:b/>
          <w:bCs/>
          <w:sz w:val="22"/>
          <w:szCs w:val="22"/>
        </w:rPr>
        <w:t>Waubonsie Creek</w:t>
      </w:r>
    </w:p>
    <w:p w14:paraId="061D8588" w14:textId="77777777" w:rsidR="00014A87" w:rsidRDefault="00014A87">
      <w:pPr>
        <w:widowControl w:val="0"/>
        <w:tabs>
          <w:tab w:val="center" w:pos="1170"/>
        </w:tabs>
        <w:rPr>
          <w:rFonts w:ascii="Times New Roman"/>
          <w:b/>
          <w:bCs/>
          <w:sz w:val="25"/>
          <w:szCs w:val="25"/>
        </w:rPr>
      </w:pPr>
      <w:r>
        <w:rPr>
          <w:sz w:val="20"/>
        </w:rPr>
        <w:tab/>
      </w:r>
      <w:r>
        <w:rPr>
          <w:b/>
          <w:bCs/>
          <w:sz w:val="20"/>
        </w:rPr>
        <w:t>273</w:t>
      </w:r>
    </w:p>
    <w:p w14:paraId="35985E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41.6864691774875</w:t>
      </w:r>
      <w:r>
        <w:rPr>
          <w:sz w:val="20"/>
        </w:rPr>
        <w:tab/>
      </w:r>
      <w:r>
        <w:rPr>
          <w:sz w:val="18"/>
          <w:szCs w:val="18"/>
        </w:rPr>
        <w:t>-88.3543291766866</w:t>
      </w:r>
      <w:r>
        <w:rPr>
          <w:sz w:val="20"/>
        </w:rPr>
        <w:tab/>
      </w:r>
      <w:r>
        <w:rPr>
          <w:sz w:val="18"/>
          <w:szCs w:val="18"/>
        </w:rPr>
        <w:t>KENDALL</w:t>
      </w:r>
    </w:p>
    <w:p w14:paraId="317E0CC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41.727653072306</w:t>
      </w:r>
      <w:r>
        <w:rPr>
          <w:sz w:val="20"/>
        </w:rPr>
        <w:tab/>
      </w:r>
      <w:r>
        <w:rPr>
          <w:sz w:val="18"/>
          <w:szCs w:val="18"/>
        </w:rPr>
        <w:t>-88.2817226140407</w:t>
      </w:r>
      <w:r>
        <w:rPr>
          <w:sz w:val="20"/>
        </w:rPr>
        <w:tab/>
      </w:r>
      <w:r>
        <w:rPr>
          <w:sz w:val="18"/>
          <w:szCs w:val="18"/>
        </w:rPr>
        <w:t>KANE</w:t>
      </w:r>
    </w:p>
    <w:p w14:paraId="4BBDED7D" w14:textId="77777777" w:rsidR="00014A87" w:rsidRDefault="00014A87">
      <w:pPr>
        <w:widowControl w:val="0"/>
        <w:tabs>
          <w:tab w:val="left" w:pos="360"/>
        </w:tabs>
        <w:rPr>
          <w:rFonts w:ascii="Times New Roman"/>
          <w:b/>
          <w:bCs/>
          <w:sz w:val="28"/>
          <w:szCs w:val="28"/>
        </w:rPr>
      </w:pPr>
      <w:r>
        <w:rPr>
          <w:sz w:val="20"/>
        </w:rPr>
        <w:tab/>
      </w:r>
      <w:r>
        <w:rPr>
          <w:b/>
          <w:bCs/>
          <w:sz w:val="22"/>
          <w:szCs w:val="22"/>
        </w:rPr>
        <w:t>Waupecan Creek</w:t>
      </w:r>
    </w:p>
    <w:p w14:paraId="504CA628" w14:textId="77777777" w:rsidR="00014A87" w:rsidRDefault="00014A87">
      <w:pPr>
        <w:widowControl w:val="0"/>
        <w:tabs>
          <w:tab w:val="center" w:pos="1170"/>
        </w:tabs>
        <w:rPr>
          <w:rFonts w:ascii="Times New Roman"/>
          <w:b/>
          <w:bCs/>
          <w:sz w:val="25"/>
          <w:szCs w:val="25"/>
        </w:rPr>
      </w:pPr>
      <w:r>
        <w:rPr>
          <w:sz w:val="20"/>
        </w:rPr>
        <w:tab/>
      </w:r>
      <w:r>
        <w:rPr>
          <w:b/>
          <w:bCs/>
          <w:sz w:val="20"/>
        </w:rPr>
        <w:t>262</w:t>
      </w:r>
    </w:p>
    <w:p w14:paraId="278F2C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41.3345412028515</w:t>
      </w:r>
      <w:r>
        <w:rPr>
          <w:sz w:val="20"/>
        </w:rPr>
        <w:tab/>
      </w:r>
      <w:r>
        <w:rPr>
          <w:sz w:val="18"/>
          <w:szCs w:val="18"/>
        </w:rPr>
        <w:t>-88.4648617458928</w:t>
      </w:r>
      <w:r>
        <w:rPr>
          <w:sz w:val="20"/>
        </w:rPr>
        <w:tab/>
      </w:r>
      <w:r>
        <w:rPr>
          <w:sz w:val="18"/>
          <w:szCs w:val="18"/>
        </w:rPr>
        <w:t>GRUNDY</w:t>
      </w:r>
    </w:p>
    <w:p w14:paraId="3AB9F0E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41.1880870688571</w:t>
      </w:r>
      <w:r>
        <w:rPr>
          <w:sz w:val="20"/>
        </w:rPr>
        <w:tab/>
      </w:r>
      <w:r>
        <w:rPr>
          <w:sz w:val="18"/>
          <w:szCs w:val="18"/>
        </w:rPr>
        <w:t>-88.5889392759762</w:t>
      </w:r>
      <w:r>
        <w:rPr>
          <w:sz w:val="20"/>
        </w:rPr>
        <w:tab/>
      </w:r>
      <w:r>
        <w:rPr>
          <w:sz w:val="18"/>
          <w:szCs w:val="18"/>
        </w:rPr>
        <w:t>LASALLE</w:t>
      </w:r>
    </w:p>
    <w:p w14:paraId="0A5CCCF4" w14:textId="77777777" w:rsidR="00014A87" w:rsidRDefault="00014A87">
      <w:pPr>
        <w:widowControl w:val="0"/>
        <w:tabs>
          <w:tab w:val="left" w:pos="360"/>
        </w:tabs>
        <w:rPr>
          <w:rFonts w:ascii="Times New Roman"/>
          <w:b/>
          <w:bCs/>
          <w:sz w:val="28"/>
          <w:szCs w:val="28"/>
        </w:rPr>
      </w:pPr>
      <w:r>
        <w:rPr>
          <w:sz w:val="20"/>
        </w:rPr>
        <w:tab/>
      </w:r>
      <w:r>
        <w:rPr>
          <w:b/>
          <w:bCs/>
          <w:sz w:val="22"/>
          <w:szCs w:val="22"/>
        </w:rPr>
        <w:t>Welch Creek</w:t>
      </w:r>
    </w:p>
    <w:p w14:paraId="252F7519" w14:textId="77777777" w:rsidR="00014A87" w:rsidRDefault="00014A87">
      <w:pPr>
        <w:widowControl w:val="0"/>
        <w:tabs>
          <w:tab w:val="center" w:pos="1170"/>
        </w:tabs>
        <w:rPr>
          <w:rFonts w:ascii="Times New Roman"/>
          <w:b/>
          <w:bCs/>
          <w:sz w:val="25"/>
          <w:szCs w:val="25"/>
        </w:rPr>
      </w:pPr>
      <w:r>
        <w:rPr>
          <w:sz w:val="20"/>
        </w:rPr>
        <w:tab/>
      </w:r>
      <w:r>
        <w:rPr>
          <w:b/>
          <w:bCs/>
          <w:sz w:val="20"/>
        </w:rPr>
        <w:t>278</w:t>
      </w:r>
    </w:p>
    <w:p w14:paraId="28AC0C5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41.7390229211455</w:t>
      </w:r>
      <w:r>
        <w:rPr>
          <w:sz w:val="20"/>
        </w:rPr>
        <w:tab/>
      </w:r>
      <w:r>
        <w:rPr>
          <w:sz w:val="18"/>
          <w:szCs w:val="18"/>
        </w:rPr>
        <w:t>-88.5133300234389</w:t>
      </w:r>
      <w:r>
        <w:rPr>
          <w:sz w:val="20"/>
        </w:rPr>
        <w:tab/>
      </w:r>
      <w:r>
        <w:rPr>
          <w:sz w:val="18"/>
          <w:szCs w:val="18"/>
        </w:rPr>
        <w:t>KANE</w:t>
      </w:r>
    </w:p>
    <w:p w14:paraId="6B62FBD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41.7542282081589</w:t>
      </w:r>
      <w:r>
        <w:rPr>
          <w:sz w:val="20"/>
        </w:rPr>
        <w:tab/>
      </w:r>
      <w:r>
        <w:rPr>
          <w:sz w:val="18"/>
          <w:szCs w:val="18"/>
        </w:rPr>
        <w:t>-88.4963865174814</w:t>
      </w:r>
      <w:r>
        <w:rPr>
          <w:sz w:val="20"/>
        </w:rPr>
        <w:tab/>
      </w:r>
      <w:r>
        <w:rPr>
          <w:sz w:val="18"/>
          <w:szCs w:val="18"/>
        </w:rPr>
        <w:t>KANE</w:t>
      </w:r>
    </w:p>
    <w:p w14:paraId="4F6344F6" w14:textId="77777777" w:rsidR="00014A87" w:rsidRDefault="00014A87">
      <w:pPr>
        <w:widowControl w:val="0"/>
        <w:tabs>
          <w:tab w:val="left" w:pos="360"/>
        </w:tabs>
        <w:rPr>
          <w:rFonts w:ascii="Times New Roman"/>
          <w:b/>
          <w:bCs/>
          <w:sz w:val="28"/>
          <w:szCs w:val="28"/>
        </w:rPr>
      </w:pPr>
      <w:r>
        <w:rPr>
          <w:sz w:val="20"/>
        </w:rPr>
        <w:tab/>
      </w:r>
      <w:r>
        <w:rPr>
          <w:b/>
          <w:bCs/>
          <w:sz w:val="22"/>
          <w:szCs w:val="22"/>
        </w:rPr>
        <w:t>West Branch Big Rock Creek</w:t>
      </w:r>
    </w:p>
    <w:p w14:paraId="2E596883" w14:textId="77777777" w:rsidR="00014A87" w:rsidRDefault="00014A87">
      <w:pPr>
        <w:widowControl w:val="0"/>
        <w:tabs>
          <w:tab w:val="center" w:pos="1170"/>
        </w:tabs>
        <w:rPr>
          <w:rFonts w:ascii="Times New Roman"/>
          <w:b/>
          <w:bCs/>
          <w:sz w:val="25"/>
          <w:szCs w:val="25"/>
        </w:rPr>
      </w:pPr>
      <w:r>
        <w:rPr>
          <w:sz w:val="20"/>
        </w:rPr>
        <w:tab/>
      </w:r>
      <w:r>
        <w:rPr>
          <w:b/>
          <w:bCs/>
          <w:sz w:val="20"/>
        </w:rPr>
        <w:t>276</w:t>
      </w:r>
    </w:p>
    <w:p w14:paraId="370B269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41.7542830239271</w:t>
      </w:r>
      <w:r>
        <w:rPr>
          <w:sz w:val="20"/>
        </w:rPr>
        <w:tab/>
      </w:r>
      <w:r>
        <w:rPr>
          <w:sz w:val="18"/>
          <w:szCs w:val="18"/>
        </w:rPr>
        <w:t>-88.5621632556731</w:t>
      </w:r>
      <w:r>
        <w:rPr>
          <w:sz w:val="20"/>
        </w:rPr>
        <w:tab/>
      </w:r>
      <w:r>
        <w:rPr>
          <w:sz w:val="18"/>
          <w:szCs w:val="18"/>
        </w:rPr>
        <w:t>KANE</w:t>
      </w:r>
    </w:p>
    <w:p w14:paraId="41D3F66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41.791467372356</w:t>
      </w:r>
      <w:r>
        <w:rPr>
          <w:sz w:val="20"/>
        </w:rPr>
        <w:tab/>
      </w:r>
      <w:r>
        <w:rPr>
          <w:sz w:val="18"/>
          <w:szCs w:val="18"/>
        </w:rPr>
        <w:t>-88.6440656199133</w:t>
      </w:r>
      <w:r>
        <w:rPr>
          <w:sz w:val="20"/>
        </w:rPr>
        <w:tab/>
      </w:r>
      <w:r>
        <w:rPr>
          <w:sz w:val="18"/>
          <w:szCs w:val="18"/>
        </w:rPr>
        <w:t>DEKALB</w:t>
      </w:r>
    </w:p>
    <w:p w14:paraId="7BA17455" w14:textId="77777777" w:rsidR="00014A87" w:rsidRDefault="00014A87">
      <w:pPr>
        <w:widowControl w:val="0"/>
        <w:tabs>
          <w:tab w:val="left" w:pos="360"/>
        </w:tabs>
        <w:rPr>
          <w:rFonts w:ascii="Times New Roman"/>
          <w:b/>
          <w:bCs/>
          <w:sz w:val="28"/>
          <w:szCs w:val="28"/>
        </w:rPr>
      </w:pPr>
      <w:r>
        <w:rPr>
          <w:sz w:val="20"/>
        </w:rPr>
        <w:tab/>
      </w:r>
      <w:r>
        <w:rPr>
          <w:b/>
          <w:bCs/>
          <w:sz w:val="22"/>
          <w:szCs w:val="22"/>
        </w:rPr>
        <w:t>West Branch Drummer Creek</w:t>
      </w:r>
    </w:p>
    <w:p w14:paraId="7BF8DEAE" w14:textId="77777777" w:rsidR="00014A87" w:rsidRDefault="00014A87">
      <w:pPr>
        <w:widowControl w:val="0"/>
        <w:tabs>
          <w:tab w:val="center" w:pos="1170"/>
        </w:tabs>
        <w:rPr>
          <w:rFonts w:ascii="Times New Roman"/>
          <w:b/>
          <w:bCs/>
          <w:sz w:val="25"/>
          <w:szCs w:val="25"/>
        </w:rPr>
      </w:pPr>
      <w:r>
        <w:rPr>
          <w:sz w:val="20"/>
        </w:rPr>
        <w:tab/>
      </w:r>
      <w:r>
        <w:rPr>
          <w:b/>
          <w:bCs/>
          <w:sz w:val="20"/>
        </w:rPr>
        <w:t>424</w:t>
      </w:r>
    </w:p>
    <w:p w14:paraId="1583B88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40.4348513301682</w:t>
      </w:r>
      <w:r>
        <w:rPr>
          <w:sz w:val="20"/>
        </w:rPr>
        <w:tab/>
      </w:r>
      <w:r>
        <w:rPr>
          <w:sz w:val="18"/>
          <w:szCs w:val="18"/>
        </w:rPr>
        <w:t>-88.3934764271309</w:t>
      </w:r>
      <w:r>
        <w:rPr>
          <w:sz w:val="20"/>
        </w:rPr>
        <w:tab/>
      </w:r>
      <w:r>
        <w:rPr>
          <w:sz w:val="18"/>
          <w:szCs w:val="18"/>
        </w:rPr>
        <w:t>FORD</w:t>
      </w:r>
    </w:p>
    <w:p w14:paraId="794A6A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40.4490333768479</w:t>
      </w:r>
      <w:r>
        <w:rPr>
          <w:sz w:val="20"/>
        </w:rPr>
        <w:tab/>
      </w:r>
      <w:r>
        <w:rPr>
          <w:sz w:val="18"/>
          <w:szCs w:val="18"/>
        </w:rPr>
        <w:t>-88.4056995893214</w:t>
      </w:r>
      <w:r>
        <w:rPr>
          <w:sz w:val="20"/>
        </w:rPr>
        <w:tab/>
      </w:r>
      <w:r>
        <w:rPr>
          <w:sz w:val="18"/>
          <w:szCs w:val="18"/>
        </w:rPr>
        <w:t>FORD</w:t>
      </w:r>
    </w:p>
    <w:p w14:paraId="36F04C49" w14:textId="77777777" w:rsidR="00014A87" w:rsidRDefault="00014A87">
      <w:pPr>
        <w:widowControl w:val="0"/>
        <w:tabs>
          <w:tab w:val="left" w:pos="360"/>
        </w:tabs>
        <w:rPr>
          <w:rFonts w:ascii="Times New Roman"/>
          <w:b/>
          <w:bCs/>
          <w:sz w:val="28"/>
          <w:szCs w:val="28"/>
        </w:rPr>
      </w:pPr>
      <w:r>
        <w:rPr>
          <w:sz w:val="20"/>
        </w:rPr>
        <w:tab/>
      </w:r>
      <w:r>
        <w:rPr>
          <w:b/>
          <w:bCs/>
          <w:sz w:val="22"/>
          <w:szCs w:val="22"/>
        </w:rPr>
        <w:t>West Branch Du Page River</w:t>
      </w:r>
    </w:p>
    <w:p w14:paraId="3BAB5247" w14:textId="77777777" w:rsidR="00014A87" w:rsidRDefault="00014A87">
      <w:pPr>
        <w:widowControl w:val="0"/>
        <w:tabs>
          <w:tab w:val="center" w:pos="1170"/>
        </w:tabs>
        <w:rPr>
          <w:rFonts w:ascii="Times New Roman"/>
          <w:b/>
          <w:bCs/>
          <w:sz w:val="25"/>
          <w:szCs w:val="25"/>
        </w:rPr>
      </w:pPr>
      <w:r>
        <w:rPr>
          <w:sz w:val="20"/>
        </w:rPr>
        <w:tab/>
      </w:r>
      <w:r>
        <w:rPr>
          <w:b/>
          <w:bCs/>
          <w:sz w:val="20"/>
        </w:rPr>
        <w:t>269</w:t>
      </w:r>
    </w:p>
    <w:p w14:paraId="36804BC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41.7019525201778</w:t>
      </w:r>
      <w:r>
        <w:rPr>
          <w:sz w:val="20"/>
        </w:rPr>
        <w:tab/>
      </w:r>
      <w:r>
        <w:rPr>
          <w:sz w:val="18"/>
          <w:szCs w:val="18"/>
        </w:rPr>
        <w:t>-88.1476209409341</w:t>
      </w:r>
      <w:r>
        <w:rPr>
          <w:sz w:val="20"/>
        </w:rPr>
        <w:tab/>
      </w:r>
      <w:r>
        <w:rPr>
          <w:sz w:val="18"/>
          <w:szCs w:val="18"/>
        </w:rPr>
        <w:t>WILL</w:t>
      </w:r>
    </w:p>
    <w:p w14:paraId="72E6FC6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41.7799425869794</w:t>
      </w:r>
      <w:r>
        <w:rPr>
          <w:sz w:val="20"/>
        </w:rPr>
        <w:tab/>
      </w:r>
      <w:r>
        <w:rPr>
          <w:sz w:val="18"/>
          <w:szCs w:val="18"/>
        </w:rPr>
        <w:t>-88.1712650214772</w:t>
      </w:r>
      <w:r>
        <w:rPr>
          <w:sz w:val="20"/>
        </w:rPr>
        <w:tab/>
      </w:r>
      <w:r>
        <w:rPr>
          <w:sz w:val="18"/>
          <w:szCs w:val="18"/>
        </w:rPr>
        <w:t>DUPAGE</w:t>
      </w:r>
    </w:p>
    <w:p w14:paraId="226E250F" w14:textId="77777777" w:rsidR="00014A87" w:rsidRDefault="00014A87">
      <w:pPr>
        <w:widowControl w:val="0"/>
        <w:tabs>
          <w:tab w:val="left" w:pos="360"/>
        </w:tabs>
        <w:rPr>
          <w:rFonts w:ascii="Times New Roman"/>
          <w:b/>
          <w:bCs/>
          <w:sz w:val="28"/>
          <w:szCs w:val="28"/>
        </w:rPr>
      </w:pPr>
      <w:r>
        <w:rPr>
          <w:sz w:val="20"/>
        </w:rPr>
        <w:tab/>
      </w:r>
      <w:r>
        <w:rPr>
          <w:b/>
          <w:bCs/>
          <w:sz w:val="22"/>
          <w:szCs w:val="22"/>
        </w:rPr>
        <w:t>West Branch of Easterbrook Drain</w:t>
      </w:r>
    </w:p>
    <w:p w14:paraId="76906CEA"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411</w:t>
      </w:r>
    </w:p>
    <w:p w14:paraId="1DAF3D41"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66CD9DFC"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7932AF4D"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287C0640"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390880AB"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40.3633709579832</w:t>
      </w:r>
      <w:r>
        <w:rPr>
          <w:sz w:val="20"/>
        </w:rPr>
        <w:tab/>
      </w:r>
      <w:r>
        <w:rPr>
          <w:sz w:val="18"/>
          <w:szCs w:val="18"/>
        </w:rPr>
        <w:t>-88.5816306009141</w:t>
      </w:r>
      <w:r>
        <w:rPr>
          <w:sz w:val="20"/>
        </w:rPr>
        <w:tab/>
      </w:r>
      <w:r>
        <w:rPr>
          <w:sz w:val="18"/>
          <w:szCs w:val="18"/>
        </w:rPr>
        <w:t>MCLEAN</w:t>
      </w:r>
    </w:p>
    <w:p w14:paraId="163CFB8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40.3762064931712</w:t>
      </w:r>
      <w:r>
        <w:rPr>
          <w:sz w:val="20"/>
        </w:rPr>
        <w:tab/>
      </w:r>
      <w:r>
        <w:rPr>
          <w:sz w:val="18"/>
          <w:szCs w:val="18"/>
        </w:rPr>
        <w:t>-88.5843753634505</w:t>
      </w:r>
      <w:r>
        <w:rPr>
          <w:sz w:val="20"/>
        </w:rPr>
        <w:tab/>
      </w:r>
      <w:r>
        <w:rPr>
          <w:sz w:val="18"/>
          <w:szCs w:val="18"/>
        </w:rPr>
        <w:t>MCLEAN</w:t>
      </w:r>
    </w:p>
    <w:p w14:paraId="3C8A8153" w14:textId="77777777" w:rsidR="00014A87" w:rsidRDefault="00014A87">
      <w:pPr>
        <w:widowControl w:val="0"/>
        <w:tabs>
          <w:tab w:val="left" w:pos="360"/>
        </w:tabs>
        <w:rPr>
          <w:rFonts w:ascii="Times New Roman"/>
          <w:b/>
          <w:bCs/>
          <w:sz w:val="28"/>
          <w:szCs w:val="28"/>
        </w:rPr>
      </w:pPr>
      <w:r>
        <w:rPr>
          <w:sz w:val="20"/>
        </w:rPr>
        <w:tab/>
      </w:r>
      <w:r>
        <w:rPr>
          <w:b/>
          <w:bCs/>
          <w:sz w:val="22"/>
          <w:szCs w:val="22"/>
        </w:rPr>
        <w:t>West Branch of Horse Creek</w:t>
      </w:r>
    </w:p>
    <w:p w14:paraId="28901CBA" w14:textId="77777777" w:rsidR="00014A87" w:rsidRDefault="00014A87">
      <w:pPr>
        <w:widowControl w:val="0"/>
        <w:tabs>
          <w:tab w:val="center" w:pos="1170"/>
        </w:tabs>
        <w:rPr>
          <w:rFonts w:ascii="Times New Roman"/>
          <w:b/>
          <w:bCs/>
          <w:sz w:val="25"/>
          <w:szCs w:val="25"/>
        </w:rPr>
      </w:pPr>
      <w:r>
        <w:rPr>
          <w:sz w:val="20"/>
        </w:rPr>
        <w:tab/>
      </w:r>
      <w:r>
        <w:rPr>
          <w:b/>
          <w:bCs/>
          <w:sz w:val="20"/>
        </w:rPr>
        <w:t>263</w:t>
      </w:r>
    </w:p>
    <w:p w14:paraId="3BAAE1A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41.2492485076225</w:t>
      </w:r>
      <w:r>
        <w:rPr>
          <w:sz w:val="20"/>
        </w:rPr>
        <w:tab/>
      </w:r>
      <w:r>
        <w:rPr>
          <w:sz w:val="18"/>
          <w:szCs w:val="18"/>
        </w:rPr>
        <w:t>-88.1312055809841</w:t>
      </w:r>
      <w:r>
        <w:rPr>
          <w:sz w:val="20"/>
        </w:rPr>
        <w:tab/>
      </w:r>
      <w:r>
        <w:rPr>
          <w:sz w:val="18"/>
          <w:szCs w:val="18"/>
        </w:rPr>
        <w:t>WILL</w:t>
      </w:r>
    </w:p>
    <w:p w14:paraId="25A0054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41.0019131557324</w:t>
      </w:r>
      <w:r>
        <w:rPr>
          <w:sz w:val="20"/>
        </w:rPr>
        <w:tab/>
      </w:r>
      <w:r>
        <w:rPr>
          <w:sz w:val="18"/>
          <w:szCs w:val="18"/>
        </w:rPr>
        <w:t>-88.1364114459172</w:t>
      </w:r>
      <w:r>
        <w:rPr>
          <w:sz w:val="20"/>
        </w:rPr>
        <w:tab/>
      </w:r>
      <w:r>
        <w:rPr>
          <w:sz w:val="18"/>
          <w:szCs w:val="18"/>
        </w:rPr>
        <w:t>KANKAKEE</w:t>
      </w:r>
    </w:p>
    <w:p w14:paraId="06F782C9" w14:textId="77777777" w:rsidR="00014A87" w:rsidRDefault="00014A87">
      <w:pPr>
        <w:widowControl w:val="0"/>
        <w:tabs>
          <w:tab w:val="left" w:pos="360"/>
        </w:tabs>
        <w:rPr>
          <w:rFonts w:ascii="Times New Roman"/>
          <w:b/>
          <w:bCs/>
          <w:sz w:val="28"/>
          <w:szCs w:val="28"/>
        </w:rPr>
      </w:pPr>
      <w:r>
        <w:rPr>
          <w:sz w:val="20"/>
        </w:rPr>
        <w:tab/>
      </w:r>
      <w:r>
        <w:rPr>
          <w:b/>
          <w:bCs/>
          <w:sz w:val="22"/>
          <w:szCs w:val="22"/>
        </w:rPr>
        <w:t>West Branch of Lamarsh Creek</w:t>
      </w:r>
    </w:p>
    <w:p w14:paraId="60611483" w14:textId="77777777" w:rsidR="00014A87" w:rsidRDefault="00014A87">
      <w:pPr>
        <w:widowControl w:val="0"/>
        <w:tabs>
          <w:tab w:val="center" w:pos="1170"/>
        </w:tabs>
        <w:rPr>
          <w:rFonts w:ascii="Times New Roman"/>
          <w:b/>
          <w:bCs/>
          <w:sz w:val="25"/>
          <w:szCs w:val="25"/>
        </w:rPr>
      </w:pPr>
      <w:r>
        <w:rPr>
          <w:sz w:val="20"/>
        </w:rPr>
        <w:tab/>
      </w:r>
      <w:r>
        <w:rPr>
          <w:b/>
          <w:bCs/>
          <w:sz w:val="20"/>
        </w:rPr>
        <w:t>91</w:t>
      </w:r>
    </w:p>
    <w:p w14:paraId="075CC7F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40.5615978513207</w:t>
      </w:r>
      <w:r>
        <w:rPr>
          <w:sz w:val="20"/>
        </w:rPr>
        <w:tab/>
      </w:r>
      <w:r>
        <w:rPr>
          <w:sz w:val="18"/>
          <w:szCs w:val="18"/>
        </w:rPr>
        <w:t>-89.6991824445749</w:t>
      </w:r>
      <w:r>
        <w:rPr>
          <w:sz w:val="20"/>
        </w:rPr>
        <w:tab/>
      </w:r>
      <w:r>
        <w:rPr>
          <w:sz w:val="18"/>
          <w:szCs w:val="18"/>
        </w:rPr>
        <w:t>PEORIA</w:t>
      </w:r>
    </w:p>
    <w:p w14:paraId="0D7061E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40.640281675188</w:t>
      </w:r>
      <w:r>
        <w:rPr>
          <w:sz w:val="20"/>
        </w:rPr>
        <w:tab/>
      </w:r>
      <w:r>
        <w:rPr>
          <w:sz w:val="18"/>
          <w:szCs w:val="18"/>
        </w:rPr>
        <w:t>-89.7388615248892</w:t>
      </w:r>
      <w:r>
        <w:rPr>
          <w:sz w:val="20"/>
        </w:rPr>
        <w:tab/>
      </w:r>
      <w:r>
        <w:rPr>
          <w:sz w:val="18"/>
          <w:szCs w:val="18"/>
        </w:rPr>
        <w:t>PEORIA</w:t>
      </w:r>
    </w:p>
    <w:p w14:paraId="2B6837C7" w14:textId="77777777" w:rsidR="00014A87" w:rsidRDefault="00014A87">
      <w:pPr>
        <w:widowControl w:val="0"/>
        <w:tabs>
          <w:tab w:val="left" w:pos="360"/>
        </w:tabs>
        <w:rPr>
          <w:rFonts w:ascii="Times New Roman"/>
          <w:b/>
          <w:bCs/>
          <w:sz w:val="28"/>
          <w:szCs w:val="28"/>
        </w:rPr>
      </w:pPr>
      <w:r>
        <w:rPr>
          <w:sz w:val="20"/>
        </w:rPr>
        <w:tab/>
      </w:r>
      <w:r>
        <w:rPr>
          <w:b/>
          <w:bCs/>
          <w:sz w:val="22"/>
          <w:szCs w:val="22"/>
        </w:rPr>
        <w:t>West Branch Panther Creek</w:t>
      </w:r>
    </w:p>
    <w:p w14:paraId="58309FDD" w14:textId="77777777" w:rsidR="00014A87" w:rsidRDefault="00014A87">
      <w:pPr>
        <w:widowControl w:val="0"/>
        <w:tabs>
          <w:tab w:val="center" w:pos="1170"/>
        </w:tabs>
        <w:rPr>
          <w:rFonts w:ascii="Times New Roman"/>
          <w:b/>
          <w:bCs/>
          <w:sz w:val="25"/>
          <w:szCs w:val="25"/>
        </w:rPr>
      </w:pPr>
      <w:r>
        <w:rPr>
          <w:sz w:val="20"/>
        </w:rPr>
        <w:tab/>
      </w:r>
      <w:r>
        <w:rPr>
          <w:b/>
          <w:bCs/>
          <w:sz w:val="20"/>
        </w:rPr>
        <w:t>407</w:t>
      </w:r>
    </w:p>
    <w:p w14:paraId="5C71C19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40.7528335084236</w:t>
      </w:r>
      <w:r>
        <w:rPr>
          <w:sz w:val="20"/>
        </w:rPr>
        <w:tab/>
      </w:r>
      <w:r>
        <w:rPr>
          <w:sz w:val="18"/>
          <w:szCs w:val="18"/>
        </w:rPr>
        <w:t>-89.1030067348099</w:t>
      </w:r>
      <w:r>
        <w:rPr>
          <w:sz w:val="20"/>
        </w:rPr>
        <w:tab/>
      </w:r>
      <w:r>
        <w:rPr>
          <w:sz w:val="18"/>
          <w:szCs w:val="18"/>
        </w:rPr>
        <w:t>WOODFORD</w:t>
      </w:r>
    </w:p>
    <w:p w14:paraId="131BC12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40.7954060105963</w:t>
      </w:r>
      <w:r>
        <w:rPr>
          <w:sz w:val="20"/>
        </w:rPr>
        <w:tab/>
      </w:r>
      <w:r>
        <w:rPr>
          <w:sz w:val="18"/>
          <w:szCs w:val="18"/>
        </w:rPr>
        <w:t>-89.1900600098668</w:t>
      </w:r>
      <w:r>
        <w:rPr>
          <w:sz w:val="20"/>
        </w:rPr>
        <w:tab/>
      </w:r>
      <w:r>
        <w:rPr>
          <w:sz w:val="18"/>
          <w:szCs w:val="18"/>
        </w:rPr>
        <w:t>WOODFORD</w:t>
      </w:r>
    </w:p>
    <w:p w14:paraId="2ACEAB99" w14:textId="77777777" w:rsidR="00014A87" w:rsidRDefault="00014A87">
      <w:pPr>
        <w:widowControl w:val="0"/>
        <w:tabs>
          <w:tab w:val="left" w:pos="360"/>
        </w:tabs>
        <w:rPr>
          <w:rFonts w:ascii="Times New Roman"/>
          <w:b/>
          <w:bCs/>
          <w:sz w:val="28"/>
          <w:szCs w:val="28"/>
        </w:rPr>
      </w:pPr>
      <w:r>
        <w:rPr>
          <w:sz w:val="20"/>
        </w:rPr>
        <w:tab/>
      </w:r>
      <w:r>
        <w:rPr>
          <w:b/>
          <w:bCs/>
          <w:sz w:val="22"/>
          <w:szCs w:val="22"/>
        </w:rPr>
        <w:t>West Bureau Creek</w:t>
      </w:r>
    </w:p>
    <w:p w14:paraId="5599D4A9" w14:textId="77777777" w:rsidR="00014A87" w:rsidRDefault="00014A87">
      <w:pPr>
        <w:widowControl w:val="0"/>
        <w:tabs>
          <w:tab w:val="center" w:pos="1170"/>
        </w:tabs>
        <w:rPr>
          <w:rFonts w:ascii="Times New Roman"/>
          <w:b/>
          <w:bCs/>
          <w:sz w:val="25"/>
          <w:szCs w:val="25"/>
        </w:rPr>
      </w:pPr>
      <w:r>
        <w:rPr>
          <w:sz w:val="20"/>
        </w:rPr>
        <w:tab/>
      </w:r>
      <w:r>
        <w:rPr>
          <w:b/>
          <w:bCs/>
          <w:sz w:val="20"/>
        </w:rPr>
        <w:t>213</w:t>
      </w:r>
    </w:p>
    <w:p w14:paraId="09804D8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41.3209910742583</w:t>
      </w:r>
      <w:r>
        <w:rPr>
          <w:sz w:val="20"/>
        </w:rPr>
        <w:tab/>
      </w:r>
      <w:r>
        <w:rPr>
          <w:sz w:val="18"/>
          <w:szCs w:val="18"/>
        </w:rPr>
        <w:t>-89.5195916727401</w:t>
      </w:r>
      <w:r>
        <w:rPr>
          <w:sz w:val="20"/>
        </w:rPr>
        <w:tab/>
      </w:r>
      <w:r>
        <w:rPr>
          <w:sz w:val="18"/>
          <w:szCs w:val="18"/>
        </w:rPr>
        <w:t>BUREAU</w:t>
      </w:r>
    </w:p>
    <w:p w14:paraId="1A2C2B9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41.478267808168</w:t>
      </w:r>
      <w:r>
        <w:rPr>
          <w:sz w:val="20"/>
        </w:rPr>
        <w:tab/>
      </w:r>
      <w:r>
        <w:rPr>
          <w:sz w:val="18"/>
          <w:szCs w:val="18"/>
        </w:rPr>
        <w:t>-89.5152211006131</w:t>
      </w:r>
      <w:r>
        <w:rPr>
          <w:sz w:val="20"/>
        </w:rPr>
        <w:tab/>
      </w:r>
      <w:r>
        <w:rPr>
          <w:sz w:val="18"/>
          <w:szCs w:val="18"/>
        </w:rPr>
        <w:t>BUREAU</w:t>
      </w:r>
    </w:p>
    <w:p w14:paraId="2B90DBA8"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Mazon River</w:t>
      </w:r>
    </w:p>
    <w:p w14:paraId="6F477E6A" w14:textId="77777777" w:rsidR="00014A87" w:rsidRDefault="00014A87">
      <w:pPr>
        <w:widowControl w:val="0"/>
        <w:tabs>
          <w:tab w:val="center" w:pos="1170"/>
        </w:tabs>
        <w:rPr>
          <w:rFonts w:ascii="Times New Roman"/>
          <w:b/>
          <w:bCs/>
          <w:sz w:val="25"/>
          <w:szCs w:val="25"/>
        </w:rPr>
      </w:pPr>
      <w:r>
        <w:rPr>
          <w:sz w:val="20"/>
        </w:rPr>
        <w:tab/>
      </w:r>
      <w:r>
        <w:rPr>
          <w:b/>
          <w:bCs/>
          <w:sz w:val="20"/>
        </w:rPr>
        <w:t>260</w:t>
      </w:r>
    </w:p>
    <w:p w14:paraId="24C9A62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41.2530670781541</w:t>
      </w:r>
      <w:r>
        <w:rPr>
          <w:sz w:val="20"/>
        </w:rPr>
        <w:tab/>
      </w:r>
      <w:r>
        <w:rPr>
          <w:sz w:val="18"/>
          <w:szCs w:val="18"/>
        </w:rPr>
        <w:t>-88.3508667933585</w:t>
      </w:r>
      <w:r>
        <w:rPr>
          <w:sz w:val="20"/>
        </w:rPr>
        <w:tab/>
      </w:r>
      <w:r>
        <w:rPr>
          <w:sz w:val="18"/>
          <w:szCs w:val="18"/>
        </w:rPr>
        <w:t>GRUNDY</w:t>
      </w:r>
    </w:p>
    <w:p w14:paraId="66F8644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41.0302502359071</w:t>
      </w:r>
      <w:r>
        <w:rPr>
          <w:sz w:val="20"/>
        </w:rPr>
        <w:tab/>
      </w:r>
      <w:r>
        <w:rPr>
          <w:sz w:val="18"/>
          <w:szCs w:val="18"/>
        </w:rPr>
        <w:t>-88.5226194555857</w:t>
      </w:r>
      <w:r>
        <w:rPr>
          <w:sz w:val="20"/>
        </w:rPr>
        <w:tab/>
      </w:r>
      <w:r>
        <w:rPr>
          <w:sz w:val="18"/>
          <w:szCs w:val="18"/>
        </w:rPr>
        <w:t>LIVINGSTON</w:t>
      </w:r>
    </w:p>
    <w:p w14:paraId="622B315C"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Salt Creek</w:t>
      </w:r>
    </w:p>
    <w:p w14:paraId="2E117A27" w14:textId="77777777" w:rsidR="00014A87" w:rsidRDefault="00014A87">
      <w:pPr>
        <w:widowControl w:val="0"/>
        <w:tabs>
          <w:tab w:val="center" w:pos="1170"/>
        </w:tabs>
        <w:rPr>
          <w:rFonts w:ascii="Times New Roman"/>
          <w:b/>
          <w:bCs/>
          <w:sz w:val="25"/>
          <w:szCs w:val="25"/>
        </w:rPr>
      </w:pPr>
      <w:r>
        <w:rPr>
          <w:sz w:val="20"/>
        </w:rPr>
        <w:tab/>
      </w:r>
      <w:r>
        <w:rPr>
          <w:b/>
          <w:bCs/>
          <w:sz w:val="20"/>
        </w:rPr>
        <w:t>74</w:t>
      </w:r>
    </w:p>
    <w:p w14:paraId="6F87FAF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40.317360196629</w:t>
      </w:r>
      <w:r>
        <w:rPr>
          <w:sz w:val="20"/>
        </w:rPr>
        <w:tab/>
      </w:r>
      <w:r>
        <w:rPr>
          <w:sz w:val="18"/>
          <w:szCs w:val="18"/>
        </w:rPr>
        <w:t>-88.7559599297755</w:t>
      </w:r>
      <w:r>
        <w:rPr>
          <w:sz w:val="20"/>
        </w:rPr>
        <w:tab/>
      </w:r>
      <w:r>
        <w:rPr>
          <w:sz w:val="18"/>
          <w:szCs w:val="18"/>
        </w:rPr>
        <w:t>MCLEAN</w:t>
      </w:r>
    </w:p>
    <w:p w14:paraId="4EB2C20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40.3372561693307</w:t>
      </w:r>
      <w:r>
        <w:rPr>
          <w:sz w:val="20"/>
        </w:rPr>
        <w:tab/>
      </w:r>
      <w:r>
        <w:rPr>
          <w:sz w:val="18"/>
          <w:szCs w:val="18"/>
        </w:rPr>
        <w:t>-88.8039670869984</w:t>
      </w:r>
      <w:r>
        <w:rPr>
          <w:sz w:val="20"/>
        </w:rPr>
        <w:tab/>
      </w:r>
      <w:r>
        <w:rPr>
          <w:sz w:val="18"/>
          <w:szCs w:val="18"/>
        </w:rPr>
        <w:t>MCLEAN</w:t>
      </w:r>
    </w:p>
    <w:p w14:paraId="3ACB1FC0"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Sugar Creek</w:t>
      </w:r>
    </w:p>
    <w:p w14:paraId="1D8DD6FA" w14:textId="77777777" w:rsidR="00014A87" w:rsidRDefault="00014A87">
      <w:pPr>
        <w:widowControl w:val="0"/>
        <w:tabs>
          <w:tab w:val="center" w:pos="1170"/>
        </w:tabs>
        <w:rPr>
          <w:rFonts w:ascii="Times New Roman"/>
          <w:b/>
          <w:bCs/>
          <w:sz w:val="25"/>
          <w:szCs w:val="25"/>
        </w:rPr>
      </w:pPr>
      <w:r>
        <w:rPr>
          <w:sz w:val="20"/>
        </w:rPr>
        <w:tab/>
      </w:r>
      <w:r>
        <w:rPr>
          <w:b/>
          <w:bCs/>
          <w:sz w:val="20"/>
        </w:rPr>
        <w:t>84</w:t>
      </w:r>
    </w:p>
    <w:p w14:paraId="657D009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40.2844404292499</w:t>
      </w:r>
      <w:r>
        <w:rPr>
          <w:sz w:val="20"/>
        </w:rPr>
        <w:tab/>
      </w:r>
      <w:r>
        <w:rPr>
          <w:sz w:val="18"/>
          <w:szCs w:val="18"/>
        </w:rPr>
        <w:t>-89.332075650855</w:t>
      </w:r>
      <w:r>
        <w:rPr>
          <w:sz w:val="20"/>
        </w:rPr>
        <w:tab/>
      </w:r>
      <w:r>
        <w:rPr>
          <w:sz w:val="18"/>
          <w:szCs w:val="18"/>
        </w:rPr>
        <w:t>LOGAN</w:t>
      </w:r>
    </w:p>
    <w:p w14:paraId="078BD36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40.4558745105979</w:t>
      </w:r>
      <w:r>
        <w:rPr>
          <w:sz w:val="20"/>
        </w:rPr>
        <w:tab/>
      </w:r>
      <w:r>
        <w:rPr>
          <w:sz w:val="18"/>
          <w:szCs w:val="18"/>
        </w:rPr>
        <w:t>-89.1642930044364</w:t>
      </w:r>
      <w:r>
        <w:rPr>
          <w:sz w:val="20"/>
        </w:rPr>
        <w:tab/>
      </w:r>
      <w:r>
        <w:rPr>
          <w:sz w:val="18"/>
          <w:szCs w:val="18"/>
        </w:rPr>
        <w:t>MCLEAN</w:t>
      </w:r>
    </w:p>
    <w:p w14:paraId="1A391120" w14:textId="77777777" w:rsidR="00014A87" w:rsidRDefault="00014A87">
      <w:pPr>
        <w:widowControl w:val="0"/>
        <w:tabs>
          <w:tab w:val="left" w:pos="360"/>
        </w:tabs>
        <w:rPr>
          <w:rFonts w:ascii="Times New Roman"/>
          <w:b/>
          <w:bCs/>
          <w:sz w:val="28"/>
          <w:szCs w:val="28"/>
        </w:rPr>
      </w:pPr>
      <w:r>
        <w:rPr>
          <w:sz w:val="20"/>
        </w:rPr>
        <w:tab/>
      </w:r>
      <w:r>
        <w:rPr>
          <w:b/>
          <w:bCs/>
          <w:sz w:val="22"/>
          <w:szCs w:val="22"/>
        </w:rPr>
        <w:t>Wolf Creek</w:t>
      </w:r>
    </w:p>
    <w:p w14:paraId="1A52A6C9" w14:textId="77777777" w:rsidR="00014A87" w:rsidRDefault="00014A87">
      <w:pPr>
        <w:widowControl w:val="0"/>
        <w:tabs>
          <w:tab w:val="center" w:pos="1170"/>
        </w:tabs>
        <w:rPr>
          <w:rFonts w:ascii="Times New Roman"/>
          <w:b/>
          <w:bCs/>
          <w:sz w:val="25"/>
          <w:szCs w:val="25"/>
        </w:rPr>
      </w:pPr>
      <w:r>
        <w:rPr>
          <w:sz w:val="20"/>
        </w:rPr>
        <w:tab/>
      </w:r>
      <w:r>
        <w:rPr>
          <w:b/>
          <w:bCs/>
          <w:sz w:val="20"/>
        </w:rPr>
        <w:t>497</w:t>
      </w:r>
    </w:p>
    <w:p w14:paraId="6FD51C4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41.1540042913791</w:t>
      </w:r>
      <w:r>
        <w:rPr>
          <w:sz w:val="20"/>
        </w:rPr>
        <w:tab/>
      </w:r>
      <w:r>
        <w:rPr>
          <w:sz w:val="18"/>
          <w:szCs w:val="18"/>
        </w:rPr>
        <w:t>-88.8612912917747</w:t>
      </w:r>
      <w:r>
        <w:rPr>
          <w:sz w:val="20"/>
        </w:rPr>
        <w:tab/>
      </w:r>
      <w:r>
        <w:rPr>
          <w:sz w:val="18"/>
          <w:szCs w:val="18"/>
        </w:rPr>
        <w:t>LASALLE</w:t>
      </w:r>
    </w:p>
    <w:p w14:paraId="5DAB810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41.1611802253124</w:t>
      </w:r>
      <w:r>
        <w:rPr>
          <w:sz w:val="20"/>
        </w:rPr>
        <w:tab/>
      </w:r>
      <w:r>
        <w:rPr>
          <w:sz w:val="18"/>
          <w:szCs w:val="18"/>
        </w:rPr>
        <w:t>-88.8310854379729</w:t>
      </w:r>
      <w:r>
        <w:rPr>
          <w:sz w:val="20"/>
        </w:rPr>
        <w:tab/>
      </w:r>
      <w:r>
        <w:rPr>
          <w:sz w:val="18"/>
          <w:szCs w:val="18"/>
        </w:rPr>
        <w:t>LASALLE</w:t>
      </w:r>
    </w:p>
    <w:p w14:paraId="1782A9DD" w14:textId="77777777" w:rsidR="00014A87" w:rsidRDefault="00014A87">
      <w:pPr>
        <w:widowControl w:val="0"/>
        <w:tabs>
          <w:tab w:val="left" w:pos="90"/>
        </w:tabs>
        <w:rPr>
          <w:rFonts w:ascii="Times New Roman"/>
          <w:b/>
          <w:bCs/>
          <w:sz w:val="34"/>
          <w:szCs w:val="34"/>
        </w:rPr>
      </w:pPr>
      <w:r>
        <w:rPr>
          <w:sz w:val="20"/>
        </w:rPr>
        <w:tab/>
      </w:r>
      <w:r>
        <w:rPr>
          <w:b/>
          <w:bCs/>
          <w:sz w:val="28"/>
          <w:szCs w:val="28"/>
        </w:rPr>
        <w:t>Kaskaskia</w:t>
      </w:r>
    </w:p>
    <w:p w14:paraId="0ABB4A78" w14:textId="77777777" w:rsidR="00014A87" w:rsidRDefault="00014A87">
      <w:pPr>
        <w:widowControl w:val="0"/>
        <w:tabs>
          <w:tab w:val="left" w:pos="360"/>
        </w:tabs>
        <w:rPr>
          <w:rFonts w:ascii="Times New Roman"/>
          <w:b/>
          <w:bCs/>
          <w:sz w:val="28"/>
          <w:szCs w:val="28"/>
        </w:rPr>
      </w:pPr>
      <w:r>
        <w:rPr>
          <w:sz w:val="20"/>
        </w:rPr>
        <w:tab/>
      </w:r>
      <w:r>
        <w:rPr>
          <w:b/>
          <w:bCs/>
          <w:sz w:val="22"/>
          <w:szCs w:val="22"/>
        </w:rPr>
        <w:t>Bearcat Creek</w:t>
      </w:r>
    </w:p>
    <w:p w14:paraId="4E24A680" w14:textId="77777777" w:rsidR="00014A87" w:rsidRDefault="00014A87">
      <w:pPr>
        <w:widowControl w:val="0"/>
        <w:tabs>
          <w:tab w:val="center" w:pos="1170"/>
        </w:tabs>
        <w:rPr>
          <w:rFonts w:ascii="Times New Roman"/>
          <w:b/>
          <w:bCs/>
          <w:sz w:val="25"/>
          <w:szCs w:val="25"/>
        </w:rPr>
      </w:pPr>
      <w:r>
        <w:rPr>
          <w:sz w:val="20"/>
        </w:rPr>
        <w:tab/>
      </w:r>
      <w:r>
        <w:rPr>
          <w:b/>
          <w:bCs/>
          <w:sz w:val="20"/>
        </w:rPr>
        <w:t>37</w:t>
      </w:r>
    </w:p>
    <w:p w14:paraId="6F144C3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39.0121682814832</w:t>
      </w:r>
      <w:r>
        <w:rPr>
          <w:sz w:val="20"/>
        </w:rPr>
        <w:tab/>
      </w:r>
      <w:r>
        <w:rPr>
          <w:sz w:val="18"/>
          <w:szCs w:val="18"/>
        </w:rPr>
        <w:t>-89.5317265036074</w:t>
      </w:r>
      <w:r>
        <w:rPr>
          <w:sz w:val="20"/>
        </w:rPr>
        <w:tab/>
      </w:r>
      <w:r>
        <w:rPr>
          <w:sz w:val="18"/>
          <w:szCs w:val="18"/>
        </w:rPr>
        <w:t>BOND</w:t>
      </w:r>
    </w:p>
    <w:p w14:paraId="78BD0AB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39.0568357269204</w:t>
      </w:r>
      <w:r>
        <w:rPr>
          <w:sz w:val="20"/>
        </w:rPr>
        <w:tab/>
      </w:r>
      <w:r>
        <w:rPr>
          <w:sz w:val="18"/>
          <w:szCs w:val="18"/>
        </w:rPr>
        <w:t>-89.4889786056249</w:t>
      </w:r>
      <w:r>
        <w:rPr>
          <w:sz w:val="20"/>
        </w:rPr>
        <w:tab/>
      </w:r>
      <w:r>
        <w:rPr>
          <w:sz w:val="18"/>
          <w:szCs w:val="18"/>
        </w:rPr>
        <w:t>MONTGOMERY</w:t>
      </w:r>
    </w:p>
    <w:p w14:paraId="0751BB06" w14:textId="77777777" w:rsidR="00014A87" w:rsidRDefault="00014A87">
      <w:pPr>
        <w:widowControl w:val="0"/>
        <w:tabs>
          <w:tab w:val="left" w:pos="360"/>
        </w:tabs>
        <w:rPr>
          <w:rFonts w:ascii="Times New Roman"/>
          <w:b/>
          <w:bCs/>
          <w:sz w:val="28"/>
          <w:szCs w:val="28"/>
        </w:rPr>
      </w:pPr>
      <w:r>
        <w:rPr>
          <w:sz w:val="20"/>
        </w:rPr>
        <w:tab/>
      </w:r>
      <w:r>
        <w:rPr>
          <w:b/>
          <w:bCs/>
          <w:sz w:val="22"/>
          <w:szCs w:val="22"/>
        </w:rPr>
        <w:t>Becks Creek</w:t>
      </w:r>
    </w:p>
    <w:p w14:paraId="658077DF" w14:textId="77777777" w:rsidR="00014A87" w:rsidRDefault="00014A87">
      <w:pPr>
        <w:widowControl w:val="0"/>
        <w:tabs>
          <w:tab w:val="center" w:pos="1170"/>
        </w:tabs>
        <w:rPr>
          <w:rFonts w:ascii="Times New Roman"/>
          <w:b/>
          <w:bCs/>
          <w:sz w:val="25"/>
          <w:szCs w:val="25"/>
        </w:rPr>
      </w:pPr>
      <w:r>
        <w:rPr>
          <w:sz w:val="20"/>
        </w:rPr>
        <w:tab/>
      </w:r>
      <w:r>
        <w:rPr>
          <w:b/>
          <w:bCs/>
          <w:sz w:val="20"/>
        </w:rPr>
        <w:t>45</w:t>
      </w:r>
    </w:p>
    <w:p w14:paraId="0C8383A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39.1565938305703</w:t>
      </w:r>
      <w:r>
        <w:rPr>
          <w:sz w:val="20"/>
        </w:rPr>
        <w:tab/>
      </w:r>
      <w:r>
        <w:rPr>
          <w:sz w:val="18"/>
          <w:szCs w:val="18"/>
        </w:rPr>
        <w:t>-88.9491156388975</w:t>
      </w:r>
      <w:r>
        <w:rPr>
          <w:sz w:val="20"/>
        </w:rPr>
        <w:tab/>
      </w:r>
      <w:r>
        <w:rPr>
          <w:sz w:val="18"/>
          <w:szCs w:val="18"/>
        </w:rPr>
        <w:t>FAYETTE</w:t>
      </w:r>
    </w:p>
    <w:p w14:paraId="2C5F394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39.3602481794208</w:t>
      </w:r>
      <w:r>
        <w:rPr>
          <w:sz w:val="20"/>
        </w:rPr>
        <w:tab/>
      </w:r>
      <w:r>
        <w:rPr>
          <w:sz w:val="18"/>
          <w:szCs w:val="18"/>
        </w:rPr>
        <w:t>-89.0227919838743</w:t>
      </w:r>
      <w:r>
        <w:rPr>
          <w:sz w:val="20"/>
        </w:rPr>
        <w:tab/>
      </w:r>
      <w:r>
        <w:rPr>
          <w:sz w:val="18"/>
          <w:szCs w:val="18"/>
        </w:rPr>
        <w:t>SHELBY</w:t>
      </w:r>
    </w:p>
    <w:p w14:paraId="5C24F976" w14:textId="77777777" w:rsidR="00014A87" w:rsidRDefault="00014A87">
      <w:pPr>
        <w:widowControl w:val="0"/>
        <w:tabs>
          <w:tab w:val="left" w:pos="360"/>
        </w:tabs>
        <w:rPr>
          <w:rFonts w:ascii="Times New Roman"/>
          <w:b/>
          <w:bCs/>
          <w:sz w:val="28"/>
          <w:szCs w:val="28"/>
        </w:rPr>
      </w:pPr>
      <w:r>
        <w:rPr>
          <w:sz w:val="20"/>
        </w:rPr>
        <w:tab/>
      </w:r>
      <w:r>
        <w:rPr>
          <w:b/>
          <w:bCs/>
          <w:sz w:val="22"/>
          <w:szCs w:val="22"/>
        </w:rPr>
        <w:t>Brush Creek</w:t>
      </w:r>
    </w:p>
    <w:p w14:paraId="11830534" w14:textId="77777777" w:rsidR="00014A87" w:rsidRDefault="00014A87">
      <w:pPr>
        <w:widowControl w:val="0"/>
        <w:tabs>
          <w:tab w:val="center" w:pos="1170"/>
        </w:tabs>
        <w:rPr>
          <w:rFonts w:ascii="Times New Roman"/>
          <w:b/>
          <w:bCs/>
          <w:sz w:val="25"/>
          <w:szCs w:val="25"/>
        </w:rPr>
      </w:pPr>
      <w:r>
        <w:rPr>
          <w:sz w:val="20"/>
        </w:rPr>
        <w:tab/>
      </w:r>
      <w:r>
        <w:rPr>
          <w:b/>
          <w:bCs/>
          <w:sz w:val="20"/>
        </w:rPr>
        <w:t>39</w:t>
      </w:r>
    </w:p>
    <w:p w14:paraId="6A6B4D7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39.1385354787129</w:t>
      </w:r>
      <w:r>
        <w:rPr>
          <w:sz w:val="20"/>
        </w:rPr>
        <w:tab/>
      </w:r>
      <w:r>
        <w:rPr>
          <w:sz w:val="18"/>
          <w:szCs w:val="18"/>
        </w:rPr>
        <w:t>-89.5805305687638</w:t>
      </w:r>
      <w:r>
        <w:rPr>
          <w:sz w:val="20"/>
        </w:rPr>
        <w:tab/>
      </w:r>
      <w:r>
        <w:rPr>
          <w:sz w:val="18"/>
          <w:szCs w:val="18"/>
        </w:rPr>
        <w:t>MONTGOMERY</w:t>
      </w:r>
    </w:p>
    <w:p w14:paraId="3188BE0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39.1539913389194</w:t>
      </w:r>
      <w:r>
        <w:rPr>
          <w:sz w:val="20"/>
        </w:rPr>
        <w:tab/>
      </w:r>
      <w:r>
        <w:rPr>
          <w:sz w:val="18"/>
          <w:szCs w:val="18"/>
        </w:rPr>
        <w:t>-89.561368040102</w:t>
      </w:r>
      <w:r>
        <w:rPr>
          <w:sz w:val="20"/>
        </w:rPr>
        <w:tab/>
      </w:r>
      <w:r>
        <w:rPr>
          <w:sz w:val="18"/>
          <w:szCs w:val="18"/>
        </w:rPr>
        <w:t>MONTGOMERY</w:t>
      </w:r>
    </w:p>
    <w:p w14:paraId="65EFEC69" w14:textId="77777777" w:rsidR="00014A87" w:rsidRDefault="00014A87">
      <w:pPr>
        <w:widowControl w:val="0"/>
        <w:tabs>
          <w:tab w:val="left" w:pos="360"/>
        </w:tabs>
        <w:rPr>
          <w:rFonts w:ascii="Times New Roman"/>
          <w:b/>
          <w:bCs/>
          <w:sz w:val="28"/>
          <w:szCs w:val="28"/>
        </w:rPr>
      </w:pPr>
      <w:r>
        <w:rPr>
          <w:sz w:val="20"/>
        </w:rPr>
        <w:tab/>
      </w:r>
      <w:r>
        <w:rPr>
          <w:b/>
          <w:bCs/>
          <w:sz w:val="22"/>
          <w:szCs w:val="22"/>
        </w:rPr>
        <w:t>Cress Creek</w:t>
      </w:r>
    </w:p>
    <w:p w14:paraId="404D635E" w14:textId="77777777" w:rsidR="00014A87" w:rsidRDefault="00014A87">
      <w:pPr>
        <w:widowControl w:val="0"/>
        <w:tabs>
          <w:tab w:val="center" w:pos="1170"/>
        </w:tabs>
        <w:rPr>
          <w:rFonts w:ascii="Times New Roman"/>
          <w:b/>
          <w:bCs/>
          <w:sz w:val="25"/>
          <w:szCs w:val="25"/>
        </w:rPr>
      </w:pPr>
      <w:r>
        <w:rPr>
          <w:sz w:val="20"/>
        </w:rPr>
        <w:tab/>
      </w:r>
      <w:r>
        <w:rPr>
          <w:b/>
          <w:bCs/>
          <w:sz w:val="20"/>
        </w:rPr>
        <w:t>41</w:t>
      </w:r>
    </w:p>
    <w:p w14:paraId="73E9E43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39.1652709439739</w:t>
      </w:r>
      <w:r>
        <w:rPr>
          <w:sz w:val="20"/>
        </w:rPr>
        <w:tab/>
      </w:r>
      <w:r>
        <w:rPr>
          <w:sz w:val="18"/>
          <w:szCs w:val="18"/>
        </w:rPr>
        <w:t>-89.5012992382647</w:t>
      </w:r>
      <w:r>
        <w:rPr>
          <w:sz w:val="20"/>
        </w:rPr>
        <w:tab/>
      </w:r>
      <w:r>
        <w:rPr>
          <w:sz w:val="18"/>
          <w:szCs w:val="18"/>
        </w:rPr>
        <w:t>MONTGOMERY</w:t>
      </w:r>
    </w:p>
    <w:p w14:paraId="6EE4EE5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39.1962551507602</w:t>
      </w:r>
      <w:r>
        <w:rPr>
          <w:sz w:val="20"/>
        </w:rPr>
        <w:tab/>
      </w:r>
      <w:r>
        <w:rPr>
          <w:sz w:val="18"/>
          <w:szCs w:val="18"/>
        </w:rPr>
        <w:t>-89.5131844155481</w:t>
      </w:r>
      <w:r>
        <w:rPr>
          <w:sz w:val="20"/>
        </w:rPr>
        <w:tab/>
      </w:r>
      <w:r>
        <w:rPr>
          <w:sz w:val="18"/>
          <w:szCs w:val="18"/>
        </w:rPr>
        <w:t>MONTGOMERY</w:t>
      </w:r>
    </w:p>
    <w:p w14:paraId="5F9964A3" w14:textId="77777777" w:rsidR="00014A87" w:rsidRDefault="00014A87">
      <w:pPr>
        <w:widowControl w:val="0"/>
        <w:tabs>
          <w:tab w:val="left" w:pos="360"/>
        </w:tabs>
        <w:rPr>
          <w:rFonts w:ascii="Times New Roman"/>
          <w:b/>
          <w:bCs/>
          <w:sz w:val="28"/>
          <w:szCs w:val="28"/>
        </w:rPr>
      </w:pPr>
      <w:r>
        <w:rPr>
          <w:sz w:val="20"/>
        </w:rPr>
        <w:tab/>
      </w:r>
      <w:r>
        <w:rPr>
          <w:b/>
          <w:bCs/>
          <w:sz w:val="22"/>
          <w:szCs w:val="22"/>
        </w:rPr>
        <w:t>Dry Fork</w:t>
      </w:r>
    </w:p>
    <w:p w14:paraId="1AB6AEFD"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6D63D75B"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A49A7C9"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66B688E2"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03AE2F28"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43</w:t>
      </w:r>
    </w:p>
    <w:p w14:paraId="4C53B7F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39.036113738887</w:t>
      </w:r>
      <w:r>
        <w:rPr>
          <w:sz w:val="20"/>
        </w:rPr>
        <w:tab/>
      </w:r>
      <w:r>
        <w:rPr>
          <w:sz w:val="18"/>
          <w:szCs w:val="18"/>
        </w:rPr>
        <w:t>-89.2488135289512</w:t>
      </w:r>
      <w:r>
        <w:rPr>
          <w:sz w:val="20"/>
        </w:rPr>
        <w:tab/>
      </w:r>
      <w:r>
        <w:rPr>
          <w:sz w:val="18"/>
          <w:szCs w:val="18"/>
        </w:rPr>
        <w:t>FAYETTE</w:t>
      </w:r>
    </w:p>
    <w:p w14:paraId="42C585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39.1033131262537</w:t>
      </w:r>
      <w:r>
        <w:rPr>
          <w:sz w:val="20"/>
        </w:rPr>
        <w:tab/>
      </w:r>
      <w:r>
        <w:rPr>
          <w:sz w:val="18"/>
          <w:szCs w:val="18"/>
        </w:rPr>
        <w:t>-89.2984242244004</w:t>
      </w:r>
      <w:r>
        <w:rPr>
          <w:sz w:val="20"/>
        </w:rPr>
        <w:tab/>
      </w:r>
      <w:r>
        <w:rPr>
          <w:sz w:val="18"/>
          <w:szCs w:val="18"/>
        </w:rPr>
        <w:t>MONTGOMERY</w:t>
      </w:r>
    </w:p>
    <w:p w14:paraId="2EAEBC78" w14:textId="77777777" w:rsidR="00014A87" w:rsidRDefault="00014A87">
      <w:pPr>
        <w:widowControl w:val="0"/>
        <w:tabs>
          <w:tab w:val="left" w:pos="360"/>
        </w:tabs>
        <w:rPr>
          <w:rFonts w:ascii="Times New Roman"/>
          <w:b/>
          <w:bCs/>
          <w:sz w:val="28"/>
          <w:szCs w:val="28"/>
        </w:rPr>
      </w:pPr>
      <w:r>
        <w:rPr>
          <w:sz w:val="20"/>
        </w:rPr>
        <w:tab/>
      </w:r>
      <w:r>
        <w:rPr>
          <w:b/>
          <w:bCs/>
          <w:sz w:val="22"/>
          <w:szCs w:val="22"/>
        </w:rPr>
        <w:t>East Fork Shoal Creek</w:t>
      </w:r>
    </w:p>
    <w:p w14:paraId="0081215D" w14:textId="77777777" w:rsidR="00014A87" w:rsidRDefault="00014A87">
      <w:pPr>
        <w:widowControl w:val="0"/>
        <w:tabs>
          <w:tab w:val="center" w:pos="1170"/>
        </w:tabs>
        <w:rPr>
          <w:rFonts w:ascii="Times New Roman"/>
          <w:b/>
          <w:bCs/>
          <w:sz w:val="25"/>
          <w:szCs w:val="25"/>
        </w:rPr>
      </w:pPr>
      <w:r>
        <w:rPr>
          <w:sz w:val="20"/>
        </w:rPr>
        <w:tab/>
      </w:r>
      <w:r>
        <w:rPr>
          <w:b/>
          <w:bCs/>
          <w:sz w:val="20"/>
        </w:rPr>
        <w:t>23</w:t>
      </w:r>
    </w:p>
    <w:p w14:paraId="74E9911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38.8310032253066</w:t>
      </w:r>
      <w:r>
        <w:rPr>
          <w:sz w:val="20"/>
        </w:rPr>
        <w:tab/>
      </w:r>
      <w:r>
        <w:rPr>
          <w:sz w:val="18"/>
          <w:szCs w:val="18"/>
        </w:rPr>
        <w:t>-89.4990300331039</w:t>
      </w:r>
      <w:r>
        <w:rPr>
          <w:sz w:val="20"/>
        </w:rPr>
        <w:tab/>
      </w:r>
      <w:r>
        <w:rPr>
          <w:sz w:val="18"/>
          <w:szCs w:val="18"/>
        </w:rPr>
        <w:t>BOND</w:t>
      </w:r>
    </w:p>
    <w:p w14:paraId="3F71562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38.9226451880864</w:t>
      </w:r>
      <w:r>
        <w:rPr>
          <w:sz w:val="20"/>
        </w:rPr>
        <w:tab/>
      </w:r>
      <w:r>
        <w:rPr>
          <w:sz w:val="18"/>
          <w:szCs w:val="18"/>
        </w:rPr>
        <w:t>-89.4117554251748</w:t>
      </w:r>
      <w:r>
        <w:rPr>
          <w:sz w:val="20"/>
        </w:rPr>
        <w:tab/>
      </w:r>
      <w:r>
        <w:rPr>
          <w:sz w:val="18"/>
          <w:szCs w:val="18"/>
        </w:rPr>
        <w:t>BOND</w:t>
      </w:r>
    </w:p>
    <w:p w14:paraId="7A02561A" w14:textId="77777777" w:rsidR="00014A87" w:rsidRDefault="00014A87">
      <w:pPr>
        <w:widowControl w:val="0"/>
        <w:tabs>
          <w:tab w:val="left" w:pos="360"/>
        </w:tabs>
        <w:rPr>
          <w:rFonts w:ascii="Times New Roman"/>
          <w:b/>
          <w:bCs/>
          <w:sz w:val="28"/>
          <w:szCs w:val="28"/>
        </w:rPr>
      </w:pPr>
      <w:r>
        <w:rPr>
          <w:sz w:val="20"/>
        </w:rPr>
        <w:tab/>
      </w:r>
      <w:r>
        <w:rPr>
          <w:b/>
          <w:bCs/>
          <w:sz w:val="22"/>
          <w:szCs w:val="22"/>
        </w:rPr>
        <w:t>Gerhardt Creek</w:t>
      </w:r>
    </w:p>
    <w:p w14:paraId="46AE1809" w14:textId="77777777" w:rsidR="00014A87" w:rsidRDefault="00014A87">
      <w:pPr>
        <w:widowControl w:val="0"/>
        <w:tabs>
          <w:tab w:val="center" w:pos="1170"/>
        </w:tabs>
        <w:rPr>
          <w:rFonts w:ascii="Times New Roman"/>
          <w:b/>
          <w:bCs/>
          <w:sz w:val="25"/>
          <w:szCs w:val="25"/>
        </w:rPr>
      </w:pPr>
      <w:r>
        <w:rPr>
          <w:sz w:val="20"/>
        </w:rPr>
        <w:tab/>
      </w:r>
      <w:r>
        <w:rPr>
          <w:b/>
          <w:bCs/>
          <w:sz w:val="20"/>
        </w:rPr>
        <w:t>27</w:t>
      </w:r>
    </w:p>
    <w:p w14:paraId="1FDCDD0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38.3445550793694</w:t>
      </w:r>
      <w:r>
        <w:rPr>
          <w:sz w:val="20"/>
        </w:rPr>
        <w:tab/>
      </w:r>
      <w:r>
        <w:rPr>
          <w:sz w:val="18"/>
          <w:szCs w:val="18"/>
        </w:rPr>
        <w:t>-90.0600653224456</w:t>
      </w:r>
      <w:r>
        <w:rPr>
          <w:sz w:val="20"/>
        </w:rPr>
        <w:tab/>
      </w:r>
      <w:r>
        <w:rPr>
          <w:sz w:val="18"/>
          <w:szCs w:val="18"/>
        </w:rPr>
        <w:t>ST. CLAIR</w:t>
      </w:r>
    </w:p>
    <w:p w14:paraId="7717FB2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38.367857922464</w:t>
      </w:r>
      <w:r>
        <w:rPr>
          <w:sz w:val="20"/>
        </w:rPr>
        <w:tab/>
      </w:r>
      <w:r>
        <w:rPr>
          <w:sz w:val="18"/>
          <w:szCs w:val="18"/>
        </w:rPr>
        <w:t>-90.0997565611344</w:t>
      </w:r>
      <w:r>
        <w:rPr>
          <w:sz w:val="20"/>
        </w:rPr>
        <w:tab/>
      </w:r>
      <w:r>
        <w:rPr>
          <w:sz w:val="18"/>
          <w:szCs w:val="18"/>
        </w:rPr>
        <w:t>MONROE</w:t>
      </w:r>
    </w:p>
    <w:p w14:paraId="6E0B0E69" w14:textId="77777777" w:rsidR="00014A87" w:rsidRDefault="00014A87">
      <w:pPr>
        <w:widowControl w:val="0"/>
        <w:tabs>
          <w:tab w:val="left" w:pos="360"/>
        </w:tabs>
        <w:rPr>
          <w:rFonts w:ascii="Times New Roman"/>
          <w:b/>
          <w:bCs/>
          <w:sz w:val="28"/>
          <w:szCs w:val="28"/>
        </w:rPr>
      </w:pPr>
      <w:r>
        <w:rPr>
          <w:sz w:val="20"/>
        </w:rPr>
        <w:tab/>
      </w:r>
      <w:r>
        <w:rPr>
          <w:b/>
          <w:bCs/>
          <w:sz w:val="22"/>
          <w:szCs w:val="22"/>
        </w:rPr>
        <w:t>Hurricane Creek</w:t>
      </w:r>
    </w:p>
    <w:p w14:paraId="3934CD1A" w14:textId="77777777" w:rsidR="00014A87" w:rsidRDefault="00014A87">
      <w:pPr>
        <w:widowControl w:val="0"/>
        <w:tabs>
          <w:tab w:val="center" w:pos="1170"/>
        </w:tabs>
        <w:rPr>
          <w:rFonts w:ascii="Times New Roman"/>
          <w:b/>
          <w:bCs/>
          <w:sz w:val="25"/>
          <w:szCs w:val="25"/>
        </w:rPr>
      </w:pPr>
      <w:r>
        <w:rPr>
          <w:sz w:val="20"/>
        </w:rPr>
        <w:tab/>
      </w:r>
      <w:r>
        <w:rPr>
          <w:b/>
          <w:bCs/>
          <w:sz w:val="20"/>
        </w:rPr>
        <w:t>42</w:t>
      </w:r>
    </w:p>
    <w:p w14:paraId="39AD3B2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38.9180334233238</w:t>
      </w:r>
      <w:r>
        <w:rPr>
          <w:sz w:val="20"/>
        </w:rPr>
        <w:tab/>
      </w:r>
      <w:r>
        <w:rPr>
          <w:sz w:val="18"/>
          <w:szCs w:val="18"/>
        </w:rPr>
        <w:t>-89.2472989134191</w:t>
      </w:r>
      <w:r>
        <w:rPr>
          <w:sz w:val="20"/>
        </w:rPr>
        <w:tab/>
      </w:r>
      <w:r>
        <w:rPr>
          <w:sz w:val="18"/>
          <w:szCs w:val="18"/>
        </w:rPr>
        <w:t>FAYETTE</w:t>
      </w:r>
    </w:p>
    <w:p w14:paraId="45C2554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39.2167946546678</w:t>
      </w:r>
      <w:r>
        <w:rPr>
          <w:sz w:val="20"/>
        </w:rPr>
        <w:tab/>
      </w:r>
      <w:r>
        <w:rPr>
          <w:sz w:val="18"/>
          <w:szCs w:val="18"/>
        </w:rPr>
        <w:t>-89.2767284135051</w:t>
      </w:r>
      <w:r>
        <w:rPr>
          <w:sz w:val="20"/>
        </w:rPr>
        <w:tab/>
      </w:r>
      <w:r>
        <w:rPr>
          <w:sz w:val="18"/>
          <w:szCs w:val="18"/>
        </w:rPr>
        <w:t>MONTGOMERY</w:t>
      </w:r>
    </w:p>
    <w:p w14:paraId="4B4E5B09" w14:textId="77777777" w:rsidR="00014A87" w:rsidRDefault="00014A87">
      <w:pPr>
        <w:widowControl w:val="0"/>
        <w:tabs>
          <w:tab w:val="left" w:pos="360"/>
        </w:tabs>
        <w:rPr>
          <w:rFonts w:ascii="Times New Roman"/>
          <w:b/>
          <w:bCs/>
          <w:sz w:val="28"/>
          <w:szCs w:val="28"/>
        </w:rPr>
      </w:pPr>
      <w:r>
        <w:rPr>
          <w:sz w:val="20"/>
        </w:rPr>
        <w:tab/>
      </w:r>
      <w:r>
        <w:rPr>
          <w:b/>
          <w:bCs/>
          <w:sz w:val="22"/>
          <w:szCs w:val="22"/>
        </w:rPr>
        <w:t>Loop Creek</w:t>
      </w:r>
    </w:p>
    <w:p w14:paraId="180744BC" w14:textId="77777777" w:rsidR="00014A87" w:rsidRDefault="00014A87">
      <w:pPr>
        <w:widowControl w:val="0"/>
        <w:tabs>
          <w:tab w:val="center" w:pos="1170"/>
        </w:tabs>
        <w:rPr>
          <w:rFonts w:ascii="Times New Roman"/>
          <w:b/>
          <w:bCs/>
          <w:sz w:val="25"/>
          <w:szCs w:val="25"/>
        </w:rPr>
      </w:pPr>
      <w:r>
        <w:rPr>
          <w:sz w:val="20"/>
        </w:rPr>
        <w:tab/>
      </w:r>
      <w:r>
        <w:rPr>
          <w:b/>
          <w:bCs/>
          <w:sz w:val="20"/>
        </w:rPr>
        <w:t>21</w:t>
      </w:r>
    </w:p>
    <w:p w14:paraId="69E4995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38.4738791704891</w:t>
      </w:r>
      <w:r>
        <w:rPr>
          <w:sz w:val="20"/>
        </w:rPr>
        <w:tab/>
      </w:r>
      <w:r>
        <w:rPr>
          <w:sz w:val="18"/>
          <w:szCs w:val="18"/>
        </w:rPr>
        <w:t>-89.8286629587977</w:t>
      </w:r>
      <w:r>
        <w:rPr>
          <w:sz w:val="20"/>
        </w:rPr>
        <w:tab/>
      </w:r>
      <w:r>
        <w:rPr>
          <w:sz w:val="18"/>
          <w:szCs w:val="18"/>
        </w:rPr>
        <w:t>ST. CLAIR</w:t>
      </w:r>
    </w:p>
    <w:p w14:paraId="01DA9B0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38.4996759642082</w:t>
      </w:r>
      <w:r>
        <w:rPr>
          <w:sz w:val="20"/>
        </w:rPr>
        <w:tab/>
      </w:r>
      <w:r>
        <w:rPr>
          <w:sz w:val="18"/>
          <w:szCs w:val="18"/>
        </w:rPr>
        <w:t>-89.9058988238884</w:t>
      </w:r>
      <w:r>
        <w:rPr>
          <w:sz w:val="20"/>
        </w:rPr>
        <w:tab/>
      </w:r>
      <w:r>
        <w:rPr>
          <w:sz w:val="18"/>
          <w:szCs w:val="18"/>
        </w:rPr>
        <w:t>ST. CLAIR</w:t>
      </w:r>
    </w:p>
    <w:p w14:paraId="3A7A5D3F" w14:textId="77777777" w:rsidR="00014A87" w:rsidRDefault="00014A87">
      <w:pPr>
        <w:widowControl w:val="0"/>
        <w:tabs>
          <w:tab w:val="left" w:pos="360"/>
        </w:tabs>
        <w:rPr>
          <w:rFonts w:ascii="Times New Roman"/>
          <w:b/>
          <w:bCs/>
          <w:sz w:val="28"/>
          <w:szCs w:val="28"/>
        </w:rPr>
      </w:pPr>
      <w:r>
        <w:rPr>
          <w:sz w:val="20"/>
        </w:rPr>
        <w:tab/>
      </w:r>
      <w:r>
        <w:rPr>
          <w:b/>
          <w:bCs/>
          <w:sz w:val="22"/>
          <w:szCs w:val="22"/>
        </w:rPr>
        <w:t>Middle Fork Shoal Creek</w:t>
      </w:r>
    </w:p>
    <w:p w14:paraId="0357FD7A" w14:textId="77777777" w:rsidR="00014A87" w:rsidRDefault="00014A87">
      <w:pPr>
        <w:widowControl w:val="0"/>
        <w:tabs>
          <w:tab w:val="center" w:pos="1170"/>
        </w:tabs>
        <w:rPr>
          <w:rFonts w:ascii="Times New Roman"/>
          <w:b/>
          <w:bCs/>
          <w:sz w:val="25"/>
          <w:szCs w:val="25"/>
        </w:rPr>
      </w:pPr>
      <w:r>
        <w:rPr>
          <w:sz w:val="20"/>
        </w:rPr>
        <w:tab/>
      </w:r>
      <w:r>
        <w:rPr>
          <w:b/>
          <w:bCs/>
          <w:sz w:val="20"/>
        </w:rPr>
        <w:t>40</w:t>
      </w:r>
    </w:p>
    <w:p w14:paraId="61A3F5A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39.0848984732588</w:t>
      </w:r>
      <w:r>
        <w:rPr>
          <w:sz w:val="20"/>
        </w:rPr>
        <w:tab/>
      </w:r>
      <w:r>
        <w:rPr>
          <w:sz w:val="18"/>
          <w:szCs w:val="18"/>
        </w:rPr>
        <w:t>-89.5438724131899</w:t>
      </w:r>
      <w:r>
        <w:rPr>
          <w:sz w:val="20"/>
        </w:rPr>
        <w:tab/>
      </w:r>
      <w:r>
        <w:rPr>
          <w:sz w:val="18"/>
          <w:szCs w:val="18"/>
        </w:rPr>
        <w:t>MONTGOMERY</w:t>
      </w:r>
    </w:p>
    <w:p w14:paraId="6A13FAA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39.1868483992515</w:t>
      </w:r>
      <w:r>
        <w:rPr>
          <w:sz w:val="20"/>
        </w:rPr>
        <w:tab/>
      </w:r>
      <w:r>
        <w:rPr>
          <w:sz w:val="18"/>
          <w:szCs w:val="18"/>
        </w:rPr>
        <w:t>-89.4798528829252</w:t>
      </w:r>
      <w:r>
        <w:rPr>
          <w:sz w:val="20"/>
        </w:rPr>
        <w:tab/>
      </w:r>
      <w:r>
        <w:rPr>
          <w:sz w:val="18"/>
          <w:szCs w:val="18"/>
        </w:rPr>
        <w:t>MONTGOMERY</w:t>
      </w:r>
    </w:p>
    <w:p w14:paraId="1B84DE73" w14:textId="77777777" w:rsidR="00014A87" w:rsidRDefault="00014A87">
      <w:pPr>
        <w:widowControl w:val="0"/>
        <w:tabs>
          <w:tab w:val="left" w:pos="360"/>
        </w:tabs>
        <w:rPr>
          <w:rFonts w:ascii="Times New Roman"/>
          <w:b/>
          <w:bCs/>
          <w:sz w:val="28"/>
          <w:szCs w:val="28"/>
        </w:rPr>
      </w:pPr>
      <w:r>
        <w:rPr>
          <w:sz w:val="20"/>
        </w:rPr>
        <w:tab/>
      </w:r>
      <w:r>
        <w:rPr>
          <w:b/>
          <w:bCs/>
          <w:sz w:val="22"/>
          <w:szCs w:val="22"/>
        </w:rPr>
        <w:t>Mitchell Creek</w:t>
      </w:r>
    </w:p>
    <w:p w14:paraId="53569135" w14:textId="77777777" w:rsidR="00014A87" w:rsidRDefault="00014A87">
      <w:pPr>
        <w:widowControl w:val="0"/>
        <w:tabs>
          <w:tab w:val="center" w:pos="1170"/>
        </w:tabs>
        <w:rPr>
          <w:rFonts w:ascii="Times New Roman"/>
          <w:b/>
          <w:bCs/>
          <w:sz w:val="25"/>
          <w:szCs w:val="25"/>
        </w:rPr>
      </w:pPr>
      <w:r>
        <w:rPr>
          <w:sz w:val="20"/>
        </w:rPr>
        <w:tab/>
      </w:r>
      <w:r>
        <w:rPr>
          <w:b/>
          <w:bCs/>
          <w:sz w:val="20"/>
        </w:rPr>
        <w:t>48</w:t>
      </w:r>
    </w:p>
    <w:p w14:paraId="3B0D774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39.1565938305703</w:t>
      </w:r>
      <w:r>
        <w:rPr>
          <w:sz w:val="20"/>
        </w:rPr>
        <w:tab/>
      </w:r>
      <w:r>
        <w:rPr>
          <w:sz w:val="18"/>
          <w:szCs w:val="18"/>
        </w:rPr>
        <w:t>-88.9491156388975</w:t>
      </w:r>
      <w:r>
        <w:rPr>
          <w:sz w:val="20"/>
        </w:rPr>
        <w:tab/>
      </w:r>
      <w:r>
        <w:rPr>
          <w:sz w:val="18"/>
          <w:szCs w:val="18"/>
        </w:rPr>
        <w:t>FAYETTE</w:t>
      </w:r>
    </w:p>
    <w:p w14:paraId="0EA563D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39.3191569074355</w:t>
      </w:r>
      <w:r>
        <w:rPr>
          <w:sz w:val="20"/>
        </w:rPr>
        <w:tab/>
      </w:r>
      <w:r>
        <w:rPr>
          <w:sz w:val="18"/>
          <w:szCs w:val="18"/>
        </w:rPr>
        <w:t>-88.9291931738519</w:t>
      </w:r>
      <w:r>
        <w:rPr>
          <w:sz w:val="20"/>
        </w:rPr>
        <w:tab/>
      </w:r>
      <w:r>
        <w:rPr>
          <w:sz w:val="18"/>
          <w:szCs w:val="18"/>
        </w:rPr>
        <w:t>SHELBY</w:t>
      </w:r>
    </w:p>
    <w:p w14:paraId="79F302EB" w14:textId="77777777" w:rsidR="00014A87" w:rsidRDefault="00014A87">
      <w:pPr>
        <w:widowControl w:val="0"/>
        <w:tabs>
          <w:tab w:val="left" w:pos="360"/>
        </w:tabs>
        <w:rPr>
          <w:rFonts w:ascii="Times New Roman"/>
          <w:b/>
          <w:bCs/>
          <w:sz w:val="28"/>
          <w:szCs w:val="28"/>
        </w:rPr>
      </w:pPr>
      <w:r>
        <w:rPr>
          <w:sz w:val="20"/>
        </w:rPr>
        <w:tab/>
      </w:r>
      <w:r>
        <w:rPr>
          <w:b/>
          <w:bCs/>
          <w:sz w:val="22"/>
          <w:szCs w:val="22"/>
        </w:rPr>
        <w:t>Mud Creek</w:t>
      </w:r>
    </w:p>
    <w:p w14:paraId="7AC3E1D6" w14:textId="77777777" w:rsidR="00014A87" w:rsidRDefault="00014A87">
      <w:pPr>
        <w:widowControl w:val="0"/>
        <w:tabs>
          <w:tab w:val="center" w:pos="1170"/>
        </w:tabs>
        <w:rPr>
          <w:rFonts w:ascii="Times New Roman"/>
          <w:b/>
          <w:bCs/>
          <w:sz w:val="25"/>
          <w:szCs w:val="25"/>
        </w:rPr>
      </w:pPr>
      <w:r>
        <w:rPr>
          <w:sz w:val="20"/>
        </w:rPr>
        <w:tab/>
      </w:r>
      <w:r>
        <w:rPr>
          <w:b/>
          <w:bCs/>
          <w:sz w:val="20"/>
        </w:rPr>
        <w:t>51</w:t>
      </w:r>
    </w:p>
    <w:p w14:paraId="47BBC14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39.4078984061571</w:t>
      </w:r>
      <w:r>
        <w:rPr>
          <w:sz w:val="20"/>
        </w:rPr>
        <w:tab/>
      </w:r>
      <w:r>
        <w:rPr>
          <w:sz w:val="18"/>
          <w:szCs w:val="18"/>
        </w:rPr>
        <w:t>-88.8964126852371</w:t>
      </w:r>
      <w:r>
        <w:rPr>
          <w:sz w:val="20"/>
        </w:rPr>
        <w:tab/>
      </w:r>
      <w:r>
        <w:rPr>
          <w:sz w:val="18"/>
          <w:szCs w:val="18"/>
        </w:rPr>
        <w:t>SHELBY</w:t>
      </w:r>
    </w:p>
    <w:p w14:paraId="08F3C33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39.4786612118046</w:t>
      </w:r>
      <w:r>
        <w:rPr>
          <w:sz w:val="20"/>
        </w:rPr>
        <w:tab/>
      </w:r>
      <w:r>
        <w:rPr>
          <w:sz w:val="18"/>
          <w:szCs w:val="18"/>
        </w:rPr>
        <w:t>-88.9523280946578</w:t>
      </w:r>
      <w:r>
        <w:rPr>
          <w:sz w:val="20"/>
        </w:rPr>
        <w:tab/>
      </w:r>
      <w:r>
        <w:rPr>
          <w:sz w:val="18"/>
          <w:szCs w:val="18"/>
        </w:rPr>
        <w:t>SHELBY</w:t>
      </w:r>
    </w:p>
    <w:p w14:paraId="0A944AA8" w14:textId="77777777" w:rsidR="00014A87" w:rsidRDefault="00014A87">
      <w:pPr>
        <w:widowControl w:val="0"/>
        <w:tabs>
          <w:tab w:val="left" w:pos="360"/>
        </w:tabs>
        <w:rPr>
          <w:rFonts w:ascii="Times New Roman"/>
          <w:b/>
          <w:bCs/>
          <w:sz w:val="28"/>
          <w:szCs w:val="28"/>
        </w:rPr>
      </w:pPr>
      <w:r>
        <w:rPr>
          <w:sz w:val="20"/>
        </w:rPr>
        <w:tab/>
      </w:r>
      <w:r>
        <w:rPr>
          <w:b/>
          <w:bCs/>
          <w:sz w:val="22"/>
          <w:szCs w:val="22"/>
        </w:rPr>
        <w:t>Ninemile Creek</w:t>
      </w:r>
    </w:p>
    <w:p w14:paraId="7600BB50" w14:textId="77777777" w:rsidR="00014A87" w:rsidRDefault="00014A87">
      <w:pPr>
        <w:widowControl w:val="0"/>
        <w:tabs>
          <w:tab w:val="center" w:pos="1170"/>
        </w:tabs>
        <w:rPr>
          <w:rFonts w:ascii="Times New Roman"/>
          <w:b/>
          <w:bCs/>
          <w:sz w:val="25"/>
          <w:szCs w:val="25"/>
        </w:rPr>
      </w:pPr>
      <w:r>
        <w:rPr>
          <w:sz w:val="20"/>
        </w:rPr>
        <w:tab/>
      </w:r>
      <w:r>
        <w:rPr>
          <w:b/>
          <w:bCs/>
          <w:sz w:val="20"/>
        </w:rPr>
        <w:t>30</w:t>
      </w:r>
    </w:p>
    <w:p w14:paraId="151ED35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38.0441291788376</w:t>
      </w:r>
      <w:r>
        <w:rPr>
          <w:sz w:val="20"/>
        </w:rPr>
        <w:tab/>
      </w:r>
      <w:r>
        <w:rPr>
          <w:sz w:val="18"/>
          <w:szCs w:val="18"/>
        </w:rPr>
        <w:t>-89.9112042263573</w:t>
      </w:r>
      <w:r>
        <w:rPr>
          <w:sz w:val="20"/>
        </w:rPr>
        <w:tab/>
      </w:r>
      <w:r>
        <w:rPr>
          <w:sz w:val="18"/>
          <w:szCs w:val="18"/>
        </w:rPr>
        <w:t>RANDOLPH</w:t>
      </w:r>
    </w:p>
    <w:p w14:paraId="5A9D899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38.0507383485977</w:t>
      </w:r>
      <w:r>
        <w:rPr>
          <w:sz w:val="20"/>
        </w:rPr>
        <w:tab/>
      </w:r>
      <w:r>
        <w:rPr>
          <w:sz w:val="18"/>
          <w:szCs w:val="18"/>
        </w:rPr>
        <w:t>-89.8278402421236</w:t>
      </w:r>
      <w:r>
        <w:rPr>
          <w:sz w:val="20"/>
        </w:rPr>
        <w:tab/>
      </w:r>
      <w:r>
        <w:rPr>
          <w:sz w:val="18"/>
          <w:szCs w:val="18"/>
        </w:rPr>
        <w:t>RANDOLPH</w:t>
      </w:r>
    </w:p>
    <w:p w14:paraId="68B4446A" w14:textId="77777777" w:rsidR="00014A87" w:rsidRDefault="00014A87">
      <w:pPr>
        <w:widowControl w:val="0"/>
        <w:tabs>
          <w:tab w:val="left" w:pos="360"/>
        </w:tabs>
        <w:rPr>
          <w:rFonts w:ascii="Times New Roman"/>
          <w:b/>
          <w:bCs/>
          <w:sz w:val="28"/>
          <w:szCs w:val="28"/>
        </w:rPr>
      </w:pPr>
      <w:r>
        <w:rPr>
          <w:sz w:val="20"/>
        </w:rPr>
        <w:tab/>
      </w:r>
      <w:r>
        <w:rPr>
          <w:b/>
          <w:bCs/>
          <w:sz w:val="22"/>
          <w:szCs w:val="22"/>
        </w:rPr>
        <w:t>Opossum Creek</w:t>
      </w:r>
    </w:p>
    <w:p w14:paraId="66B17930" w14:textId="77777777" w:rsidR="00014A87" w:rsidRDefault="00014A87">
      <w:pPr>
        <w:widowControl w:val="0"/>
        <w:tabs>
          <w:tab w:val="center" w:pos="1170"/>
        </w:tabs>
        <w:rPr>
          <w:rFonts w:ascii="Times New Roman"/>
          <w:b/>
          <w:bCs/>
          <w:sz w:val="25"/>
          <w:szCs w:val="25"/>
        </w:rPr>
      </w:pPr>
      <w:r>
        <w:rPr>
          <w:sz w:val="20"/>
        </w:rPr>
        <w:tab/>
      </w:r>
      <w:r>
        <w:rPr>
          <w:b/>
          <w:bCs/>
          <w:sz w:val="20"/>
        </w:rPr>
        <w:t>46</w:t>
      </w:r>
    </w:p>
    <w:p w14:paraId="418308B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39.2718719283603</w:t>
      </w:r>
      <w:r>
        <w:rPr>
          <w:sz w:val="20"/>
        </w:rPr>
        <w:tab/>
      </w:r>
      <w:r>
        <w:rPr>
          <w:sz w:val="18"/>
          <w:szCs w:val="18"/>
        </w:rPr>
        <w:t>-89.006345202583</w:t>
      </w:r>
      <w:r>
        <w:rPr>
          <w:sz w:val="20"/>
        </w:rPr>
        <w:tab/>
      </w:r>
      <w:r>
        <w:rPr>
          <w:sz w:val="18"/>
          <w:szCs w:val="18"/>
        </w:rPr>
        <w:t>SHELBY</w:t>
      </w:r>
    </w:p>
    <w:p w14:paraId="5AF346D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39.2833737967471</w:t>
      </w:r>
      <w:r>
        <w:rPr>
          <w:sz w:val="20"/>
        </w:rPr>
        <w:tab/>
      </w:r>
      <w:r>
        <w:rPr>
          <w:sz w:val="18"/>
          <w:szCs w:val="18"/>
        </w:rPr>
        <w:t>-89.0555186821259</w:t>
      </w:r>
      <w:r>
        <w:rPr>
          <w:sz w:val="20"/>
        </w:rPr>
        <w:tab/>
      </w:r>
      <w:r>
        <w:rPr>
          <w:sz w:val="18"/>
          <w:szCs w:val="18"/>
        </w:rPr>
        <w:t>SHELBY</w:t>
      </w:r>
    </w:p>
    <w:p w14:paraId="41F1ED44" w14:textId="77777777" w:rsidR="00014A87" w:rsidRDefault="00014A87">
      <w:pPr>
        <w:widowControl w:val="0"/>
        <w:tabs>
          <w:tab w:val="left" w:pos="360"/>
        </w:tabs>
        <w:rPr>
          <w:rFonts w:ascii="Times New Roman"/>
          <w:b/>
          <w:bCs/>
          <w:sz w:val="28"/>
          <w:szCs w:val="28"/>
        </w:rPr>
      </w:pPr>
      <w:r>
        <w:rPr>
          <w:sz w:val="20"/>
        </w:rPr>
        <w:tab/>
      </w:r>
      <w:r>
        <w:rPr>
          <w:b/>
          <w:bCs/>
          <w:sz w:val="22"/>
          <w:szCs w:val="22"/>
        </w:rPr>
        <w:t>Prairie du Long Creek</w:t>
      </w:r>
    </w:p>
    <w:p w14:paraId="79281BE5" w14:textId="77777777" w:rsidR="00014A87" w:rsidRDefault="00014A87">
      <w:pPr>
        <w:widowControl w:val="0"/>
        <w:tabs>
          <w:tab w:val="center" w:pos="1170"/>
        </w:tabs>
        <w:rPr>
          <w:rFonts w:ascii="Times New Roman"/>
          <w:b/>
          <w:bCs/>
          <w:sz w:val="25"/>
          <w:szCs w:val="25"/>
        </w:rPr>
      </w:pPr>
      <w:r>
        <w:rPr>
          <w:sz w:val="20"/>
        </w:rPr>
        <w:tab/>
      </w:r>
      <w:r>
        <w:rPr>
          <w:b/>
          <w:bCs/>
          <w:sz w:val="20"/>
        </w:rPr>
        <w:t>24</w:t>
      </w:r>
    </w:p>
    <w:p w14:paraId="12C32A5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38.2583950460692</w:t>
      </w:r>
      <w:r>
        <w:rPr>
          <w:sz w:val="20"/>
        </w:rPr>
        <w:tab/>
      </w:r>
      <w:r>
        <w:rPr>
          <w:sz w:val="18"/>
          <w:szCs w:val="18"/>
        </w:rPr>
        <w:t>-89.9674114204896</w:t>
      </w:r>
      <w:r>
        <w:rPr>
          <w:sz w:val="20"/>
        </w:rPr>
        <w:tab/>
      </w:r>
      <w:r>
        <w:rPr>
          <w:sz w:val="18"/>
          <w:szCs w:val="18"/>
        </w:rPr>
        <w:t>MONROE</w:t>
      </w:r>
    </w:p>
    <w:p w14:paraId="643CE32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38.3425597902873</w:t>
      </w:r>
      <w:r>
        <w:rPr>
          <w:sz w:val="20"/>
        </w:rPr>
        <w:tab/>
      </w:r>
      <w:r>
        <w:rPr>
          <w:sz w:val="18"/>
          <w:szCs w:val="18"/>
        </w:rPr>
        <w:t>-90.0517323138269</w:t>
      </w:r>
      <w:r>
        <w:rPr>
          <w:sz w:val="20"/>
        </w:rPr>
        <w:tab/>
      </w:r>
      <w:r>
        <w:rPr>
          <w:sz w:val="18"/>
          <w:szCs w:val="18"/>
        </w:rPr>
        <w:t>ST. CLAIR</w:t>
      </w:r>
    </w:p>
    <w:p w14:paraId="0EE390A3" w14:textId="77777777" w:rsidR="00014A87" w:rsidRDefault="00014A87">
      <w:pPr>
        <w:widowControl w:val="0"/>
        <w:tabs>
          <w:tab w:val="left" w:pos="360"/>
        </w:tabs>
        <w:rPr>
          <w:rFonts w:ascii="Times New Roman"/>
          <w:b/>
          <w:bCs/>
          <w:sz w:val="28"/>
          <w:szCs w:val="28"/>
        </w:rPr>
      </w:pPr>
      <w:r>
        <w:rPr>
          <w:sz w:val="20"/>
        </w:rPr>
        <w:tab/>
      </w:r>
      <w:r>
        <w:rPr>
          <w:b/>
          <w:bCs/>
          <w:sz w:val="22"/>
          <w:szCs w:val="22"/>
        </w:rPr>
        <w:t>Robinson Creek</w:t>
      </w:r>
    </w:p>
    <w:p w14:paraId="4B30708A" w14:textId="77777777" w:rsidR="00014A87" w:rsidRDefault="00014A87">
      <w:pPr>
        <w:widowControl w:val="0"/>
        <w:tabs>
          <w:tab w:val="center" w:pos="1170"/>
        </w:tabs>
        <w:rPr>
          <w:rFonts w:ascii="Times New Roman"/>
          <w:b/>
          <w:bCs/>
          <w:sz w:val="25"/>
          <w:szCs w:val="25"/>
        </w:rPr>
      </w:pPr>
      <w:r>
        <w:rPr>
          <w:sz w:val="20"/>
        </w:rPr>
        <w:tab/>
      </w:r>
      <w:r>
        <w:rPr>
          <w:b/>
          <w:bCs/>
          <w:sz w:val="20"/>
        </w:rPr>
        <w:t>50</w:t>
      </w:r>
    </w:p>
    <w:p w14:paraId="1C5A483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39.3519556417502</w:t>
      </w:r>
      <w:r>
        <w:rPr>
          <w:sz w:val="20"/>
        </w:rPr>
        <w:tab/>
      </w:r>
      <w:r>
        <w:rPr>
          <w:sz w:val="18"/>
          <w:szCs w:val="18"/>
        </w:rPr>
        <w:t>-88.8434641389225</w:t>
      </w:r>
      <w:r>
        <w:rPr>
          <w:sz w:val="20"/>
        </w:rPr>
        <w:tab/>
      </w:r>
      <w:r>
        <w:rPr>
          <w:sz w:val="18"/>
          <w:szCs w:val="18"/>
        </w:rPr>
        <w:t>SHELBY</w:t>
      </w:r>
    </w:p>
    <w:p w14:paraId="4E91E11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39.5215530679793</w:t>
      </w:r>
      <w:r>
        <w:rPr>
          <w:sz w:val="20"/>
        </w:rPr>
        <w:tab/>
      </w:r>
      <w:r>
        <w:rPr>
          <w:sz w:val="18"/>
          <w:szCs w:val="18"/>
        </w:rPr>
        <w:t>-88.8331635597113</w:t>
      </w:r>
      <w:r>
        <w:rPr>
          <w:sz w:val="20"/>
        </w:rPr>
        <w:tab/>
      </w:r>
      <w:r>
        <w:rPr>
          <w:sz w:val="18"/>
          <w:szCs w:val="18"/>
        </w:rPr>
        <w:t>SHELBY</w:t>
      </w:r>
    </w:p>
    <w:p w14:paraId="4D7416A7" w14:textId="77777777" w:rsidR="00014A87" w:rsidRDefault="00014A87">
      <w:pPr>
        <w:widowControl w:val="0"/>
        <w:tabs>
          <w:tab w:val="left" w:pos="360"/>
        </w:tabs>
        <w:rPr>
          <w:rFonts w:ascii="Times New Roman"/>
          <w:b/>
          <w:bCs/>
          <w:sz w:val="28"/>
          <w:szCs w:val="28"/>
        </w:rPr>
      </w:pPr>
      <w:r>
        <w:rPr>
          <w:sz w:val="20"/>
        </w:rPr>
        <w:tab/>
      </w:r>
      <w:r>
        <w:rPr>
          <w:b/>
          <w:bCs/>
          <w:sz w:val="22"/>
          <w:szCs w:val="22"/>
        </w:rPr>
        <w:t>Rockhouse Creek</w:t>
      </w:r>
    </w:p>
    <w:p w14:paraId="7995D776" w14:textId="77777777" w:rsidR="00014A87" w:rsidRDefault="00014A87">
      <w:pPr>
        <w:widowControl w:val="0"/>
        <w:tabs>
          <w:tab w:val="center" w:pos="1170"/>
        </w:tabs>
        <w:rPr>
          <w:rFonts w:ascii="Times New Roman"/>
          <w:b/>
          <w:bCs/>
          <w:sz w:val="25"/>
          <w:szCs w:val="25"/>
        </w:rPr>
      </w:pPr>
      <w:r>
        <w:rPr>
          <w:sz w:val="20"/>
        </w:rPr>
        <w:tab/>
      </w:r>
      <w:r>
        <w:rPr>
          <w:b/>
          <w:bCs/>
          <w:sz w:val="20"/>
        </w:rPr>
        <w:t>25</w:t>
      </w:r>
    </w:p>
    <w:p w14:paraId="0477BF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38.279441694169</w:t>
      </w:r>
      <w:r>
        <w:rPr>
          <w:sz w:val="20"/>
        </w:rPr>
        <w:tab/>
      </w:r>
      <w:r>
        <w:rPr>
          <w:sz w:val="18"/>
          <w:szCs w:val="18"/>
        </w:rPr>
        <w:t>-90.0367398173562</w:t>
      </w:r>
      <w:r>
        <w:rPr>
          <w:sz w:val="20"/>
        </w:rPr>
        <w:tab/>
      </w:r>
      <w:r>
        <w:rPr>
          <w:sz w:val="18"/>
          <w:szCs w:val="18"/>
        </w:rPr>
        <w:t>MONROE</w:t>
      </w:r>
    </w:p>
    <w:p w14:paraId="00E9593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38.2999005789932</w:t>
      </w:r>
      <w:r>
        <w:rPr>
          <w:sz w:val="20"/>
        </w:rPr>
        <w:tab/>
      </w:r>
      <w:r>
        <w:rPr>
          <w:sz w:val="18"/>
          <w:szCs w:val="18"/>
        </w:rPr>
        <w:t>-90.1039357731424</w:t>
      </w:r>
      <w:r>
        <w:rPr>
          <w:sz w:val="20"/>
        </w:rPr>
        <w:tab/>
      </w:r>
      <w:r>
        <w:rPr>
          <w:sz w:val="18"/>
          <w:szCs w:val="18"/>
        </w:rPr>
        <w:t>MONROE</w:t>
      </w:r>
    </w:p>
    <w:p w14:paraId="1310B115" w14:textId="77777777" w:rsidR="00014A87" w:rsidRDefault="00014A87">
      <w:pPr>
        <w:widowControl w:val="0"/>
        <w:tabs>
          <w:tab w:val="left" w:pos="360"/>
        </w:tabs>
        <w:rPr>
          <w:rFonts w:ascii="Times New Roman"/>
          <w:b/>
          <w:bCs/>
          <w:sz w:val="28"/>
          <w:szCs w:val="28"/>
        </w:rPr>
      </w:pPr>
      <w:r>
        <w:rPr>
          <w:sz w:val="20"/>
        </w:rPr>
        <w:tab/>
      </w:r>
      <w:r>
        <w:rPr>
          <w:b/>
          <w:bCs/>
          <w:sz w:val="22"/>
          <w:szCs w:val="22"/>
        </w:rPr>
        <w:t>Section Creek</w:t>
      </w:r>
    </w:p>
    <w:p w14:paraId="02663026"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49</w:t>
      </w:r>
    </w:p>
    <w:p w14:paraId="2551E5A7"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1E41092"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355CA285"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DD392A5"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78ADA4F8"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39.1835497280833</w:t>
      </w:r>
      <w:r>
        <w:rPr>
          <w:sz w:val="20"/>
        </w:rPr>
        <w:tab/>
      </w:r>
      <w:r>
        <w:rPr>
          <w:sz w:val="18"/>
          <w:szCs w:val="18"/>
        </w:rPr>
        <w:t>-88.9455894742885</w:t>
      </w:r>
      <w:r>
        <w:rPr>
          <w:sz w:val="20"/>
        </w:rPr>
        <w:tab/>
      </w:r>
      <w:r>
        <w:rPr>
          <w:sz w:val="18"/>
          <w:szCs w:val="18"/>
        </w:rPr>
        <w:t>FAYETTE</w:t>
      </w:r>
    </w:p>
    <w:p w14:paraId="389EC6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39.1959160048126</w:t>
      </w:r>
      <w:r>
        <w:rPr>
          <w:sz w:val="20"/>
        </w:rPr>
        <w:tab/>
      </w:r>
      <w:r>
        <w:rPr>
          <w:sz w:val="18"/>
          <w:szCs w:val="18"/>
        </w:rPr>
        <w:t>-88.961892707007</w:t>
      </w:r>
      <w:r>
        <w:rPr>
          <w:sz w:val="20"/>
        </w:rPr>
        <w:tab/>
      </w:r>
      <w:r>
        <w:rPr>
          <w:sz w:val="18"/>
          <w:szCs w:val="18"/>
        </w:rPr>
        <w:t>FAYETTE</w:t>
      </w:r>
    </w:p>
    <w:p w14:paraId="3E41CC8F" w14:textId="77777777" w:rsidR="00014A87" w:rsidRDefault="00014A87">
      <w:pPr>
        <w:widowControl w:val="0"/>
        <w:tabs>
          <w:tab w:val="left" w:pos="360"/>
        </w:tabs>
        <w:rPr>
          <w:rFonts w:ascii="Times New Roman"/>
          <w:b/>
          <w:bCs/>
          <w:sz w:val="28"/>
          <w:szCs w:val="28"/>
        </w:rPr>
      </w:pPr>
      <w:r>
        <w:rPr>
          <w:sz w:val="20"/>
        </w:rPr>
        <w:tab/>
      </w:r>
      <w:r>
        <w:rPr>
          <w:b/>
          <w:bCs/>
          <w:sz w:val="22"/>
          <w:szCs w:val="22"/>
        </w:rPr>
        <w:t>Shoal Creek</w:t>
      </w:r>
    </w:p>
    <w:p w14:paraId="7D5163B6" w14:textId="77777777" w:rsidR="00014A87" w:rsidRDefault="00014A87">
      <w:pPr>
        <w:widowControl w:val="0"/>
        <w:tabs>
          <w:tab w:val="center" w:pos="1170"/>
        </w:tabs>
        <w:rPr>
          <w:rFonts w:ascii="Times New Roman"/>
          <w:b/>
          <w:bCs/>
          <w:sz w:val="25"/>
          <w:szCs w:val="25"/>
        </w:rPr>
      </w:pPr>
      <w:r>
        <w:rPr>
          <w:sz w:val="20"/>
        </w:rPr>
        <w:tab/>
      </w:r>
      <w:r>
        <w:rPr>
          <w:b/>
          <w:bCs/>
          <w:sz w:val="20"/>
        </w:rPr>
        <w:t>22</w:t>
      </w:r>
    </w:p>
    <w:p w14:paraId="366B2E2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38.4831106563982</w:t>
      </w:r>
      <w:r>
        <w:rPr>
          <w:sz w:val="20"/>
        </w:rPr>
        <w:tab/>
      </w:r>
      <w:r>
        <w:rPr>
          <w:sz w:val="18"/>
          <w:szCs w:val="18"/>
        </w:rPr>
        <w:t>-89.5775456200079</w:t>
      </w:r>
      <w:r>
        <w:rPr>
          <w:sz w:val="20"/>
        </w:rPr>
        <w:tab/>
      </w:r>
      <w:r>
        <w:rPr>
          <w:sz w:val="18"/>
          <w:szCs w:val="18"/>
        </w:rPr>
        <w:t>WASHINGTON</w:t>
      </w:r>
    </w:p>
    <w:p w14:paraId="48D79EA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38.5557239981111</w:t>
      </w:r>
      <w:r>
        <w:rPr>
          <w:sz w:val="20"/>
        </w:rPr>
        <w:tab/>
      </w:r>
      <w:r>
        <w:rPr>
          <w:sz w:val="18"/>
          <w:szCs w:val="18"/>
        </w:rPr>
        <w:t>-89.4968640710432</w:t>
      </w:r>
      <w:r>
        <w:rPr>
          <w:sz w:val="20"/>
        </w:rPr>
        <w:tab/>
      </w:r>
      <w:r>
        <w:rPr>
          <w:sz w:val="18"/>
          <w:szCs w:val="18"/>
        </w:rPr>
        <w:t>CLINTON</w:t>
      </w:r>
    </w:p>
    <w:p w14:paraId="12EE8E37" w14:textId="77777777" w:rsidR="00014A87" w:rsidRDefault="00014A87">
      <w:pPr>
        <w:widowControl w:val="0"/>
        <w:tabs>
          <w:tab w:val="center" w:pos="1170"/>
        </w:tabs>
        <w:rPr>
          <w:rFonts w:ascii="Times New Roman"/>
          <w:b/>
          <w:bCs/>
          <w:sz w:val="25"/>
          <w:szCs w:val="25"/>
        </w:rPr>
      </w:pPr>
      <w:r>
        <w:rPr>
          <w:sz w:val="20"/>
        </w:rPr>
        <w:tab/>
      </w:r>
      <w:r>
        <w:rPr>
          <w:b/>
          <w:bCs/>
          <w:sz w:val="20"/>
        </w:rPr>
        <w:t>36</w:t>
      </w:r>
    </w:p>
    <w:p w14:paraId="64D29F2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38.8310032008922</w:t>
      </w:r>
      <w:r>
        <w:rPr>
          <w:sz w:val="20"/>
        </w:rPr>
        <w:tab/>
      </w:r>
      <w:r>
        <w:rPr>
          <w:sz w:val="18"/>
          <w:szCs w:val="18"/>
        </w:rPr>
        <w:t>-89.4990300493802</w:t>
      </w:r>
      <w:r>
        <w:rPr>
          <w:sz w:val="20"/>
        </w:rPr>
        <w:tab/>
      </w:r>
      <w:r>
        <w:rPr>
          <w:sz w:val="18"/>
          <w:szCs w:val="18"/>
        </w:rPr>
        <w:t>BOND</w:t>
      </w:r>
    </w:p>
    <w:p w14:paraId="7F2FBC4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39.0848755752581</w:t>
      </w:r>
      <w:r>
        <w:rPr>
          <w:sz w:val="20"/>
        </w:rPr>
        <w:tab/>
      </w:r>
      <w:r>
        <w:rPr>
          <w:sz w:val="18"/>
          <w:szCs w:val="18"/>
        </w:rPr>
        <w:t>-89.5439018081354</w:t>
      </w:r>
      <w:r>
        <w:rPr>
          <w:sz w:val="20"/>
        </w:rPr>
        <w:tab/>
      </w:r>
      <w:r>
        <w:rPr>
          <w:sz w:val="18"/>
          <w:szCs w:val="18"/>
        </w:rPr>
        <w:t>MONTGOMERY</w:t>
      </w:r>
    </w:p>
    <w:p w14:paraId="6557FE2F" w14:textId="77777777" w:rsidR="00014A87" w:rsidRDefault="00014A87">
      <w:pPr>
        <w:widowControl w:val="0"/>
        <w:tabs>
          <w:tab w:val="left" w:pos="360"/>
        </w:tabs>
        <w:rPr>
          <w:rFonts w:ascii="Times New Roman"/>
          <w:b/>
          <w:bCs/>
          <w:sz w:val="28"/>
          <w:szCs w:val="28"/>
        </w:rPr>
      </w:pPr>
      <w:r>
        <w:rPr>
          <w:sz w:val="20"/>
        </w:rPr>
        <w:tab/>
      </w:r>
      <w:r>
        <w:rPr>
          <w:b/>
          <w:bCs/>
          <w:sz w:val="22"/>
          <w:szCs w:val="22"/>
        </w:rPr>
        <w:t>Silver Creek</w:t>
      </w:r>
    </w:p>
    <w:p w14:paraId="7BBF4908" w14:textId="77777777" w:rsidR="00014A87" w:rsidRDefault="00014A87">
      <w:pPr>
        <w:widowControl w:val="0"/>
        <w:tabs>
          <w:tab w:val="center" w:pos="1170"/>
        </w:tabs>
        <w:rPr>
          <w:rFonts w:ascii="Times New Roman"/>
          <w:b/>
          <w:bCs/>
          <w:sz w:val="25"/>
          <w:szCs w:val="25"/>
        </w:rPr>
      </w:pPr>
      <w:r>
        <w:rPr>
          <w:sz w:val="20"/>
        </w:rPr>
        <w:tab/>
      </w:r>
      <w:r>
        <w:rPr>
          <w:b/>
          <w:bCs/>
          <w:sz w:val="20"/>
        </w:rPr>
        <w:t>20</w:t>
      </w:r>
    </w:p>
    <w:p w14:paraId="7461B0B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38.3369025707936</w:t>
      </w:r>
      <w:r>
        <w:rPr>
          <w:sz w:val="20"/>
        </w:rPr>
        <w:tab/>
      </w:r>
      <w:r>
        <w:rPr>
          <w:sz w:val="18"/>
          <w:szCs w:val="18"/>
        </w:rPr>
        <w:t>-89.8753691916515</w:t>
      </w:r>
      <w:r>
        <w:rPr>
          <w:sz w:val="20"/>
        </w:rPr>
        <w:tab/>
      </w:r>
      <w:r>
        <w:rPr>
          <w:sz w:val="18"/>
          <w:szCs w:val="18"/>
        </w:rPr>
        <w:t>ST. CLAIR</w:t>
      </w:r>
    </w:p>
    <w:p w14:paraId="62C448A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38.5568068204478</w:t>
      </w:r>
      <w:r>
        <w:rPr>
          <w:sz w:val="20"/>
        </w:rPr>
        <w:tab/>
      </w:r>
      <w:r>
        <w:rPr>
          <w:sz w:val="18"/>
          <w:szCs w:val="18"/>
        </w:rPr>
        <w:t>-89.8305698867169</w:t>
      </w:r>
      <w:r>
        <w:rPr>
          <w:sz w:val="20"/>
        </w:rPr>
        <w:tab/>
      </w:r>
      <w:r>
        <w:rPr>
          <w:sz w:val="18"/>
          <w:szCs w:val="18"/>
        </w:rPr>
        <w:t>ST. CLAIR</w:t>
      </w:r>
    </w:p>
    <w:p w14:paraId="1F23D3C3" w14:textId="77777777" w:rsidR="00014A87" w:rsidRDefault="00014A87">
      <w:pPr>
        <w:widowControl w:val="0"/>
        <w:tabs>
          <w:tab w:val="left" w:pos="360"/>
        </w:tabs>
        <w:rPr>
          <w:rFonts w:ascii="Times New Roman"/>
          <w:b/>
          <w:bCs/>
          <w:sz w:val="28"/>
          <w:szCs w:val="28"/>
        </w:rPr>
      </w:pPr>
      <w:r>
        <w:rPr>
          <w:sz w:val="20"/>
        </w:rPr>
        <w:tab/>
      </w:r>
      <w:r>
        <w:rPr>
          <w:b/>
          <w:bCs/>
          <w:sz w:val="22"/>
          <w:szCs w:val="22"/>
        </w:rPr>
        <w:t>Stringtown Branch</w:t>
      </w:r>
    </w:p>
    <w:p w14:paraId="3C7F8FF2" w14:textId="77777777" w:rsidR="00014A87" w:rsidRDefault="00014A87">
      <w:pPr>
        <w:widowControl w:val="0"/>
        <w:tabs>
          <w:tab w:val="center" w:pos="1170"/>
        </w:tabs>
        <w:rPr>
          <w:rFonts w:ascii="Times New Roman"/>
          <w:b/>
          <w:bCs/>
          <w:sz w:val="25"/>
          <w:szCs w:val="25"/>
        </w:rPr>
      </w:pPr>
      <w:r>
        <w:rPr>
          <w:sz w:val="20"/>
        </w:rPr>
        <w:tab/>
      </w:r>
      <w:r>
        <w:rPr>
          <w:b/>
          <w:bCs/>
          <w:sz w:val="20"/>
        </w:rPr>
        <w:t>53</w:t>
      </w:r>
    </w:p>
    <w:p w14:paraId="04C201E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39.7138824796477</w:t>
      </w:r>
      <w:r>
        <w:rPr>
          <w:sz w:val="20"/>
        </w:rPr>
        <w:tab/>
      </w:r>
      <w:r>
        <w:rPr>
          <w:sz w:val="18"/>
          <w:szCs w:val="18"/>
        </w:rPr>
        <w:t>-88.6677549810426</w:t>
      </w:r>
      <w:r>
        <w:rPr>
          <w:sz w:val="20"/>
        </w:rPr>
        <w:tab/>
      </w:r>
      <w:r>
        <w:rPr>
          <w:sz w:val="18"/>
          <w:szCs w:val="18"/>
        </w:rPr>
        <w:t>MOULTRIE</w:t>
      </w:r>
    </w:p>
    <w:p w14:paraId="21D0676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39.7363136714592</w:t>
      </w:r>
      <w:r>
        <w:rPr>
          <w:sz w:val="20"/>
        </w:rPr>
        <w:tab/>
      </w:r>
      <w:r>
        <w:rPr>
          <w:sz w:val="18"/>
          <w:szCs w:val="18"/>
        </w:rPr>
        <w:t>-88.6944718913546</w:t>
      </w:r>
      <w:r>
        <w:rPr>
          <w:sz w:val="20"/>
        </w:rPr>
        <w:tab/>
      </w:r>
      <w:r>
        <w:rPr>
          <w:sz w:val="18"/>
          <w:szCs w:val="18"/>
        </w:rPr>
        <w:t>MOULTRIE</w:t>
      </w:r>
    </w:p>
    <w:p w14:paraId="531B4B0F"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Gerhardt Creek</w:t>
      </w:r>
    </w:p>
    <w:p w14:paraId="591B4F39" w14:textId="77777777" w:rsidR="00014A87" w:rsidRDefault="00014A87">
      <w:pPr>
        <w:widowControl w:val="0"/>
        <w:tabs>
          <w:tab w:val="center" w:pos="1170"/>
        </w:tabs>
        <w:rPr>
          <w:rFonts w:ascii="Times New Roman"/>
          <w:b/>
          <w:bCs/>
          <w:sz w:val="25"/>
          <w:szCs w:val="25"/>
        </w:rPr>
      </w:pPr>
      <w:r>
        <w:rPr>
          <w:sz w:val="20"/>
        </w:rPr>
        <w:tab/>
      </w:r>
      <w:r>
        <w:rPr>
          <w:b/>
          <w:bCs/>
          <w:sz w:val="20"/>
        </w:rPr>
        <w:t>26</w:t>
      </w:r>
    </w:p>
    <w:p w14:paraId="07BB103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38.367857922464</w:t>
      </w:r>
      <w:r>
        <w:rPr>
          <w:sz w:val="20"/>
        </w:rPr>
        <w:tab/>
      </w:r>
      <w:r>
        <w:rPr>
          <w:sz w:val="18"/>
          <w:szCs w:val="18"/>
        </w:rPr>
        <w:t>-90.0997565611344</w:t>
      </w:r>
      <w:r>
        <w:rPr>
          <w:sz w:val="20"/>
        </w:rPr>
        <w:tab/>
      </w:r>
      <w:r>
        <w:rPr>
          <w:sz w:val="18"/>
          <w:szCs w:val="18"/>
        </w:rPr>
        <w:t>MONROE</w:t>
      </w:r>
    </w:p>
    <w:p w14:paraId="2E69743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38.3742880966457</w:t>
      </w:r>
      <w:r>
        <w:rPr>
          <w:sz w:val="20"/>
        </w:rPr>
        <w:tab/>
      </w:r>
      <w:r>
        <w:rPr>
          <w:sz w:val="18"/>
          <w:szCs w:val="18"/>
        </w:rPr>
        <w:t>-90.1107074126403</w:t>
      </w:r>
      <w:r>
        <w:rPr>
          <w:sz w:val="20"/>
        </w:rPr>
        <w:tab/>
      </w:r>
      <w:r>
        <w:rPr>
          <w:sz w:val="18"/>
          <w:szCs w:val="18"/>
        </w:rPr>
        <w:t>MONROE</w:t>
      </w:r>
    </w:p>
    <w:p w14:paraId="1E9BDC83"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Okaw River</w:t>
      </w:r>
    </w:p>
    <w:p w14:paraId="5C675D76" w14:textId="77777777" w:rsidR="00014A87" w:rsidRDefault="00014A87">
      <w:pPr>
        <w:widowControl w:val="0"/>
        <w:tabs>
          <w:tab w:val="center" w:pos="1170"/>
        </w:tabs>
        <w:rPr>
          <w:rFonts w:ascii="Times New Roman"/>
          <w:b/>
          <w:bCs/>
          <w:sz w:val="25"/>
          <w:szCs w:val="25"/>
        </w:rPr>
      </w:pPr>
      <w:r>
        <w:rPr>
          <w:sz w:val="20"/>
        </w:rPr>
        <w:tab/>
      </w:r>
      <w:r>
        <w:rPr>
          <w:b/>
          <w:bCs/>
          <w:sz w:val="20"/>
        </w:rPr>
        <w:t>54</w:t>
      </w:r>
    </w:p>
    <w:p w14:paraId="047969D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39.734248747064</w:t>
      </w:r>
      <w:r>
        <w:rPr>
          <w:sz w:val="20"/>
        </w:rPr>
        <w:tab/>
      </w:r>
      <w:r>
        <w:rPr>
          <w:sz w:val="18"/>
          <w:szCs w:val="18"/>
        </w:rPr>
        <w:t>-88.6620801587617</w:t>
      </w:r>
      <w:r>
        <w:rPr>
          <w:sz w:val="20"/>
        </w:rPr>
        <w:tab/>
      </w:r>
      <w:r>
        <w:rPr>
          <w:sz w:val="18"/>
          <w:szCs w:val="18"/>
        </w:rPr>
        <w:t>MOULTRIE</w:t>
      </w:r>
    </w:p>
    <w:p w14:paraId="40DDF4C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39.80990395294</w:t>
      </w:r>
      <w:r>
        <w:rPr>
          <w:sz w:val="20"/>
        </w:rPr>
        <w:tab/>
      </w:r>
      <w:r>
        <w:rPr>
          <w:sz w:val="18"/>
          <w:szCs w:val="18"/>
        </w:rPr>
        <w:t>-88.6969360645412</w:t>
      </w:r>
      <w:r>
        <w:rPr>
          <w:sz w:val="20"/>
        </w:rPr>
        <w:tab/>
      </w:r>
      <w:r>
        <w:rPr>
          <w:sz w:val="18"/>
          <w:szCs w:val="18"/>
        </w:rPr>
        <w:t>PIATT</w:t>
      </w:r>
    </w:p>
    <w:p w14:paraId="1E0485C8" w14:textId="77777777" w:rsidR="00014A87" w:rsidRDefault="00014A87">
      <w:pPr>
        <w:widowControl w:val="0"/>
        <w:tabs>
          <w:tab w:val="left" w:pos="360"/>
        </w:tabs>
        <w:rPr>
          <w:rFonts w:ascii="Times New Roman"/>
          <w:b/>
          <w:bCs/>
          <w:sz w:val="28"/>
          <w:szCs w:val="28"/>
        </w:rPr>
      </w:pPr>
      <w:r>
        <w:rPr>
          <w:sz w:val="20"/>
        </w:rPr>
        <w:tab/>
      </w:r>
      <w:r>
        <w:rPr>
          <w:b/>
          <w:bCs/>
          <w:sz w:val="22"/>
          <w:szCs w:val="22"/>
        </w:rPr>
        <w:t>Walters Creek</w:t>
      </w:r>
    </w:p>
    <w:p w14:paraId="2E8D1D6D" w14:textId="77777777" w:rsidR="00014A87" w:rsidRDefault="00014A87">
      <w:pPr>
        <w:widowControl w:val="0"/>
        <w:tabs>
          <w:tab w:val="center" w:pos="1170"/>
        </w:tabs>
        <w:rPr>
          <w:rFonts w:ascii="Times New Roman"/>
          <w:b/>
          <w:bCs/>
          <w:sz w:val="25"/>
          <w:szCs w:val="25"/>
        </w:rPr>
      </w:pPr>
      <w:r>
        <w:rPr>
          <w:sz w:val="20"/>
        </w:rPr>
        <w:tab/>
      </w:r>
      <w:r>
        <w:rPr>
          <w:b/>
          <w:bCs/>
          <w:sz w:val="20"/>
        </w:rPr>
        <w:t>28</w:t>
      </w:r>
    </w:p>
    <w:p w14:paraId="76AEBB4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38.3425597902873</w:t>
      </w:r>
      <w:r>
        <w:rPr>
          <w:sz w:val="20"/>
        </w:rPr>
        <w:tab/>
      </w:r>
      <w:r>
        <w:rPr>
          <w:sz w:val="18"/>
          <w:szCs w:val="18"/>
        </w:rPr>
        <w:t>-90.0517323138269</w:t>
      </w:r>
      <w:r>
        <w:rPr>
          <w:sz w:val="20"/>
        </w:rPr>
        <w:tab/>
      </w:r>
      <w:r>
        <w:rPr>
          <w:sz w:val="18"/>
          <w:szCs w:val="18"/>
        </w:rPr>
        <w:t>ST. CLAIR</w:t>
      </w:r>
    </w:p>
    <w:p w14:paraId="2853AD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38.3445550793694</w:t>
      </w:r>
      <w:r>
        <w:rPr>
          <w:sz w:val="20"/>
        </w:rPr>
        <w:tab/>
      </w:r>
      <w:r>
        <w:rPr>
          <w:sz w:val="18"/>
          <w:szCs w:val="18"/>
        </w:rPr>
        <w:t>-90.0600653224456</w:t>
      </w:r>
      <w:r>
        <w:rPr>
          <w:sz w:val="20"/>
        </w:rPr>
        <w:tab/>
      </w:r>
      <w:r>
        <w:rPr>
          <w:sz w:val="18"/>
          <w:szCs w:val="18"/>
        </w:rPr>
        <w:t>ST. CLAIR</w:t>
      </w:r>
    </w:p>
    <w:p w14:paraId="2D31C4A8"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Shoal Creek</w:t>
      </w:r>
    </w:p>
    <w:p w14:paraId="69523D7E" w14:textId="77777777" w:rsidR="00014A87" w:rsidRDefault="00014A87">
      <w:pPr>
        <w:widowControl w:val="0"/>
        <w:tabs>
          <w:tab w:val="center" w:pos="1170"/>
        </w:tabs>
        <w:rPr>
          <w:rFonts w:ascii="Times New Roman"/>
          <w:b/>
          <w:bCs/>
          <w:sz w:val="25"/>
          <w:szCs w:val="25"/>
        </w:rPr>
      </w:pPr>
      <w:r>
        <w:rPr>
          <w:sz w:val="20"/>
        </w:rPr>
        <w:tab/>
      </w:r>
      <w:r>
        <w:rPr>
          <w:b/>
          <w:bCs/>
          <w:sz w:val="20"/>
        </w:rPr>
        <w:t>38</w:t>
      </w:r>
    </w:p>
    <w:p w14:paraId="130DEA2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39.1385354787129</w:t>
      </w:r>
      <w:r>
        <w:rPr>
          <w:sz w:val="20"/>
        </w:rPr>
        <w:tab/>
      </w:r>
      <w:r>
        <w:rPr>
          <w:sz w:val="18"/>
          <w:szCs w:val="18"/>
        </w:rPr>
        <w:t>-89.5805305687638</w:t>
      </w:r>
      <w:r>
        <w:rPr>
          <w:sz w:val="20"/>
        </w:rPr>
        <w:tab/>
      </w:r>
      <w:r>
        <w:rPr>
          <w:sz w:val="18"/>
          <w:szCs w:val="18"/>
        </w:rPr>
        <w:t>MONTGOMERY</w:t>
      </w:r>
    </w:p>
    <w:p w14:paraId="17DCE32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39.1877434015581</w:t>
      </w:r>
      <w:r>
        <w:rPr>
          <w:sz w:val="20"/>
        </w:rPr>
        <w:tab/>
      </w:r>
      <w:r>
        <w:rPr>
          <w:sz w:val="18"/>
          <w:szCs w:val="18"/>
        </w:rPr>
        <w:t>-89.6041666305308</w:t>
      </w:r>
      <w:r>
        <w:rPr>
          <w:sz w:val="20"/>
        </w:rPr>
        <w:tab/>
      </w:r>
      <w:r>
        <w:rPr>
          <w:sz w:val="18"/>
          <w:szCs w:val="18"/>
        </w:rPr>
        <w:t>MONTGOMERY</w:t>
      </w:r>
    </w:p>
    <w:p w14:paraId="1002910E" w14:textId="77777777" w:rsidR="00014A87" w:rsidRDefault="00014A87">
      <w:pPr>
        <w:widowControl w:val="0"/>
        <w:tabs>
          <w:tab w:val="left" w:pos="360"/>
        </w:tabs>
        <w:rPr>
          <w:rFonts w:ascii="Times New Roman"/>
          <w:b/>
          <w:bCs/>
          <w:sz w:val="28"/>
          <w:szCs w:val="28"/>
        </w:rPr>
      </w:pPr>
      <w:r>
        <w:rPr>
          <w:sz w:val="20"/>
        </w:rPr>
        <w:tab/>
      </w:r>
      <w:r>
        <w:rPr>
          <w:b/>
          <w:bCs/>
          <w:sz w:val="22"/>
          <w:szCs w:val="22"/>
        </w:rPr>
        <w:t>West Okaw River</w:t>
      </w:r>
    </w:p>
    <w:p w14:paraId="4D8389AC" w14:textId="77777777" w:rsidR="00014A87" w:rsidRDefault="00014A87">
      <w:pPr>
        <w:widowControl w:val="0"/>
        <w:tabs>
          <w:tab w:val="center" w:pos="1170"/>
        </w:tabs>
        <w:rPr>
          <w:rFonts w:ascii="Times New Roman"/>
          <w:b/>
          <w:bCs/>
          <w:sz w:val="25"/>
          <w:szCs w:val="25"/>
        </w:rPr>
      </w:pPr>
      <w:r>
        <w:rPr>
          <w:sz w:val="20"/>
        </w:rPr>
        <w:tab/>
      </w:r>
      <w:r>
        <w:rPr>
          <w:b/>
          <w:bCs/>
          <w:sz w:val="20"/>
        </w:rPr>
        <w:t>52</w:t>
      </w:r>
    </w:p>
    <w:p w14:paraId="4A455F2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39.6158126349278</w:t>
      </w:r>
      <w:r>
        <w:rPr>
          <w:sz w:val="20"/>
        </w:rPr>
        <w:tab/>
      </w:r>
      <w:r>
        <w:rPr>
          <w:sz w:val="18"/>
          <w:szCs w:val="18"/>
        </w:rPr>
        <w:t>-88.7105522558061</w:t>
      </w:r>
      <w:r>
        <w:rPr>
          <w:sz w:val="20"/>
        </w:rPr>
        <w:tab/>
      </w:r>
      <w:r>
        <w:rPr>
          <w:sz w:val="18"/>
          <w:szCs w:val="18"/>
        </w:rPr>
        <w:t>MOULTRIE</w:t>
      </w:r>
    </w:p>
    <w:p w14:paraId="62613D6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39.7564321977535</w:t>
      </w:r>
      <w:r>
        <w:rPr>
          <w:sz w:val="20"/>
        </w:rPr>
        <w:tab/>
      </w:r>
      <w:r>
        <w:rPr>
          <w:sz w:val="18"/>
          <w:szCs w:val="18"/>
        </w:rPr>
        <w:t>-88.630211952428</w:t>
      </w:r>
      <w:r>
        <w:rPr>
          <w:sz w:val="20"/>
        </w:rPr>
        <w:tab/>
      </w:r>
      <w:r>
        <w:rPr>
          <w:sz w:val="18"/>
          <w:szCs w:val="18"/>
        </w:rPr>
        <w:t>MOULTRIE</w:t>
      </w:r>
    </w:p>
    <w:p w14:paraId="477E7702" w14:textId="77777777" w:rsidR="00014A87" w:rsidRDefault="00014A87">
      <w:pPr>
        <w:widowControl w:val="0"/>
        <w:tabs>
          <w:tab w:val="left" w:pos="90"/>
        </w:tabs>
        <w:rPr>
          <w:rFonts w:ascii="Times New Roman"/>
          <w:b/>
          <w:bCs/>
          <w:sz w:val="34"/>
          <w:szCs w:val="34"/>
        </w:rPr>
      </w:pPr>
      <w:r>
        <w:rPr>
          <w:sz w:val="20"/>
        </w:rPr>
        <w:tab/>
      </w:r>
      <w:r>
        <w:rPr>
          <w:b/>
          <w:bCs/>
          <w:sz w:val="28"/>
          <w:szCs w:val="28"/>
        </w:rPr>
        <w:t>Mississippi River</w:t>
      </w:r>
    </w:p>
    <w:p w14:paraId="59A85D98" w14:textId="77777777" w:rsidR="00014A87" w:rsidRDefault="00014A87">
      <w:pPr>
        <w:widowControl w:val="0"/>
        <w:tabs>
          <w:tab w:val="left" w:pos="360"/>
        </w:tabs>
        <w:rPr>
          <w:rFonts w:ascii="Times New Roman"/>
          <w:b/>
          <w:bCs/>
          <w:sz w:val="28"/>
          <w:szCs w:val="28"/>
        </w:rPr>
      </w:pPr>
      <w:r>
        <w:rPr>
          <w:sz w:val="20"/>
        </w:rPr>
        <w:tab/>
      </w:r>
      <w:r>
        <w:rPr>
          <w:b/>
          <w:bCs/>
          <w:sz w:val="22"/>
          <w:szCs w:val="22"/>
        </w:rPr>
        <w:t>Apple River</w:t>
      </w:r>
    </w:p>
    <w:p w14:paraId="2B1B7034" w14:textId="77777777" w:rsidR="00014A87" w:rsidRDefault="00014A87">
      <w:pPr>
        <w:widowControl w:val="0"/>
        <w:tabs>
          <w:tab w:val="center" w:pos="1170"/>
        </w:tabs>
        <w:rPr>
          <w:rFonts w:ascii="Times New Roman"/>
          <w:b/>
          <w:bCs/>
          <w:sz w:val="25"/>
          <w:szCs w:val="25"/>
        </w:rPr>
      </w:pPr>
      <w:r>
        <w:rPr>
          <w:sz w:val="20"/>
        </w:rPr>
        <w:tab/>
      </w:r>
      <w:r>
        <w:rPr>
          <w:b/>
          <w:bCs/>
          <w:sz w:val="20"/>
        </w:rPr>
        <w:t>372</w:t>
      </w:r>
    </w:p>
    <w:p w14:paraId="56AC488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42.3210892387922</w:t>
      </w:r>
      <w:r>
        <w:rPr>
          <w:sz w:val="20"/>
        </w:rPr>
        <w:tab/>
      </w:r>
      <w:r>
        <w:rPr>
          <w:sz w:val="18"/>
          <w:szCs w:val="18"/>
        </w:rPr>
        <w:t>-90.2520915343109</w:t>
      </w:r>
      <w:r>
        <w:rPr>
          <w:sz w:val="20"/>
        </w:rPr>
        <w:tab/>
      </w:r>
      <w:r>
        <w:rPr>
          <w:sz w:val="18"/>
          <w:szCs w:val="18"/>
        </w:rPr>
        <w:t>JO DAVIESS</w:t>
      </w:r>
    </w:p>
    <w:p w14:paraId="2A66D0B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42.5078007598632</w:t>
      </w:r>
      <w:r>
        <w:rPr>
          <w:sz w:val="20"/>
        </w:rPr>
        <w:tab/>
      </w:r>
      <w:r>
        <w:rPr>
          <w:sz w:val="18"/>
          <w:szCs w:val="18"/>
        </w:rPr>
        <w:t>-90.1320538371008</w:t>
      </w:r>
      <w:r>
        <w:rPr>
          <w:sz w:val="20"/>
        </w:rPr>
        <w:tab/>
      </w:r>
      <w:r>
        <w:rPr>
          <w:sz w:val="18"/>
          <w:szCs w:val="18"/>
        </w:rPr>
        <w:t>JO DAVIESS</w:t>
      </w:r>
    </w:p>
    <w:p w14:paraId="4560B685" w14:textId="77777777" w:rsidR="00014A87" w:rsidRDefault="00014A87">
      <w:pPr>
        <w:widowControl w:val="0"/>
        <w:tabs>
          <w:tab w:val="left" w:pos="360"/>
        </w:tabs>
        <w:rPr>
          <w:rFonts w:ascii="Times New Roman"/>
          <w:b/>
          <w:bCs/>
          <w:sz w:val="28"/>
          <w:szCs w:val="28"/>
        </w:rPr>
      </w:pPr>
      <w:r>
        <w:rPr>
          <w:sz w:val="20"/>
        </w:rPr>
        <w:tab/>
      </w:r>
      <w:r>
        <w:rPr>
          <w:b/>
          <w:bCs/>
          <w:sz w:val="22"/>
          <w:szCs w:val="22"/>
        </w:rPr>
        <w:t>Bear Creek</w:t>
      </w:r>
    </w:p>
    <w:p w14:paraId="2A46EA34" w14:textId="77777777" w:rsidR="00014A87" w:rsidRDefault="00014A87">
      <w:pPr>
        <w:widowControl w:val="0"/>
        <w:tabs>
          <w:tab w:val="center" w:pos="1170"/>
        </w:tabs>
        <w:rPr>
          <w:rFonts w:ascii="Times New Roman"/>
          <w:b/>
          <w:bCs/>
          <w:sz w:val="25"/>
          <w:szCs w:val="25"/>
        </w:rPr>
      </w:pPr>
      <w:r>
        <w:rPr>
          <w:sz w:val="20"/>
        </w:rPr>
        <w:tab/>
      </w:r>
      <w:r>
        <w:rPr>
          <w:b/>
          <w:bCs/>
          <w:sz w:val="20"/>
        </w:rPr>
        <w:t>199</w:t>
      </w:r>
    </w:p>
    <w:p w14:paraId="7D93973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40.1421908412793</w:t>
      </w:r>
      <w:r>
        <w:rPr>
          <w:sz w:val="20"/>
        </w:rPr>
        <w:tab/>
      </w:r>
      <w:r>
        <w:rPr>
          <w:sz w:val="18"/>
          <w:szCs w:val="18"/>
        </w:rPr>
        <w:t>-91.322057103417</w:t>
      </w:r>
      <w:r>
        <w:rPr>
          <w:sz w:val="20"/>
        </w:rPr>
        <w:tab/>
      </w:r>
      <w:r>
        <w:rPr>
          <w:sz w:val="18"/>
          <w:szCs w:val="18"/>
        </w:rPr>
        <w:t>ADAMS</w:t>
      </w:r>
    </w:p>
    <w:p w14:paraId="221D206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40.3507607406412</w:t>
      </w:r>
      <w:r>
        <w:rPr>
          <w:sz w:val="20"/>
        </w:rPr>
        <w:tab/>
      </w:r>
      <w:r>
        <w:rPr>
          <w:sz w:val="18"/>
          <w:szCs w:val="18"/>
        </w:rPr>
        <w:t>-91.1831593883194</w:t>
      </w:r>
      <w:r>
        <w:rPr>
          <w:sz w:val="20"/>
        </w:rPr>
        <w:tab/>
      </w:r>
      <w:r>
        <w:rPr>
          <w:sz w:val="18"/>
          <w:szCs w:val="18"/>
        </w:rPr>
        <w:t>HANCOCK</w:t>
      </w:r>
    </w:p>
    <w:p w14:paraId="526FE568" w14:textId="77777777" w:rsidR="00014A87" w:rsidRDefault="00014A87">
      <w:pPr>
        <w:widowControl w:val="0"/>
        <w:tabs>
          <w:tab w:val="left" w:pos="360"/>
        </w:tabs>
        <w:rPr>
          <w:rFonts w:ascii="Times New Roman"/>
          <w:b/>
          <w:bCs/>
          <w:sz w:val="28"/>
          <w:szCs w:val="28"/>
        </w:rPr>
      </w:pPr>
      <w:r>
        <w:rPr>
          <w:sz w:val="20"/>
        </w:rPr>
        <w:tab/>
      </w:r>
      <w:r>
        <w:rPr>
          <w:b/>
          <w:bCs/>
          <w:sz w:val="22"/>
          <w:szCs w:val="22"/>
        </w:rPr>
        <w:t>Bigneck Creek</w:t>
      </w:r>
    </w:p>
    <w:p w14:paraId="29C09B27" w14:textId="77777777" w:rsidR="00014A87" w:rsidRDefault="00014A87">
      <w:pPr>
        <w:widowControl w:val="0"/>
        <w:tabs>
          <w:tab w:val="center" w:pos="1170"/>
        </w:tabs>
        <w:rPr>
          <w:rFonts w:ascii="Times New Roman"/>
          <w:b/>
          <w:bCs/>
          <w:sz w:val="25"/>
          <w:szCs w:val="25"/>
        </w:rPr>
      </w:pPr>
      <w:r>
        <w:rPr>
          <w:sz w:val="20"/>
        </w:rPr>
        <w:tab/>
      </w:r>
      <w:r>
        <w:rPr>
          <w:b/>
          <w:bCs/>
          <w:sz w:val="20"/>
        </w:rPr>
        <w:t>205</w:t>
      </w:r>
    </w:p>
    <w:p w14:paraId="5D0CEE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40.1189668648562</w:t>
      </w:r>
      <w:r>
        <w:rPr>
          <w:sz w:val="20"/>
        </w:rPr>
        <w:tab/>
      </w:r>
      <w:r>
        <w:rPr>
          <w:sz w:val="18"/>
          <w:szCs w:val="18"/>
        </w:rPr>
        <w:t>-91.2247381726013</w:t>
      </w:r>
      <w:r>
        <w:rPr>
          <w:sz w:val="20"/>
        </w:rPr>
        <w:tab/>
      </w:r>
      <w:r>
        <w:rPr>
          <w:sz w:val="18"/>
          <w:szCs w:val="18"/>
        </w:rPr>
        <w:t>ADAMS</w:t>
      </w:r>
    </w:p>
    <w:p w14:paraId="5434DAB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40.118891177483</w:t>
      </w:r>
      <w:r>
        <w:rPr>
          <w:sz w:val="20"/>
        </w:rPr>
        <w:tab/>
      </w:r>
      <w:r>
        <w:rPr>
          <w:sz w:val="18"/>
          <w:szCs w:val="18"/>
        </w:rPr>
        <w:t>-91.1409739765636</w:t>
      </w:r>
      <w:r>
        <w:rPr>
          <w:sz w:val="20"/>
        </w:rPr>
        <w:tab/>
      </w:r>
      <w:r>
        <w:rPr>
          <w:sz w:val="18"/>
          <w:szCs w:val="18"/>
        </w:rPr>
        <w:t>ADAMS</w:t>
      </w:r>
    </w:p>
    <w:p w14:paraId="0AB6B7E8" w14:textId="77777777" w:rsidR="00014A87" w:rsidRDefault="00014A87">
      <w:pPr>
        <w:widowControl w:val="0"/>
        <w:tabs>
          <w:tab w:val="left" w:pos="360"/>
        </w:tabs>
        <w:rPr>
          <w:rFonts w:ascii="Times New Roman"/>
          <w:b/>
          <w:bCs/>
          <w:sz w:val="28"/>
          <w:szCs w:val="28"/>
        </w:rPr>
      </w:pPr>
      <w:r>
        <w:rPr>
          <w:sz w:val="20"/>
        </w:rPr>
        <w:tab/>
      </w:r>
      <w:r>
        <w:rPr>
          <w:b/>
          <w:bCs/>
          <w:sz w:val="22"/>
          <w:szCs w:val="22"/>
        </w:rPr>
        <w:t>Burton Creek</w:t>
      </w:r>
    </w:p>
    <w:p w14:paraId="1EB9FF92" w14:textId="77777777" w:rsidR="00014A87" w:rsidRDefault="00014A87">
      <w:pPr>
        <w:widowControl w:val="0"/>
        <w:tabs>
          <w:tab w:val="center" w:pos="1170"/>
        </w:tabs>
        <w:rPr>
          <w:rFonts w:ascii="Times New Roman"/>
          <w:b/>
          <w:bCs/>
          <w:sz w:val="25"/>
          <w:szCs w:val="25"/>
        </w:rPr>
      </w:pPr>
      <w:r>
        <w:rPr>
          <w:sz w:val="20"/>
        </w:rPr>
        <w:tab/>
      </w:r>
      <w:r>
        <w:rPr>
          <w:b/>
          <w:bCs/>
          <w:sz w:val="20"/>
        </w:rPr>
        <w:t>192</w:t>
      </w:r>
    </w:p>
    <w:p w14:paraId="608E5808"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4FD41C7F"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17561C11"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5D7F692D"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7BF2DB9B"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39.8643091712617</w:t>
      </w:r>
      <w:r>
        <w:rPr>
          <w:sz w:val="20"/>
        </w:rPr>
        <w:tab/>
      </w:r>
      <w:r>
        <w:rPr>
          <w:sz w:val="18"/>
          <w:szCs w:val="18"/>
        </w:rPr>
        <w:t>-91.343323220756</w:t>
      </w:r>
      <w:r>
        <w:rPr>
          <w:sz w:val="20"/>
        </w:rPr>
        <w:tab/>
      </w:r>
      <w:r>
        <w:rPr>
          <w:sz w:val="18"/>
          <w:szCs w:val="18"/>
        </w:rPr>
        <w:t>ADAMS</w:t>
      </w:r>
    </w:p>
    <w:p w14:paraId="2EDFB79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39.92393403238</w:t>
      </w:r>
      <w:r>
        <w:rPr>
          <w:sz w:val="20"/>
        </w:rPr>
        <w:tab/>
      </w:r>
      <w:r>
        <w:rPr>
          <w:sz w:val="18"/>
          <w:szCs w:val="18"/>
        </w:rPr>
        <w:t>-91.2381482737218</w:t>
      </w:r>
      <w:r>
        <w:rPr>
          <w:sz w:val="20"/>
        </w:rPr>
        <w:tab/>
      </w:r>
      <w:r>
        <w:rPr>
          <w:sz w:val="18"/>
          <w:szCs w:val="18"/>
        </w:rPr>
        <w:t>ADAMS</w:t>
      </w:r>
    </w:p>
    <w:p w14:paraId="5793772B" w14:textId="77777777" w:rsidR="00014A87" w:rsidRDefault="00014A87">
      <w:pPr>
        <w:widowControl w:val="0"/>
        <w:tabs>
          <w:tab w:val="left" w:pos="360"/>
        </w:tabs>
        <w:rPr>
          <w:rFonts w:ascii="Times New Roman"/>
          <w:b/>
          <w:bCs/>
          <w:sz w:val="28"/>
          <w:szCs w:val="28"/>
        </w:rPr>
      </w:pPr>
      <w:r>
        <w:rPr>
          <w:sz w:val="20"/>
        </w:rPr>
        <w:tab/>
      </w:r>
      <w:r>
        <w:rPr>
          <w:b/>
          <w:bCs/>
          <w:sz w:val="22"/>
          <w:szCs w:val="22"/>
        </w:rPr>
        <w:t>Camp Creek</w:t>
      </w:r>
    </w:p>
    <w:p w14:paraId="4F4F9FDC" w14:textId="77777777" w:rsidR="00014A87" w:rsidRDefault="00014A87">
      <w:pPr>
        <w:widowControl w:val="0"/>
        <w:tabs>
          <w:tab w:val="center" w:pos="1170"/>
        </w:tabs>
        <w:rPr>
          <w:rFonts w:ascii="Times New Roman"/>
          <w:b/>
          <w:bCs/>
          <w:sz w:val="25"/>
          <w:szCs w:val="25"/>
        </w:rPr>
      </w:pPr>
      <w:r>
        <w:rPr>
          <w:sz w:val="20"/>
        </w:rPr>
        <w:tab/>
      </w:r>
      <w:r>
        <w:rPr>
          <w:b/>
          <w:bCs/>
          <w:sz w:val="20"/>
        </w:rPr>
        <w:t>140</w:t>
      </w:r>
    </w:p>
    <w:p w14:paraId="3CB4A2B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41.2607621817314</w:t>
      </w:r>
      <w:r>
        <w:rPr>
          <w:sz w:val="20"/>
        </w:rPr>
        <w:tab/>
      </w:r>
      <w:r>
        <w:rPr>
          <w:sz w:val="18"/>
          <w:szCs w:val="18"/>
        </w:rPr>
        <w:t>-90.514303172809</w:t>
      </w:r>
      <w:r>
        <w:rPr>
          <w:sz w:val="20"/>
        </w:rPr>
        <w:tab/>
      </w:r>
      <w:r>
        <w:rPr>
          <w:sz w:val="18"/>
          <w:szCs w:val="18"/>
        </w:rPr>
        <w:t>MERCER</w:t>
      </w:r>
    </w:p>
    <w:p w14:paraId="78D2767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41.3114464274682</w:t>
      </w:r>
      <w:r>
        <w:rPr>
          <w:sz w:val="20"/>
        </w:rPr>
        <w:tab/>
      </w:r>
      <w:r>
        <w:rPr>
          <w:sz w:val="18"/>
          <w:szCs w:val="18"/>
        </w:rPr>
        <w:t>-90.2476056448033</w:t>
      </w:r>
      <w:r>
        <w:rPr>
          <w:sz w:val="20"/>
        </w:rPr>
        <w:tab/>
      </w:r>
      <w:r>
        <w:rPr>
          <w:sz w:val="18"/>
          <w:szCs w:val="18"/>
        </w:rPr>
        <w:t>HENRY</w:t>
      </w:r>
    </w:p>
    <w:p w14:paraId="3D1740A5" w14:textId="77777777" w:rsidR="00014A87" w:rsidRDefault="00014A87">
      <w:pPr>
        <w:widowControl w:val="0"/>
        <w:tabs>
          <w:tab w:val="center" w:pos="1170"/>
        </w:tabs>
        <w:rPr>
          <w:rFonts w:ascii="Times New Roman"/>
          <w:b/>
          <w:bCs/>
          <w:sz w:val="25"/>
          <w:szCs w:val="25"/>
        </w:rPr>
      </w:pPr>
      <w:r>
        <w:rPr>
          <w:sz w:val="20"/>
        </w:rPr>
        <w:tab/>
      </w:r>
      <w:r>
        <w:rPr>
          <w:b/>
          <w:bCs/>
          <w:sz w:val="20"/>
        </w:rPr>
        <w:t>142</w:t>
      </w:r>
    </w:p>
    <w:p w14:paraId="4017C13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41.2202380211465</w:t>
      </w:r>
      <w:r>
        <w:rPr>
          <w:sz w:val="20"/>
        </w:rPr>
        <w:tab/>
      </w:r>
      <w:r>
        <w:rPr>
          <w:sz w:val="18"/>
          <w:szCs w:val="18"/>
        </w:rPr>
        <w:t>-90.895164796358</w:t>
      </w:r>
      <w:r>
        <w:rPr>
          <w:sz w:val="20"/>
        </w:rPr>
        <w:tab/>
      </w:r>
      <w:r>
        <w:rPr>
          <w:sz w:val="18"/>
          <w:szCs w:val="18"/>
        </w:rPr>
        <w:t>MERCER</w:t>
      </w:r>
    </w:p>
    <w:p w14:paraId="6A5B916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41.2787933006746</w:t>
      </w:r>
      <w:r>
        <w:rPr>
          <w:sz w:val="20"/>
        </w:rPr>
        <w:tab/>
      </w:r>
      <w:r>
        <w:rPr>
          <w:sz w:val="18"/>
          <w:szCs w:val="18"/>
        </w:rPr>
        <w:t>-90.6950345992843</w:t>
      </w:r>
      <w:r>
        <w:rPr>
          <w:sz w:val="20"/>
        </w:rPr>
        <w:tab/>
      </w:r>
      <w:r>
        <w:rPr>
          <w:sz w:val="18"/>
          <w:szCs w:val="18"/>
        </w:rPr>
        <w:t>MERCER</w:t>
      </w:r>
    </w:p>
    <w:p w14:paraId="55E5E805" w14:textId="77777777" w:rsidR="00014A87" w:rsidRDefault="00014A87">
      <w:pPr>
        <w:widowControl w:val="0"/>
        <w:tabs>
          <w:tab w:val="left" w:pos="360"/>
        </w:tabs>
        <w:rPr>
          <w:rFonts w:ascii="Times New Roman"/>
          <w:b/>
          <w:bCs/>
          <w:sz w:val="28"/>
          <w:szCs w:val="28"/>
        </w:rPr>
      </w:pPr>
      <w:r>
        <w:rPr>
          <w:sz w:val="20"/>
        </w:rPr>
        <w:tab/>
      </w:r>
      <w:r>
        <w:rPr>
          <w:b/>
          <w:bCs/>
          <w:sz w:val="22"/>
          <w:szCs w:val="22"/>
        </w:rPr>
        <w:t>Carroll Creek</w:t>
      </w:r>
    </w:p>
    <w:p w14:paraId="7002EC38" w14:textId="77777777" w:rsidR="00014A87" w:rsidRDefault="00014A87">
      <w:pPr>
        <w:widowControl w:val="0"/>
        <w:tabs>
          <w:tab w:val="center" w:pos="1170"/>
        </w:tabs>
        <w:rPr>
          <w:rFonts w:ascii="Times New Roman"/>
          <w:b/>
          <w:bCs/>
          <w:sz w:val="25"/>
          <w:szCs w:val="25"/>
        </w:rPr>
      </w:pPr>
      <w:r>
        <w:rPr>
          <w:sz w:val="20"/>
        </w:rPr>
        <w:tab/>
      </w:r>
      <w:r>
        <w:rPr>
          <w:b/>
          <w:bCs/>
          <w:sz w:val="20"/>
        </w:rPr>
        <w:t>349</w:t>
      </w:r>
    </w:p>
    <w:p w14:paraId="3B2D097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42.1027782814517</w:t>
      </w:r>
      <w:r>
        <w:rPr>
          <w:sz w:val="20"/>
        </w:rPr>
        <w:tab/>
      </w:r>
      <w:r>
        <w:rPr>
          <w:sz w:val="18"/>
          <w:szCs w:val="18"/>
        </w:rPr>
        <w:t>-90.0265311556732</w:t>
      </w:r>
      <w:r>
        <w:rPr>
          <w:sz w:val="20"/>
        </w:rPr>
        <w:tab/>
      </w:r>
      <w:r>
        <w:rPr>
          <w:sz w:val="18"/>
          <w:szCs w:val="18"/>
        </w:rPr>
        <w:t>CARROLL</w:t>
      </w:r>
    </w:p>
    <w:p w14:paraId="49D1147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42.0906369943302</w:t>
      </w:r>
      <w:r>
        <w:rPr>
          <w:sz w:val="20"/>
        </w:rPr>
        <w:tab/>
      </w:r>
      <w:r>
        <w:rPr>
          <w:sz w:val="18"/>
          <w:szCs w:val="18"/>
        </w:rPr>
        <w:t>-89.8985337135691</w:t>
      </w:r>
      <w:r>
        <w:rPr>
          <w:sz w:val="20"/>
        </w:rPr>
        <w:tab/>
      </w:r>
      <w:r>
        <w:rPr>
          <w:sz w:val="18"/>
          <w:szCs w:val="18"/>
        </w:rPr>
        <w:t>CARROLL</w:t>
      </w:r>
    </w:p>
    <w:p w14:paraId="7509F057" w14:textId="77777777" w:rsidR="00014A87" w:rsidRDefault="00014A87">
      <w:pPr>
        <w:widowControl w:val="0"/>
        <w:tabs>
          <w:tab w:val="left" w:pos="360"/>
        </w:tabs>
        <w:rPr>
          <w:rFonts w:ascii="Times New Roman"/>
          <w:b/>
          <w:bCs/>
          <w:sz w:val="28"/>
          <w:szCs w:val="28"/>
        </w:rPr>
      </w:pPr>
      <w:r>
        <w:rPr>
          <w:sz w:val="20"/>
        </w:rPr>
        <w:tab/>
      </w:r>
      <w:r>
        <w:rPr>
          <w:b/>
          <w:bCs/>
          <w:sz w:val="22"/>
          <w:szCs w:val="22"/>
        </w:rPr>
        <w:t>Clear Creek</w:t>
      </w:r>
    </w:p>
    <w:p w14:paraId="195629C7" w14:textId="77777777" w:rsidR="00014A87" w:rsidRDefault="00014A87">
      <w:pPr>
        <w:widowControl w:val="0"/>
        <w:tabs>
          <w:tab w:val="center" w:pos="1170"/>
        </w:tabs>
        <w:rPr>
          <w:rFonts w:ascii="Times New Roman"/>
          <w:b/>
          <w:bCs/>
          <w:sz w:val="25"/>
          <w:szCs w:val="25"/>
        </w:rPr>
      </w:pPr>
      <w:r>
        <w:rPr>
          <w:sz w:val="20"/>
        </w:rPr>
        <w:tab/>
      </w:r>
      <w:r>
        <w:rPr>
          <w:b/>
          <w:bCs/>
          <w:sz w:val="20"/>
        </w:rPr>
        <w:t>6</w:t>
      </w:r>
    </w:p>
    <w:p w14:paraId="198D67A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37.4821139304798</w:t>
      </w:r>
      <w:r>
        <w:rPr>
          <w:sz w:val="20"/>
        </w:rPr>
        <w:tab/>
      </w:r>
      <w:r>
        <w:rPr>
          <w:sz w:val="18"/>
          <w:szCs w:val="18"/>
        </w:rPr>
        <w:t>-89.377768200259</w:t>
      </w:r>
      <w:r>
        <w:rPr>
          <w:sz w:val="20"/>
        </w:rPr>
        <w:tab/>
      </w:r>
      <w:r>
        <w:rPr>
          <w:sz w:val="18"/>
          <w:szCs w:val="18"/>
        </w:rPr>
        <w:t>UNION</w:t>
      </w:r>
    </w:p>
    <w:p w14:paraId="60CD1EA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37.5377402977406</w:t>
      </w:r>
      <w:r>
        <w:rPr>
          <w:sz w:val="20"/>
        </w:rPr>
        <w:tab/>
      </w:r>
      <w:r>
        <w:rPr>
          <w:sz w:val="18"/>
          <w:szCs w:val="18"/>
        </w:rPr>
        <w:t>-89.331689550578</w:t>
      </w:r>
      <w:r>
        <w:rPr>
          <w:sz w:val="20"/>
        </w:rPr>
        <w:tab/>
      </w:r>
      <w:r>
        <w:rPr>
          <w:sz w:val="18"/>
          <w:szCs w:val="18"/>
        </w:rPr>
        <w:t>UNION</w:t>
      </w:r>
    </w:p>
    <w:p w14:paraId="381E7324" w14:textId="77777777" w:rsidR="00014A87" w:rsidRDefault="00014A87">
      <w:pPr>
        <w:widowControl w:val="0"/>
        <w:tabs>
          <w:tab w:val="center" w:pos="1170"/>
        </w:tabs>
        <w:rPr>
          <w:rFonts w:ascii="Times New Roman"/>
          <w:b/>
          <w:bCs/>
          <w:sz w:val="25"/>
          <w:szCs w:val="25"/>
        </w:rPr>
      </w:pPr>
      <w:r>
        <w:rPr>
          <w:sz w:val="20"/>
        </w:rPr>
        <w:tab/>
      </w:r>
      <w:r>
        <w:rPr>
          <w:b/>
          <w:bCs/>
          <w:sz w:val="20"/>
        </w:rPr>
        <w:t>381</w:t>
      </w:r>
    </w:p>
    <w:p w14:paraId="033410F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42.4468385101031</w:t>
      </w:r>
      <w:r>
        <w:rPr>
          <w:sz w:val="20"/>
        </w:rPr>
        <w:tab/>
      </w:r>
      <w:r>
        <w:rPr>
          <w:sz w:val="18"/>
          <w:szCs w:val="18"/>
        </w:rPr>
        <w:t>-90.0472460146999</w:t>
      </w:r>
      <w:r>
        <w:rPr>
          <w:sz w:val="20"/>
        </w:rPr>
        <w:tab/>
      </w:r>
      <w:r>
        <w:rPr>
          <w:sz w:val="18"/>
          <w:szCs w:val="18"/>
        </w:rPr>
        <w:t>JO DAVIESS</w:t>
      </w:r>
    </w:p>
    <w:p w14:paraId="7F7A670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42.4780763391708</w:t>
      </w:r>
      <w:r>
        <w:rPr>
          <w:sz w:val="20"/>
        </w:rPr>
        <w:tab/>
      </w:r>
      <w:r>
        <w:rPr>
          <w:sz w:val="18"/>
          <w:szCs w:val="18"/>
        </w:rPr>
        <w:t>-90.035127804618</w:t>
      </w:r>
      <w:r>
        <w:rPr>
          <w:sz w:val="20"/>
        </w:rPr>
        <w:tab/>
      </w:r>
      <w:r>
        <w:rPr>
          <w:sz w:val="18"/>
          <w:szCs w:val="18"/>
        </w:rPr>
        <w:t>JO DAVIESS</w:t>
      </w:r>
    </w:p>
    <w:p w14:paraId="15CF7F51" w14:textId="77777777" w:rsidR="00014A87" w:rsidRDefault="00014A87">
      <w:pPr>
        <w:widowControl w:val="0"/>
        <w:tabs>
          <w:tab w:val="left" w:pos="360"/>
        </w:tabs>
        <w:rPr>
          <w:rFonts w:ascii="Times New Roman"/>
          <w:b/>
          <w:bCs/>
          <w:sz w:val="28"/>
          <w:szCs w:val="28"/>
        </w:rPr>
      </w:pPr>
      <w:r>
        <w:rPr>
          <w:sz w:val="20"/>
        </w:rPr>
        <w:tab/>
      </w:r>
      <w:r>
        <w:rPr>
          <w:b/>
          <w:bCs/>
          <w:sz w:val="22"/>
          <w:szCs w:val="22"/>
        </w:rPr>
        <w:t>Coon Creek</w:t>
      </w:r>
    </w:p>
    <w:p w14:paraId="54541613" w14:textId="77777777" w:rsidR="00014A87" w:rsidRDefault="00014A87">
      <w:pPr>
        <w:widowControl w:val="0"/>
        <w:tabs>
          <w:tab w:val="center" w:pos="1170"/>
        </w:tabs>
        <w:rPr>
          <w:rFonts w:ascii="Times New Roman"/>
          <w:b/>
          <w:bCs/>
          <w:sz w:val="25"/>
          <w:szCs w:val="25"/>
        </w:rPr>
      </w:pPr>
      <w:r>
        <w:rPr>
          <w:sz w:val="20"/>
        </w:rPr>
        <w:tab/>
      </w:r>
      <w:r>
        <w:rPr>
          <w:b/>
          <w:bCs/>
          <w:sz w:val="20"/>
        </w:rPr>
        <w:t>376</w:t>
      </w:r>
    </w:p>
    <w:p w14:paraId="38DFB3F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42.4035528739642</w:t>
      </w:r>
      <w:r>
        <w:rPr>
          <w:sz w:val="20"/>
        </w:rPr>
        <w:tab/>
      </w:r>
      <w:r>
        <w:rPr>
          <w:sz w:val="18"/>
          <w:szCs w:val="18"/>
        </w:rPr>
        <w:t>-90.1272819897867</w:t>
      </w:r>
      <w:r>
        <w:rPr>
          <w:sz w:val="20"/>
        </w:rPr>
        <w:tab/>
      </w:r>
      <w:r>
        <w:rPr>
          <w:sz w:val="18"/>
          <w:szCs w:val="18"/>
        </w:rPr>
        <w:t>JO DAVIESS</w:t>
      </w:r>
    </w:p>
    <w:p w14:paraId="7907D52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42.4347098804951</w:t>
      </w:r>
      <w:r>
        <w:rPr>
          <w:sz w:val="20"/>
        </w:rPr>
        <w:tab/>
      </w:r>
      <w:r>
        <w:rPr>
          <w:sz w:val="18"/>
          <w:szCs w:val="18"/>
        </w:rPr>
        <w:t>-90.1169407822902</w:t>
      </w:r>
      <w:r>
        <w:rPr>
          <w:sz w:val="20"/>
        </w:rPr>
        <w:tab/>
      </w:r>
      <w:r>
        <w:rPr>
          <w:sz w:val="18"/>
          <w:szCs w:val="18"/>
        </w:rPr>
        <w:t>JO DAVIESS</w:t>
      </w:r>
    </w:p>
    <w:p w14:paraId="3C88615A" w14:textId="77777777" w:rsidR="00014A87" w:rsidRDefault="00014A87">
      <w:pPr>
        <w:widowControl w:val="0"/>
        <w:tabs>
          <w:tab w:val="left" w:pos="360"/>
        </w:tabs>
        <w:rPr>
          <w:rFonts w:ascii="Times New Roman"/>
          <w:b/>
          <w:bCs/>
          <w:sz w:val="28"/>
          <w:szCs w:val="28"/>
        </w:rPr>
      </w:pPr>
      <w:r>
        <w:rPr>
          <w:sz w:val="20"/>
        </w:rPr>
        <w:tab/>
      </w:r>
      <w:r>
        <w:rPr>
          <w:b/>
          <w:bCs/>
          <w:sz w:val="22"/>
          <w:szCs w:val="22"/>
        </w:rPr>
        <w:t>Copperas Creek</w:t>
      </w:r>
    </w:p>
    <w:p w14:paraId="570B9807" w14:textId="77777777" w:rsidR="00014A87" w:rsidRDefault="00014A87">
      <w:pPr>
        <w:widowControl w:val="0"/>
        <w:tabs>
          <w:tab w:val="center" w:pos="1170"/>
        </w:tabs>
        <w:rPr>
          <w:rFonts w:ascii="Times New Roman"/>
          <w:b/>
          <w:bCs/>
          <w:sz w:val="25"/>
          <w:szCs w:val="25"/>
        </w:rPr>
      </w:pPr>
      <w:r>
        <w:rPr>
          <w:sz w:val="20"/>
        </w:rPr>
        <w:tab/>
      </w:r>
      <w:r>
        <w:rPr>
          <w:b/>
          <w:bCs/>
          <w:sz w:val="20"/>
        </w:rPr>
        <w:t>148</w:t>
      </w:r>
    </w:p>
    <w:p w14:paraId="72D438A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41.3717279574558</w:t>
      </w:r>
      <w:r>
        <w:rPr>
          <w:sz w:val="20"/>
        </w:rPr>
        <w:tab/>
      </w:r>
      <w:r>
        <w:rPr>
          <w:sz w:val="18"/>
          <w:szCs w:val="18"/>
        </w:rPr>
        <w:t>-90.901871458269</w:t>
      </w:r>
      <w:r>
        <w:rPr>
          <w:sz w:val="20"/>
        </w:rPr>
        <w:tab/>
      </w:r>
      <w:r>
        <w:rPr>
          <w:sz w:val="18"/>
          <w:szCs w:val="18"/>
        </w:rPr>
        <w:t>ROCK ISLAND</w:t>
      </w:r>
    </w:p>
    <w:p w14:paraId="528F59E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41.3616090539824</w:t>
      </w:r>
      <w:r>
        <w:rPr>
          <w:sz w:val="20"/>
        </w:rPr>
        <w:tab/>
      </w:r>
      <w:r>
        <w:rPr>
          <w:sz w:val="18"/>
          <w:szCs w:val="18"/>
        </w:rPr>
        <w:t>-90.7468725613692</w:t>
      </w:r>
      <w:r>
        <w:rPr>
          <w:sz w:val="20"/>
        </w:rPr>
        <w:tab/>
      </w:r>
      <w:r>
        <w:rPr>
          <w:sz w:val="18"/>
          <w:szCs w:val="18"/>
        </w:rPr>
        <w:t>ROCK ISLAND</w:t>
      </w:r>
    </w:p>
    <w:p w14:paraId="6077F184" w14:textId="77777777" w:rsidR="00014A87" w:rsidRDefault="00014A87">
      <w:pPr>
        <w:widowControl w:val="0"/>
        <w:tabs>
          <w:tab w:val="left" w:pos="360"/>
        </w:tabs>
        <w:rPr>
          <w:rFonts w:ascii="Times New Roman"/>
          <w:b/>
          <w:bCs/>
          <w:sz w:val="28"/>
          <w:szCs w:val="28"/>
        </w:rPr>
      </w:pPr>
      <w:r>
        <w:rPr>
          <w:sz w:val="20"/>
        </w:rPr>
        <w:tab/>
      </w:r>
      <w:r>
        <w:rPr>
          <w:b/>
          <w:bCs/>
          <w:sz w:val="22"/>
          <w:szCs w:val="22"/>
        </w:rPr>
        <w:t>Deep Run</w:t>
      </w:r>
    </w:p>
    <w:p w14:paraId="74793A8E" w14:textId="77777777" w:rsidR="00014A87" w:rsidRDefault="00014A87">
      <w:pPr>
        <w:widowControl w:val="0"/>
        <w:tabs>
          <w:tab w:val="center" w:pos="1170"/>
        </w:tabs>
        <w:rPr>
          <w:rFonts w:ascii="Times New Roman"/>
          <w:b/>
          <w:bCs/>
          <w:sz w:val="25"/>
          <w:szCs w:val="25"/>
        </w:rPr>
      </w:pPr>
      <w:r>
        <w:rPr>
          <w:sz w:val="20"/>
        </w:rPr>
        <w:tab/>
      </w:r>
      <w:r>
        <w:rPr>
          <w:b/>
          <w:bCs/>
          <w:sz w:val="20"/>
        </w:rPr>
        <w:t>155</w:t>
      </w:r>
    </w:p>
    <w:p w14:paraId="69C83F1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40.7779166934519</w:t>
      </w:r>
      <w:r>
        <w:rPr>
          <w:sz w:val="20"/>
        </w:rPr>
        <w:tab/>
      </w:r>
      <w:r>
        <w:rPr>
          <w:sz w:val="18"/>
          <w:szCs w:val="18"/>
        </w:rPr>
        <w:t>-90.9639489255706</w:t>
      </w:r>
      <w:r>
        <w:rPr>
          <w:sz w:val="20"/>
        </w:rPr>
        <w:tab/>
      </w:r>
      <w:r>
        <w:rPr>
          <w:sz w:val="18"/>
          <w:szCs w:val="18"/>
        </w:rPr>
        <w:t>HENDERSON</w:t>
      </w:r>
    </w:p>
    <w:p w14:paraId="422A1A2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40.794076798068</w:t>
      </w:r>
      <w:r>
        <w:rPr>
          <w:sz w:val="20"/>
        </w:rPr>
        <w:tab/>
      </w:r>
      <w:r>
        <w:rPr>
          <w:sz w:val="18"/>
          <w:szCs w:val="18"/>
        </w:rPr>
        <w:t>-90.9474772904134</w:t>
      </w:r>
      <w:r>
        <w:rPr>
          <w:sz w:val="20"/>
        </w:rPr>
        <w:tab/>
      </w:r>
      <w:r>
        <w:rPr>
          <w:sz w:val="18"/>
          <w:szCs w:val="18"/>
        </w:rPr>
        <w:t>HENDERSON</w:t>
      </w:r>
    </w:p>
    <w:p w14:paraId="643ACD45" w14:textId="77777777" w:rsidR="00014A87" w:rsidRDefault="00014A87">
      <w:pPr>
        <w:widowControl w:val="0"/>
        <w:tabs>
          <w:tab w:val="left" w:pos="360"/>
        </w:tabs>
        <w:rPr>
          <w:rFonts w:ascii="Times New Roman"/>
          <w:b/>
          <w:bCs/>
          <w:sz w:val="28"/>
          <w:szCs w:val="28"/>
        </w:rPr>
      </w:pPr>
      <w:r>
        <w:rPr>
          <w:sz w:val="20"/>
        </w:rPr>
        <w:tab/>
      </w:r>
      <w:r>
        <w:rPr>
          <w:b/>
          <w:bCs/>
          <w:sz w:val="22"/>
          <w:szCs w:val="22"/>
        </w:rPr>
        <w:t>Dixson Creek</w:t>
      </w:r>
    </w:p>
    <w:p w14:paraId="3EE1AE40" w14:textId="77777777" w:rsidR="00014A87" w:rsidRDefault="00014A87">
      <w:pPr>
        <w:widowControl w:val="0"/>
        <w:tabs>
          <w:tab w:val="center" w:pos="1170"/>
        </w:tabs>
        <w:rPr>
          <w:rFonts w:ascii="Times New Roman"/>
          <w:b/>
          <w:bCs/>
          <w:sz w:val="25"/>
          <w:szCs w:val="25"/>
        </w:rPr>
      </w:pPr>
      <w:r>
        <w:rPr>
          <w:sz w:val="20"/>
        </w:rPr>
        <w:tab/>
      </w:r>
      <w:r>
        <w:rPr>
          <w:b/>
          <w:bCs/>
          <w:sz w:val="20"/>
        </w:rPr>
        <w:t>154</w:t>
      </w:r>
    </w:p>
    <w:p w14:paraId="72E6B37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40.7684181600505</w:t>
      </w:r>
      <w:r>
        <w:rPr>
          <w:sz w:val="20"/>
        </w:rPr>
        <w:tab/>
      </w:r>
      <w:r>
        <w:rPr>
          <w:sz w:val="18"/>
          <w:szCs w:val="18"/>
        </w:rPr>
        <w:t>-90.9376123103323</w:t>
      </w:r>
      <w:r>
        <w:rPr>
          <w:sz w:val="20"/>
        </w:rPr>
        <w:tab/>
      </w:r>
      <w:r>
        <w:rPr>
          <w:sz w:val="18"/>
          <w:szCs w:val="18"/>
        </w:rPr>
        <w:t>HENDERSON</w:t>
      </w:r>
    </w:p>
    <w:p w14:paraId="177F39B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40.7650613473293</w:t>
      </w:r>
      <w:r>
        <w:rPr>
          <w:sz w:val="20"/>
        </w:rPr>
        <w:tab/>
      </w:r>
      <w:r>
        <w:rPr>
          <w:sz w:val="18"/>
          <w:szCs w:val="18"/>
        </w:rPr>
        <w:t>-90.9262679175808</w:t>
      </w:r>
      <w:r>
        <w:rPr>
          <w:sz w:val="20"/>
        </w:rPr>
        <w:tab/>
      </w:r>
      <w:r>
        <w:rPr>
          <w:sz w:val="18"/>
          <w:szCs w:val="18"/>
        </w:rPr>
        <w:t>HENDERSON</w:t>
      </w:r>
    </w:p>
    <w:p w14:paraId="06D4F8F8" w14:textId="77777777" w:rsidR="00014A87" w:rsidRDefault="00014A87">
      <w:pPr>
        <w:widowControl w:val="0"/>
        <w:tabs>
          <w:tab w:val="left" w:pos="360"/>
        </w:tabs>
        <w:rPr>
          <w:rFonts w:ascii="Times New Roman"/>
          <w:b/>
          <w:bCs/>
          <w:sz w:val="28"/>
          <w:szCs w:val="28"/>
        </w:rPr>
      </w:pPr>
      <w:r>
        <w:rPr>
          <w:sz w:val="20"/>
        </w:rPr>
        <w:tab/>
      </w:r>
      <w:r>
        <w:rPr>
          <w:b/>
          <w:bCs/>
          <w:sz w:val="22"/>
          <w:szCs w:val="22"/>
        </w:rPr>
        <w:t>Dutch Creek</w:t>
      </w:r>
    </w:p>
    <w:p w14:paraId="33600861" w14:textId="77777777" w:rsidR="00014A87" w:rsidRDefault="00014A87">
      <w:pPr>
        <w:widowControl w:val="0"/>
        <w:tabs>
          <w:tab w:val="center" w:pos="1170"/>
        </w:tabs>
        <w:rPr>
          <w:rFonts w:ascii="Times New Roman"/>
          <w:b/>
          <w:bCs/>
          <w:sz w:val="25"/>
          <w:szCs w:val="25"/>
        </w:rPr>
      </w:pPr>
      <w:r>
        <w:rPr>
          <w:sz w:val="20"/>
        </w:rPr>
        <w:tab/>
      </w:r>
      <w:r>
        <w:rPr>
          <w:b/>
          <w:bCs/>
          <w:sz w:val="20"/>
        </w:rPr>
        <w:t>4</w:t>
      </w:r>
    </w:p>
    <w:p w14:paraId="062E334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37.4593003249666</w:t>
      </w:r>
      <w:r>
        <w:rPr>
          <w:sz w:val="20"/>
        </w:rPr>
        <w:tab/>
      </w:r>
      <w:r>
        <w:rPr>
          <w:sz w:val="18"/>
          <w:szCs w:val="18"/>
        </w:rPr>
        <w:t>-89.3688365937935</w:t>
      </w:r>
      <w:r>
        <w:rPr>
          <w:sz w:val="20"/>
        </w:rPr>
        <w:tab/>
      </w:r>
      <w:r>
        <w:rPr>
          <w:sz w:val="18"/>
          <w:szCs w:val="18"/>
        </w:rPr>
        <w:t>UNION</w:t>
      </w:r>
    </w:p>
    <w:p w14:paraId="3570F91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37.4147572383786</w:t>
      </w:r>
      <w:r>
        <w:rPr>
          <w:sz w:val="20"/>
        </w:rPr>
        <w:tab/>
      </w:r>
      <w:r>
        <w:rPr>
          <w:sz w:val="18"/>
          <w:szCs w:val="18"/>
        </w:rPr>
        <w:t>-89.2744790735331</w:t>
      </w:r>
      <w:r>
        <w:rPr>
          <w:sz w:val="20"/>
        </w:rPr>
        <w:tab/>
      </w:r>
      <w:r>
        <w:rPr>
          <w:sz w:val="18"/>
          <w:szCs w:val="18"/>
        </w:rPr>
        <w:t>UNION</w:t>
      </w:r>
    </w:p>
    <w:p w14:paraId="4A0FBA59" w14:textId="77777777" w:rsidR="00014A87" w:rsidRDefault="00014A87">
      <w:pPr>
        <w:widowControl w:val="0"/>
        <w:tabs>
          <w:tab w:val="left" w:pos="360"/>
        </w:tabs>
        <w:rPr>
          <w:rFonts w:ascii="Times New Roman"/>
          <w:b/>
          <w:bCs/>
          <w:sz w:val="28"/>
          <w:szCs w:val="28"/>
        </w:rPr>
      </w:pPr>
      <w:r>
        <w:rPr>
          <w:sz w:val="20"/>
        </w:rPr>
        <w:tab/>
      </w:r>
      <w:r>
        <w:rPr>
          <w:b/>
          <w:bCs/>
          <w:sz w:val="22"/>
          <w:szCs w:val="22"/>
        </w:rPr>
        <w:t>East Fork Galena River</w:t>
      </w:r>
    </w:p>
    <w:p w14:paraId="586CB283" w14:textId="77777777" w:rsidR="00014A87" w:rsidRDefault="00014A87">
      <w:pPr>
        <w:widowControl w:val="0"/>
        <w:tabs>
          <w:tab w:val="center" w:pos="1170"/>
        </w:tabs>
        <w:rPr>
          <w:rFonts w:ascii="Times New Roman"/>
          <w:b/>
          <w:bCs/>
          <w:sz w:val="25"/>
          <w:szCs w:val="25"/>
        </w:rPr>
      </w:pPr>
      <w:r>
        <w:rPr>
          <w:sz w:val="20"/>
        </w:rPr>
        <w:tab/>
      </w:r>
      <w:r>
        <w:rPr>
          <w:b/>
          <w:bCs/>
          <w:sz w:val="20"/>
        </w:rPr>
        <w:t>383</w:t>
      </w:r>
    </w:p>
    <w:p w14:paraId="5D091EA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42.450241615252</w:t>
      </w:r>
      <w:r>
        <w:rPr>
          <w:sz w:val="20"/>
        </w:rPr>
        <w:tab/>
      </w:r>
      <w:r>
        <w:rPr>
          <w:sz w:val="18"/>
          <w:szCs w:val="18"/>
        </w:rPr>
        <w:t>-90.3876497193745</w:t>
      </w:r>
      <w:r>
        <w:rPr>
          <w:sz w:val="20"/>
        </w:rPr>
        <w:tab/>
      </w:r>
      <w:r>
        <w:rPr>
          <w:sz w:val="18"/>
          <w:szCs w:val="18"/>
        </w:rPr>
        <w:t>JO DAVIESS</w:t>
      </w:r>
    </w:p>
    <w:p w14:paraId="41EB0A4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42.4876693698893</w:t>
      </w:r>
      <w:r>
        <w:rPr>
          <w:sz w:val="20"/>
        </w:rPr>
        <w:tab/>
      </w:r>
      <w:r>
        <w:rPr>
          <w:sz w:val="18"/>
          <w:szCs w:val="18"/>
        </w:rPr>
        <w:t>-90.286894403861</w:t>
      </w:r>
      <w:r>
        <w:rPr>
          <w:sz w:val="20"/>
        </w:rPr>
        <w:tab/>
      </w:r>
      <w:r>
        <w:rPr>
          <w:sz w:val="18"/>
          <w:szCs w:val="18"/>
        </w:rPr>
        <w:t>JO DAVIESS</w:t>
      </w:r>
    </w:p>
    <w:p w14:paraId="70F5EC14" w14:textId="77777777" w:rsidR="00014A87" w:rsidRDefault="00014A87">
      <w:pPr>
        <w:widowControl w:val="0"/>
        <w:tabs>
          <w:tab w:val="left" w:pos="360"/>
        </w:tabs>
        <w:rPr>
          <w:rFonts w:ascii="Times New Roman"/>
          <w:b/>
          <w:bCs/>
          <w:sz w:val="28"/>
          <w:szCs w:val="28"/>
        </w:rPr>
      </w:pPr>
      <w:r>
        <w:rPr>
          <w:sz w:val="20"/>
        </w:rPr>
        <w:tab/>
      </w:r>
      <w:r>
        <w:rPr>
          <w:b/>
          <w:bCs/>
          <w:sz w:val="22"/>
          <w:szCs w:val="22"/>
        </w:rPr>
        <w:t>Edwards River</w:t>
      </w:r>
    </w:p>
    <w:p w14:paraId="256EB480" w14:textId="77777777" w:rsidR="00014A87" w:rsidRDefault="00014A87">
      <w:pPr>
        <w:widowControl w:val="0"/>
        <w:tabs>
          <w:tab w:val="center" w:pos="1170"/>
        </w:tabs>
        <w:rPr>
          <w:rFonts w:ascii="Times New Roman"/>
          <w:b/>
          <w:bCs/>
          <w:sz w:val="25"/>
          <w:szCs w:val="25"/>
        </w:rPr>
      </w:pPr>
      <w:r>
        <w:rPr>
          <w:sz w:val="20"/>
        </w:rPr>
        <w:tab/>
      </w:r>
      <w:r>
        <w:rPr>
          <w:b/>
          <w:bCs/>
          <w:sz w:val="20"/>
        </w:rPr>
        <w:t>145</w:t>
      </w:r>
    </w:p>
    <w:p w14:paraId="230F68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41.1459068953479</w:t>
      </w:r>
      <w:r>
        <w:rPr>
          <w:sz w:val="20"/>
        </w:rPr>
        <w:tab/>
      </w:r>
      <w:r>
        <w:rPr>
          <w:sz w:val="18"/>
          <w:szCs w:val="18"/>
        </w:rPr>
        <w:t>-90.9832855425151</w:t>
      </w:r>
      <w:r>
        <w:rPr>
          <w:sz w:val="20"/>
        </w:rPr>
        <w:tab/>
      </w:r>
      <w:r>
        <w:rPr>
          <w:sz w:val="18"/>
          <w:szCs w:val="18"/>
        </w:rPr>
        <w:t>MERCER</w:t>
      </w:r>
    </w:p>
    <w:p w14:paraId="21269E0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41.2835429634312</w:t>
      </w:r>
      <w:r>
        <w:rPr>
          <w:sz w:val="20"/>
        </w:rPr>
        <w:tab/>
      </w:r>
      <w:r>
        <w:rPr>
          <w:sz w:val="18"/>
          <w:szCs w:val="18"/>
        </w:rPr>
        <w:t>-90.1022166001482</w:t>
      </w:r>
      <w:r>
        <w:rPr>
          <w:sz w:val="20"/>
        </w:rPr>
        <w:tab/>
      </w:r>
      <w:r>
        <w:rPr>
          <w:sz w:val="18"/>
          <w:szCs w:val="18"/>
        </w:rPr>
        <w:t>HENRY</w:t>
      </w:r>
    </w:p>
    <w:p w14:paraId="618855DE" w14:textId="77777777" w:rsidR="00014A87" w:rsidRDefault="00014A87">
      <w:pPr>
        <w:widowControl w:val="0"/>
        <w:tabs>
          <w:tab w:val="left" w:pos="360"/>
        </w:tabs>
        <w:rPr>
          <w:rFonts w:ascii="Times New Roman"/>
          <w:b/>
          <w:bCs/>
          <w:sz w:val="28"/>
          <w:szCs w:val="28"/>
        </w:rPr>
      </w:pPr>
      <w:r>
        <w:rPr>
          <w:sz w:val="20"/>
        </w:rPr>
        <w:tab/>
      </w:r>
      <w:r>
        <w:rPr>
          <w:b/>
          <w:bCs/>
          <w:sz w:val="22"/>
          <w:szCs w:val="22"/>
        </w:rPr>
        <w:t>Eliza Creek</w:t>
      </w:r>
    </w:p>
    <w:p w14:paraId="465306C1" w14:textId="77777777" w:rsidR="00014A87" w:rsidRDefault="00014A87">
      <w:pPr>
        <w:widowControl w:val="0"/>
        <w:tabs>
          <w:tab w:val="center" w:pos="1170"/>
        </w:tabs>
        <w:rPr>
          <w:rFonts w:ascii="Times New Roman"/>
          <w:b/>
          <w:bCs/>
          <w:sz w:val="25"/>
          <w:szCs w:val="25"/>
        </w:rPr>
      </w:pPr>
      <w:r>
        <w:rPr>
          <w:sz w:val="20"/>
        </w:rPr>
        <w:tab/>
      </w:r>
      <w:r>
        <w:rPr>
          <w:b/>
          <w:bCs/>
          <w:sz w:val="20"/>
        </w:rPr>
        <w:t>146</w:t>
      </w:r>
    </w:p>
    <w:p w14:paraId="7A37038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41.2754465656779</w:t>
      </w:r>
      <w:r>
        <w:rPr>
          <w:sz w:val="20"/>
        </w:rPr>
        <w:tab/>
      </w:r>
      <w:r>
        <w:rPr>
          <w:sz w:val="18"/>
          <w:szCs w:val="18"/>
        </w:rPr>
        <w:t>-90.9740195834639</w:t>
      </w:r>
      <w:r>
        <w:rPr>
          <w:sz w:val="20"/>
        </w:rPr>
        <w:tab/>
      </w:r>
      <w:r>
        <w:rPr>
          <w:sz w:val="18"/>
          <w:szCs w:val="18"/>
        </w:rPr>
        <w:t>MERCER</w:t>
      </w:r>
    </w:p>
    <w:p w14:paraId="2B8F8E6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41.2948140261561</w:t>
      </w:r>
      <w:r>
        <w:rPr>
          <w:sz w:val="20"/>
        </w:rPr>
        <w:tab/>
      </w:r>
      <w:r>
        <w:rPr>
          <w:sz w:val="18"/>
          <w:szCs w:val="18"/>
        </w:rPr>
        <w:t>-90.8870757880317</w:t>
      </w:r>
      <w:r>
        <w:rPr>
          <w:sz w:val="20"/>
        </w:rPr>
        <w:tab/>
      </w:r>
      <w:r>
        <w:rPr>
          <w:sz w:val="18"/>
          <w:szCs w:val="18"/>
        </w:rPr>
        <w:t>MERCER</w:t>
      </w:r>
    </w:p>
    <w:p w14:paraId="3D5744DC" w14:textId="77777777" w:rsidR="00014A87" w:rsidRDefault="00014A87">
      <w:pPr>
        <w:widowControl w:val="0"/>
        <w:tabs>
          <w:tab w:val="left" w:pos="360"/>
        </w:tabs>
        <w:rPr>
          <w:rFonts w:ascii="Times New Roman"/>
          <w:b/>
          <w:bCs/>
          <w:sz w:val="28"/>
          <w:szCs w:val="28"/>
        </w:rPr>
      </w:pPr>
      <w:r>
        <w:rPr>
          <w:sz w:val="20"/>
        </w:rPr>
        <w:tab/>
      </w:r>
      <w:r>
        <w:rPr>
          <w:b/>
          <w:bCs/>
          <w:sz w:val="22"/>
          <w:szCs w:val="22"/>
        </w:rPr>
        <w:t>Ellison Creek</w:t>
      </w:r>
    </w:p>
    <w:p w14:paraId="57F98948"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1B147570"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7AE9FAD6"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7D48E9EF"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71438250"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153</w:t>
      </w:r>
    </w:p>
    <w:p w14:paraId="45EB271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40.7615810139869</w:t>
      </w:r>
      <w:r>
        <w:rPr>
          <w:sz w:val="20"/>
        </w:rPr>
        <w:tab/>
      </w:r>
      <w:r>
        <w:rPr>
          <w:sz w:val="18"/>
          <w:szCs w:val="18"/>
        </w:rPr>
        <w:t>-91.0723400800456</w:t>
      </w:r>
      <w:r>
        <w:rPr>
          <w:sz w:val="20"/>
        </w:rPr>
        <w:tab/>
      </w:r>
      <w:r>
        <w:rPr>
          <w:sz w:val="18"/>
          <w:szCs w:val="18"/>
        </w:rPr>
        <w:t>HENDERSON</w:t>
      </w:r>
    </w:p>
    <w:p w14:paraId="6947196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40.7295594797542</w:t>
      </w:r>
      <w:r>
        <w:rPr>
          <w:sz w:val="20"/>
        </w:rPr>
        <w:tab/>
      </w:r>
      <w:r>
        <w:rPr>
          <w:sz w:val="18"/>
          <w:szCs w:val="18"/>
        </w:rPr>
        <w:t>-90.7480413061409</w:t>
      </w:r>
      <w:r>
        <w:rPr>
          <w:sz w:val="20"/>
        </w:rPr>
        <w:tab/>
      </w:r>
      <w:r>
        <w:rPr>
          <w:sz w:val="18"/>
          <w:szCs w:val="18"/>
        </w:rPr>
        <w:t>WARREN</w:t>
      </w:r>
    </w:p>
    <w:p w14:paraId="67A5ACC0" w14:textId="77777777" w:rsidR="00014A87" w:rsidRDefault="00014A87">
      <w:pPr>
        <w:widowControl w:val="0"/>
        <w:tabs>
          <w:tab w:val="left" w:pos="360"/>
        </w:tabs>
        <w:rPr>
          <w:rFonts w:ascii="Times New Roman"/>
          <w:b/>
          <w:bCs/>
          <w:sz w:val="28"/>
          <w:szCs w:val="28"/>
        </w:rPr>
      </w:pPr>
      <w:r>
        <w:rPr>
          <w:sz w:val="20"/>
        </w:rPr>
        <w:tab/>
      </w:r>
      <w:r>
        <w:rPr>
          <w:b/>
          <w:bCs/>
          <w:sz w:val="22"/>
          <w:szCs w:val="22"/>
        </w:rPr>
        <w:t>Galena River</w:t>
      </w:r>
    </w:p>
    <w:p w14:paraId="59E12E05" w14:textId="77777777" w:rsidR="00014A87" w:rsidRDefault="00014A87">
      <w:pPr>
        <w:widowControl w:val="0"/>
        <w:tabs>
          <w:tab w:val="center" w:pos="1170"/>
        </w:tabs>
        <w:rPr>
          <w:rFonts w:ascii="Times New Roman"/>
          <w:b/>
          <w:bCs/>
          <w:sz w:val="25"/>
          <w:szCs w:val="25"/>
        </w:rPr>
      </w:pPr>
      <w:r>
        <w:rPr>
          <w:sz w:val="20"/>
        </w:rPr>
        <w:tab/>
      </w:r>
      <w:r>
        <w:rPr>
          <w:b/>
          <w:bCs/>
          <w:sz w:val="20"/>
        </w:rPr>
        <w:t>382</w:t>
      </w:r>
    </w:p>
    <w:p w14:paraId="2EAF61B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42.450241615252</w:t>
      </w:r>
      <w:r>
        <w:rPr>
          <w:sz w:val="20"/>
        </w:rPr>
        <w:tab/>
      </w:r>
      <w:r>
        <w:rPr>
          <w:sz w:val="18"/>
          <w:szCs w:val="18"/>
        </w:rPr>
        <w:t>-90.3876497193745</w:t>
      </w:r>
      <w:r>
        <w:rPr>
          <w:sz w:val="20"/>
        </w:rPr>
        <w:tab/>
      </w:r>
      <w:r>
        <w:rPr>
          <w:sz w:val="18"/>
          <w:szCs w:val="18"/>
        </w:rPr>
        <w:t>JO DAVIESS</w:t>
      </w:r>
    </w:p>
    <w:p w14:paraId="1944728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42.5068721036534</w:t>
      </w:r>
      <w:r>
        <w:rPr>
          <w:sz w:val="20"/>
        </w:rPr>
        <w:tab/>
      </w:r>
      <w:r>
        <w:rPr>
          <w:sz w:val="18"/>
          <w:szCs w:val="18"/>
        </w:rPr>
        <w:t>-90.390459616835</w:t>
      </w:r>
      <w:r>
        <w:rPr>
          <w:sz w:val="20"/>
        </w:rPr>
        <w:tab/>
      </w:r>
      <w:r>
        <w:rPr>
          <w:sz w:val="18"/>
          <w:szCs w:val="18"/>
        </w:rPr>
        <w:t>JO DAVIESS</w:t>
      </w:r>
    </w:p>
    <w:p w14:paraId="71EACF6D" w14:textId="77777777" w:rsidR="00014A87" w:rsidRDefault="00014A87">
      <w:pPr>
        <w:widowControl w:val="0"/>
        <w:tabs>
          <w:tab w:val="left" w:pos="360"/>
        </w:tabs>
        <w:rPr>
          <w:rFonts w:ascii="Times New Roman"/>
          <w:b/>
          <w:bCs/>
          <w:sz w:val="28"/>
          <w:szCs w:val="28"/>
        </w:rPr>
      </w:pPr>
      <w:r>
        <w:rPr>
          <w:sz w:val="20"/>
        </w:rPr>
        <w:tab/>
      </w:r>
      <w:r>
        <w:rPr>
          <w:b/>
          <w:bCs/>
          <w:sz w:val="22"/>
          <w:szCs w:val="22"/>
        </w:rPr>
        <w:t>Green Creek</w:t>
      </w:r>
    </w:p>
    <w:p w14:paraId="58248ABF" w14:textId="77777777" w:rsidR="00014A87" w:rsidRDefault="00014A87">
      <w:pPr>
        <w:widowControl w:val="0"/>
        <w:tabs>
          <w:tab w:val="center" w:pos="1170"/>
        </w:tabs>
        <w:rPr>
          <w:rFonts w:ascii="Times New Roman"/>
          <w:b/>
          <w:bCs/>
          <w:sz w:val="25"/>
          <w:szCs w:val="25"/>
        </w:rPr>
      </w:pPr>
      <w:r>
        <w:rPr>
          <w:sz w:val="20"/>
        </w:rPr>
        <w:tab/>
      </w:r>
      <w:r>
        <w:rPr>
          <w:b/>
          <w:bCs/>
          <w:sz w:val="20"/>
        </w:rPr>
        <w:t>5</w:t>
      </w:r>
    </w:p>
    <w:p w14:paraId="0CEBAED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37.4514943718452</w:t>
      </w:r>
      <w:r>
        <w:rPr>
          <w:sz w:val="20"/>
        </w:rPr>
        <w:tab/>
      </w:r>
      <w:r>
        <w:rPr>
          <w:sz w:val="18"/>
          <w:szCs w:val="18"/>
        </w:rPr>
        <w:t>-89.3379244013686</w:t>
      </w:r>
      <w:r>
        <w:rPr>
          <w:sz w:val="20"/>
        </w:rPr>
        <w:tab/>
      </w:r>
      <w:r>
        <w:rPr>
          <w:sz w:val="18"/>
          <w:szCs w:val="18"/>
        </w:rPr>
        <w:t>UNION</w:t>
      </w:r>
    </w:p>
    <w:p w14:paraId="489FEFD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37.4666314694209</w:t>
      </w:r>
      <w:r>
        <w:rPr>
          <w:sz w:val="20"/>
        </w:rPr>
        <w:tab/>
      </w:r>
      <w:r>
        <w:rPr>
          <w:sz w:val="18"/>
          <w:szCs w:val="18"/>
        </w:rPr>
        <w:t>-89.3048476846202</w:t>
      </w:r>
      <w:r>
        <w:rPr>
          <w:sz w:val="20"/>
        </w:rPr>
        <w:tab/>
      </w:r>
      <w:r>
        <w:rPr>
          <w:sz w:val="18"/>
          <w:szCs w:val="18"/>
        </w:rPr>
        <w:t>UNION</w:t>
      </w:r>
    </w:p>
    <w:p w14:paraId="3AC19EC4" w14:textId="77777777" w:rsidR="00014A87" w:rsidRDefault="00014A87">
      <w:pPr>
        <w:widowControl w:val="0"/>
        <w:tabs>
          <w:tab w:val="left" w:pos="360"/>
        </w:tabs>
        <w:rPr>
          <w:rFonts w:ascii="Times New Roman"/>
          <w:b/>
          <w:bCs/>
          <w:sz w:val="28"/>
          <w:szCs w:val="28"/>
        </w:rPr>
      </w:pPr>
      <w:r>
        <w:rPr>
          <w:sz w:val="20"/>
        </w:rPr>
        <w:tab/>
      </w:r>
      <w:r>
        <w:rPr>
          <w:b/>
          <w:bCs/>
          <w:sz w:val="22"/>
          <w:szCs w:val="22"/>
        </w:rPr>
        <w:t>Hadley Creek</w:t>
      </w:r>
    </w:p>
    <w:p w14:paraId="30F4A8DC" w14:textId="77777777" w:rsidR="00014A87" w:rsidRDefault="00014A87">
      <w:pPr>
        <w:widowControl w:val="0"/>
        <w:tabs>
          <w:tab w:val="center" w:pos="1170"/>
        </w:tabs>
        <w:rPr>
          <w:rFonts w:ascii="Times New Roman"/>
          <w:b/>
          <w:bCs/>
          <w:sz w:val="25"/>
          <w:szCs w:val="25"/>
        </w:rPr>
      </w:pPr>
      <w:r>
        <w:rPr>
          <w:sz w:val="20"/>
        </w:rPr>
        <w:tab/>
      </w:r>
      <w:r>
        <w:rPr>
          <w:b/>
          <w:bCs/>
          <w:sz w:val="20"/>
        </w:rPr>
        <w:t>188</w:t>
      </w:r>
    </w:p>
    <w:p w14:paraId="34FEC9B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39.7025380326419</w:t>
      </w:r>
      <w:r>
        <w:rPr>
          <w:sz w:val="20"/>
        </w:rPr>
        <w:tab/>
      </w:r>
      <w:r>
        <w:rPr>
          <w:sz w:val="18"/>
          <w:szCs w:val="18"/>
        </w:rPr>
        <w:t>-91.1396851101986</w:t>
      </w:r>
      <w:r>
        <w:rPr>
          <w:sz w:val="20"/>
        </w:rPr>
        <w:tab/>
      </w:r>
      <w:r>
        <w:rPr>
          <w:sz w:val="18"/>
          <w:szCs w:val="18"/>
        </w:rPr>
        <w:t>PIKE</w:t>
      </w:r>
    </w:p>
    <w:p w14:paraId="2D8DBB3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39.7351716794518</w:t>
      </w:r>
      <w:r>
        <w:rPr>
          <w:sz w:val="20"/>
        </w:rPr>
        <w:tab/>
      </w:r>
      <w:r>
        <w:rPr>
          <w:sz w:val="18"/>
          <w:szCs w:val="18"/>
        </w:rPr>
        <w:t>-90.9664567571417</w:t>
      </w:r>
      <w:r>
        <w:rPr>
          <w:sz w:val="20"/>
        </w:rPr>
        <w:tab/>
      </w:r>
      <w:r>
        <w:rPr>
          <w:sz w:val="18"/>
          <w:szCs w:val="18"/>
        </w:rPr>
        <w:t>PIKE</w:t>
      </w:r>
    </w:p>
    <w:p w14:paraId="3152F961" w14:textId="77777777" w:rsidR="00014A87" w:rsidRDefault="00014A87">
      <w:pPr>
        <w:widowControl w:val="0"/>
        <w:tabs>
          <w:tab w:val="left" w:pos="360"/>
        </w:tabs>
        <w:rPr>
          <w:rFonts w:ascii="Times New Roman"/>
          <w:b/>
          <w:bCs/>
          <w:sz w:val="28"/>
          <w:szCs w:val="28"/>
        </w:rPr>
      </w:pPr>
      <w:r>
        <w:rPr>
          <w:sz w:val="20"/>
        </w:rPr>
        <w:tab/>
      </w:r>
      <w:r>
        <w:rPr>
          <w:b/>
          <w:bCs/>
          <w:sz w:val="22"/>
          <w:szCs w:val="22"/>
        </w:rPr>
        <w:t>Hells Branch</w:t>
      </w:r>
    </w:p>
    <w:p w14:paraId="5735C904" w14:textId="77777777" w:rsidR="00014A87" w:rsidRDefault="00014A87">
      <w:pPr>
        <w:widowControl w:val="0"/>
        <w:tabs>
          <w:tab w:val="center" w:pos="1170"/>
        </w:tabs>
        <w:rPr>
          <w:rFonts w:ascii="Times New Roman"/>
          <w:b/>
          <w:bCs/>
          <w:sz w:val="25"/>
          <w:szCs w:val="25"/>
        </w:rPr>
      </w:pPr>
      <w:r>
        <w:rPr>
          <w:sz w:val="20"/>
        </w:rPr>
        <w:tab/>
      </w:r>
      <w:r>
        <w:rPr>
          <w:b/>
          <w:bCs/>
          <w:sz w:val="20"/>
        </w:rPr>
        <w:t>378</w:t>
      </w:r>
    </w:p>
    <w:p w14:paraId="456D82E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42.3582317355027</w:t>
      </w:r>
      <w:r>
        <w:rPr>
          <w:sz w:val="20"/>
        </w:rPr>
        <w:tab/>
      </w:r>
      <w:r>
        <w:rPr>
          <w:sz w:val="18"/>
          <w:szCs w:val="18"/>
        </w:rPr>
        <w:t>-90.185076448587</w:t>
      </w:r>
      <w:r>
        <w:rPr>
          <w:sz w:val="20"/>
        </w:rPr>
        <w:tab/>
      </w:r>
      <w:r>
        <w:rPr>
          <w:sz w:val="18"/>
          <w:szCs w:val="18"/>
        </w:rPr>
        <w:t>JO DAVIESS</w:t>
      </w:r>
    </w:p>
    <w:p w14:paraId="1544D48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42.4166702490621</w:t>
      </w:r>
      <w:r>
        <w:rPr>
          <w:sz w:val="20"/>
        </w:rPr>
        <w:tab/>
      </w:r>
      <w:r>
        <w:rPr>
          <w:sz w:val="18"/>
          <w:szCs w:val="18"/>
        </w:rPr>
        <w:t>-90.1660286242329</w:t>
      </w:r>
      <w:r>
        <w:rPr>
          <w:sz w:val="20"/>
        </w:rPr>
        <w:tab/>
      </w:r>
      <w:r>
        <w:rPr>
          <w:sz w:val="18"/>
          <w:szCs w:val="18"/>
        </w:rPr>
        <w:t>JO DAVIESS</w:t>
      </w:r>
    </w:p>
    <w:p w14:paraId="0C9B1B3D" w14:textId="77777777" w:rsidR="00014A87" w:rsidRDefault="00014A87">
      <w:pPr>
        <w:widowControl w:val="0"/>
        <w:tabs>
          <w:tab w:val="left" w:pos="360"/>
        </w:tabs>
        <w:rPr>
          <w:rFonts w:ascii="Times New Roman"/>
          <w:b/>
          <w:bCs/>
          <w:sz w:val="28"/>
          <w:szCs w:val="28"/>
        </w:rPr>
      </w:pPr>
      <w:r>
        <w:rPr>
          <w:sz w:val="20"/>
        </w:rPr>
        <w:tab/>
      </w:r>
      <w:r>
        <w:rPr>
          <w:b/>
          <w:bCs/>
          <w:sz w:val="22"/>
          <w:szCs w:val="22"/>
        </w:rPr>
        <w:t>Henderson Creek</w:t>
      </w:r>
    </w:p>
    <w:p w14:paraId="3570A9DC" w14:textId="77777777" w:rsidR="00014A87" w:rsidRDefault="00014A87">
      <w:pPr>
        <w:widowControl w:val="0"/>
        <w:tabs>
          <w:tab w:val="center" w:pos="1170"/>
        </w:tabs>
        <w:rPr>
          <w:rFonts w:ascii="Times New Roman"/>
          <w:b/>
          <w:bCs/>
          <w:sz w:val="25"/>
          <w:szCs w:val="25"/>
        </w:rPr>
      </w:pPr>
      <w:r>
        <w:rPr>
          <w:sz w:val="20"/>
        </w:rPr>
        <w:tab/>
      </w:r>
      <w:r>
        <w:rPr>
          <w:b/>
          <w:bCs/>
          <w:sz w:val="20"/>
        </w:rPr>
        <w:t>134</w:t>
      </w:r>
    </w:p>
    <w:p w14:paraId="3E31275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41.0518601460692</w:t>
      </w:r>
      <w:r>
        <w:rPr>
          <w:sz w:val="20"/>
        </w:rPr>
        <w:tab/>
      </w:r>
      <w:r>
        <w:rPr>
          <w:sz w:val="18"/>
          <w:szCs w:val="18"/>
        </w:rPr>
        <w:t>-90.652709618504</w:t>
      </w:r>
      <w:r>
        <w:rPr>
          <w:sz w:val="20"/>
        </w:rPr>
        <w:tab/>
      </w:r>
      <w:r>
        <w:rPr>
          <w:sz w:val="18"/>
          <w:szCs w:val="18"/>
        </w:rPr>
        <w:t>WARREN</w:t>
      </w:r>
    </w:p>
    <w:p w14:paraId="7EBE832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41.0728998007979</w:t>
      </w:r>
      <w:r>
        <w:rPr>
          <w:sz w:val="20"/>
        </w:rPr>
        <w:tab/>
      </w:r>
      <w:r>
        <w:rPr>
          <w:sz w:val="18"/>
          <w:szCs w:val="18"/>
        </w:rPr>
        <w:t>-90.3331881878676</w:t>
      </w:r>
      <w:r>
        <w:rPr>
          <w:sz w:val="20"/>
        </w:rPr>
        <w:tab/>
      </w:r>
      <w:r>
        <w:rPr>
          <w:sz w:val="18"/>
          <w:szCs w:val="18"/>
        </w:rPr>
        <w:t>KNOX</w:t>
      </w:r>
    </w:p>
    <w:p w14:paraId="6DBA4D80" w14:textId="77777777" w:rsidR="00014A87" w:rsidRDefault="00014A87">
      <w:pPr>
        <w:widowControl w:val="0"/>
        <w:tabs>
          <w:tab w:val="center" w:pos="1170"/>
        </w:tabs>
        <w:rPr>
          <w:rFonts w:ascii="Times New Roman"/>
          <w:b/>
          <w:bCs/>
          <w:sz w:val="25"/>
          <w:szCs w:val="25"/>
        </w:rPr>
      </w:pPr>
      <w:r>
        <w:rPr>
          <w:sz w:val="20"/>
        </w:rPr>
        <w:tab/>
      </w:r>
      <w:r>
        <w:rPr>
          <w:b/>
          <w:bCs/>
          <w:sz w:val="20"/>
        </w:rPr>
        <w:t>150</w:t>
      </w:r>
    </w:p>
    <w:p w14:paraId="1F3C1BB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40.8788582366336</w:t>
      </w:r>
      <w:r>
        <w:rPr>
          <w:sz w:val="20"/>
        </w:rPr>
        <w:tab/>
      </w:r>
      <w:r>
        <w:rPr>
          <w:sz w:val="18"/>
          <w:szCs w:val="18"/>
        </w:rPr>
        <w:t>-90.9641994146698</w:t>
      </w:r>
      <w:r>
        <w:rPr>
          <w:sz w:val="20"/>
        </w:rPr>
        <w:tab/>
      </w:r>
      <w:r>
        <w:rPr>
          <w:sz w:val="18"/>
          <w:szCs w:val="18"/>
        </w:rPr>
        <w:t>HENDERSON</w:t>
      </w:r>
    </w:p>
    <w:p w14:paraId="60000AD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40.989888583038</w:t>
      </w:r>
      <w:r>
        <w:rPr>
          <w:sz w:val="20"/>
        </w:rPr>
        <w:tab/>
      </w:r>
      <w:r>
        <w:rPr>
          <w:sz w:val="18"/>
          <w:szCs w:val="18"/>
        </w:rPr>
        <w:t>-90.8698875032336</w:t>
      </w:r>
      <w:r>
        <w:rPr>
          <w:sz w:val="20"/>
        </w:rPr>
        <w:tab/>
      </w:r>
      <w:r>
        <w:rPr>
          <w:sz w:val="18"/>
          <w:szCs w:val="18"/>
        </w:rPr>
        <w:t>HENDERSON</w:t>
      </w:r>
    </w:p>
    <w:p w14:paraId="7CAC4E90" w14:textId="77777777" w:rsidR="00014A87" w:rsidRDefault="00014A87">
      <w:pPr>
        <w:widowControl w:val="0"/>
        <w:tabs>
          <w:tab w:val="left" w:pos="360"/>
        </w:tabs>
        <w:rPr>
          <w:rFonts w:ascii="Times New Roman"/>
          <w:b/>
          <w:bCs/>
          <w:sz w:val="28"/>
          <w:szCs w:val="28"/>
        </w:rPr>
      </w:pPr>
      <w:r>
        <w:rPr>
          <w:sz w:val="20"/>
        </w:rPr>
        <w:tab/>
      </w:r>
      <w:r>
        <w:rPr>
          <w:b/>
          <w:bCs/>
          <w:sz w:val="22"/>
          <w:szCs w:val="22"/>
        </w:rPr>
        <w:t>Hillery Creek</w:t>
      </w:r>
    </w:p>
    <w:p w14:paraId="794EEB90" w14:textId="77777777" w:rsidR="00014A87" w:rsidRDefault="00014A87">
      <w:pPr>
        <w:widowControl w:val="0"/>
        <w:tabs>
          <w:tab w:val="center" w:pos="1170"/>
        </w:tabs>
        <w:rPr>
          <w:rFonts w:ascii="Times New Roman"/>
          <w:b/>
          <w:bCs/>
          <w:sz w:val="25"/>
          <w:szCs w:val="25"/>
        </w:rPr>
      </w:pPr>
      <w:r>
        <w:rPr>
          <w:sz w:val="20"/>
        </w:rPr>
        <w:tab/>
      </w:r>
      <w:r>
        <w:rPr>
          <w:b/>
          <w:bCs/>
          <w:sz w:val="20"/>
        </w:rPr>
        <w:t>144</w:t>
      </w:r>
    </w:p>
    <w:p w14:paraId="63AFD9E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41.2699394405307</w:t>
      </w:r>
      <w:r>
        <w:rPr>
          <w:sz w:val="20"/>
        </w:rPr>
        <w:tab/>
      </w:r>
      <w:r>
        <w:rPr>
          <w:sz w:val="18"/>
          <w:szCs w:val="18"/>
        </w:rPr>
        <w:t>-90.2020116075301</w:t>
      </w:r>
      <w:r>
        <w:rPr>
          <w:sz w:val="20"/>
        </w:rPr>
        <w:tab/>
      </w:r>
      <w:r>
        <w:rPr>
          <w:sz w:val="18"/>
          <w:szCs w:val="18"/>
        </w:rPr>
        <w:t>HENRY</w:t>
      </w:r>
    </w:p>
    <w:p w14:paraId="6C46CC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41.2553101029329</w:t>
      </w:r>
      <w:r>
        <w:rPr>
          <w:sz w:val="20"/>
        </w:rPr>
        <w:tab/>
      </w:r>
      <w:r>
        <w:rPr>
          <w:sz w:val="18"/>
          <w:szCs w:val="18"/>
        </w:rPr>
        <w:t>-90.1954503442612</w:t>
      </w:r>
      <w:r>
        <w:rPr>
          <w:sz w:val="20"/>
        </w:rPr>
        <w:tab/>
      </w:r>
      <w:r>
        <w:rPr>
          <w:sz w:val="18"/>
          <w:szCs w:val="18"/>
        </w:rPr>
        <w:t>HENRY</w:t>
      </w:r>
    </w:p>
    <w:p w14:paraId="73309CC7" w14:textId="77777777" w:rsidR="00014A87" w:rsidRDefault="00014A87">
      <w:pPr>
        <w:widowControl w:val="0"/>
        <w:tabs>
          <w:tab w:val="left" w:pos="360"/>
        </w:tabs>
        <w:rPr>
          <w:rFonts w:ascii="Times New Roman"/>
          <w:b/>
          <w:bCs/>
          <w:sz w:val="28"/>
          <w:szCs w:val="28"/>
        </w:rPr>
      </w:pPr>
      <w:r>
        <w:rPr>
          <w:sz w:val="20"/>
        </w:rPr>
        <w:tab/>
      </w:r>
      <w:r>
        <w:rPr>
          <w:b/>
          <w:bCs/>
          <w:sz w:val="22"/>
          <w:szCs w:val="22"/>
        </w:rPr>
        <w:t>Honey Creek</w:t>
      </w:r>
    </w:p>
    <w:p w14:paraId="2AFB61B9" w14:textId="77777777" w:rsidR="00014A87" w:rsidRDefault="00014A87">
      <w:pPr>
        <w:widowControl w:val="0"/>
        <w:tabs>
          <w:tab w:val="center" w:pos="1170"/>
        </w:tabs>
        <w:rPr>
          <w:rFonts w:ascii="Times New Roman"/>
          <w:b/>
          <w:bCs/>
          <w:sz w:val="25"/>
          <w:szCs w:val="25"/>
        </w:rPr>
      </w:pPr>
      <w:r>
        <w:rPr>
          <w:sz w:val="20"/>
        </w:rPr>
        <w:tab/>
      </w:r>
      <w:r>
        <w:rPr>
          <w:b/>
          <w:bCs/>
          <w:sz w:val="20"/>
        </w:rPr>
        <w:t>157</w:t>
      </w:r>
    </w:p>
    <w:p w14:paraId="08E0D18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40.7000823335975</w:t>
      </w:r>
      <w:r>
        <w:rPr>
          <w:sz w:val="20"/>
        </w:rPr>
        <w:tab/>
      </w:r>
      <w:r>
        <w:rPr>
          <w:sz w:val="18"/>
          <w:szCs w:val="18"/>
        </w:rPr>
        <w:t>-91.0347691132118</w:t>
      </w:r>
      <w:r>
        <w:rPr>
          <w:sz w:val="20"/>
        </w:rPr>
        <w:tab/>
      </w:r>
      <w:r>
        <w:rPr>
          <w:sz w:val="18"/>
          <w:szCs w:val="18"/>
        </w:rPr>
        <w:t>HENDERSON</w:t>
      </w:r>
    </w:p>
    <w:p w14:paraId="33D3AB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40.7064734203141</w:t>
      </w:r>
      <w:r>
        <w:rPr>
          <w:sz w:val="20"/>
        </w:rPr>
        <w:tab/>
      </w:r>
      <w:r>
        <w:rPr>
          <w:sz w:val="18"/>
          <w:szCs w:val="18"/>
        </w:rPr>
        <w:t>-90.8589436695132</w:t>
      </w:r>
      <w:r>
        <w:rPr>
          <w:sz w:val="20"/>
        </w:rPr>
        <w:tab/>
      </w:r>
      <w:r>
        <w:rPr>
          <w:sz w:val="18"/>
          <w:szCs w:val="18"/>
        </w:rPr>
        <w:t>HENDERSON</w:t>
      </w:r>
    </w:p>
    <w:p w14:paraId="5A65081C" w14:textId="77777777" w:rsidR="00014A87" w:rsidRDefault="00014A87">
      <w:pPr>
        <w:widowControl w:val="0"/>
        <w:tabs>
          <w:tab w:val="center" w:pos="1170"/>
        </w:tabs>
        <w:rPr>
          <w:rFonts w:ascii="Times New Roman"/>
          <w:b/>
          <w:bCs/>
          <w:sz w:val="25"/>
          <w:szCs w:val="25"/>
        </w:rPr>
      </w:pPr>
      <w:r>
        <w:rPr>
          <w:sz w:val="20"/>
        </w:rPr>
        <w:tab/>
      </w:r>
      <w:r>
        <w:rPr>
          <w:b/>
          <w:bCs/>
          <w:sz w:val="20"/>
        </w:rPr>
        <w:t>186</w:t>
      </w:r>
    </w:p>
    <w:p w14:paraId="70F4EFE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39.4871465283426</w:t>
      </w:r>
      <w:r>
        <w:rPr>
          <w:sz w:val="20"/>
        </w:rPr>
        <w:tab/>
      </w:r>
      <w:r>
        <w:rPr>
          <w:sz w:val="18"/>
          <w:szCs w:val="18"/>
        </w:rPr>
        <w:t>-90.7799240715991</w:t>
      </w:r>
      <w:r>
        <w:rPr>
          <w:sz w:val="20"/>
        </w:rPr>
        <w:tab/>
      </w:r>
      <w:r>
        <w:rPr>
          <w:sz w:val="18"/>
          <w:szCs w:val="18"/>
        </w:rPr>
        <w:t>PIKE</w:t>
      </w:r>
    </w:p>
    <w:p w14:paraId="7FA3CF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39.5633421986505</w:t>
      </w:r>
      <w:r>
        <w:rPr>
          <w:sz w:val="20"/>
        </w:rPr>
        <w:tab/>
      </w:r>
      <w:r>
        <w:rPr>
          <w:sz w:val="18"/>
          <w:szCs w:val="18"/>
        </w:rPr>
        <w:t>-90.8011460205638</w:t>
      </w:r>
      <w:r>
        <w:rPr>
          <w:sz w:val="20"/>
        </w:rPr>
        <w:tab/>
      </w:r>
      <w:r>
        <w:rPr>
          <w:sz w:val="18"/>
          <w:szCs w:val="18"/>
        </w:rPr>
        <w:t>PIKE</w:t>
      </w:r>
    </w:p>
    <w:p w14:paraId="4A6A9A51" w14:textId="77777777" w:rsidR="00014A87" w:rsidRDefault="00014A87">
      <w:pPr>
        <w:widowControl w:val="0"/>
        <w:tabs>
          <w:tab w:val="center" w:pos="1170"/>
        </w:tabs>
        <w:rPr>
          <w:rFonts w:ascii="Times New Roman"/>
          <w:b/>
          <w:bCs/>
          <w:sz w:val="25"/>
          <w:szCs w:val="25"/>
        </w:rPr>
      </w:pPr>
      <w:r>
        <w:rPr>
          <w:sz w:val="20"/>
        </w:rPr>
        <w:tab/>
      </w:r>
      <w:r>
        <w:rPr>
          <w:b/>
          <w:bCs/>
          <w:sz w:val="20"/>
        </w:rPr>
        <w:t>207</w:t>
      </w:r>
    </w:p>
    <w:p w14:paraId="76AEFC7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40.1052246871151</w:t>
      </w:r>
      <w:r>
        <w:rPr>
          <w:sz w:val="20"/>
        </w:rPr>
        <w:tab/>
      </w:r>
      <w:r>
        <w:rPr>
          <w:sz w:val="18"/>
          <w:szCs w:val="18"/>
        </w:rPr>
        <w:t>-91.2149469620062</w:t>
      </w:r>
      <w:r>
        <w:rPr>
          <w:sz w:val="20"/>
        </w:rPr>
        <w:tab/>
      </w:r>
      <w:r>
        <w:rPr>
          <w:sz w:val="18"/>
          <w:szCs w:val="18"/>
        </w:rPr>
        <w:t>ADAMS</w:t>
      </w:r>
    </w:p>
    <w:p w14:paraId="3217BE9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40.0689996865178</w:t>
      </w:r>
      <w:r>
        <w:rPr>
          <w:sz w:val="20"/>
        </w:rPr>
        <w:tab/>
      </w:r>
      <w:r>
        <w:rPr>
          <w:sz w:val="18"/>
          <w:szCs w:val="18"/>
        </w:rPr>
        <w:t>-91.2253825583113</w:t>
      </w:r>
      <w:r>
        <w:rPr>
          <w:sz w:val="20"/>
        </w:rPr>
        <w:tab/>
      </w:r>
      <w:r>
        <w:rPr>
          <w:sz w:val="18"/>
          <w:szCs w:val="18"/>
        </w:rPr>
        <w:t>ADAMS</w:t>
      </w:r>
    </w:p>
    <w:p w14:paraId="53F86A2C" w14:textId="77777777" w:rsidR="00014A87" w:rsidRDefault="00014A87">
      <w:pPr>
        <w:widowControl w:val="0"/>
        <w:tabs>
          <w:tab w:val="left" w:pos="360"/>
        </w:tabs>
        <w:rPr>
          <w:rFonts w:ascii="Times New Roman"/>
          <w:b/>
          <w:bCs/>
          <w:sz w:val="28"/>
          <w:szCs w:val="28"/>
        </w:rPr>
      </w:pPr>
      <w:r>
        <w:rPr>
          <w:sz w:val="20"/>
        </w:rPr>
        <w:tab/>
      </w:r>
      <w:r>
        <w:rPr>
          <w:b/>
          <w:bCs/>
          <w:sz w:val="22"/>
          <w:szCs w:val="22"/>
        </w:rPr>
        <w:t>Hutchins Creek</w:t>
      </w:r>
    </w:p>
    <w:p w14:paraId="7C0DEB5A" w14:textId="77777777" w:rsidR="00014A87" w:rsidRDefault="00014A87">
      <w:pPr>
        <w:widowControl w:val="0"/>
        <w:tabs>
          <w:tab w:val="center" w:pos="1170"/>
        </w:tabs>
        <w:rPr>
          <w:rFonts w:ascii="Times New Roman"/>
          <w:b/>
          <w:bCs/>
          <w:sz w:val="25"/>
          <w:szCs w:val="25"/>
        </w:rPr>
      </w:pPr>
      <w:r>
        <w:rPr>
          <w:sz w:val="20"/>
        </w:rPr>
        <w:tab/>
      </w:r>
      <w:r>
        <w:rPr>
          <w:b/>
          <w:bCs/>
          <w:sz w:val="20"/>
        </w:rPr>
        <w:t>7</w:t>
      </w:r>
    </w:p>
    <w:p w14:paraId="3D0AE5F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37.5043385818368</w:t>
      </w:r>
      <w:r>
        <w:rPr>
          <w:sz w:val="20"/>
        </w:rPr>
        <w:tab/>
      </w:r>
      <w:r>
        <w:rPr>
          <w:sz w:val="18"/>
          <w:szCs w:val="18"/>
        </w:rPr>
        <w:t>-89.3755380391598</w:t>
      </w:r>
      <w:r>
        <w:rPr>
          <w:sz w:val="20"/>
        </w:rPr>
        <w:tab/>
      </w:r>
      <w:r>
        <w:rPr>
          <w:sz w:val="18"/>
          <w:szCs w:val="18"/>
        </w:rPr>
        <w:t>UNION</w:t>
      </w:r>
    </w:p>
    <w:p w14:paraId="662406F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37.58788138261</w:t>
      </w:r>
      <w:r>
        <w:rPr>
          <w:sz w:val="20"/>
        </w:rPr>
        <w:tab/>
      </w:r>
      <w:r>
        <w:rPr>
          <w:sz w:val="18"/>
          <w:szCs w:val="18"/>
        </w:rPr>
        <w:t>-89.3917584202331</w:t>
      </w:r>
      <w:r>
        <w:rPr>
          <w:sz w:val="20"/>
        </w:rPr>
        <w:tab/>
      </w:r>
      <w:r>
        <w:rPr>
          <w:sz w:val="18"/>
          <w:szCs w:val="18"/>
        </w:rPr>
        <w:t>UNION</w:t>
      </w:r>
    </w:p>
    <w:p w14:paraId="0F2C4FAF" w14:textId="77777777" w:rsidR="00014A87" w:rsidRDefault="00014A87">
      <w:pPr>
        <w:widowControl w:val="0"/>
        <w:tabs>
          <w:tab w:val="left" w:pos="360"/>
        </w:tabs>
        <w:rPr>
          <w:rFonts w:ascii="Times New Roman"/>
          <w:b/>
          <w:bCs/>
          <w:sz w:val="28"/>
          <w:szCs w:val="28"/>
        </w:rPr>
      </w:pPr>
      <w:r>
        <w:rPr>
          <w:sz w:val="20"/>
        </w:rPr>
        <w:tab/>
      </w:r>
      <w:r>
        <w:rPr>
          <w:b/>
          <w:bCs/>
          <w:sz w:val="22"/>
          <w:szCs w:val="22"/>
        </w:rPr>
        <w:t>Little Bear Creek</w:t>
      </w:r>
    </w:p>
    <w:p w14:paraId="31F99C28" w14:textId="77777777" w:rsidR="00014A87" w:rsidRDefault="00014A87">
      <w:pPr>
        <w:widowControl w:val="0"/>
        <w:tabs>
          <w:tab w:val="center" w:pos="1170"/>
        </w:tabs>
        <w:rPr>
          <w:rFonts w:ascii="Times New Roman"/>
          <w:b/>
          <w:bCs/>
          <w:sz w:val="25"/>
          <w:szCs w:val="25"/>
        </w:rPr>
      </w:pPr>
      <w:r>
        <w:rPr>
          <w:sz w:val="20"/>
        </w:rPr>
        <w:tab/>
      </w:r>
      <w:r>
        <w:rPr>
          <w:b/>
          <w:bCs/>
          <w:sz w:val="20"/>
        </w:rPr>
        <w:t>194</w:t>
      </w:r>
    </w:p>
    <w:p w14:paraId="4FE86B1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40.3213003292038</w:t>
      </w:r>
      <w:r>
        <w:rPr>
          <w:sz w:val="20"/>
        </w:rPr>
        <w:tab/>
      </w:r>
      <w:r>
        <w:rPr>
          <w:sz w:val="18"/>
          <w:szCs w:val="18"/>
        </w:rPr>
        <w:t>-91.2390256840921</w:t>
      </w:r>
      <w:r>
        <w:rPr>
          <w:sz w:val="20"/>
        </w:rPr>
        <w:tab/>
      </w:r>
      <w:r>
        <w:rPr>
          <w:sz w:val="18"/>
          <w:szCs w:val="18"/>
        </w:rPr>
        <w:t>HANCOCK</w:t>
      </w:r>
    </w:p>
    <w:p w14:paraId="22624DC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40.302753021887</w:t>
      </w:r>
      <w:r>
        <w:rPr>
          <w:sz w:val="20"/>
        </w:rPr>
        <w:tab/>
      </w:r>
      <w:r>
        <w:rPr>
          <w:sz w:val="18"/>
          <w:szCs w:val="18"/>
        </w:rPr>
        <w:t>-91.3102530307924</w:t>
      </w:r>
      <w:r>
        <w:rPr>
          <w:sz w:val="20"/>
        </w:rPr>
        <w:tab/>
      </w:r>
      <w:r>
        <w:rPr>
          <w:sz w:val="18"/>
          <w:szCs w:val="18"/>
        </w:rPr>
        <w:t>HANCOCK</w:t>
      </w:r>
    </w:p>
    <w:p w14:paraId="304E3950" w14:textId="77777777" w:rsidR="00014A87" w:rsidRDefault="00014A87">
      <w:pPr>
        <w:widowControl w:val="0"/>
        <w:tabs>
          <w:tab w:val="left" w:pos="360"/>
        </w:tabs>
        <w:rPr>
          <w:rFonts w:ascii="Times New Roman"/>
          <w:b/>
          <w:bCs/>
          <w:sz w:val="28"/>
          <w:szCs w:val="28"/>
        </w:rPr>
      </w:pPr>
      <w:r>
        <w:rPr>
          <w:sz w:val="20"/>
        </w:rPr>
        <w:tab/>
      </w:r>
      <w:r>
        <w:rPr>
          <w:b/>
          <w:bCs/>
          <w:sz w:val="22"/>
          <w:szCs w:val="22"/>
        </w:rPr>
        <w:t>Little Creek</w:t>
      </w:r>
    </w:p>
    <w:p w14:paraId="43F97520" w14:textId="77777777" w:rsidR="00014A87" w:rsidRDefault="00014A87">
      <w:pPr>
        <w:widowControl w:val="0"/>
        <w:tabs>
          <w:tab w:val="center" w:pos="1170"/>
        </w:tabs>
        <w:rPr>
          <w:rFonts w:ascii="Times New Roman"/>
          <w:b/>
          <w:bCs/>
          <w:sz w:val="25"/>
          <w:szCs w:val="25"/>
        </w:rPr>
      </w:pPr>
      <w:r>
        <w:rPr>
          <w:sz w:val="20"/>
        </w:rPr>
        <w:tab/>
      </w:r>
      <w:r>
        <w:rPr>
          <w:b/>
          <w:bCs/>
          <w:sz w:val="20"/>
        </w:rPr>
        <w:t>200</w:t>
      </w:r>
    </w:p>
    <w:p w14:paraId="540F15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40.1807360433073</w:t>
      </w:r>
      <w:r>
        <w:rPr>
          <w:sz w:val="20"/>
        </w:rPr>
        <w:tab/>
      </w:r>
      <w:r>
        <w:rPr>
          <w:sz w:val="18"/>
          <w:szCs w:val="18"/>
        </w:rPr>
        <w:t>-91.2803860136891</w:t>
      </w:r>
      <w:r>
        <w:rPr>
          <w:sz w:val="20"/>
        </w:rPr>
        <w:tab/>
      </w:r>
      <w:r>
        <w:rPr>
          <w:sz w:val="18"/>
          <w:szCs w:val="18"/>
        </w:rPr>
        <w:t>ADAMS</w:t>
      </w:r>
    </w:p>
    <w:p w14:paraId="61C8317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40.230127123031</w:t>
      </w:r>
      <w:r>
        <w:rPr>
          <w:sz w:val="20"/>
        </w:rPr>
        <w:tab/>
      </w:r>
      <w:r>
        <w:rPr>
          <w:sz w:val="18"/>
          <w:szCs w:val="18"/>
        </w:rPr>
        <w:t>-91.3051461065984</w:t>
      </w:r>
      <w:r>
        <w:rPr>
          <w:sz w:val="20"/>
        </w:rPr>
        <w:tab/>
      </w:r>
      <w:r>
        <w:rPr>
          <w:sz w:val="18"/>
          <w:szCs w:val="18"/>
        </w:rPr>
        <w:t>HANCOCK</w:t>
      </w:r>
    </w:p>
    <w:p w14:paraId="581F3178" w14:textId="77777777" w:rsidR="00014A87" w:rsidRDefault="00014A87">
      <w:pPr>
        <w:widowControl w:val="0"/>
        <w:tabs>
          <w:tab w:val="left" w:pos="360"/>
        </w:tabs>
        <w:rPr>
          <w:rFonts w:ascii="Times New Roman"/>
          <w:b/>
          <w:bCs/>
          <w:sz w:val="28"/>
          <w:szCs w:val="28"/>
        </w:rPr>
      </w:pPr>
      <w:r>
        <w:rPr>
          <w:sz w:val="20"/>
        </w:rPr>
        <w:tab/>
      </w:r>
      <w:r>
        <w:rPr>
          <w:b/>
          <w:bCs/>
          <w:sz w:val="22"/>
          <w:szCs w:val="22"/>
        </w:rPr>
        <w:t>McCraney Creek</w:t>
      </w:r>
    </w:p>
    <w:p w14:paraId="3FB9B71D"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2B2AA4D"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B3C32DA"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F7797BB"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A04C629"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189</w:t>
      </w:r>
    </w:p>
    <w:p w14:paraId="5432FBF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39.7167396162723</w:t>
      </w:r>
      <w:r>
        <w:rPr>
          <w:sz w:val="20"/>
        </w:rPr>
        <w:tab/>
      </w:r>
      <w:r>
        <w:rPr>
          <w:sz w:val="18"/>
          <w:szCs w:val="18"/>
        </w:rPr>
        <w:t>-91.1729844320811</w:t>
      </w:r>
      <w:r>
        <w:rPr>
          <w:sz w:val="20"/>
        </w:rPr>
        <w:tab/>
      </w:r>
      <w:r>
        <w:rPr>
          <w:sz w:val="18"/>
          <w:szCs w:val="18"/>
        </w:rPr>
        <w:t>PIKE</w:t>
      </w:r>
    </w:p>
    <w:p w14:paraId="42F83FB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39.8572624790589</w:t>
      </w:r>
      <w:r>
        <w:rPr>
          <w:sz w:val="20"/>
        </w:rPr>
        <w:tab/>
      </w:r>
      <w:r>
        <w:rPr>
          <w:sz w:val="18"/>
          <w:szCs w:val="18"/>
        </w:rPr>
        <w:t>-91.0907175471865</w:t>
      </w:r>
      <w:r>
        <w:rPr>
          <w:sz w:val="20"/>
        </w:rPr>
        <w:tab/>
      </w:r>
      <w:r>
        <w:rPr>
          <w:sz w:val="18"/>
          <w:szCs w:val="18"/>
        </w:rPr>
        <w:t>ADAMS</w:t>
      </w:r>
    </w:p>
    <w:p w14:paraId="48B1304A" w14:textId="77777777" w:rsidR="00014A87" w:rsidRDefault="00014A87">
      <w:pPr>
        <w:widowControl w:val="0"/>
        <w:tabs>
          <w:tab w:val="left" w:pos="360"/>
        </w:tabs>
        <w:rPr>
          <w:rFonts w:ascii="Times New Roman"/>
          <w:b/>
          <w:bCs/>
          <w:sz w:val="28"/>
          <w:szCs w:val="28"/>
        </w:rPr>
      </w:pPr>
      <w:r>
        <w:rPr>
          <w:sz w:val="20"/>
        </w:rPr>
        <w:tab/>
      </w:r>
      <w:r>
        <w:rPr>
          <w:b/>
          <w:bCs/>
          <w:sz w:val="22"/>
          <w:szCs w:val="22"/>
        </w:rPr>
        <w:t>Mill Creek</w:t>
      </w:r>
    </w:p>
    <w:p w14:paraId="5096546F" w14:textId="77777777" w:rsidR="00014A87" w:rsidRDefault="00014A87">
      <w:pPr>
        <w:widowControl w:val="0"/>
        <w:tabs>
          <w:tab w:val="center" w:pos="1170"/>
        </w:tabs>
        <w:rPr>
          <w:rFonts w:ascii="Times New Roman"/>
          <w:b/>
          <w:bCs/>
          <w:sz w:val="25"/>
          <w:szCs w:val="25"/>
        </w:rPr>
      </w:pPr>
      <w:r>
        <w:rPr>
          <w:sz w:val="20"/>
        </w:rPr>
        <w:tab/>
      </w:r>
      <w:r>
        <w:rPr>
          <w:b/>
          <w:bCs/>
          <w:sz w:val="20"/>
        </w:rPr>
        <w:t>191</w:t>
      </w:r>
    </w:p>
    <w:p w14:paraId="3232001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39.8643091712617</w:t>
      </w:r>
      <w:r>
        <w:rPr>
          <w:sz w:val="20"/>
        </w:rPr>
        <w:tab/>
      </w:r>
      <w:r>
        <w:rPr>
          <w:sz w:val="18"/>
          <w:szCs w:val="18"/>
        </w:rPr>
        <w:t>-91.343323220756</w:t>
      </w:r>
      <w:r>
        <w:rPr>
          <w:sz w:val="20"/>
        </w:rPr>
        <w:tab/>
      </w:r>
      <w:r>
        <w:rPr>
          <w:sz w:val="18"/>
          <w:szCs w:val="18"/>
        </w:rPr>
        <w:t>ADAMS</w:t>
      </w:r>
    </w:p>
    <w:p w14:paraId="433A3D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39.9675786362521</w:t>
      </w:r>
      <w:r>
        <w:rPr>
          <w:sz w:val="20"/>
        </w:rPr>
        <w:tab/>
      </w:r>
      <w:r>
        <w:rPr>
          <w:sz w:val="18"/>
          <w:szCs w:val="18"/>
        </w:rPr>
        <w:t>-91.2477003180771</w:t>
      </w:r>
      <w:r>
        <w:rPr>
          <w:sz w:val="20"/>
        </w:rPr>
        <w:tab/>
      </w:r>
      <w:r>
        <w:rPr>
          <w:sz w:val="18"/>
          <w:szCs w:val="18"/>
        </w:rPr>
        <w:t>ADAMS</w:t>
      </w:r>
    </w:p>
    <w:p w14:paraId="2C4545F6" w14:textId="77777777" w:rsidR="00014A87" w:rsidRDefault="00014A87">
      <w:pPr>
        <w:widowControl w:val="0"/>
        <w:tabs>
          <w:tab w:val="center" w:pos="1170"/>
        </w:tabs>
        <w:rPr>
          <w:rFonts w:ascii="Times New Roman"/>
          <w:b/>
          <w:bCs/>
          <w:sz w:val="25"/>
          <w:szCs w:val="25"/>
        </w:rPr>
      </w:pPr>
      <w:r>
        <w:rPr>
          <w:sz w:val="20"/>
        </w:rPr>
        <w:tab/>
      </w:r>
      <w:r>
        <w:rPr>
          <w:b/>
          <w:bCs/>
          <w:sz w:val="20"/>
        </w:rPr>
        <w:t>377</w:t>
      </w:r>
    </w:p>
    <w:p w14:paraId="7899BC3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42.3539782358808</w:t>
      </w:r>
      <w:r>
        <w:rPr>
          <w:sz w:val="20"/>
        </w:rPr>
        <w:tab/>
      </w:r>
      <w:r>
        <w:rPr>
          <w:sz w:val="18"/>
          <w:szCs w:val="18"/>
        </w:rPr>
        <w:t>-90.1879698650198</w:t>
      </w:r>
      <w:r>
        <w:rPr>
          <w:sz w:val="20"/>
        </w:rPr>
        <w:tab/>
      </w:r>
      <w:r>
        <w:rPr>
          <w:sz w:val="18"/>
          <w:szCs w:val="18"/>
        </w:rPr>
        <w:t>JO DAVIESS</w:t>
      </w:r>
    </w:p>
    <w:p w14:paraId="3CD67F9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42.4518923573772</w:t>
      </w:r>
      <w:r>
        <w:rPr>
          <w:sz w:val="20"/>
        </w:rPr>
        <w:tab/>
      </w:r>
      <w:r>
        <w:rPr>
          <w:sz w:val="18"/>
          <w:szCs w:val="18"/>
        </w:rPr>
        <w:t>-90.2485882677025</w:t>
      </w:r>
      <w:r>
        <w:rPr>
          <w:sz w:val="20"/>
        </w:rPr>
        <w:tab/>
      </w:r>
      <w:r>
        <w:rPr>
          <w:sz w:val="18"/>
          <w:szCs w:val="18"/>
        </w:rPr>
        <w:t>JO DAVIESS</w:t>
      </w:r>
    </w:p>
    <w:p w14:paraId="0BEAB122" w14:textId="77777777" w:rsidR="00014A87" w:rsidRDefault="00014A87">
      <w:pPr>
        <w:widowControl w:val="0"/>
        <w:tabs>
          <w:tab w:val="center" w:pos="1170"/>
        </w:tabs>
        <w:rPr>
          <w:rFonts w:ascii="Times New Roman"/>
          <w:b/>
          <w:bCs/>
          <w:sz w:val="25"/>
          <w:szCs w:val="25"/>
        </w:rPr>
      </w:pPr>
      <w:r>
        <w:rPr>
          <w:sz w:val="20"/>
        </w:rPr>
        <w:tab/>
      </w:r>
      <w:r>
        <w:rPr>
          <w:b/>
          <w:bCs/>
          <w:sz w:val="20"/>
        </w:rPr>
        <w:t>496</w:t>
      </w:r>
    </w:p>
    <w:p w14:paraId="459A2BE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38.9472270910927</w:t>
      </w:r>
      <w:r>
        <w:rPr>
          <w:sz w:val="20"/>
        </w:rPr>
        <w:tab/>
      </w:r>
      <w:r>
        <w:rPr>
          <w:sz w:val="18"/>
          <w:szCs w:val="18"/>
        </w:rPr>
        <w:t>-90.2956721236088</w:t>
      </w:r>
      <w:r>
        <w:rPr>
          <w:sz w:val="20"/>
        </w:rPr>
        <w:tab/>
      </w:r>
      <w:r>
        <w:rPr>
          <w:sz w:val="18"/>
          <w:szCs w:val="18"/>
        </w:rPr>
        <w:t>JERSEY</w:t>
      </w:r>
    </w:p>
    <w:p w14:paraId="46944DB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38.9871246152411</w:t>
      </w:r>
      <w:r>
        <w:rPr>
          <w:sz w:val="20"/>
        </w:rPr>
        <w:tab/>
      </w:r>
      <w:r>
        <w:rPr>
          <w:sz w:val="18"/>
          <w:szCs w:val="18"/>
        </w:rPr>
        <w:t>-90.3431576290565</w:t>
      </w:r>
      <w:r>
        <w:rPr>
          <w:sz w:val="20"/>
        </w:rPr>
        <w:tab/>
      </w:r>
      <w:r>
        <w:rPr>
          <w:sz w:val="18"/>
          <w:szCs w:val="18"/>
        </w:rPr>
        <w:t>JERSEY</w:t>
      </w:r>
    </w:p>
    <w:p w14:paraId="42760972" w14:textId="77777777" w:rsidR="00014A87" w:rsidRDefault="00014A87">
      <w:pPr>
        <w:widowControl w:val="0"/>
        <w:tabs>
          <w:tab w:val="left" w:pos="360"/>
        </w:tabs>
        <w:rPr>
          <w:rFonts w:ascii="Times New Roman"/>
          <w:b/>
          <w:bCs/>
          <w:sz w:val="28"/>
          <w:szCs w:val="28"/>
        </w:rPr>
      </w:pPr>
      <w:r>
        <w:rPr>
          <w:sz w:val="20"/>
        </w:rPr>
        <w:tab/>
      </w:r>
      <w:r>
        <w:rPr>
          <w:b/>
          <w:bCs/>
          <w:sz w:val="22"/>
          <w:szCs w:val="22"/>
        </w:rPr>
        <w:t>Mississippi River</w:t>
      </w:r>
    </w:p>
    <w:p w14:paraId="45553B72" w14:textId="77777777" w:rsidR="00014A87" w:rsidRDefault="00014A87">
      <w:pPr>
        <w:widowControl w:val="0"/>
        <w:tabs>
          <w:tab w:val="center" w:pos="1170"/>
        </w:tabs>
        <w:rPr>
          <w:rFonts w:ascii="Times New Roman"/>
          <w:b/>
          <w:bCs/>
          <w:sz w:val="25"/>
          <w:szCs w:val="25"/>
        </w:rPr>
      </w:pPr>
      <w:r>
        <w:rPr>
          <w:sz w:val="20"/>
        </w:rPr>
        <w:tab/>
      </w:r>
      <w:r>
        <w:rPr>
          <w:b/>
          <w:bCs/>
          <w:sz w:val="20"/>
        </w:rPr>
        <w:t>2</w:t>
      </w:r>
    </w:p>
    <w:p w14:paraId="71D666D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37.1887629940337</w:t>
      </w:r>
      <w:r>
        <w:rPr>
          <w:sz w:val="20"/>
        </w:rPr>
        <w:tab/>
      </w:r>
      <w:r>
        <w:rPr>
          <w:sz w:val="18"/>
          <w:szCs w:val="18"/>
        </w:rPr>
        <w:t>-89.4576720472899</w:t>
      </w:r>
      <w:r>
        <w:rPr>
          <w:sz w:val="20"/>
        </w:rPr>
        <w:tab/>
      </w:r>
      <w:r>
        <w:rPr>
          <w:sz w:val="18"/>
          <w:szCs w:val="18"/>
        </w:rPr>
        <w:t>ALEXANDER</w:t>
      </w:r>
    </w:p>
    <w:p w14:paraId="4935466A" w14:textId="77777777" w:rsidR="00014A87" w:rsidRDefault="00014A87">
      <w:pPr>
        <w:widowControl w:val="0"/>
        <w:tabs>
          <w:tab w:val="center" w:pos="1170"/>
        </w:tabs>
        <w:rPr>
          <w:rFonts w:ascii="Times New Roman"/>
          <w:b/>
          <w:bCs/>
          <w:sz w:val="25"/>
          <w:szCs w:val="25"/>
        </w:rPr>
      </w:pPr>
      <w:r>
        <w:rPr>
          <w:sz w:val="20"/>
        </w:rPr>
        <w:tab/>
      </w:r>
      <w:r>
        <w:rPr>
          <w:b/>
          <w:bCs/>
          <w:sz w:val="20"/>
        </w:rPr>
        <w:t>29</w:t>
      </w:r>
    </w:p>
    <w:p w14:paraId="1BDB1C6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38.8664117755941</w:t>
      </w:r>
      <w:r>
        <w:rPr>
          <w:sz w:val="20"/>
        </w:rPr>
        <w:tab/>
      </w:r>
      <w:r>
        <w:rPr>
          <w:sz w:val="18"/>
          <w:szCs w:val="18"/>
        </w:rPr>
        <w:t>-90.1477786925267</w:t>
      </w:r>
      <w:r>
        <w:rPr>
          <w:sz w:val="20"/>
        </w:rPr>
        <w:tab/>
      </w:r>
      <w:r>
        <w:rPr>
          <w:sz w:val="18"/>
          <w:szCs w:val="18"/>
        </w:rPr>
        <w:t>MADISON</w:t>
      </w:r>
    </w:p>
    <w:p w14:paraId="3FDDC2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38.327795025976</w:t>
      </w:r>
      <w:r>
        <w:rPr>
          <w:sz w:val="20"/>
        </w:rPr>
        <w:tab/>
      </w:r>
      <w:r>
        <w:rPr>
          <w:sz w:val="18"/>
          <w:szCs w:val="18"/>
        </w:rPr>
        <w:t>-90.3709302644266</w:t>
      </w:r>
      <w:r>
        <w:rPr>
          <w:sz w:val="20"/>
        </w:rPr>
        <w:tab/>
      </w:r>
      <w:r>
        <w:rPr>
          <w:sz w:val="18"/>
          <w:szCs w:val="18"/>
        </w:rPr>
        <w:t>MONROE</w:t>
      </w:r>
    </w:p>
    <w:p w14:paraId="396A9217" w14:textId="77777777" w:rsidR="00014A87" w:rsidRDefault="00014A87">
      <w:pPr>
        <w:widowControl w:val="0"/>
        <w:tabs>
          <w:tab w:val="center" w:pos="1170"/>
        </w:tabs>
        <w:rPr>
          <w:rFonts w:ascii="Times New Roman"/>
          <w:b/>
          <w:bCs/>
          <w:sz w:val="25"/>
          <w:szCs w:val="25"/>
        </w:rPr>
      </w:pPr>
      <w:r>
        <w:rPr>
          <w:sz w:val="20"/>
        </w:rPr>
        <w:tab/>
      </w:r>
      <w:r>
        <w:rPr>
          <w:b/>
          <w:bCs/>
          <w:sz w:val="20"/>
        </w:rPr>
        <w:t>384</w:t>
      </w:r>
    </w:p>
    <w:p w14:paraId="487351A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42.5079432477656</w:t>
      </w:r>
      <w:r>
        <w:rPr>
          <w:sz w:val="20"/>
        </w:rPr>
        <w:tab/>
      </w:r>
      <w:r>
        <w:rPr>
          <w:sz w:val="18"/>
          <w:szCs w:val="18"/>
        </w:rPr>
        <w:t>-90.6430378486115</w:t>
      </w:r>
      <w:r>
        <w:rPr>
          <w:sz w:val="20"/>
        </w:rPr>
        <w:tab/>
      </w:r>
      <w:r>
        <w:rPr>
          <w:sz w:val="18"/>
          <w:szCs w:val="18"/>
        </w:rPr>
        <w:t>JO DAVIESS</w:t>
      </w:r>
    </w:p>
    <w:p w14:paraId="0B0F35B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41.5746193723759</w:t>
      </w:r>
      <w:r>
        <w:rPr>
          <w:sz w:val="20"/>
        </w:rPr>
        <w:tab/>
      </w:r>
      <w:r>
        <w:rPr>
          <w:sz w:val="18"/>
          <w:szCs w:val="18"/>
        </w:rPr>
        <w:t>-90.392321397091</w:t>
      </w:r>
      <w:r>
        <w:rPr>
          <w:sz w:val="20"/>
        </w:rPr>
        <w:tab/>
      </w:r>
      <w:r>
        <w:rPr>
          <w:sz w:val="18"/>
          <w:szCs w:val="18"/>
        </w:rPr>
        <w:t>ROCK ISLAND</w:t>
      </w:r>
    </w:p>
    <w:p w14:paraId="618CE8CD" w14:textId="77777777" w:rsidR="00014A87" w:rsidRDefault="00014A87">
      <w:pPr>
        <w:widowControl w:val="0"/>
        <w:tabs>
          <w:tab w:val="center" w:pos="1170"/>
        </w:tabs>
        <w:rPr>
          <w:rFonts w:ascii="Times New Roman"/>
          <w:b/>
          <w:bCs/>
          <w:sz w:val="25"/>
          <w:szCs w:val="25"/>
        </w:rPr>
      </w:pPr>
      <w:r>
        <w:rPr>
          <w:sz w:val="20"/>
        </w:rPr>
        <w:tab/>
      </w:r>
      <w:r>
        <w:rPr>
          <w:b/>
          <w:bCs/>
          <w:sz w:val="20"/>
        </w:rPr>
        <w:t>440</w:t>
      </w:r>
    </w:p>
    <w:p w14:paraId="75CBDE3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39.326689248302</w:t>
      </w:r>
      <w:r>
        <w:rPr>
          <w:sz w:val="20"/>
        </w:rPr>
        <w:tab/>
      </w:r>
      <w:r>
        <w:rPr>
          <w:sz w:val="18"/>
          <w:szCs w:val="18"/>
        </w:rPr>
        <w:t>-90.8243988873681</w:t>
      </w:r>
      <w:r>
        <w:rPr>
          <w:sz w:val="20"/>
        </w:rPr>
        <w:tab/>
      </w:r>
      <w:r>
        <w:rPr>
          <w:sz w:val="18"/>
          <w:szCs w:val="18"/>
        </w:rPr>
        <w:t>CALHOUN</w:t>
      </w:r>
    </w:p>
    <w:p w14:paraId="29187A0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39.8935238218567</w:t>
      </w:r>
      <w:r>
        <w:rPr>
          <w:sz w:val="20"/>
        </w:rPr>
        <w:tab/>
      </w:r>
      <w:r>
        <w:rPr>
          <w:sz w:val="18"/>
          <w:szCs w:val="18"/>
        </w:rPr>
        <w:t>-91.4437639810547</w:t>
      </w:r>
      <w:r>
        <w:rPr>
          <w:sz w:val="20"/>
        </w:rPr>
        <w:tab/>
      </w:r>
      <w:r>
        <w:rPr>
          <w:sz w:val="18"/>
          <w:szCs w:val="18"/>
        </w:rPr>
        <w:t>ADAMS</w:t>
      </w:r>
    </w:p>
    <w:p w14:paraId="2B0D8827" w14:textId="77777777" w:rsidR="00014A87" w:rsidRDefault="00014A87">
      <w:pPr>
        <w:widowControl w:val="0"/>
        <w:tabs>
          <w:tab w:val="left" w:pos="360"/>
        </w:tabs>
        <w:rPr>
          <w:rFonts w:ascii="Times New Roman"/>
          <w:b/>
          <w:bCs/>
          <w:sz w:val="28"/>
          <w:szCs w:val="28"/>
        </w:rPr>
      </w:pPr>
      <w:r>
        <w:rPr>
          <w:sz w:val="20"/>
        </w:rPr>
        <w:tab/>
      </w:r>
      <w:r>
        <w:rPr>
          <w:b/>
          <w:bCs/>
          <w:sz w:val="22"/>
          <w:szCs w:val="22"/>
        </w:rPr>
        <w:t>Mud Creek</w:t>
      </w:r>
    </w:p>
    <w:p w14:paraId="412D0973" w14:textId="77777777" w:rsidR="00014A87" w:rsidRDefault="00014A87">
      <w:pPr>
        <w:widowControl w:val="0"/>
        <w:tabs>
          <w:tab w:val="center" w:pos="1170"/>
        </w:tabs>
        <w:rPr>
          <w:rFonts w:ascii="Times New Roman"/>
          <w:b/>
          <w:bCs/>
          <w:sz w:val="25"/>
          <w:szCs w:val="25"/>
        </w:rPr>
      </w:pPr>
      <w:r>
        <w:rPr>
          <w:sz w:val="20"/>
        </w:rPr>
        <w:tab/>
      </w:r>
      <w:r>
        <w:rPr>
          <w:b/>
          <w:bCs/>
          <w:sz w:val="20"/>
        </w:rPr>
        <w:t>202</w:t>
      </w:r>
    </w:p>
    <w:p w14:paraId="77D04CF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40.1812148450863</w:t>
      </w:r>
      <w:r>
        <w:rPr>
          <w:sz w:val="20"/>
        </w:rPr>
        <w:tab/>
      </w:r>
      <w:r>
        <w:rPr>
          <w:sz w:val="18"/>
          <w:szCs w:val="18"/>
        </w:rPr>
        <w:t>-91.2785060826782</w:t>
      </w:r>
      <w:r>
        <w:rPr>
          <w:sz w:val="20"/>
        </w:rPr>
        <w:tab/>
      </w:r>
      <w:r>
        <w:rPr>
          <w:sz w:val="18"/>
          <w:szCs w:val="18"/>
        </w:rPr>
        <w:t>ADAMS</w:t>
      </w:r>
    </w:p>
    <w:p w14:paraId="0D26089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40.1852755387137</w:t>
      </w:r>
      <w:r>
        <w:rPr>
          <w:sz w:val="20"/>
        </w:rPr>
        <w:tab/>
      </w:r>
      <w:r>
        <w:rPr>
          <w:sz w:val="18"/>
          <w:szCs w:val="18"/>
        </w:rPr>
        <w:t>-91.2660018265735</w:t>
      </w:r>
      <w:r>
        <w:rPr>
          <w:sz w:val="20"/>
        </w:rPr>
        <w:tab/>
      </w:r>
      <w:r>
        <w:rPr>
          <w:sz w:val="18"/>
          <w:szCs w:val="18"/>
        </w:rPr>
        <w:t>ADAMS</w:t>
      </w:r>
    </w:p>
    <w:p w14:paraId="072510D5" w14:textId="77777777" w:rsidR="00014A87" w:rsidRDefault="00014A87">
      <w:pPr>
        <w:widowControl w:val="0"/>
        <w:tabs>
          <w:tab w:val="left" w:pos="360"/>
        </w:tabs>
        <w:rPr>
          <w:rFonts w:ascii="Times New Roman"/>
          <w:b/>
          <w:bCs/>
          <w:sz w:val="28"/>
          <w:szCs w:val="28"/>
        </w:rPr>
      </w:pPr>
      <w:r>
        <w:rPr>
          <w:sz w:val="20"/>
        </w:rPr>
        <w:tab/>
      </w:r>
      <w:r>
        <w:rPr>
          <w:b/>
          <w:bCs/>
          <w:sz w:val="22"/>
          <w:szCs w:val="22"/>
        </w:rPr>
        <w:t>Nichols Run</w:t>
      </w:r>
    </w:p>
    <w:p w14:paraId="34036BC9" w14:textId="77777777" w:rsidR="00014A87" w:rsidRDefault="00014A87">
      <w:pPr>
        <w:widowControl w:val="0"/>
        <w:tabs>
          <w:tab w:val="center" w:pos="1170"/>
        </w:tabs>
        <w:rPr>
          <w:rFonts w:ascii="Times New Roman"/>
          <w:b/>
          <w:bCs/>
          <w:sz w:val="25"/>
          <w:szCs w:val="25"/>
        </w:rPr>
      </w:pPr>
      <w:r>
        <w:rPr>
          <w:sz w:val="20"/>
        </w:rPr>
        <w:tab/>
      </w:r>
      <w:r>
        <w:rPr>
          <w:b/>
          <w:bCs/>
          <w:sz w:val="20"/>
        </w:rPr>
        <w:t>156</w:t>
      </w:r>
    </w:p>
    <w:p w14:paraId="024ABE8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40.7735451176215</w:t>
      </w:r>
      <w:r>
        <w:rPr>
          <w:sz w:val="20"/>
        </w:rPr>
        <w:tab/>
      </w:r>
      <w:r>
        <w:rPr>
          <w:sz w:val="18"/>
          <w:szCs w:val="18"/>
        </w:rPr>
        <w:t>-90.9672827833242</w:t>
      </w:r>
      <w:r>
        <w:rPr>
          <w:sz w:val="20"/>
        </w:rPr>
        <w:tab/>
      </w:r>
      <w:r>
        <w:rPr>
          <w:sz w:val="18"/>
          <w:szCs w:val="18"/>
        </w:rPr>
        <w:t>HENDERSON</w:t>
      </w:r>
    </w:p>
    <w:p w14:paraId="087C504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40.7648298879037</w:t>
      </w:r>
      <w:r>
        <w:rPr>
          <w:sz w:val="20"/>
        </w:rPr>
        <w:tab/>
      </w:r>
      <w:r>
        <w:rPr>
          <w:sz w:val="18"/>
          <w:szCs w:val="18"/>
        </w:rPr>
        <w:t>-90.9675416302885</w:t>
      </w:r>
      <w:r>
        <w:rPr>
          <w:sz w:val="20"/>
        </w:rPr>
        <w:tab/>
      </w:r>
      <w:r>
        <w:rPr>
          <w:sz w:val="18"/>
          <w:szCs w:val="18"/>
        </w:rPr>
        <w:t>HENDERSON</w:t>
      </w:r>
    </w:p>
    <w:p w14:paraId="2421A592" w14:textId="77777777" w:rsidR="00014A87" w:rsidRDefault="00014A87">
      <w:pPr>
        <w:widowControl w:val="0"/>
        <w:tabs>
          <w:tab w:val="left" w:pos="360"/>
        </w:tabs>
        <w:rPr>
          <w:rFonts w:ascii="Times New Roman"/>
          <w:b/>
          <w:bCs/>
          <w:sz w:val="28"/>
          <w:szCs w:val="28"/>
        </w:rPr>
      </w:pPr>
      <w:r>
        <w:rPr>
          <w:sz w:val="20"/>
        </w:rPr>
        <w:tab/>
      </w:r>
      <w:r>
        <w:rPr>
          <w:b/>
          <w:bCs/>
          <w:sz w:val="22"/>
          <w:szCs w:val="22"/>
        </w:rPr>
        <w:t>North Henderson Creek</w:t>
      </w:r>
    </w:p>
    <w:p w14:paraId="39D9855B" w14:textId="77777777" w:rsidR="00014A87" w:rsidRDefault="00014A87">
      <w:pPr>
        <w:widowControl w:val="0"/>
        <w:tabs>
          <w:tab w:val="center" w:pos="1170"/>
        </w:tabs>
        <w:rPr>
          <w:rFonts w:ascii="Times New Roman"/>
          <w:b/>
          <w:bCs/>
          <w:sz w:val="25"/>
          <w:szCs w:val="25"/>
        </w:rPr>
      </w:pPr>
      <w:r>
        <w:rPr>
          <w:sz w:val="20"/>
        </w:rPr>
        <w:tab/>
      </w:r>
      <w:r>
        <w:rPr>
          <w:b/>
          <w:bCs/>
          <w:sz w:val="20"/>
        </w:rPr>
        <w:t>136</w:t>
      </w:r>
    </w:p>
    <w:p w14:paraId="68DDCEE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41.0973619647032</w:t>
      </w:r>
      <w:r>
        <w:rPr>
          <w:sz w:val="20"/>
        </w:rPr>
        <w:tab/>
      </w:r>
      <w:r>
        <w:rPr>
          <w:sz w:val="18"/>
          <w:szCs w:val="18"/>
        </w:rPr>
        <w:t>-90.7191141378965</w:t>
      </w:r>
      <w:r>
        <w:rPr>
          <w:sz w:val="20"/>
        </w:rPr>
        <w:tab/>
      </w:r>
      <w:r>
        <w:rPr>
          <w:sz w:val="18"/>
          <w:szCs w:val="18"/>
        </w:rPr>
        <w:t>MERCER</w:t>
      </w:r>
    </w:p>
    <w:p w14:paraId="2057908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41.119743833988</w:t>
      </w:r>
      <w:r>
        <w:rPr>
          <w:sz w:val="20"/>
        </w:rPr>
        <w:tab/>
      </w:r>
      <w:r>
        <w:rPr>
          <w:sz w:val="18"/>
          <w:szCs w:val="18"/>
        </w:rPr>
        <w:t>-90.4494190524502</w:t>
      </w:r>
      <w:r>
        <w:rPr>
          <w:sz w:val="20"/>
        </w:rPr>
        <w:tab/>
      </w:r>
      <w:r>
        <w:rPr>
          <w:sz w:val="18"/>
          <w:szCs w:val="18"/>
        </w:rPr>
        <w:t>MERCER</w:t>
      </w:r>
    </w:p>
    <w:p w14:paraId="5A5009EB" w14:textId="77777777" w:rsidR="00014A87" w:rsidRDefault="00014A87">
      <w:pPr>
        <w:widowControl w:val="0"/>
        <w:tabs>
          <w:tab w:val="left" w:pos="360"/>
        </w:tabs>
        <w:rPr>
          <w:rFonts w:ascii="Times New Roman"/>
          <w:b/>
          <w:bCs/>
          <w:sz w:val="28"/>
          <w:szCs w:val="28"/>
        </w:rPr>
      </w:pPr>
      <w:r>
        <w:rPr>
          <w:sz w:val="20"/>
        </w:rPr>
        <w:tab/>
      </w:r>
      <w:r>
        <w:rPr>
          <w:b/>
          <w:bCs/>
          <w:sz w:val="22"/>
          <w:szCs w:val="22"/>
        </w:rPr>
        <w:t>Parker Run</w:t>
      </w:r>
    </w:p>
    <w:p w14:paraId="4B9960C6" w14:textId="77777777" w:rsidR="00014A87" w:rsidRDefault="00014A87">
      <w:pPr>
        <w:widowControl w:val="0"/>
        <w:tabs>
          <w:tab w:val="center" w:pos="1170"/>
        </w:tabs>
        <w:rPr>
          <w:rFonts w:ascii="Times New Roman"/>
          <w:b/>
          <w:bCs/>
          <w:sz w:val="25"/>
          <w:szCs w:val="25"/>
        </w:rPr>
      </w:pPr>
      <w:r>
        <w:rPr>
          <w:sz w:val="20"/>
        </w:rPr>
        <w:tab/>
      </w:r>
      <w:r>
        <w:rPr>
          <w:b/>
          <w:bCs/>
          <w:sz w:val="20"/>
        </w:rPr>
        <w:t>141</w:t>
      </w:r>
    </w:p>
    <w:p w14:paraId="5622750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41.2623500459087</w:t>
      </w:r>
      <w:r>
        <w:rPr>
          <w:sz w:val="20"/>
        </w:rPr>
        <w:tab/>
      </w:r>
      <w:r>
        <w:rPr>
          <w:sz w:val="18"/>
          <w:szCs w:val="18"/>
        </w:rPr>
        <w:t>-90.4891341819923</w:t>
      </w:r>
      <w:r>
        <w:rPr>
          <w:sz w:val="20"/>
        </w:rPr>
        <w:tab/>
      </w:r>
      <w:r>
        <w:rPr>
          <w:sz w:val="18"/>
          <w:szCs w:val="18"/>
        </w:rPr>
        <w:t>MERCER</w:t>
      </w:r>
    </w:p>
    <w:p w14:paraId="02F16DD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41.2260011828886</w:t>
      </w:r>
      <w:r>
        <w:rPr>
          <w:sz w:val="20"/>
        </w:rPr>
        <w:tab/>
      </w:r>
      <w:r>
        <w:rPr>
          <w:sz w:val="18"/>
          <w:szCs w:val="18"/>
        </w:rPr>
        <w:t>-90.4145431241447</w:t>
      </w:r>
      <w:r>
        <w:rPr>
          <w:sz w:val="20"/>
        </w:rPr>
        <w:tab/>
      </w:r>
      <w:r>
        <w:rPr>
          <w:sz w:val="18"/>
          <w:szCs w:val="18"/>
        </w:rPr>
        <w:t>HENRY</w:t>
      </w:r>
    </w:p>
    <w:p w14:paraId="03104740" w14:textId="77777777" w:rsidR="00014A87" w:rsidRDefault="00014A87">
      <w:pPr>
        <w:widowControl w:val="0"/>
        <w:tabs>
          <w:tab w:val="left" w:pos="360"/>
        </w:tabs>
        <w:rPr>
          <w:rFonts w:ascii="Times New Roman"/>
          <w:b/>
          <w:bCs/>
          <w:sz w:val="28"/>
          <w:szCs w:val="28"/>
        </w:rPr>
      </w:pPr>
      <w:r>
        <w:rPr>
          <w:sz w:val="20"/>
        </w:rPr>
        <w:tab/>
      </w:r>
      <w:r>
        <w:rPr>
          <w:b/>
          <w:bCs/>
          <w:sz w:val="22"/>
          <w:szCs w:val="22"/>
        </w:rPr>
        <w:t>Pigeon Creek</w:t>
      </w:r>
    </w:p>
    <w:p w14:paraId="228A09D1" w14:textId="77777777" w:rsidR="00014A87" w:rsidRDefault="00014A87">
      <w:pPr>
        <w:widowControl w:val="0"/>
        <w:tabs>
          <w:tab w:val="center" w:pos="1170"/>
        </w:tabs>
        <w:rPr>
          <w:rFonts w:ascii="Times New Roman"/>
          <w:b/>
          <w:bCs/>
          <w:sz w:val="25"/>
          <w:szCs w:val="25"/>
        </w:rPr>
      </w:pPr>
      <w:r>
        <w:rPr>
          <w:sz w:val="20"/>
        </w:rPr>
        <w:tab/>
      </w:r>
      <w:r>
        <w:rPr>
          <w:b/>
          <w:bCs/>
          <w:sz w:val="20"/>
        </w:rPr>
        <w:t>190</w:t>
      </w:r>
    </w:p>
    <w:p w14:paraId="24A75D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39.7143204171354</w:t>
      </w:r>
      <w:r>
        <w:rPr>
          <w:sz w:val="20"/>
        </w:rPr>
        <w:tab/>
      </w:r>
      <w:r>
        <w:rPr>
          <w:sz w:val="18"/>
          <w:szCs w:val="18"/>
        </w:rPr>
        <w:t>-91.2372670411405</w:t>
      </w:r>
      <w:r>
        <w:rPr>
          <w:sz w:val="20"/>
        </w:rPr>
        <w:tab/>
      </w:r>
      <w:r>
        <w:rPr>
          <w:sz w:val="18"/>
          <w:szCs w:val="18"/>
        </w:rPr>
        <w:t>PIKE</w:t>
      </w:r>
    </w:p>
    <w:p w14:paraId="43C6739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39.8220301600964</w:t>
      </w:r>
      <w:r>
        <w:rPr>
          <w:sz w:val="20"/>
        </w:rPr>
        <w:tab/>
      </w:r>
      <w:r>
        <w:rPr>
          <w:sz w:val="18"/>
          <w:szCs w:val="18"/>
        </w:rPr>
        <w:t>-91.2087922935523</w:t>
      </w:r>
      <w:r>
        <w:rPr>
          <w:sz w:val="20"/>
        </w:rPr>
        <w:tab/>
      </w:r>
      <w:r>
        <w:rPr>
          <w:sz w:val="18"/>
          <w:szCs w:val="18"/>
        </w:rPr>
        <w:t>ADAMS</w:t>
      </w:r>
    </w:p>
    <w:p w14:paraId="2F4D33D6" w14:textId="77777777" w:rsidR="00014A87" w:rsidRDefault="00014A87">
      <w:pPr>
        <w:widowControl w:val="0"/>
        <w:tabs>
          <w:tab w:val="left" w:pos="360"/>
        </w:tabs>
        <w:rPr>
          <w:rFonts w:ascii="Times New Roman"/>
          <w:b/>
          <w:bCs/>
          <w:sz w:val="28"/>
          <w:szCs w:val="28"/>
        </w:rPr>
      </w:pPr>
      <w:r>
        <w:rPr>
          <w:sz w:val="20"/>
        </w:rPr>
        <w:tab/>
      </w:r>
      <w:r>
        <w:rPr>
          <w:b/>
          <w:bCs/>
          <w:sz w:val="22"/>
          <w:szCs w:val="22"/>
        </w:rPr>
        <w:t>Pope Creek</w:t>
      </w:r>
    </w:p>
    <w:p w14:paraId="3FCA5343" w14:textId="77777777" w:rsidR="00014A87" w:rsidRDefault="00014A87">
      <w:pPr>
        <w:widowControl w:val="0"/>
        <w:tabs>
          <w:tab w:val="center" w:pos="1170"/>
        </w:tabs>
        <w:rPr>
          <w:rFonts w:ascii="Times New Roman"/>
          <w:b/>
          <w:bCs/>
          <w:sz w:val="25"/>
          <w:szCs w:val="25"/>
        </w:rPr>
      </w:pPr>
      <w:r>
        <w:rPr>
          <w:sz w:val="20"/>
        </w:rPr>
        <w:tab/>
      </w:r>
      <w:r>
        <w:rPr>
          <w:b/>
          <w:bCs/>
          <w:sz w:val="20"/>
        </w:rPr>
        <w:t>137</w:t>
      </w:r>
    </w:p>
    <w:p w14:paraId="4FE905D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41.1401437091914</w:t>
      </w:r>
      <w:r>
        <w:rPr>
          <w:sz w:val="20"/>
        </w:rPr>
        <w:tab/>
      </w:r>
      <w:r>
        <w:rPr>
          <w:sz w:val="18"/>
          <w:szCs w:val="18"/>
        </w:rPr>
        <w:t>-90.8116816399802</w:t>
      </w:r>
      <w:r>
        <w:rPr>
          <w:sz w:val="20"/>
        </w:rPr>
        <w:tab/>
      </w:r>
      <w:r>
        <w:rPr>
          <w:sz w:val="18"/>
          <w:szCs w:val="18"/>
        </w:rPr>
        <w:t>MERCER</w:t>
      </w:r>
    </w:p>
    <w:p w14:paraId="39929E9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41.1394137238591</w:t>
      </w:r>
      <w:r>
        <w:rPr>
          <w:sz w:val="20"/>
        </w:rPr>
        <w:tab/>
      </w:r>
      <w:r>
        <w:rPr>
          <w:sz w:val="18"/>
          <w:szCs w:val="18"/>
        </w:rPr>
        <w:t>-90.2877112230995</w:t>
      </w:r>
      <w:r>
        <w:rPr>
          <w:sz w:val="20"/>
        </w:rPr>
        <w:tab/>
      </w:r>
      <w:r>
        <w:rPr>
          <w:sz w:val="18"/>
          <w:szCs w:val="18"/>
        </w:rPr>
        <w:t>KNOX</w:t>
      </w:r>
    </w:p>
    <w:p w14:paraId="48D9EBC1" w14:textId="77777777" w:rsidR="00014A87" w:rsidRDefault="00014A87">
      <w:pPr>
        <w:widowControl w:val="0"/>
        <w:tabs>
          <w:tab w:val="left" w:pos="360"/>
        </w:tabs>
        <w:rPr>
          <w:rFonts w:ascii="Times New Roman"/>
          <w:b/>
          <w:bCs/>
          <w:sz w:val="28"/>
          <w:szCs w:val="28"/>
        </w:rPr>
      </w:pPr>
      <w:r>
        <w:rPr>
          <w:sz w:val="20"/>
        </w:rPr>
        <w:tab/>
      </w:r>
      <w:r>
        <w:rPr>
          <w:b/>
          <w:bCs/>
          <w:sz w:val="22"/>
          <w:szCs w:val="22"/>
        </w:rPr>
        <w:t>Sixmile Creek</w:t>
      </w:r>
    </w:p>
    <w:p w14:paraId="6B36251A" w14:textId="77777777" w:rsidR="00014A87" w:rsidRDefault="00014A87">
      <w:pPr>
        <w:widowControl w:val="0"/>
        <w:tabs>
          <w:tab w:val="center" w:pos="1170"/>
        </w:tabs>
        <w:rPr>
          <w:rFonts w:ascii="Times New Roman"/>
          <w:b/>
          <w:bCs/>
          <w:sz w:val="25"/>
          <w:szCs w:val="25"/>
        </w:rPr>
      </w:pPr>
      <w:r>
        <w:rPr>
          <w:sz w:val="20"/>
        </w:rPr>
        <w:tab/>
      </w:r>
      <w:r>
        <w:rPr>
          <w:b/>
          <w:bCs/>
          <w:sz w:val="20"/>
        </w:rPr>
        <w:t>187</w:t>
      </w:r>
    </w:p>
    <w:p w14:paraId="173A360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39.4592604039597</w:t>
      </w:r>
      <w:r>
        <w:rPr>
          <w:sz w:val="20"/>
        </w:rPr>
        <w:tab/>
      </w:r>
      <w:r>
        <w:rPr>
          <w:sz w:val="18"/>
          <w:szCs w:val="18"/>
        </w:rPr>
        <w:t>-90.8902507134236</w:t>
      </w:r>
      <w:r>
        <w:rPr>
          <w:sz w:val="20"/>
        </w:rPr>
        <w:tab/>
      </w:r>
      <w:r>
        <w:rPr>
          <w:sz w:val="18"/>
          <w:szCs w:val="18"/>
        </w:rPr>
        <w:t>PIKE</w:t>
      </w:r>
    </w:p>
    <w:p w14:paraId="2F38883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39.5431657559583</w:t>
      </w:r>
      <w:r>
        <w:rPr>
          <w:sz w:val="20"/>
        </w:rPr>
        <w:tab/>
      </w:r>
      <w:r>
        <w:rPr>
          <w:sz w:val="18"/>
          <w:szCs w:val="18"/>
        </w:rPr>
        <w:t>-90.8891598316201</w:t>
      </w:r>
      <w:r>
        <w:rPr>
          <w:sz w:val="20"/>
        </w:rPr>
        <w:tab/>
      </w:r>
      <w:r>
        <w:rPr>
          <w:sz w:val="18"/>
          <w:szCs w:val="18"/>
        </w:rPr>
        <w:t>PIKE</w:t>
      </w:r>
    </w:p>
    <w:p w14:paraId="26CF34C6"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762854A3"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0443E0B6"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B106462"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7EE7DB44" w14:textId="77777777" w:rsidR="00014A87" w:rsidRDefault="00014A87">
      <w:pPr>
        <w:widowControl w:val="0"/>
        <w:tabs>
          <w:tab w:val="left" w:pos="360"/>
        </w:tabs>
        <w:spacing w:before="36"/>
        <w:rPr>
          <w:rFonts w:ascii="Times New Roman"/>
          <w:b/>
          <w:bCs/>
          <w:sz w:val="28"/>
          <w:szCs w:val="28"/>
        </w:rPr>
      </w:pPr>
      <w:r>
        <w:rPr>
          <w:sz w:val="20"/>
        </w:rPr>
        <w:tab/>
      </w:r>
      <w:r>
        <w:rPr>
          <w:b/>
          <w:bCs/>
          <w:sz w:val="22"/>
          <w:szCs w:val="22"/>
        </w:rPr>
        <w:t>Slater Creek</w:t>
      </w:r>
    </w:p>
    <w:p w14:paraId="1FD3AD7A" w14:textId="77777777" w:rsidR="00014A87" w:rsidRDefault="00014A87">
      <w:pPr>
        <w:widowControl w:val="0"/>
        <w:tabs>
          <w:tab w:val="center" w:pos="1170"/>
        </w:tabs>
        <w:rPr>
          <w:rFonts w:ascii="Times New Roman"/>
          <w:b/>
          <w:bCs/>
          <w:sz w:val="25"/>
          <w:szCs w:val="25"/>
        </w:rPr>
      </w:pPr>
      <w:r>
        <w:rPr>
          <w:sz w:val="20"/>
        </w:rPr>
        <w:tab/>
      </w:r>
      <w:r>
        <w:rPr>
          <w:b/>
          <w:bCs/>
          <w:sz w:val="20"/>
        </w:rPr>
        <w:t>198</w:t>
      </w:r>
    </w:p>
    <w:p w14:paraId="16B2D8D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40.291601584329</w:t>
      </w:r>
      <w:r>
        <w:rPr>
          <w:sz w:val="20"/>
        </w:rPr>
        <w:tab/>
      </w:r>
      <w:r>
        <w:rPr>
          <w:sz w:val="18"/>
          <w:szCs w:val="18"/>
        </w:rPr>
        <w:t>-91.2423526162923</w:t>
      </w:r>
      <w:r>
        <w:rPr>
          <w:sz w:val="20"/>
        </w:rPr>
        <w:tab/>
      </w:r>
      <w:r>
        <w:rPr>
          <w:sz w:val="18"/>
          <w:szCs w:val="18"/>
        </w:rPr>
        <w:t>HANCOCK</w:t>
      </w:r>
    </w:p>
    <w:p w14:paraId="6635A0C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40.2822885732908</w:t>
      </w:r>
      <w:r>
        <w:rPr>
          <w:sz w:val="20"/>
        </w:rPr>
        <w:tab/>
      </w:r>
      <w:r>
        <w:rPr>
          <w:sz w:val="18"/>
          <w:szCs w:val="18"/>
        </w:rPr>
        <w:t>-91.2189777154329</w:t>
      </w:r>
      <w:r>
        <w:rPr>
          <w:sz w:val="20"/>
        </w:rPr>
        <w:tab/>
      </w:r>
      <w:r>
        <w:rPr>
          <w:sz w:val="18"/>
          <w:szCs w:val="18"/>
        </w:rPr>
        <w:t>HANCOCK</w:t>
      </w:r>
    </w:p>
    <w:p w14:paraId="32669325" w14:textId="77777777" w:rsidR="00014A87" w:rsidRDefault="00014A87">
      <w:pPr>
        <w:widowControl w:val="0"/>
        <w:tabs>
          <w:tab w:val="left" w:pos="360"/>
        </w:tabs>
        <w:rPr>
          <w:rFonts w:ascii="Times New Roman"/>
          <w:b/>
          <w:bCs/>
          <w:sz w:val="28"/>
          <w:szCs w:val="28"/>
        </w:rPr>
      </w:pPr>
      <w:r>
        <w:rPr>
          <w:sz w:val="20"/>
        </w:rPr>
        <w:tab/>
      </w:r>
      <w:r>
        <w:rPr>
          <w:b/>
          <w:bCs/>
          <w:sz w:val="22"/>
          <w:szCs w:val="22"/>
        </w:rPr>
        <w:t>Smith Creek</w:t>
      </w:r>
    </w:p>
    <w:p w14:paraId="2427AE89" w14:textId="77777777" w:rsidR="00014A87" w:rsidRDefault="00014A87">
      <w:pPr>
        <w:widowControl w:val="0"/>
        <w:tabs>
          <w:tab w:val="center" w:pos="1170"/>
        </w:tabs>
        <w:rPr>
          <w:rFonts w:ascii="Times New Roman"/>
          <w:b/>
          <w:bCs/>
          <w:sz w:val="25"/>
          <w:szCs w:val="25"/>
        </w:rPr>
      </w:pPr>
      <w:r>
        <w:rPr>
          <w:sz w:val="20"/>
        </w:rPr>
        <w:tab/>
      </w:r>
      <w:r>
        <w:rPr>
          <w:b/>
          <w:bCs/>
          <w:sz w:val="20"/>
        </w:rPr>
        <w:t>152</w:t>
      </w:r>
    </w:p>
    <w:p w14:paraId="215F8B2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40.9297989285848</w:t>
      </w:r>
      <w:r>
        <w:rPr>
          <w:sz w:val="20"/>
        </w:rPr>
        <w:tab/>
      </w:r>
      <w:r>
        <w:rPr>
          <w:sz w:val="18"/>
          <w:szCs w:val="18"/>
        </w:rPr>
        <w:t>-90.9146232873076</w:t>
      </w:r>
      <w:r>
        <w:rPr>
          <w:sz w:val="20"/>
        </w:rPr>
        <w:tab/>
      </w:r>
      <w:r>
        <w:rPr>
          <w:sz w:val="18"/>
          <w:szCs w:val="18"/>
        </w:rPr>
        <w:t>HENDERSON</w:t>
      </w:r>
    </w:p>
    <w:p w14:paraId="696AE2C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40.9291958384872</w:t>
      </w:r>
      <w:r>
        <w:rPr>
          <w:sz w:val="20"/>
        </w:rPr>
        <w:tab/>
      </w:r>
      <w:r>
        <w:rPr>
          <w:sz w:val="18"/>
          <w:szCs w:val="18"/>
        </w:rPr>
        <w:t>-90.7919464822621</w:t>
      </w:r>
      <w:r>
        <w:rPr>
          <w:sz w:val="20"/>
        </w:rPr>
        <w:tab/>
      </w:r>
      <w:r>
        <w:rPr>
          <w:sz w:val="18"/>
          <w:szCs w:val="18"/>
        </w:rPr>
        <w:t>HENDERSON</w:t>
      </w:r>
    </w:p>
    <w:p w14:paraId="448C1882" w14:textId="77777777" w:rsidR="00014A87" w:rsidRDefault="00014A87">
      <w:pPr>
        <w:widowControl w:val="0"/>
        <w:tabs>
          <w:tab w:val="left" w:pos="360"/>
        </w:tabs>
        <w:rPr>
          <w:rFonts w:ascii="Times New Roman"/>
          <w:b/>
          <w:bCs/>
          <w:sz w:val="28"/>
          <w:szCs w:val="28"/>
        </w:rPr>
      </w:pPr>
      <w:r>
        <w:rPr>
          <w:sz w:val="20"/>
        </w:rPr>
        <w:tab/>
      </w:r>
      <w:r>
        <w:rPr>
          <w:b/>
          <w:bCs/>
          <w:sz w:val="22"/>
          <w:szCs w:val="22"/>
        </w:rPr>
        <w:t>South Edwards River</w:t>
      </w:r>
    </w:p>
    <w:p w14:paraId="4D950FFD" w14:textId="77777777" w:rsidR="00014A87" w:rsidRDefault="00014A87">
      <w:pPr>
        <w:widowControl w:val="0"/>
        <w:tabs>
          <w:tab w:val="center" w:pos="1170"/>
        </w:tabs>
        <w:rPr>
          <w:rFonts w:ascii="Times New Roman"/>
          <w:b/>
          <w:bCs/>
          <w:sz w:val="25"/>
          <w:szCs w:val="25"/>
        </w:rPr>
      </w:pPr>
      <w:r>
        <w:rPr>
          <w:sz w:val="20"/>
        </w:rPr>
        <w:tab/>
      </w:r>
      <w:r>
        <w:rPr>
          <w:b/>
          <w:bCs/>
          <w:sz w:val="20"/>
        </w:rPr>
        <w:t>139</w:t>
      </w:r>
    </w:p>
    <w:p w14:paraId="6A9331C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41.2656645104853</w:t>
      </w:r>
      <w:r>
        <w:rPr>
          <w:sz w:val="20"/>
        </w:rPr>
        <w:tab/>
      </w:r>
      <w:r>
        <w:rPr>
          <w:sz w:val="18"/>
          <w:szCs w:val="18"/>
        </w:rPr>
        <w:t>-90.2611866223557</w:t>
      </w:r>
      <w:r>
        <w:rPr>
          <w:sz w:val="20"/>
        </w:rPr>
        <w:tab/>
      </w:r>
      <w:r>
        <w:rPr>
          <w:sz w:val="18"/>
          <w:szCs w:val="18"/>
        </w:rPr>
        <w:t>HENRY</w:t>
      </w:r>
    </w:p>
    <w:p w14:paraId="2BEA7DF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41.1927071399434</w:t>
      </w:r>
      <w:r>
        <w:rPr>
          <w:sz w:val="20"/>
        </w:rPr>
        <w:tab/>
      </w:r>
      <w:r>
        <w:rPr>
          <w:sz w:val="18"/>
          <w:szCs w:val="18"/>
        </w:rPr>
        <w:t>-90.0393078982573</w:t>
      </w:r>
      <w:r>
        <w:rPr>
          <w:sz w:val="20"/>
        </w:rPr>
        <w:tab/>
      </w:r>
      <w:r>
        <w:rPr>
          <w:sz w:val="18"/>
          <w:szCs w:val="18"/>
        </w:rPr>
        <w:t>HENRY</w:t>
      </w:r>
    </w:p>
    <w:p w14:paraId="5DEEFCD7" w14:textId="77777777" w:rsidR="00014A87" w:rsidRDefault="00014A87">
      <w:pPr>
        <w:widowControl w:val="0"/>
        <w:tabs>
          <w:tab w:val="left" w:pos="360"/>
        </w:tabs>
        <w:rPr>
          <w:rFonts w:ascii="Times New Roman"/>
          <w:b/>
          <w:bCs/>
          <w:sz w:val="28"/>
          <w:szCs w:val="28"/>
        </w:rPr>
      </w:pPr>
      <w:r>
        <w:rPr>
          <w:sz w:val="20"/>
        </w:rPr>
        <w:tab/>
      </w:r>
      <w:r>
        <w:rPr>
          <w:b/>
          <w:bCs/>
          <w:sz w:val="22"/>
          <w:szCs w:val="22"/>
        </w:rPr>
        <w:t>South Fork Apple River</w:t>
      </w:r>
    </w:p>
    <w:p w14:paraId="34669FF8" w14:textId="77777777" w:rsidR="00014A87" w:rsidRDefault="00014A87">
      <w:pPr>
        <w:widowControl w:val="0"/>
        <w:tabs>
          <w:tab w:val="center" w:pos="1170"/>
        </w:tabs>
        <w:rPr>
          <w:rFonts w:ascii="Times New Roman"/>
          <w:b/>
          <w:bCs/>
          <w:sz w:val="25"/>
          <w:szCs w:val="25"/>
        </w:rPr>
      </w:pPr>
      <w:r>
        <w:rPr>
          <w:sz w:val="20"/>
        </w:rPr>
        <w:tab/>
      </w:r>
      <w:r>
        <w:rPr>
          <w:b/>
          <w:bCs/>
          <w:sz w:val="20"/>
        </w:rPr>
        <w:t>380</w:t>
      </w:r>
    </w:p>
    <w:p w14:paraId="6013BB1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42.4468385101031</w:t>
      </w:r>
      <w:r>
        <w:rPr>
          <w:sz w:val="20"/>
        </w:rPr>
        <w:tab/>
      </w:r>
      <w:r>
        <w:rPr>
          <w:sz w:val="18"/>
          <w:szCs w:val="18"/>
        </w:rPr>
        <w:t>-90.0472460146999</w:t>
      </w:r>
      <w:r>
        <w:rPr>
          <w:sz w:val="20"/>
        </w:rPr>
        <w:tab/>
      </w:r>
      <w:r>
        <w:rPr>
          <w:sz w:val="18"/>
          <w:szCs w:val="18"/>
        </w:rPr>
        <w:t>JO DAVIESS</w:t>
      </w:r>
    </w:p>
    <w:p w14:paraId="6FFD64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42.4176188464167</w:t>
      </w:r>
      <w:r>
        <w:rPr>
          <w:sz w:val="20"/>
        </w:rPr>
        <w:tab/>
      </w:r>
      <w:r>
        <w:rPr>
          <w:sz w:val="18"/>
          <w:szCs w:val="18"/>
        </w:rPr>
        <w:t>-89.9845802036023</w:t>
      </w:r>
      <w:r>
        <w:rPr>
          <w:sz w:val="20"/>
        </w:rPr>
        <w:tab/>
      </w:r>
      <w:r>
        <w:rPr>
          <w:sz w:val="18"/>
          <w:szCs w:val="18"/>
        </w:rPr>
        <w:t>JO DAVIESS</w:t>
      </w:r>
    </w:p>
    <w:p w14:paraId="6715D6CD" w14:textId="77777777" w:rsidR="00014A87" w:rsidRDefault="00014A87">
      <w:pPr>
        <w:widowControl w:val="0"/>
        <w:tabs>
          <w:tab w:val="left" w:pos="360"/>
        </w:tabs>
        <w:rPr>
          <w:rFonts w:ascii="Times New Roman"/>
          <w:b/>
          <w:bCs/>
          <w:sz w:val="28"/>
          <w:szCs w:val="28"/>
        </w:rPr>
      </w:pPr>
      <w:r>
        <w:rPr>
          <w:sz w:val="20"/>
        </w:rPr>
        <w:tab/>
      </w:r>
      <w:r>
        <w:rPr>
          <w:b/>
          <w:bCs/>
          <w:sz w:val="22"/>
          <w:szCs w:val="22"/>
        </w:rPr>
        <w:t>South Fork Bear Creek</w:t>
      </w:r>
    </w:p>
    <w:p w14:paraId="4BDE564E" w14:textId="77777777" w:rsidR="00014A87" w:rsidRDefault="00014A87">
      <w:pPr>
        <w:widowControl w:val="0"/>
        <w:tabs>
          <w:tab w:val="center" w:pos="1170"/>
        </w:tabs>
        <w:rPr>
          <w:rFonts w:ascii="Times New Roman"/>
          <w:b/>
          <w:bCs/>
          <w:sz w:val="25"/>
          <w:szCs w:val="25"/>
        </w:rPr>
      </w:pPr>
      <w:r>
        <w:rPr>
          <w:sz w:val="20"/>
        </w:rPr>
        <w:tab/>
      </w:r>
      <w:r>
        <w:rPr>
          <w:b/>
          <w:bCs/>
          <w:sz w:val="20"/>
        </w:rPr>
        <w:t>203</w:t>
      </w:r>
    </w:p>
    <w:p w14:paraId="2BA1D46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40.1677973436879</w:t>
      </w:r>
      <w:r>
        <w:rPr>
          <w:sz w:val="20"/>
        </w:rPr>
        <w:tab/>
      </w:r>
      <w:r>
        <w:rPr>
          <w:sz w:val="18"/>
          <w:szCs w:val="18"/>
        </w:rPr>
        <w:t>-91.2933473698779</w:t>
      </w:r>
      <w:r>
        <w:rPr>
          <w:sz w:val="20"/>
        </w:rPr>
        <w:tab/>
      </w:r>
      <w:r>
        <w:rPr>
          <w:sz w:val="18"/>
          <w:szCs w:val="18"/>
        </w:rPr>
        <w:t>ADAMS</w:t>
      </w:r>
    </w:p>
    <w:p w14:paraId="7A5DC2F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40.0950329934447</w:t>
      </w:r>
      <w:r>
        <w:rPr>
          <w:sz w:val="20"/>
        </w:rPr>
        <w:tab/>
      </w:r>
      <w:r>
        <w:rPr>
          <w:sz w:val="18"/>
          <w:szCs w:val="18"/>
        </w:rPr>
        <w:t>-91.0607522810856</w:t>
      </w:r>
      <w:r>
        <w:rPr>
          <w:sz w:val="20"/>
        </w:rPr>
        <w:tab/>
      </w:r>
      <w:r>
        <w:rPr>
          <w:sz w:val="18"/>
          <w:szCs w:val="18"/>
        </w:rPr>
        <w:t>ADAMS</w:t>
      </w:r>
    </w:p>
    <w:p w14:paraId="7A0C5D61" w14:textId="77777777" w:rsidR="00014A87" w:rsidRDefault="00014A87">
      <w:pPr>
        <w:widowControl w:val="0"/>
        <w:tabs>
          <w:tab w:val="left" w:pos="360"/>
        </w:tabs>
        <w:rPr>
          <w:rFonts w:ascii="Times New Roman"/>
          <w:b/>
          <w:bCs/>
          <w:sz w:val="28"/>
          <w:szCs w:val="28"/>
        </w:rPr>
      </w:pPr>
      <w:r>
        <w:rPr>
          <w:sz w:val="20"/>
        </w:rPr>
        <w:tab/>
      </w:r>
      <w:r>
        <w:rPr>
          <w:b/>
          <w:bCs/>
          <w:sz w:val="22"/>
          <w:szCs w:val="22"/>
        </w:rPr>
        <w:t>South Henderson Creek</w:t>
      </w:r>
    </w:p>
    <w:p w14:paraId="47675D88" w14:textId="77777777" w:rsidR="00014A87" w:rsidRDefault="00014A87">
      <w:pPr>
        <w:widowControl w:val="0"/>
        <w:tabs>
          <w:tab w:val="center" w:pos="1170"/>
        </w:tabs>
        <w:rPr>
          <w:rFonts w:ascii="Times New Roman"/>
          <w:b/>
          <w:bCs/>
          <w:sz w:val="25"/>
          <w:szCs w:val="25"/>
        </w:rPr>
      </w:pPr>
      <w:r>
        <w:rPr>
          <w:sz w:val="20"/>
        </w:rPr>
        <w:tab/>
      </w:r>
      <w:r>
        <w:rPr>
          <w:b/>
          <w:bCs/>
          <w:sz w:val="20"/>
        </w:rPr>
        <w:t>135</w:t>
      </w:r>
    </w:p>
    <w:p w14:paraId="637BF7A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41.0188478643653</w:t>
      </w:r>
      <w:r>
        <w:rPr>
          <w:sz w:val="20"/>
        </w:rPr>
        <w:tab/>
      </w:r>
      <w:r>
        <w:rPr>
          <w:sz w:val="18"/>
          <w:szCs w:val="18"/>
        </w:rPr>
        <w:t>-90.4811337762604</w:t>
      </w:r>
      <w:r>
        <w:rPr>
          <w:sz w:val="20"/>
        </w:rPr>
        <w:tab/>
      </w:r>
      <w:r>
        <w:rPr>
          <w:sz w:val="18"/>
          <w:szCs w:val="18"/>
        </w:rPr>
        <w:t>WARREN</w:t>
      </w:r>
    </w:p>
    <w:p w14:paraId="25D8CC4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41.0121123609019</w:t>
      </w:r>
      <w:r>
        <w:rPr>
          <w:sz w:val="20"/>
        </w:rPr>
        <w:tab/>
      </w:r>
      <w:r>
        <w:rPr>
          <w:sz w:val="18"/>
          <w:szCs w:val="18"/>
        </w:rPr>
        <w:t>-90.4338464913801</w:t>
      </w:r>
      <w:r>
        <w:rPr>
          <w:sz w:val="20"/>
        </w:rPr>
        <w:tab/>
      </w:r>
      <w:r>
        <w:rPr>
          <w:sz w:val="18"/>
          <w:szCs w:val="18"/>
        </w:rPr>
        <w:t>KNOX</w:t>
      </w:r>
    </w:p>
    <w:p w14:paraId="0921E7B6" w14:textId="77777777" w:rsidR="00014A87" w:rsidRDefault="00014A87">
      <w:pPr>
        <w:widowControl w:val="0"/>
        <w:tabs>
          <w:tab w:val="center" w:pos="1170"/>
        </w:tabs>
        <w:rPr>
          <w:rFonts w:ascii="Times New Roman"/>
          <w:b/>
          <w:bCs/>
          <w:sz w:val="25"/>
          <w:szCs w:val="25"/>
        </w:rPr>
      </w:pPr>
      <w:r>
        <w:rPr>
          <w:sz w:val="20"/>
        </w:rPr>
        <w:tab/>
      </w:r>
      <w:r>
        <w:rPr>
          <w:b/>
          <w:bCs/>
          <w:sz w:val="20"/>
        </w:rPr>
        <w:t>151</w:t>
      </w:r>
    </w:p>
    <w:p w14:paraId="74C2E6C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40.8788582366336</w:t>
      </w:r>
      <w:r>
        <w:rPr>
          <w:sz w:val="20"/>
        </w:rPr>
        <w:tab/>
      </w:r>
      <w:r>
        <w:rPr>
          <w:sz w:val="18"/>
          <w:szCs w:val="18"/>
        </w:rPr>
        <w:t>-90.9641994146698</w:t>
      </w:r>
      <w:r>
        <w:rPr>
          <w:sz w:val="20"/>
        </w:rPr>
        <w:tab/>
      </w:r>
      <w:r>
        <w:rPr>
          <w:sz w:val="18"/>
          <w:szCs w:val="18"/>
        </w:rPr>
        <w:t>HENDERSON</w:t>
      </w:r>
    </w:p>
    <w:p w14:paraId="741BC92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40.8534764362853</w:t>
      </w:r>
      <w:r>
        <w:rPr>
          <w:sz w:val="20"/>
        </w:rPr>
        <w:tab/>
      </w:r>
      <w:r>
        <w:rPr>
          <w:sz w:val="18"/>
          <w:szCs w:val="18"/>
        </w:rPr>
        <w:t>-90.8707263659685</w:t>
      </w:r>
      <w:r>
        <w:rPr>
          <w:sz w:val="20"/>
        </w:rPr>
        <w:tab/>
      </w:r>
      <w:r>
        <w:rPr>
          <w:sz w:val="18"/>
          <w:szCs w:val="18"/>
        </w:rPr>
        <w:t>HENDERSON</w:t>
      </w:r>
    </w:p>
    <w:p w14:paraId="69003F1F" w14:textId="77777777" w:rsidR="00014A87" w:rsidRDefault="00014A87">
      <w:pPr>
        <w:widowControl w:val="0"/>
        <w:tabs>
          <w:tab w:val="left" w:pos="360"/>
        </w:tabs>
        <w:rPr>
          <w:rFonts w:ascii="Times New Roman"/>
          <w:b/>
          <w:bCs/>
          <w:sz w:val="28"/>
          <w:szCs w:val="28"/>
        </w:rPr>
      </w:pPr>
      <w:r>
        <w:rPr>
          <w:sz w:val="20"/>
        </w:rPr>
        <w:tab/>
      </w:r>
      <w:r>
        <w:rPr>
          <w:b/>
          <w:bCs/>
          <w:sz w:val="22"/>
          <w:szCs w:val="22"/>
        </w:rPr>
        <w:t>Straddle Creek</w:t>
      </w:r>
    </w:p>
    <w:p w14:paraId="49826865" w14:textId="77777777" w:rsidR="00014A87" w:rsidRDefault="00014A87">
      <w:pPr>
        <w:widowControl w:val="0"/>
        <w:tabs>
          <w:tab w:val="center" w:pos="1170"/>
        </w:tabs>
        <w:rPr>
          <w:rFonts w:ascii="Times New Roman"/>
          <w:b/>
          <w:bCs/>
          <w:sz w:val="25"/>
          <w:szCs w:val="25"/>
        </w:rPr>
      </w:pPr>
      <w:r>
        <w:rPr>
          <w:sz w:val="20"/>
        </w:rPr>
        <w:tab/>
      </w:r>
      <w:r>
        <w:rPr>
          <w:b/>
          <w:bCs/>
          <w:sz w:val="20"/>
        </w:rPr>
        <w:t>301</w:t>
      </w:r>
    </w:p>
    <w:p w14:paraId="2AEBC64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42.0906369943302</w:t>
      </w:r>
      <w:r>
        <w:rPr>
          <w:sz w:val="20"/>
        </w:rPr>
        <w:tab/>
      </w:r>
      <w:r>
        <w:rPr>
          <w:sz w:val="18"/>
          <w:szCs w:val="18"/>
        </w:rPr>
        <w:t>-89.8985337135691</w:t>
      </w:r>
      <w:r>
        <w:rPr>
          <w:sz w:val="20"/>
        </w:rPr>
        <w:tab/>
      </w:r>
      <w:r>
        <w:rPr>
          <w:sz w:val="18"/>
          <w:szCs w:val="18"/>
        </w:rPr>
        <w:t>CARROLL</w:t>
      </w:r>
    </w:p>
    <w:p w14:paraId="3221841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42.1316680929413</w:t>
      </w:r>
      <w:r>
        <w:rPr>
          <w:sz w:val="20"/>
        </w:rPr>
        <w:tab/>
      </w:r>
      <w:r>
        <w:rPr>
          <w:sz w:val="18"/>
          <w:szCs w:val="18"/>
        </w:rPr>
        <w:t>-89.783599495409</w:t>
      </w:r>
      <w:r>
        <w:rPr>
          <w:sz w:val="20"/>
        </w:rPr>
        <w:tab/>
      </w:r>
      <w:r>
        <w:rPr>
          <w:sz w:val="18"/>
          <w:szCs w:val="18"/>
        </w:rPr>
        <w:t>CARROLL</w:t>
      </w:r>
    </w:p>
    <w:p w14:paraId="4AD5C724" w14:textId="77777777" w:rsidR="00014A87" w:rsidRDefault="00014A87">
      <w:pPr>
        <w:widowControl w:val="0"/>
        <w:tabs>
          <w:tab w:val="left" w:pos="360"/>
        </w:tabs>
        <w:rPr>
          <w:rFonts w:ascii="Times New Roman"/>
          <w:b/>
          <w:bCs/>
          <w:sz w:val="28"/>
          <w:szCs w:val="28"/>
        </w:rPr>
      </w:pPr>
      <w:r>
        <w:rPr>
          <w:sz w:val="20"/>
        </w:rPr>
        <w:tab/>
      </w:r>
      <w:r>
        <w:rPr>
          <w:b/>
          <w:bCs/>
          <w:sz w:val="22"/>
          <w:szCs w:val="22"/>
        </w:rPr>
        <w:t>Thurman Creek</w:t>
      </w:r>
    </w:p>
    <w:p w14:paraId="064586ED" w14:textId="77777777" w:rsidR="00014A87" w:rsidRDefault="00014A87">
      <w:pPr>
        <w:widowControl w:val="0"/>
        <w:tabs>
          <w:tab w:val="center" w:pos="1170"/>
        </w:tabs>
        <w:rPr>
          <w:rFonts w:ascii="Times New Roman"/>
          <w:b/>
          <w:bCs/>
          <w:sz w:val="25"/>
          <w:szCs w:val="25"/>
        </w:rPr>
      </w:pPr>
      <w:r>
        <w:rPr>
          <w:sz w:val="20"/>
        </w:rPr>
        <w:tab/>
      </w:r>
      <w:r>
        <w:rPr>
          <w:b/>
          <w:bCs/>
          <w:sz w:val="20"/>
        </w:rPr>
        <w:t>204</w:t>
      </w:r>
    </w:p>
    <w:p w14:paraId="3455D33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40.1277667094818</w:t>
      </w:r>
      <w:r>
        <w:rPr>
          <w:sz w:val="20"/>
        </w:rPr>
        <w:tab/>
      </w:r>
      <w:r>
        <w:rPr>
          <w:sz w:val="18"/>
          <w:szCs w:val="18"/>
        </w:rPr>
        <w:t>-91.234525810555</w:t>
      </w:r>
      <w:r>
        <w:rPr>
          <w:sz w:val="20"/>
        </w:rPr>
        <w:tab/>
      </w:r>
      <w:r>
        <w:rPr>
          <w:sz w:val="18"/>
          <w:szCs w:val="18"/>
        </w:rPr>
        <w:t>ADAMS</w:t>
      </w:r>
    </w:p>
    <w:p w14:paraId="5B94C9C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40.1580795200863</w:t>
      </w:r>
      <w:r>
        <w:rPr>
          <w:sz w:val="20"/>
        </w:rPr>
        <w:tab/>
      </w:r>
      <w:r>
        <w:rPr>
          <w:sz w:val="18"/>
          <w:szCs w:val="18"/>
        </w:rPr>
        <w:t>-91.1501036788115</w:t>
      </w:r>
      <w:r>
        <w:rPr>
          <w:sz w:val="20"/>
        </w:rPr>
        <w:tab/>
      </w:r>
      <w:r>
        <w:rPr>
          <w:sz w:val="18"/>
          <w:szCs w:val="18"/>
        </w:rPr>
        <w:t>ADAMS</w:t>
      </w:r>
    </w:p>
    <w:p w14:paraId="760CFD14" w14:textId="77777777" w:rsidR="00014A87" w:rsidRDefault="00014A87">
      <w:pPr>
        <w:widowControl w:val="0"/>
        <w:tabs>
          <w:tab w:val="left" w:pos="360"/>
        </w:tabs>
        <w:rPr>
          <w:rFonts w:ascii="Times New Roman"/>
          <w:b/>
          <w:bCs/>
          <w:sz w:val="28"/>
          <w:szCs w:val="28"/>
        </w:rPr>
      </w:pPr>
      <w:r>
        <w:rPr>
          <w:sz w:val="20"/>
        </w:rPr>
        <w:tab/>
      </w:r>
      <w:r>
        <w:rPr>
          <w:b/>
          <w:bCs/>
          <w:sz w:val="22"/>
          <w:szCs w:val="22"/>
        </w:rPr>
        <w:t>Tournear Creek</w:t>
      </w:r>
    </w:p>
    <w:p w14:paraId="6B55CDCB" w14:textId="77777777" w:rsidR="00014A87" w:rsidRDefault="00014A87">
      <w:pPr>
        <w:widowControl w:val="0"/>
        <w:tabs>
          <w:tab w:val="center" w:pos="1170"/>
        </w:tabs>
        <w:rPr>
          <w:rFonts w:ascii="Times New Roman"/>
          <w:b/>
          <w:bCs/>
          <w:sz w:val="25"/>
          <w:szCs w:val="25"/>
        </w:rPr>
      </w:pPr>
      <w:r>
        <w:rPr>
          <w:sz w:val="20"/>
        </w:rPr>
        <w:tab/>
      </w:r>
      <w:r>
        <w:rPr>
          <w:b/>
          <w:bCs/>
          <w:sz w:val="20"/>
        </w:rPr>
        <w:t>193</w:t>
      </w:r>
    </w:p>
    <w:p w14:paraId="55C4C36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39.9042285951329</w:t>
      </w:r>
      <w:r>
        <w:rPr>
          <w:sz w:val="20"/>
        </w:rPr>
        <w:tab/>
      </w:r>
      <w:r>
        <w:rPr>
          <w:sz w:val="18"/>
          <w:szCs w:val="18"/>
        </w:rPr>
        <w:t>-91.2447718289928</w:t>
      </w:r>
      <w:r>
        <w:rPr>
          <w:sz w:val="20"/>
        </w:rPr>
        <w:tab/>
      </w:r>
      <w:r>
        <w:rPr>
          <w:sz w:val="18"/>
          <w:szCs w:val="18"/>
        </w:rPr>
        <w:t>ADAMS</w:t>
      </w:r>
    </w:p>
    <w:p w14:paraId="788849F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39.8738503674823</w:t>
      </w:r>
      <w:r>
        <w:rPr>
          <w:sz w:val="20"/>
        </w:rPr>
        <w:tab/>
      </w:r>
      <w:r>
        <w:rPr>
          <w:sz w:val="18"/>
          <w:szCs w:val="18"/>
        </w:rPr>
        <w:t>-91.1658282439773</w:t>
      </w:r>
      <w:r>
        <w:rPr>
          <w:sz w:val="20"/>
        </w:rPr>
        <w:tab/>
      </w:r>
      <w:r>
        <w:rPr>
          <w:sz w:val="18"/>
          <w:szCs w:val="18"/>
        </w:rPr>
        <w:t>ADAMS</w:t>
      </w:r>
    </w:p>
    <w:p w14:paraId="1F8A4786"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Apple River</w:t>
      </w:r>
    </w:p>
    <w:p w14:paraId="16E69B8D" w14:textId="77777777" w:rsidR="00014A87" w:rsidRDefault="00014A87">
      <w:pPr>
        <w:widowControl w:val="0"/>
        <w:tabs>
          <w:tab w:val="center" w:pos="1170"/>
        </w:tabs>
        <w:rPr>
          <w:rFonts w:ascii="Times New Roman"/>
          <w:b/>
          <w:bCs/>
          <w:sz w:val="25"/>
          <w:szCs w:val="25"/>
        </w:rPr>
      </w:pPr>
      <w:r>
        <w:rPr>
          <w:sz w:val="20"/>
        </w:rPr>
        <w:tab/>
      </w:r>
      <w:r>
        <w:rPr>
          <w:b/>
          <w:bCs/>
          <w:sz w:val="20"/>
        </w:rPr>
        <w:t>375</w:t>
      </w:r>
    </w:p>
    <w:p w14:paraId="27EA28B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42.3613497834653</w:t>
      </w:r>
      <w:r>
        <w:rPr>
          <w:sz w:val="20"/>
        </w:rPr>
        <w:tab/>
      </w:r>
      <w:r>
        <w:rPr>
          <w:sz w:val="18"/>
          <w:szCs w:val="18"/>
        </w:rPr>
        <w:t>-90.1603277978963</w:t>
      </w:r>
      <w:r>
        <w:rPr>
          <w:sz w:val="20"/>
        </w:rPr>
        <w:tab/>
      </w:r>
      <w:r>
        <w:rPr>
          <w:sz w:val="18"/>
          <w:szCs w:val="18"/>
        </w:rPr>
        <w:t>JO DAVIESS</w:t>
      </w:r>
    </w:p>
    <w:p w14:paraId="5D28F30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42.3651703478401</w:t>
      </w:r>
      <w:r>
        <w:rPr>
          <w:sz w:val="20"/>
        </w:rPr>
        <w:tab/>
      </w:r>
      <w:r>
        <w:rPr>
          <w:sz w:val="18"/>
          <w:szCs w:val="18"/>
        </w:rPr>
        <w:t>-90.1182227692179</w:t>
      </w:r>
      <w:r>
        <w:rPr>
          <w:sz w:val="20"/>
        </w:rPr>
        <w:tab/>
      </w:r>
      <w:r>
        <w:rPr>
          <w:sz w:val="18"/>
          <w:szCs w:val="18"/>
        </w:rPr>
        <w:t>JO DAVIESS</w:t>
      </w:r>
    </w:p>
    <w:p w14:paraId="07007218"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Bear Creek</w:t>
      </w:r>
    </w:p>
    <w:p w14:paraId="3725C3AF" w14:textId="77777777" w:rsidR="00014A87" w:rsidRDefault="00014A87">
      <w:pPr>
        <w:widowControl w:val="0"/>
        <w:tabs>
          <w:tab w:val="center" w:pos="1170"/>
        </w:tabs>
        <w:rPr>
          <w:rFonts w:ascii="Times New Roman"/>
          <w:b/>
          <w:bCs/>
          <w:sz w:val="25"/>
          <w:szCs w:val="25"/>
        </w:rPr>
      </w:pPr>
      <w:r>
        <w:rPr>
          <w:sz w:val="20"/>
        </w:rPr>
        <w:tab/>
      </w:r>
      <w:r>
        <w:rPr>
          <w:b/>
          <w:bCs/>
          <w:sz w:val="20"/>
        </w:rPr>
        <w:t>197</w:t>
      </w:r>
    </w:p>
    <w:p w14:paraId="3ED0D68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40.3187160045841</w:t>
      </w:r>
      <w:r>
        <w:rPr>
          <w:sz w:val="20"/>
        </w:rPr>
        <w:tab/>
      </w:r>
      <w:r>
        <w:rPr>
          <w:sz w:val="18"/>
          <w:szCs w:val="18"/>
        </w:rPr>
        <w:t>-91.2379753573306</w:t>
      </w:r>
      <w:r>
        <w:rPr>
          <w:sz w:val="20"/>
        </w:rPr>
        <w:tab/>
      </w:r>
      <w:r>
        <w:rPr>
          <w:sz w:val="18"/>
          <w:szCs w:val="18"/>
        </w:rPr>
        <w:t>HANCOCK</w:t>
      </w:r>
    </w:p>
    <w:p w14:paraId="6CC3F87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40.3220475782343</w:t>
      </w:r>
      <w:r>
        <w:rPr>
          <w:sz w:val="20"/>
        </w:rPr>
        <w:tab/>
      </w:r>
      <w:r>
        <w:rPr>
          <w:sz w:val="18"/>
          <w:szCs w:val="18"/>
        </w:rPr>
        <w:t>-91.2218711128768</w:t>
      </w:r>
      <w:r>
        <w:rPr>
          <w:sz w:val="20"/>
        </w:rPr>
        <w:tab/>
      </w:r>
      <w:r>
        <w:rPr>
          <w:sz w:val="18"/>
          <w:szCs w:val="18"/>
        </w:rPr>
        <w:t>HANCOCK</w:t>
      </w:r>
    </w:p>
    <w:p w14:paraId="351F3F13" w14:textId="77777777" w:rsidR="00014A87" w:rsidRDefault="00014A87">
      <w:pPr>
        <w:widowControl w:val="0"/>
        <w:tabs>
          <w:tab w:val="center" w:pos="1170"/>
        </w:tabs>
        <w:rPr>
          <w:rFonts w:ascii="Times New Roman"/>
          <w:b/>
          <w:bCs/>
          <w:sz w:val="25"/>
          <w:szCs w:val="25"/>
        </w:rPr>
      </w:pPr>
      <w:r>
        <w:rPr>
          <w:sz w:val="20"/>
        </w:rPr>
        <w:tab/>
      </w:r>
      <w:r>
        <w:rPr>
          <w:b/>
          <w:bCs/>
          <w:sz w:val="20"/>
        </w:rPr>
        <w:t>201</w:t>
      </w:r>
    </w:p>
    <w:p w14:paraId="0AC399F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40.2483484763178</w:t>
      </w:r>
      <w:r>
        <w:rPr>
          <w:sz w:val="20"/>
        </w:rPr>
        <w:tab/>
      </w:r>
      <w:r>
        <w:rPr>
          <w:sz w:val="18"/>
          <w:szCs w:val="18"/>
        </w:rPr>
        <w:t>-91.2634157983708</w:t>
      </w:r>
      <w:r>
        <w:rPr>
          <w:sz w:val="20"/>
        </w:rPr>
        <w:tab/>
      </w:r>
      <w:r>
        <w:rPr>
          <w:sz w:val="18"/>
          <w:szCs w:val="18"/>
        </w:rPr>
        <w:t>HANCOCK</w:t>
      </w:r>
    </w:p>
    <w:p w14:paraId="0CF5647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40.2576281291385</w:t>
      </w:r>
      <w:r>
        <w:rPr>
          <w:sz w:val="20"/>
        </w:rPr>
        <w:tab/>
      </w:r>
      <w:r>
        <w:rPr>
          <w:sz w:val="18"/>
          <w:szCs w:val="18"/>
        </w:rPr>
        <w:t>-91.2420554576986</w:t>
      </w:r>
      <w:r>
        <w:rPr>
          <w:sz w:val="20"/>
        </w:rPr>
        <w:tab/>
      </w:r>
      <w:r>
        <w:rPr>
          <w:sz w:val="18"/>
          <w:szCs w:val="18"/>
        </w:rPr>
        <w:t>HANCOCK</w:t>
      </w:r>
    </w:p>
    <w:p w14:paraId="3D1B8EEE"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Copperas Creek</w:t>
      </w:r>
    </w:p>
    <w:p w14:paraId="654723AA" w14:textId="77777777" w:rsidR="00014A87" w:rsidRDefault="00014A87">
      <w:pPr>
        <w:widowControl w:val="0"/>
        <w:tabs>
          <w:tab w:val="center" w:pos="1170"/>
        </w:tabs>
        <w:rPr>
          <w:rFonts w:ascii="Times New Roman"/>
          <w:b/>
          <w:bCs/>
          <w:sz w:val="25"/>
          <w:szCs w:val="25"/>
        </w:rPr>
      </w:pPr>
      <w:r>
        <w:rPr>
          <w:sz w:val="20"/>
        </w:rPr>
        <w:tab/>
      </w:r>
      <w:r>
        <w:rPr>
          <w:b/>
          <w:bCs/>
          <w:sz w:val="20"/>
        </w:rPr>
        <w:t>149</w:t>
      </w:r>
    </w:p>
    <w:p w14:paraId="75301D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41.3759130587612</w:t>
      </w:r>
      <w:r>
        <w:rPr>
          <w:sz w:val="20"/>
        </w:rPr>
        <w:tab/>
      </w:r>
      <w:r>
        <w:rPr>
          <w:sz w:val="18"/>
          <w:szCs w:val="18"/>
        </w:rPr>
        <w:t>-90.8569366994939</w:t>
      </w:r>
      <w:r>
        <w:rPr>
          <w:sz w:val="20"/>
        </w:rPr>
        <w:tab/>
      </w:r>
      <w:r>
        <w:rPr>
          <w:sz w:val="18"/>
          <w:szCs w:val="18"/>
        </w:rPr>
        <w:t>ROCK ISLAND</w:t>
      </w:r>
    </w:p>
    <w:p w14:paraId="51E7C0AA"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42D7109A"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4FA4AB6D"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7B51595F"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7ADE9D79"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41.3735944469795</w:t>
      </w:r>
      <w:r>
        <w:rPr>
          <w:sz w:val="20"/>
        </w:rPr>
        <w:tab/>
      </w:r>
      <w:r>
        <w:rPr>
          <w:sz w:val="18"/>
          <w:szCs w:val="18"/>
        </w:rPr>
        <w:t>-90.829794872711</w:t>
      </w:r>
      <w:r>
        <w:rPr>
          <w:sz w:val="20"/>
        </w:rPr>
        <w:tab/>
      </w:r>
      <w:r>
        <w:rPr>
          <w:sz w:val="18"/>
          <w:szCs w:val="18"/>
        </w:rPr>
        <w:t>ROCK ISLAND</w:t>
      </w:r>
    </w:p>
    <w:p w14:paraId="494C36D9"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Furnace Creek</w:t>
      </w:r>
    </w:p>
    <w:p w14:paraId="0BE10178" w14:textId="77777777" w:rsidR="00014A87" w:rsidRDefault="00014A87">
      <w:pPr>
        <w:widowControl w:val="0"/>
        <w:tabs>
          <w:tab w:val="center" w:pos="1170"/>
        </w:tabs>
        <w:rPr>
          <w:rFonts w:ascii="Times New Roman"/>
          <w:b/>
          <w:bCs/>
          <w:sz w:val="25"/>
          <w:szCs w:val="25"/>
        </w:rPr>
      </w:pPr>
      <w:r>
        <w:rPr>
          <w:sz w:val="20"/>
        </w:rPr>
        <w:tab/>
      </w:r>
      <w:r>
        <w:rPr>
          <w:b/>
          <w:bCs/>
          <w:sz w:val="20"/>
        </w:rPr>
        <w:t>373</w:t>
      </w:r>
    </w:p>
    <w:p w14:paraId="52021BE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42.3419228115146</w:t>
      </w:r>
      <w:r>
        <w:rPr>
          <w:sz w:val="20"/>
        </w:rPr>
        <w:tab/>
      </w:r>
      <w:r>
        <w:rPr>
          <w:sz w:val="18"/>
          <w:szCs w:val="18"/>
        </w:rPr>
        <w:t>-90.2583358633166</w:t>
      </w:r>
      <w:r>
        <w:rPr>
          <w:sz w:val="20"/>
        </w:rPr>
        <w:tab/>
      </w:r>
      <w:r>
        <w:rPr>
          <w:sz w:val="18"/>
          <w:szCs w:val="18"/>
        </w:rPr>
        <w:t>JO DAVIESS</w:t>
      </w:r>
    </w:p>
    <w:p w14:paraId="35F464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42.3737126096251</w:t>
      </w:r>
      <w:r>
        <w:rPr>
          <w:sz w:val="20"/>
        </w:rPr>
        <w:tab/>
      </w:r>
      <w:r>
        <w:rPr>
          <w:sz w:val="18"/>
          <w:szCs w:val="18"/>
        </w:rPr>
        <w:t>-90.2971522307335</w:t>
      </w:r>
      <w:r>
        <w:rPr>
          <w:sz w:val="20"/>
        </w:rPr>
        <w:tab/>
      </w:r>
      <w:r>
        <w:rPr>
          <w:sz w:val="18"/>
          <w:szCs w:val="18"/>
        </w:rPr>
        <w:t>JO DAVIESS</w:t>
      </w:r>
    </w:p>
    <w:p w14:paraId="7BD097EF" w14:textId="77777777" w:rsidR="00014A87" w:rsidRDefault="00014A87">
      <w:pPr>
        <w:widowControl w:val="0"/>
        <w:tabs>
          <w:tab w:val="center" w:pos="1170"/>
        </w:tabs>
        <w:rPr>
          <w:rFonts w:ascii="Times New Roman"/>
          <w:b/>
          <w:bCs/>
          <w:sz w:val="25"/>
          <w:szCs w:val="25"/>
        </w:rPr>
      </w:pPr>
      <w:r>
        <w:rPr>
          <w:sz w:val="20"/>
        </w:rPr>
        <w:tab/>
      </w:r>
      <w:r>
        <w:rPr>
          <w:b/>
          <w:bCs/>
          <w:sz w:val="20"/>
        </w:rPr>
        <w:t>374</w:t>
      </w:r>
    </w:p>
    <w:p w14:paraId="0C61A2B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42.3419228115146</w:t>
      </w:r>
      <w:r>
        <w:rPr>
          <w:sz w:val="20"/>
        </w:rPr>
        <w:tab/>
      </w:r>
      <w:r>
        <w:rPr>
          <w:sz w:val="18"/>
          <w:szCs w:val="18"/>
        </w:rPr>
        <w:t>-90.2583358633166</w:t>
      </w:r>
      <w:r>
        <w:rPr>
          <w:sz w:val="20"/>
        </w:rPr>
        <w:tab/>
      </w:r>
      <w:r>
        <w:rPr>
          <w:sz w:val="18"/>
          <w:szCs w:val="18"/>
        </w:rPr>
        <w:t>JO DAVIESS</w:t>
      </w:r>
    </w:p>
    <w:p w14:paraId="18ACEA5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42.3615209718591</w:t>
      </w:r>
      <w:r>
        <w:rPr>
          <w:sz w:val="20"/>
        </w:rPr>
        <w:tab/>
      </w:r>
      <w:r>
        <w:rPr>
          <w:sz w:val="18"/>
          <w:szCs w:val="18"/>
        </w:rPr>
        <w:t>-90.24931703774</w:t>
      </w:r>
      <w:r>
        <w:rPr>
          <w:sz w:val="20"/>
        </w:rPr>
        <w:tab/>
      </w:r>
      <w:r>
        <w:rPr>
          <w:sz w:val="18"/>
          <w:szCs w:val="18"/>
        </w:rPr>
        <w:t>JO DAVIESS</w:t>
      </w:r>
    </w:p>
    <w:p w14:paraId="3CA65ECD"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South Edwards River</w:t>
      </w:r>
    </w:p>
    <w:p w14:paraId="558FA07C" w14:textId="77777777" w:rsidR="00014A87" w:rsidRDefault="00014A87">
      <w:pPr>
        <w:widowControl w:val="0"/>
        <w:tabs>
          <w:tab w:val="center" w:pos="1170"/>
        </w:tabs>
        <w:rPr>
          <w:rFonts w:ascii="Times New Roman"/>
          <w:b/>
          <w:bCs/>
          <w:sz w:val="25"/>
          <w:szCs w:val="25"/>
        </w:rPr>
      </w:pPr>
      <w:r>
        <w:rPr>
          <w:sz w:val="20"/>
        </w:rPr>
        <w:tab/>
      </w:r>
      <w:r>
        <w:rPr>
          <w:b/>
          <w:bCs/>
          <w:sz w:val="20"/>
        </w:rPr>
        <w:t>143</w:t>
      </w:r>
    </w:p>
    <w:p w14:paraId="020C8FD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41.2011516193172</w:t>
      </w:r>
      <w:r>
        <w:rPr>
          <w:sz w:val="20"/>
        </w:rPr>
        <w:tab/>
      </w:r>
      <w:r>
        <w:rPr>
          <w:sz w:val="18"/>
          <w:szCs w:val="18"/>
        </w:rPr>
        <w:t>-90.1850818577344</w:t>
      </w:r>
      <w:r>
        <w:rPr>
          <w:sz w:val="20"/>
        </w:rPr>
        <w:tab/>
      </w:r>
      <w:r>
        <w:rPr>
          <w:sz w:val="18"/>
          <w:szCs w:val="18"/>
        </w:rPr>
        <w:t>HENRY</w:t>
      </w:r>
    </w:p>
    <w:p w14:paraId="36F7CA7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41.1943841818099</w:t>
      </w:r>
      <w:r>
        <w:rPr>
          <w:sz w:val="20"/>
        </w:rPr>
        <w:tab/>
      </w:r>
      <w:r>
        <w:rPr>
          <w:sz w:val="18"/>
          <w:szCs w:val="18"/>
        </w:rPr>
        <w:t>-90.1839265246101</w:t>
      </w:r>
      <w:r>
        <w:rPr>
          <w:sz w:val="20"/>
        </w:rPr>
        <w:tab/>
      </w:r>
      <w:r>
        <w:rPr>
          <w:sz w:val="18"/>
          <w:szCs w:val="18"/>
        </w:rPr>
        <w:t>HENRY</w:t>
      </w:r>
    </w:p>
    <w:p w14:paraId="5B1EB4AF"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South Fork of Bear Creek</w:t>
      </w:r>
    </w:p>
    <w:p w14:paraId="440687AC" w14:textId="77777777" w:rsidR="00014A87" w:rsidRDefault="00014A87">
      <w:pPr>
        <w:widowControl w:val="0"/>
        <w:tabs>
          <w:tab w:val="center" w:pos="1170"/>
        </w:tabs>
        <w:rPr>
          <w:rFonts w:ascii="Times New Roman"/>
          <w:b/>
          <w:bCs/>
          <w:sz w:val="25"/>
          <w:szCs w:val="25"/>
        </w:rPr>
      </w:pPr>
      <w:r>
        <w:rPr>
          <w:sz w:val="20"/>
        </w:rPr>
        <w:tab/>
      </w:r>
      <w:r>
        <w:rPr>
          <w:b/>
          <w:bCs/>
          <w:sz w:val="20"/>
        </w:rPr>
        <w:t>206</w:t>
      </w:r>
    </w:p>
    <w:p w14:paraId="498FB31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40.0797919556019</w:t>
      </w:r>
      <w:r>
        <w:rPr>
          <w:sz w:val="20"/>
        </w:rPr>
        <w:tab/>
      </w:r>
      <w:r>
        <w:rPr>
          <w:sz w:val="18"/>
          <w:szCs w:val="18"/>
        </w:rPr>
        <w:t>-91.1461193615862</w:t>
      </w:r>
      <w:r>
        <w:rPr>
          <w:sz w:val="20"/>
        </w:rPr>
        <w:tab/>
      </w:r>
      <w:r>
        <w:rPr>
          <w:sz w:val="18"/>
          <w:szCs w:val="18"/>
        </w:rPr>
        <w:t>ADAMS</w:t>
      </w:r>
    </w:p>
    <w:p w14:paraId="28D7536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40.0587441356106</w:t>
      </w:r>
      <w:r>
        <w:rPr>
          <w:sz w:val="20"/>
        </w:rPr>
        <w:tab/>
      </w:r>
      <w:r>
        <w:rPr>
          <w:sz w:val="18"/>
          <w:szCs w:val="18"/>
        </w:rPr>
        <w:t>-91.1467388825794</w:t>
      </w:r>
      <w:r>
        <w:rPr>
          <w:sz w:val="20"/>
        </w:rPr>
        <w:tab/>
      </w:r>
      <w:r>
        <w:rPr>
          <w:sz w:val="18"/>
          <w:szCs w:val="18"/>
        </w:rPr>
        <w:t>ADAMS</w:t>
      </w:r>
    </w:p>
    <w:p w14:paraId="67A65CAB"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of Apple River</w:t>
      </w:r>
    </w:p>
    <w:p w14:paraId="743E014E" w14:textId="77777777" w:rsidR="00014A87" w:rsidRDefault="00014A87">
      <w:pPr>
        <w:widowControl w:val="0"/>
        <w:tabs>
          <w:tab w:val="center" w:pos="1170"/>
        </w:tabs>
        <w:rPr>
          <w:rFonts w:ascii="Times New Roman"/>
          <w:b/>
          <w:bCs/>
          <w:sz w:val="25"/>
          <w:szCs w:val="25"/>
        </w:rPr>
      </w:pPr>
      <w:r>
        <w:rPr>
          <w:sz w:val="20"/>
        </w:rPr>
        <w:tab/>
      </w:r>
      <w:r>
        <w:rPr>
          <w:b/>
          <w:bCs/>
          <w:sz w:val="20"/>
        </w:rPr>
        <w:t>379</w:t>
      </w:r>
    </w:p>
    <w:p w14:paraId="09C510D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42.4777531846594</w:t>
      </w:r>
      <w:r>
        <w:rPr>
          <w:sz w:val="20"/>
        </w:rPr>
        <w:tab/>
      </w:r>
      <w:r>
        <w:rPr>
          <w:sz w:val="18"/>
          <w:szCs w:val="18"/>
        </w:rPr>
        <w:t>-90.1103501186504</w:t>
      </w:r>
      <w:r>
        <w:rPr>
          <w:sz w:val="20"/>
        </w:rPr>
        <w:tab/>
      </w:r>
      <w:r>
        <w:rPr>
          <w:sz w:val="18"/>
          <w:szCs w:val="18"/>
        </w:rPr>
        <w:t>JO DAVIESS</w:t>
      </w:r>
    </w:p>
    <w:p w14:paraId="6823B33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42.4739843218597</w:t>
      </w:r>
      <w:r>
        <w:rPr>
          <w:sz w:val="20"/>
        </w:rPr>
        <w:tab/>
      </w:r>
      <w:r>
        <w:rPr>
          <w:sz w:val="18"/>
          <w:szCs w:val="18"/>
        </w:rPr>
        <w:t>-90.1321517307332</w:t>
      </w:r>
      <w:r>
        <w:rPr>
          <w:sz w:val="20"/>
        </w:rPr>
        <w:tab/>
      </w:r>
      <w:r>
        <w:rPr>
          <w:sz w:val="18"/>
          <w:szCs w:val="18"/>
        </w:rPr>
        <w:t>JO DAVIESS</w:t>
      </w:r>
    </w:p>
    <w:p w14:paraId="3C9E2349"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of Bear Creek</w:t>
      </w:r>
    </w:p>
    <w:p w14:paraId="19BC821C" w14:textId="77777777" w:rsidR="00014A87" w:rsidRDefault="00014A87">
      <w:pPr>
        <w:widowControl w:val="0"/>
        <w:tabs>
          <w:tab w:val="center" w:pos="1170"/>
        </w:tabs>
        <w:rPr>
          <w:rFonts w:ascii="Times New Roman"/>
          <w:b/>
          <w:bCs/>
          <w:sz w:val="25"/>
          <w:szCs w:val="25"/>
        </w:rPr>
      </w:pPr>
      <w:r>
        <w:rPr>
          <w:sz w:val="20"/>
        </w:rPr>
        <w:tab/>
      </w:r>
      <w:r>
        <w:rPr>
          <w:b/>
          <w:bCs/>
          <w:sz w:val="20"/>
        </w:rPr>
        <w:t>195</w:t>
      </w:r>
    </w:p>
    <w:p w14:paraId="6FD836C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40.3385207135212</w:t>
      </w:r>
      <w:r>
        <w:rPr>
          <w:sz w:val="20"/>
        </w:rPr>
        <w:tab/>
      </w:r>
      <w:r>
        <w:rPr>
          <w:sz w:val="18"/>
          <w:szCs w:val="18"/>
        </w:rPr>
        <w:t>-91.2203393068898</w:t>
      </w:r>
      <w:r>
        <w:rPr>
          <w:sz w:val="20"/>
        </w:rPr>
        <w:tab/>
      </w:r>
      <w:r>
        <w:rPr>
          <w:sz w:val="18"/>
          <w:szCs w:val="18"/>
        </w:rPr>
        <w:t>HANCOCK</w:t>
      </w:r>
    </w:p>
    <w:p w14:paraId="54BB2D0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40.3592824400704</w:t>
      </w:r>
      <w:r>
        <w:rPr>
          <w:sz w:val="20"/>
        </w:rPr>
        <w:tab/>
      </w:r>
      <w:r>
        <w:rPr>
          <w:sz w:val="18"/>
          <w:szCs w:val="18"/>
        </w:rPr>
        <w:t>-91.2334357995319</w:t>
      </w:r>
      <w:r>
        <w:rPr>
          <w:sz w:val="20"/>
        </w:rPr>
        <w:tab/>
      </w:r>
      <w:r>
        <w:rPr>
          <w:sz w:val="18"/>
          <w:szCs w:val="18"/>
        </w:rPr>
        <w:t>HANCOCK</w:t>
      </w:r>
    </w:p>
    <w:p w14:paraId="2BBAC480" w14:textId="77777777" w:rsidR="00014A87" w:rsidRDefault="00014A87">
      <w:pPr>
        <w:widowControl w:val="0"/>
        <w:tabs>
          <w:tab w:val="left" w:pos="360"/>
        </w:tabs>
        <w:rPr>
          <w:rFonts w:ascii="Times New Roman"/>
          <w:b/>
          <w:bCs/>
          <w:sz w:val="28"/>
          <w:szCs w:val="28"/>
        </w:rPr>
      </w:pPr>
      <w:r>
        <w:rPr>
          <w:sz w:val="20"/>
        </w:rPr>
        <w:tab/>
      </w:r>
      <w:r>
        <w:rPr>
          <w:b/>
          <w:bCs/>
          <w:sz w:val="22"/>
          <w:szCs w:val="22"/>
        </w:rPr>
        <w:t>Yankee Branch</w:t>
      </w:r>
    </w:p>
    <w:p w14:paraId="3711385E" w14:textId="77777777" w:rsidR="00014A87" w:rsidRDefault="00014A87">
      <w:pPr>
        <w:widowControl w:val="0"/>
        <w:tabs>
          <w:tab w:val="center" w:pos="1170"/>
        </w:tabs>
        <w:rPr>
          <w:rFonts w:ascii="Times New Roman"/>
          <w:b/>
          <w:bCs/>
          <w:sz w:val="25"/>
          <w:szCs w:val="25"/>
        </w:rPr>
      </w:pPr>
      <w:r>
        <w:rPr>
          <w:sz w:val="20"/>
        </w:rPr>
        <w:tab/>
      </w:r>
      <w:r>
        <w:rPr>
          <w:b/>
          <w:bCs/>
          <w:sz w:val="20"/>
        </w:rPr>
        <w:t>147</w:t>
      </w:r>
    </w:p>
    <w:p w14:paraId="2AAC4E2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41.2850778212191</w:t>
      </w:r>
      <w:r>
        <w:rPr>
          <w:sz w:val="20"/>
        </w:rPr>
        <w:tab/>
      </w:r>
      <w:r>
        <w:rPr>
          <w:sz w:val="18"/>
          <w:szCs w:val="18"/>
        </w:rPr>
        <w:t>-90.9379823025264</w:t>
      </w:r>
      <w:r>
        <w:rPr>
          <w:sz w:val="20"/>
        </w:rPr>
        <w:tab/>
      </w:r>
      <w:r>
        <w:rPr>
          <w:sz w:val="18"/>
          <w:szCs w:val="18"/>
        </w:rPr>
        <w:t>MERCER</w:t>
      </w:r>
    </w:p>
    <w:p w14:paraId="2F3E3BF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41.2926277702981</w:t>
      </w:r>
      <w:r>
        <w:rPr>
          <w:sz w:val="20"/>
        </w:rPr>
        <w:tab/>
      </w:r>
      <w:r>
        <w:rPr>
          <w:sz w:val="18"/>
          <w:szCs w:val="18"/>
        </w:rPr>
        <w:t>-90.9335620769218</w:t>
      </w:r>
      <w:r>
        <w:rPr>
          <w:sz w:val="20"/>
        </w:rPr>
        <w:tab/>
      </w:r>
      <w:r>
        <w:rPr>
          <w:sz w:val="18"/>
          <w:szCs w:val="18"/>
        </w:rPr>
        <w:t>MERCER</w:t>
      </w:r>
    </w:p>
    <w:p w14:paraId="018FC68F" w14:textId="77777777" w:rsidR="00014A87" w:rsidRDefault="00014A87">
      <w:pPr>
        <w:widowControl w:val="0"/>
        <w:tabs>
          <w:tab w:val="left" w:pos="90"/>
        </w:tabs>
        <w:rPr>
          <w:rFonts w:ascii="Times New Roman"/>
          <w:b/>
          <w:bCs/>
          <w:sz w:val="34"/>
          <w:szCs w:val="34"/>
        </w:rPr>
      </w:pPr>
      <w:r>
        <w:rPr>
          <w:sz w:val="20"/>
        </w:rPr>
        <w:tab/>
      </w:r>
      <w:r>
        <w:rPr>
          <w:b/>
          <w:bCs/>
          <w:sz w:val="28"/>
          <w:szCs w:val="28"/>
        </w:rPr>
        <w:t>Ohio</w:t>
      </w:r>
    </w:p>
    <w:p w14:paraId="03C0FC2C" w14:textId="77777777" w:rsidR="00014A87" w:rsidRDefault="00014A87">
      <w:pPr>
        <w:widowControl w:val="0"/>
        <w:tabs>
          <w:tab w:val="left" w:pos="360"/>
        </w:tabs>
        <w:rPr>
          <w:rFonts w:ascii="Times New Roman"/>
          <w:b/>
          <w:bCs/>
          <w:sz w:val="28"/>
          <w:szCs w:val="28"/>
        </w:rPr>
      </w:pPr>
      <w:r>
        <w:rPr>
          <w:sz w:val="20"/>
        </w:rPr>
        <w:tab/>
      </w:r>
      <w:r>
        <w:rPr>
          <w:b/>
          <w:bCs/>
          <w:sz w:val="22"/>
          <w:szCs w:val="22"/>
        </w:rPr>
        <w:t>Big Creek</w:t>
      </w:r>
    </w:p>
    <w:p w14:paraId="1D96DB83" w14:textId="77777777" w:rsidR="00014A87" w:rsidRDefault="00014A87">
      <w:pPr>
        <w:widowControl w:val="0"/>
        <w:tabs>
          <w:tab w:val="center" w:pos="1170"/>
        </w:tabs>
        <w:rPr>
          <w:rFonts w:ascii="Times New Roman"/>
          <w:b/>
          <w:bCs/>
          <w:sz w:val="25"/>
          <w:szCs w:val="25"/>
        </w:rPr>
      </w:pPr>
      <w:r>
        <w:rPr>
          <w:sz w:val="20"/>
        </w:rPr>
        <w:tab/>
      </w:r>
      <w:r>
        <w:rPr>
          <w:b/>
          <w:bCs/>
          <w:sz w:val="20"/>
        </w:rPr>
        <w:t>16</w:t>
      </w:r>
    </w:p>
    <w:p w14:paraId="3F6FE00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37.4366764302436</w:t>
      </w:r>
      <w:r>
        <w:rPr>
          <w:sz w:val="20"/>
        </w:rPr>
        <w:tab/>
      </w:r>
      <w:r>
        <w:rPr>
          <w:sz w:val="18"/>
          <w:szCs w:val="18"/>
        </w:rPr>
        <w:t>-88.3127424957005</w:t>
      </w:r>
      <w:r>
        <w:rPr>
          <w:sz w:val="20"/>
        </w:rPr>
        <w:tab/>
      </w:r>
      <w:r>
        <w:rPr>
          <w:sz w:val="18"/>
          <w:szCs w:val="18"/>
        </w:rPr>
        <w:t>HARDIN</w:t>
      </w:r>
    </w:p>
    <w:p w14:paraId="41F33AC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37.5591274535694</w:t>
      </w:r>
      <w:r>
        <w:rPr>
          <w:sz w:val="20"/>
        </w:rPr>
        <w:tab/>
      </w:r>
      <w:r>
        <w:rPr>
          <w:sz w:val="18"/>
          <w:szCs w:val="18"/>
        </w:rPr>
        <w:t>-88.3148730216063</w:t>
      </w:r>
      <w:r>
        <w:rPr>
          <w:sz w:val="20"/>
        </w:rPr>
        <w:tab/>
      </w:r>
      <w:r>
        <w:rPr>
          <w:sz w:val="18"/>
          <w:szCs w:val="18"/>
        </w:rPr>
        <w:t>HARDIN</w:t>
      </w:r>
    </w:p>
    <w:p w14:paraId="2B221984" w14:textId="77777777" w:rsidR="00014A87" w:rsidRDefault="00014A87">
      <w:pPr>
        <w:widowControl w:val="0"/>
        <w:tabs>
          <w:tab w:val="left" w:pos="360"/>
        </w:tabs>
        <w:rPr>
          <w:rFonts w:ascii="Times New Roman"/>
          <w:b/>
          <w:bCs/>
          <w:sz w:val="28"/>
          <w:szCs w:val="28"/>
        </w:rPr>
      </w:pPr>
      <w:r>
        <w:rPr>
          <w:sz w:val="20"/>
        </w:rPr>
        <w:tab/>
      </w:r>
      <w:r>
        <w:rPr>
          <w:b/>
          <w:bCs/>
          <w:sz w:val="22"/>
          <w:szCs w:val="22"/>
        </w:rPr>
        <w:t>Big Grand Pierre Creek</w:t>
      </w:r>
    </w:p>
    <w:p w14:paraId="5639AC27" w14:textId="77777777" w:rsidR="00014A87" w:rsidRDefault="00014A87">
      <w:pPr>
        <w:widowControl w:val="0"/>
        <w:tabs>
          <w:tab w:val="center" w:pos="1170"/>
        </w:tabs>
        <w:rPr>
          <w:rFonts w:ascii="Times New Roman"/>
          <w:b/>
          <w:bCs/>
          <w:sz w:val="25"/>
          <w:szCs w:val="25"/>
        </w:rPr>
      </w:pPr>
      <w:r>
        <w:rPr>
          <w:sz w:val="20"/>
        </w:rPr>
        <w:tab/>
      </w:r>
      <w:r>
        <w:rPr>
          <w:b/>
          <w:bCs/>
          <w:sz w:val="20"/>
        </w:rPr>
        <w:t>13</w:t>
      </w:r>
    </w:p>
    <w:p w14:paraId="7D8E2DC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37.4163002207384</w:t>
      </w:r>
      <w:r>
        <w:rPr>
          <w:sz w:val="20"/>
        </w:rPr>
        <w:tab/>
      </w:r>
      <w:r>
        <w:rPr>
          <w:sz w:val="18"/>
          <w:szCs w:val="18"/>
        </w:rPr>
        <w:t>-88.4338876873615</w:t>
      </w:r>
      <w:r>
        <w:rPr>
          <w:sz w:val="20"/>
        </w:rPr>
        <w:tab/>
      </w:r>
      <w:r>
        <w:rPr>
          <w:sz w:val="18"/>
          <w:szCs w:val="18"/>
        </w:rPr>
        <w:t>POPE</w:t>
      </w:r>
    </w:p>
    <w:p w14:paraId="527F34C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37.5702304746463</w:t>
      </w:r>
      <w:r>
        <w:rPr>
          <w:sz w:val="20"/>
        </w:rPr>
        <w:tab/>
      </w:r>
      <w:r>
        <w:rPr>
          <w:sz w:val="18"/>
          <w:szCs w:val="18"/>
        </w:rPr>
        <w:t>-88.4292613661871</w:t>
      </w:r>
      <w:r>
        <w:rPr>
          <w:sz w:val="20"/>
        </w:rPr>
        <w:tab/>
      </w:r>
      <w:r>
        <w:rPr>
          <w:sz w:val="18"/>
          <w:szCs w:val="18"/>
        </w:rPr>
        <w:t>POPE</w:t>
      </w:r>
    </w:p>
    <w:p w14:paraId="7518E8D8" w14:textId="77777777" w:rsidR="00014A87" w:rsidRDefault="00014A87">
      <w:pPr>
        <w:widowControl w:val="0"/>
        <w:tabs>
          <w:tab w:val="left" w:pos="360"/>
        </w:tabs>
        <w:rPr>
          <w:rFonts w:ascii="Times New Roman"/>
          <w:b/>
          <w:bCs/>
          <w:sz w:val="28"/>
          <w:szCs w:val="28"/>
        </w:rPr>
      </w:pPr>
      <w:r>
        <w:rPr>
          <w:sz w:val="20"/>
        </w:rPr>
        <w:tab/>
      </w:r>
      <w:r>
        <w:rPr>
          <w:b/>
          <w:bCs/>
          <w:sz w:val="22"/>
          <w:szCs w:val="22"/>
        </w:rPr>
        <w:t>Hayes Creek</w:t>
      </w:r>
    </w:p>
    <w:p w14:paraId="57A9A0E7" w14:textId="77777777" w:rsidR="00014A87" w:rsidRDefault="00014A87">
      <w:pPr>
        <w:widowControl w:val="0"/>
        <w:tabs>
          <w:tab w:val="center" w:pos="1170"/>
        </w:tabs>
        <w:rPr>
          <w:rFonts w:ascii="Times New Roman"/>
          <w:b/>
          <w:bCs/>
          <w:sz w:val="25"/>
          <w:szCs w:val="25"/>
        </w:rPr>
      </w:pPr>
      <w:r>
        <w:rPr>
          <w:sz w:val="20"/>
        </w:rPr>
        <w:tab/>
      </w:r>
      <w:r>
        <w:rPr>
          <w:b/>
          <w:bCs/>
          <w:sz w:val="20"/>
        </w:rPr>
        <w:t>10</w:t>
      </w:r>
    </w:p>
    <w:p w14:paraId="218E904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37.4452331751972</w:t>
      </w:r>
      <w:r>
        <w:rPr>
          <w:sz w:val="20"/>
        </w:rPr>
        <w:tab/>
      </w:r>
      <w:r>
        <w:rPr>
          <w:sz w:val="18"/>
          <w:szCs w:val="18"/>
        </w:rPr>
        <w:t>-88.7114120959417</w:t>
      </w:r>
      <w:r>
        <w:rPr>
          <w:sz w:val="20"/>
        </w:rPr>
        <w:tab/>
      </w:r>
      <w:r>
        <w:rPr>
          <w:sz w:val="18"/>
          <w:szCs w:val="18"/>
        </w:rPr>
        <w:t>JOHNSON</w:t>
      </w:r>
    </w:p>
    <w:p w14:paraId="75414C1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37.4559134065693</w:t>
      </w:r>
      <w:r>
        <w:rPr>
          <w:sz w:val="20"/>
        </w:rPr>
        <w:tab/>
      </w:r>
      <w:r>
        <w:rPr>
          <w:sz w:val="18"/>
          <w:szCs w:val="18"/>
        </w:rPr>
        <w:t>-88.6286228702431</w:t>
      </w:r>
      <w:r>
        <w:rPr>
          <w:sz w:val="20"/>
        </w:rPr>
        <w:tab/>
      </w:r>
      <w:r>
        <w:rPr>
          <w:sz w:val="18"/>
          <w:szCs w:val="18"/>
        </w:rPr>
        <w:t>POPE</w:t>
      </w:r>
    </w:p>
    <w:p w14:paraId="65109120" w14:textId="77777777" w:rsidR="00014A87" w:rsidRDefault="00014A87">
      <w:pPr>
        <w:widowControl w:val="0"/>
        <w:tabs>
          <w:tab w:val="left" w:pos="360"/>
        </w:tabs>
        <w:rPr>
          <w:rFonts w:ascii="Times New Roman"/>
          <w:b/>
          <w:bCs/>
          <w:sz w:val="28"/>
          <w:szCs w:val="28"/>
        </w:rPr>
      </w:pPr>
      <w:r>
        <w:rPr>
          <w:sz w:val="20"/>
        </w:rPr>
        <w:tab/>
      </w:r>
      <w:r>
        <w:rPr>
          <w:b/>
          <w:bCs/>
          <w:sz w:val="22"/>
          <w:szCs w:val="22"/>
        </w:rPr>
        <w:t>Hicks Branch</w:t>
      </w:r>
    </w:p>
    <w:p w14:paraId="479C6E30" w14:textId="77777777" w:rsidR="00014A87" w:rsidRDefault="00014A87">
      <w:pPr>
        <w:widowControl w:val="0"/>
        <w:tabs>
          <w:tab w:val="center" w:pos="1170"/>
        </w:tabs>
        <w:rPr>
          <w:rFonts w:ascii="Times New Roman"/>
          <w:b/>
          <w:bCs/>
          <w:sz w:val="25"/>
          <w:szCs w:val="25"/>
        </w:rPr>
      </w:pPr>
      <w:r>
        <w:rPr>
          <w:sz w:val="20"/>
        </w:rPr>
        <w:tab/>
      </w:r>
      <w:r>
        <w:rPr>
          <w:b/>
          <w:bCs/>
          <w:sz w:val="20"/>
        </w:rPr>
        <w:t>14</w:t>
      </w:r>
    </w:p>
    <w:p w14:paraId="573C010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37.5432903813926</w:t>
      </w:r>
      <w:r>
        <w:rPr>
          <w:sz w:val="20"/>
        </w:rPr>
        <w:tab/>
      </w:r>
      <w:r>
        <w:rPr>
          <w:sz w:val="18"/>
          <w:szCs w:val="18"/>
        </w:rPr>
        <w:t>-88.4245265989312</w:t>
      </w:r>
      <w:r>
        <w:rPr>
          <w:sz w:val="20"/>
        </w:rPr>
        <w:tab/>
      </w:r>
      <w:r>
        <w:rPr>
          <w:sz w:val="18"/>
          <w:szCs w:val="18"/>
        </w:rPr>
        <w:t>POPE</w:t>
      </w:r>
    </w:p>
    <w:p w14:paraId="340132D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37.5391971894773</w:t>
      </w:r>
      <w:r>
        <w:rPr>
          <w:sz w:val="20"/>
        </w:rPr>
        <w:tab/>
      </w:r>
      <w:r>
        <w:rPr>
          <w:sz w:val="18"/>
          <w:szCs w:val="18"/>
        </w:rPr>
        <w:t>-88.4135144509885</w:t>
      </w:r>
      <w:r>
        <w:rPr>
          <w:sz w:val="20"/>
        </w:rPr>
        <w:tab/>
      </w:r>
      <w:r>
        <w:rPr>
          <w:sz w:val="18"/>
          <w:szCs w:val="18"/>
        </w:rPr>
        <w:t>HARDIN</w:t>
      </w:r>
    </w:p>
    <w:p w14:paraId="2D08BAF3" w14:textId="77777777" w:rsidR="00014A87" w:rsidRDefault="00014A87">
      <w:pPr>
        <w:widowControl w:val="0"/>
        <w:tabs>
          <w:tab w:val="left" w:pos="360"/>
        </w:tabs>
        <w:rPr>
          <w:rFonts w:ascii="Times New Roman"/>
          <w:b/>
          <w:bCs/>
          <w:sz w:val="28"/>
          <w:szCs w:val="28"/>
        </w:rPr>
      </w:pPr>
      <w:r>
        <w:rPr>
          <w:sz w:val="20"/>
        </w:rPr>
        <w:tab/>
      </w:r>
      <w:r>
        <w:rPr>
          <w:b/>
          <w:bCs/>
          <w:sz w:val="22"/>
          <w:szCs w:val="22"/>
        </w:rPr>
        <w:t>Little Lusk Creek</w:t>
      </w:r>
    </w:p>
    <w:p w14:paraId="42F8C961" w14:textId="77777777" w:rsidR="00014A87" w:rsidRDefault="00014A87">
      <w:pPr>
        <w:widowControl w:val="0"/>
        <w:tabs>
          <w:tab w:val="center" w:pos="1170"/>
        </w:tabs>
        <w:rPr>
          <w:rFonts w:ascii="Times New Roman"/>
          <w:b/>
          <w:bCs/>
          <w:sz w:val="25"/>
          <w:szCs w:val="25"/>
        </w:rPr>
      </w:pPr>
      <w:r>
        <w:rPr>
          <w:sz w:val="20"/>
        </w:rPr>
        <w:tab/>
      </w:r>
      <w:r>
        <w:rPr>
          <w:b/>
          <w:bCs/>
          <w:sz w:val="20"/>
        </w:rPr>
        <w:t>12</w:t>
      </w:r>
    </w:p>
    <w:p w14:paraId="5D52648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37.4991426291527</w:t>
      </w:r>
      <w:r>
        <w:rPr>
          <w:sz w:val="20"/>
        </w:rPr>
        <w:tab/>
      </w:r>
      <w:r>
        <w:rPr>
          <w:sz w:val="18"/>
          <w:szCs w:val="18"/>
        </w:rPr>
        <w:t>-88.5277357332102</w:t>
      </w:r>
      <w:r>
        <w:rPr>
          <w:sz w:val="20"/>
        </w:rPr>
        <w:tab/>
      </w:r>
      <w:r>
        <w:rPr>
          <w:sz w:val="18"/>
          <w:szCs w:val="18"/>
        </w:rPr>
        <w:t>POPE</w:t>
      </w:r>
    </w:p>
    <w:p w14:paraId="3CE87F0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37.5247950767618</w:t>
      </w:r>
      <w:r>
        <w:rPr>
          <w:sz w:val="20"/>
        </w:rPr>
        <w:tab/>
      </w:r>
      <w:r>
        <w:rPr>
          <w:sz w:val="18"/>
          <w:szCs w:val="18"/>
        </w:rPr>
        <w:t>-88.5017934865946</w:t>
      </w:r>
      <w:r>
        <w:rPr>
          <w:sz w:val="20"/>
        </w:rPr>
        <w:tab/>
      </w:r>
      <w:r>
        <w:rPr>
          <w:sz w:val="18"/>
          <w:szCs w:val="18"/>
        </w:rPr>
        <w:t>POPE</w:t>
      </w:r>
    </w:p>
    <w:p w14:paraId="3E5D97B7" w14:textId="77777777" w:rsidR="00014A87" w:rsidRDefault="00014A87">
      <w:pPr>
        <w:widowControl w:val="0"/>
        <w:tabs>
          <w:tab w:val="left" w:pos="360"/>
        </w:tabs>
        <w:rPr>
          <w:rFonts w:ascii="Times New Roman"/>
          <w:b/>
          <w:bCs/>
          <w:sz w:val="28"/>
          <w:szCs w:val="28"/>
        </w:rPr>
      </w:pPr>
      <w:r>
        <w:rPr>
          <w:sz w:val="20"/>
        </w:rPr>
        <w:tab/>
      </w:r>
      <w:r>
        <w:rPr>
          <w:b/>
          <w:bCs/>
          <w:sz w:val="22"/>
          <w:szCs w:val="22"/>
        </w:rPr>
        <w:t>Little Saline River</w:t>
      </w:r>
    </w:p>
    <w:p w14:paraId="27922A76" w14:textId="77777777" w:rsidR="00014A87" w:rsidRDefault="00014A87">
      <w:pPr>
        <w:widowControl w:val="0"/>
        <w:tabs>
          <w:tab w:val="center" w:pos="1170"/>
        </w:tabs>
        <w:rPr>
          <w:rFonts w:ascii="Times New Roman"/>
          <w:b/>
          <w:bCs/>
          <w:sz w:val="25"/>
          <w:szCs w:val="25"/>
        </w:rPr>
      </w:pPr>
      <w:r>
        <w:rPr>
          <w:sz w:val="20"/>
        </w:rPr>
        <w:tab/>
      </w:r>
      <w:r>
        <w:rPr>
          <w:b/>
          <w:bCs/>
          <w:sz w:val="20"/>
        </w:rPr>
        <w:t>9</w:t>
      </w:r>
    </w:p>
    <w:p w14:paraId="2D73C8A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37.6429893859023</w:t>
      </w:r>
      <w:r>
        <w:rPr>
          <w:sz w:val="20"/>
        </w:rPr>
        <w:tab/>
      </w:r>
      <w:r>
        <w:rPr>
          <w:sz w:val="18"/>
          <w:szCs w:val="18"/>
        </w:rPr>
        <w:t>-88.6229273282692</w:t>
      </w:r>
      <w:r>
        <w:rPr>
          <w:sz w:val="20"/>
        </w:rPr>
        <w:tab/>
      </w:r>
      <w:r>
        <w:rPr>
          <w:sz w:val="18"/>
          <w:szCs w:val="18"/>
        </w:rPr>
        <w:t>SALINE</w:t>
      </w:r>
    </w:p>
    <w:p w14:paraId="4DE6B6EB"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27042AF1"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65F023A9"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4894E881"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13A87C1A"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37.5783125058777</w:t>
      </w:r>
      <w:r>
        <w:rPr>
          <w:sz w:val="20"/>
        </w:rPr>
        <w:tab/>
      </w:r>
      <w:r>
        <w:rPr>
          <w:sz w:val="18"/>
          <w:szCs w:val="18"/>
        </w:rPr>
        <w:t>-88.7169929932876</w:t>
      </w:r>
      <w:r>
        <w:rPr>
          <w:sz w:val="20"/>
        </w:rPr>
        <w:tab/>
      </w:r>
      <w:r>
        <w:rPr>
          <w:sz w:val="18"/>
          <w:szCs w:val="18"/>
        </w:rPr>
        <w:t>JOHNSON</w:t>
      </w:r>
    </w:p>
    <w:p w14:paraId="41AD9FC0" w14:textId="77777777" w:rsidR="00014A87" w:rsidRDefault="00014A87">
      <w:pPr>
        <w:widowControl w:val="0"/>
        <w:tabs>
          <w:tab w:val="left" w:pos="360"/>
        </w:tabs>
        <w:rPr>
          <w:rFonts w:ascii="Times New Roman"/>
          <w:b/>
          <w:bCs/>
          <w:sz w:val="28"/>
          <w:szCs w:val="28"/>
        </w:rPr>
      </w:pPr>
      <w:r>
        <w:rPr>
          <w:sz w:val="20"/>
        </w:rPr>
        <w:tab/>
      </w:r>
      <w:r>
        <w:rPr>
          <w:b/>
          <w:bCs/>
          <w:sz w:val="22"/>
          <w:szCs w:val="22"/>
        </w:rPr>
        <w:t>Lusk Creek</w:t>
      </w:r>
    </w:p>
    <w:p w14:paraId="3CD66C55" w14:textId="77777777" w:rsidR="00014A87" w:rsidRDefault="00014A87">
      <w:pPr>
        <w:widowControl w:val="0"/>
        <w:tabs>
          <w:tab w:val="center" w:pos="1170"/>
        </w:tabs>
        <w:rPr>
          <w:rFonts w:ascii="Times New Roman"/>
          <w:b/>
          <w:bCs/>
          <w:sz w:val="25"/>
          <w:szCs w:val="25"/>
        </w:rPr>
      </w:pPr>
      <w:r>
        <w:rPr>
          <w:sz w:val="20"/>
        </w:rPr>
        <w:tab/>
      </w:r>
      <w:r>
        <w:rPr>
          <w:b/>
          <w:bCs/>
          <w:sz w:val="20"/>
        </w:rPr>
        <w:t>11</w:t>
      </w:r>
    </w:p>
    <w:p w14:paraId="0906BBB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37.3685952948804</w:t>
      </w:r>
      <w:r>
        <w:rPr>
          <w:sz w:val="20"/>
        </w:rPr>
        <w:tab/>
      </w:r>
      <w:r>
        <w:rPr>
          <w:sz w:val="18"/>
          <w:szCs w:val="18"/>
        </w:rPr>
        <w:t>-88.4926140087969</w:t>
      </w:r>
      <w:r>
        <w:rPr>
          <w:sz w:val="20"/>
        </w:rPr>
        <w:tab/>
      </w:r>
      <w:r>
        <w:rPr>
          <w:sz w:val="18"/>
          <w:szCs w:val="18"/>
        </w:rPr>
        <w:t>POPE</w:t>
      </w:r>
    </w:p>
    <w:p w14:paraId="625C363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37.5649232438096</w:t>
      </w:r>
      <w:r>
        <w:rPr>
          <w:sz w:val="20"/>
        </w:rPr>
        <w:tab/>
      </w:r>
      <w:r>
        <w:rPr>
          <w:sz w:val="18"/>
          <w:szCs w:val="18"/>
        </w:rPr>
        <w:t>-88.5644984122843</w:t>
      </w:r>
      <w:r>
        <w:rPr>
          <w:sz w:val="20"/>
        </w:rPr>
        <w:tab/>
      </w:r>
      <w:r>
        <w:rPr>
          <w:sz w:val="18"/>
          <w:szCs w:val="18"/>
        </w:rPr>
        <w:t>POPE</w:t>
      </w:r>
    </w:p>
    <w:p w14:paraId="0698DAEA" w14:textId="77777777" w:rsidR="00014A87" w:rsidRDefault="00014A87">
      <w:pPr>
        <w:widowControl w:val="0"/>
        <w:tabs>
          <w:tab w:val="left" w:pos="360"/>
        </w:tabs>
        <w:rPr>
          <w:rFonts w:ascii="Times New Roman"/>
          <w:b/>
          <w:bCs/>
          <w:sz w:val="28"/>
          <w:szCs w:val="28"/>
        </w:rPr>
      </w:pPr>
      <w:r>
        <w:rPr>
          <w:sz w:val="20"/>
        </w:rPr>
        <w:tab/>
      </w:r>
      <w:r>
        <w:rPr>
          <w:b/>
          <w:bCs/>
          <w:sz w:val="22"/>
          <w:szCs w:val="22"/>
        </w:rPr>
        <w:t>Miss River</w:t>
      </w:r>
    </w:p>
    <w:p w14:paraId="3112EAF2" w14:textId="77777777" w:rsidR="00014A87" w:rsidRDefault="00014A87">
      <w:pPr>
        <w:widowControl w:val="0"/>
        <w:tabs>
          <w:tab w:val="center" w:pos="1170"/>
        </w:tabs>
        <w:rPr>
          <w:rFonts w:ascii="Times New Roman"/>
          <w:b/>
          <w:bCs/>
          <w:sz w:val="25"/>
          <w:szCs w:val="25"/>
        </w:rPr>
      </w:pPr>
      <w:r>
        <w:rPr>
          <w:sz w:val="20"/>
        </w:rPr>
        <w:tab/>
      </w:r>
      <w:r>
        <w:rPr>
          <w:b/>
          <w:bCs/>
          <w:sz w:val="20"/>
        </w:rPr>
        <w:t>2</w:t>
      </w:r>
    </w:p>
    <w:p w14:paraId="3DCC18A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36.9810279805712</w:t>
      </w:r>
      <w:r>
        <w:rPr>
          <w:sz w:val="20"/>
        </w:rPr>
        <w:tab/>
      </w:r>
      <w:r>
        <w:rPr>
          <w:sz w:val="18"/>
          <w:szCs w:val="18"/>
        </w:rPr>
        <w:t>-89.1311552055554</w:t>
      </w:r>
      <w:r>
        <w:rPr>
          <w:sz w:val="20"/>
        </w:rPr>
        <w:tab/>
      </w:r>
      <w:r>
        <w:rPr>
          <w:sz w:val="18"/>
          <w:szCs w:val="18"/>
        </w:rPr>
        <w:t>ALEXANDER</w:t>
      </w:r>
    </w:p>
    <w:p w14:paraId="59D9ED12" w14:textId="77777777" w:rsidR="00014A87" w:rsidRDefault="00014A87">
      <w:pPr>
        <w:widowControl w:val="0"/>
        <w:tabs>
          <w:tab w:val="left" w:pos="360"/>
        </w:tabs>
        <w:rPr>
          <w:rFonts w:ascii="Times New Roman"/>
          <w:b/>
          <w:bCs/>
          <w:sz w:val="28"/>
          <w:szCs w:val="28"/>
        </w:rPr>
      </w:pPr>
      <w:r>
        <w:rPr>
          <w:sz w:val="20"/>
        </w:rPr>
        <w:tab/>
      </w:r>
      <w:r>
        <w:rPr>
          <w:b/>
          <w:bCs/>
          <w:sz w:val="22"/>
          <w:szCs w:val="22"/>
        </w:rPr>
        <w:t>Ohio River</w:t>
      </w:r>
    </w:p>
    <w:p w14:paraId="1868ACCC" w14:textId="77777777" w:rsidR="00014A87" w:rsidRDefault="00014A87">
      <w:pPr>
        <w:widowControl w:val="0"/>
        <w:tabs>
          <w:tab w:val="center" w:pos="1170"/>
        </w:tabs>
        <w:rPr>
          <w:rFonts w:ascii="Times New Roman"/>
          <w:b/>
          <w:bCs/>
          <w:sz w:val="25"/>
          <w:szCs w:val="25"/>
        </w:rPr>
      </w:pPr>
      <w:r>
        <w:rPr>
          <w:sz w:val="20"/>
        </w:rPr>
        <w:tab/>
      </w:r>
      <w:r>
        <w:rPr>
          <w:b/>
          <w:bCs/>
          <w:sz w:val="20"/>
        </w:rPr>
        <w:t>1</w:t>
      </w:r>
    </w:p>
    <w:p w14:paraId="02B9DF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36.9810279805712</w:t>
      </w:r>
      <w:r>
        <w:rPr>
          <w:sz w:val="20"/>
        </w:rPr>
        <w:tab/>
      </w:r>
      <w:r>
        <w:rPr>
          <w:sz w:val="18"/>
          <w:szCs w:val="18"/>
        </w:rPr>
        <w:t>-89.1311552055554</w:t>
      </w:r>
      <w:r>
        <w:rPr>
          <w:sz w:val="20"/>
        </w:rPr>
        <w:tab/>
      </w:r>
      <w:r>
        <w:rPr>
          <w:sz w:val="18"/>
          <w:szCs w:val="18"/>
        </w:rPr>
        <w:t>ALEXANDER</w:t>
      </w:r>
    </w:p>
    <w:p w14:paraId="2FB0F63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37.7995447392016</w:t>
      </w:r>
      <w:r>
        <w:rPr>
          <w:sz w:val="20"/>
        </w:rPr>
        <w:tab/>
      </w:r>
      <w:r>
        <w:rPr>
          <w:sz w:val="18"/>
          <w:szCs w:val="18"/>
        </w:rPr>
        <w:t>-88.0255709974801</w:t>
      </w:r>
      <w:r>
        <w:rPr>
          <w:sz w:val="20"/>
        </w:rPr>
        <w:tab/>
      </w:r>
      <w:r>
        <w:rPr>
          <w:sz w:val="18"/>
          <w:szCs w:val="18"/>
        </w:rPr>
        <w:t>GALLATIN</w:t>
      </w:r>
    </w:p>
    <w:p w14:paraId="32E24292" w14:textId="77777777" w:rsidR="00014A87" w:rsidRDefault="00014A87">
      <w:pPr>
        <w:widowControl w:val="0"/>
        <w:tabs>
          <w:tab w:val="left" w:pos="360"/>
        </w:tabs>
        <w:rPr>
          <w:rFonts w:ascii="Times New Roman"/>
          <w:b/>
          <w:bCs/>
          <w:sz w:val="28"/>
          <w:szCs w:val="28"/>
        </w:rPr>
      </w:pPr>
      <w:r>
        <w:rPr>
          <w:sz w:val="20"/>
        </w:rPr>
        <w:tab/>
      </w:r>
      <w:r>
        <w:rPr>
          <w:b/>
          <w:bCs/>
          <w:sz w:val="22"/>
          <w:szCs w:val="22"/>
        </w:rPr>
        <w:t>Simmons Creek</w:t>
      </w:r>
    </w:p>
    <w:p w14:paraId="2D20BA6D" w14:textId="77777777" w:rsidR="00014A87" w:rsidRDefault="00014A87">
      <w:pPr>
        <w:widowControl w:val="0"/>
        <w:tabs>
          <w:tab w:val="center" w:pos="1170"/>
        </w:tabs>
        <w:rPr>
          <w:rFonts w:ascii="Times New Roman"/>
          <w:b/>
          <w:bCs/>
          <w:sz w:val="25"/>
          <w:szCs w:val="25"/>
        </w:rPr>
      </w:pPr>
      <w:r>
        <w:rPr>
          <w:sz w:val="20"/>
        </w:rPr>
        <w:tab/>
      </w:r>
      <w:r>
        <w:rPr>
          <w:b/>
          <w:bCs/>
          <w:sz w:val="20"/>
        </w:rPr>
        <w:t>15</w:t>
      </w:r>
    </w:p>
    <w:p w14:paraId="5B9CA3D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37.4274681380208</w:t>
      </w:r>
      <w:r>
        <w:rPr>
          <w:sz w:val="20"/>
        </w:rPr>
        <w:tab/>
      </w:r>
      <w:r>
        <w:rPr>
          <w:sz w:val="18"/>
          <w:szCs w:val="18"/>
        </w:rPr>
        <w:t>-88.4392381154217</w:t>
      </w:r>
      <w:r>
        <w:rPr>
          <w:sz w:val="20"/>
        </w:rPr>
        <w:tab/>
      </w:r>
      <w:r>
        <w:rPr>
          <w:sz w:val="18"/>
          <w:szCs w:val="18"/>
        </w:rPr>
        <w:t>POPE</w:t>
      </w:r>
    </w:p>
    <w:p w14:paraId="23464A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37.4644921054999</w:t>
      </w:r>
      <w:r>
        <w:rPr>
          <w:sz w:val="20"/>
        </w:rPr>
        <w:tab/>
      </w:r>
      <w:r>
        <w:rPr>
          <w:sz w:val="18"/>
          <w:szCs w:val="18"/>
        </w:rPr>
        <w:t>-88.4850750109356</w:t>
      </w:r>
      <w:r>
        <w:rPr>
          <w:sz w:val="20"/>
        </w:rPr>
        <w:tab/>
      </w:r>
      <w:r>
        <w:rPr>
          <w:sz w:val="18"/>
          <w:szCs w:val="18"/>
        </w:rPr>
        <w:t>POPE</w:t>
      </w:r>
    </w:p>
    <w:p w14:paraId="5AA2BB00" w14:textId="77777777" w:rsidR="00014A87" w:rsidRDefault="00014A87">
      <w:pPr>
        <w:widowControl w:val="0"/>
        <w:tabs>
          <w:tab w:val="left" w:pos="360"/>
        </w:tabs>
        <w:rPr>
          <w:rFonts w:ascii="Times New Roman"/>
          <w:b/>
          <w:bCs/>
          <w:sz w:val="28"/>
          <w:szCs w:val="28"/>
        </w:rPr>
      </w:pPr>
      <w:r>
        <w:rPr>
          <w:sz w:val="20"/>
        </w:rPr>
        <w:tab/>
      </w:r>
      <w:r>
        <w:rPr>
          <w:b/>
          <w:bCs/>
          <w:sz w:val="22"/>
          <w:szCs w:val="22"/>
        </w:rPr>
        <w:t>South Fork Saline River</w:t>
      </w:r>
    </w:p>
    <w:p w14:paraId="2FECC2B2" w14:textId="77777777" w:rsidR="00014A87" w:rsidRDefault="00014A87">
      <w:pPr>
        <w:widowControl w:val="0"/>
        <w:tabs>
          <w:tab w:val="center" w:pos="1170"/>
        </w:tabs>
        <w:rPr>
          <w:rFonts w:ascii="Times New Roman"/>
          <w:b/>
          <w:bCs/>
          <w:sz w:val="25"/>
          <w:szCs w:val="25"/>
        </w:rPr>
      </w:pPr>
      <w:r>
        <w:rPr>
          <w:sz w:val="20"/>
        </w:rPr>
        <w:tab/>
      </w:r>
      <w:r>
        <w:rPr>
          <w:b/>
          <w:bCs/>
          <w:sz w:val="20"/>
        </w:rPr>
        <w:t>8</w:t>
      </w:r>
    </w:p>
    <w:p w14:paraId="28F5FC6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37.6372646144582</w:t>
      </w:r>
      <w:r>
        <w:rPr>
          <w:sz w:val="20"/>
        </w:rPr>
        <w:tab/>
      </w:r>
      <w:r>
        <w:rPr>
          <w:sz w:val="18"/>
          <w:szCs w:val="18"/>
        </w:rPr>
        <w:t>-88.6447143188352</w:t>
      </w:r>
      <w:r>
        <w:rPr>
          <w:sz w:val="20"/>
        </w:rPr>
        <w:tab/>
      </w:r>
      <w:r>
        <w:rPr>
          <w:sz w:val="18"/>
          <w:szCs w:val="18"/>
        </w:rPr>
        <w:t>SALINE</w:t>
      </w:r>
    </w:p>
    <w:p w14:paraId="7FE00DA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37.6650992000287</w:t>
      </w:r>
      <w:r>
        <w:rPr>
          <w:sz w:val="20"/>
        </w:rPr>
        <w:tab/>
      </w:r>
      <w:r>
        <w:rPr>
          <w:sz w:val="18"/>
          <w:szCs w:val="18"/>
        </w:rPr>
        <w:t>-88.7471054185807</w:t>
      </w:r>
      <w:r>
        <w:rPr>
          <w:sz w:val="20"/>
        </w:rPr>
        <w:tab/>
      </w:r>
      <w:r>
        <w:rPr>
          <w:sz w:val="18"/>
          <w:szCs w:val="18"/>
        </w:rPr>
        <w:t>WILLIAMSON</w:t>
      </w:r>
    </w:p>
    <w:p w14:paraId="51786F2C"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Big Creek</w:t>
      </w:r>
    </w:p>
    <w:p w14:paraId="144DCB1F" w14:textId="77777777" w:rsidR="00014A87" w:rsidRDefault="00014A87">
      <w:pPr>
        <w:widowControl w:val="0"/>
        <w:tabs>
          <w:tab w:val="center" w:pos="1170"/>
        </w:tabs>
        <w:rPr>
          <w:rFonts w:ascii="Times New Roman"/>
          <w:b/>
          <w:bCs/>
          <w:sz w:val="25"/>
          <w:szCs w:val="25"/>
        </w:rPr>
      </w:pPr>
      <w:r>
        <w:rPr>
          <w:sz w:val="20"/>
        </w:rPr>
        <w:tab/>
      </w:r>
      <w:r>
        <w:rPr>
          <w:b/>
          <w:bCs/>
          <w:sz w:val="20"/>
        </w:rPr>
        <w:t>18</w:t>
      </w:r>
    </w:p>
    <w:p w14:paraId="0776197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37.4816237108967</w:t>
      </w:r>
      <w:r>
        <w:rPr>
          <w:sz w:val="20"/>
        </w:rPr>
        <w:tab/>
      </w:r>
      <w:r>
        <w:rPr>
          <w:sz w:val="18"/>
          <w:szCs w:val="18"/>
        </w:rPr>
        <w:t>-88.3412279259479</w:t>
      </w:r>
      <w:r>
        <w:rPr>
          <w:sz w:val="20"/>
        </w:rPr>
        <w:tab/>
      </w:r>
      <w:r>
        <w:rPr>
          <w:sz w:val="18"/>
          <w:szCs w:val="18"/>
        </w:rPr>
        <w:t>HARDIN</w:t>
      </w:r>
    </w:p>
    <w:p w14:paraId="58BB9C5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37.4836843600581</w:t>
      </w:r>
      <w:r>
        <w:rPr>
          <w:sz w:val="20"/>
        </w:rPr>
        <w:tab/>
      </w:r>
      <w:r>
        <w:rPr>
          <w:sz w:val="18"/>
          <w:szCs w:val="18"/>
        </w:rPr>
        <w:t>-88.3434390004066</w:t>
      </w:r>
      <w:r>
        <w:rPr>
          <w:sz w:val="20"/>
        </w:rPr>
        <w:tab/>
      </w:r>
      <w:r>
        <w:rPr>
          <w:sz w:val="18"/>
          <w:szCs w:val="18"/>
        </w:rPr>
        <w:t>HARDIN</w:t>
      </w:r>
    </w:p>
    <w:p w14:paraId="306A3CC1" w14:textId="77777777" w:rsidR="00014A87" w:rsidRDefault="00014A87">
      <w:pPr>
        <w:widowControl w:val="0"/>
        <w:tabs>
          <w:tab w:val="left" w:pos="360"/>
        </w:tabs>
        <w:rPr>
          <w:rFonts w:ascii="Times New Roman"/>
          <w:b/>
          <w:bCs/>
          <w:sz w:val="28"/>
          <w:szCs w:val="28"/>
        </w:rPr>
      </w:pPr>
      <w:r>
        <w:rPr>
          <w:sz w:val="20"/>
        </w:rPr>
        <w:tab/>
      </w:r>
      <w:r>
        <w:rPr>
          <w:b/>
          <w:bCs/>
          <w:sz w:val="22"/>
          <w:szCs w:val="22"/>
        </w:rPr>
        <w:t>Wabash River</w:t>
      </w:r>
    </w:p>
    <w:p w14:paraId="76A98EF4" w14:textId="77777777" w:rsidR="00014A87" w:rsidRDefault="00014A87">
      <w:pPr>
        <w:widowControl w:val="0"/>
        <w:tabs>
          <w:tab w:val="center" w:pos="1170"/>
        </w:tabs>
        <w:rPr>
          <w:rFonts w:ascii="Times New Roman"/>
          <w:b/>
          <w:bCs/>
          <w:sz w:val="25"/>
          <w:szCs w:val="25"/>
        </w:rPr>
      </w:pPr>
      <w:r>
        <w:rPr>
          <w:sz w:val="20"/>
        </w:rPr>
        <w:tab/>
      </w:r>
      <w:r>
        <w:rPr>
          <w:b/>
          <w:bCs/>
          <w:sz w:val="20"/>
        </w:rPr>
        <w:t>488</w:t>
      </w:r>
    </w:p>
    <w:p w14:paraId="61DE147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37.7995447392016</w:t>
      </w:r>
      <w:r>
        <w:rPr>
          <w:sz w:val="20"/>
        </w:rPr>
        <w:tab/>
      </w:r>
      <w:r>
        <w:rPr>
          <w:sz w:val="18"/>
          <w:szCs w:val="18"/>
        </w:rPr>
        <w:t>-88.0255709974801</w:t>
      </w:r>
      <w:r>
        <w:rPr>
          <w:sz w:val="20"/>
        </w:rPr>
        <w:tab/>
      </w:r>
      <w:r>
        <w:rPr>
          <w:sz w:val="18"/>
          <w:szCs w:val="18"/>
        </w:rPr>
        <w:t>GALLATIN</w:t>
      </w:r>
    </w:p>
    <w:p w14:paraId="1FC4BDFA" w14:textId="77777777" w:rsidR="00014A87" w:rsidRDefault="00014A87">
      <w:pPr>
        <w:widowControl w:val="0"/>
        <w:tabs>
          <w:tab w:val="left" w:pos="90"/>
        </w:tabs>
        <w:rPr>
          <w:rFonts w:ascii="Times New Roman"/>
          <w:b/>
          <w:bCs/>
          <w:sz w:val="34"/>
          <w:szCs w:val="34"/>
        </w:rPr>
      </w:pPr>
      <w:r>
        <w:rPr>
          <w:sz w:val="20"/>
        </w:rPr>
        <w:tab/>
      </w:r>
      <w:r>
        <w:rPr>
          <w:b/>
          <w:bCs/>
          <w:sz w:val="28"/>
          <w:szCs w:val="28"/>
        </w:rPr>
        <w:t>Rock</w:t>
      </w:r>
    </w:p>
    <w:p w14:paraId="59B8ECFF" w14:textId="77777777" w:rsidR="00014A87" w:rsidRDefault="00014A87">
      <w:pPr>
        <w:widowControl w:val="0"/>
        <w:tabs>
          <w:tab w:val="left" w:pos="360"/>
        </w:tabs>
        <w:rPr>
          <w:rFonts w:ascii="Times New Roman"/>
          <w:b/>
          <w:bCs/>
          <w:sz w:val="28"/>
          <w:szCs w:val="28"/>
        </w:rPr>
      </w:pPr>
      <w:r>
        <w:rPr>
          <w:sz w:val="20"/>
        </w:rPr>
        <w:tab/>
      </w:r>
      <w:r>
        <w:rPr>
          <w:b/>
          <w:bCs/>
          <w:sz w:val="22"/>
          <w:szCs w:val="22"/>
        </w:rPr>
        <w:t>Beach Creek</w:t>
      </w:r>
    </w:p>
    <w:p w14:paraId="2668CFED" w14:textId="77777777" w:rsidR="00014A87" w:rsidRDefault="00014A87">
      <w:pPr>
        <w:widowControl w:val="0"/>
        <w:tabs>
          <w:tab w:val="center" w:pos="1170"/>
        </w:tabs>
        <w:rPr>
          <w:rFonts w:ascii="Times New Roman"/>
          <w:b/>
          <w:bCs/>
          <w:sz w:val="25"/>
          <w:szCs w:val="25"/>
        </w:rPr>
      </w:pPr>
      <w:r>
        <w:rPr>
          <w:sz w:val="20"/>
        </w:rPr>
        <w:tab/>
      </w:r>
      <w:r>
        <w:rPr>
          <w:b/>
          <w:bCs/>
          <w:sz w:val="20"/>
        </w:rPr>
        <w:t>302</w:t>
      </w:r>
    </w:p>
    <w:p w14:paraId="1DFD700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41.8989215290323</w:t>
      </w:r>
      <w:r>
        <w:rPr>
          <w:sz w:val="20"/>
        </w:rPr>
        <w:tab/>
      </w:r>
      <w:r>
        <w:rPr>
          <w:sz w:val="18"/>
          <w:szCs w:val="18"/>
        </w:rPr>
        <w:t>-89.121081932608</w:t>
      </w:r>
      <w:r>
        <w:rPr>
          <w:sz w:val="20"/>
        </w:rPr>
        <w:tab/>
      </w:r>
      <w:r>
        <w:rPr>
          <w:sz w:val="18"/>
          <w:szCs w:val="18"/>
        </w:rPr>
        <w:t>OGLE</w:t>
      </w:r>
    </w:p>
    <w:p w14:paraId="1EC031A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41.8637759544565</w:t>
      </w:r>
      <w:r>
        <w:rPr>
          <w:sz w:val="20"/>
        </w:rPr>
        <w:tab/>
      </w:r>
      <w:r>
        <w:rPr>
          <w:sz w:val="18"/>
          <w:szCs w:val="18"/>
        </w:rPr>
        <w:t>-89.185844184387</w:t>
      </w:r>
      <w:r>
        <w:rPr>
          <w:sz w:val="20"/>
        </w:rPr>
        <w:tab/>
      </w:r>
      <w:r>
        <w:rPr>
          <w:sz w:val="18"/>
          <w:szCs w:val="18"/>
        </w:rPr>
        <w:t>LEE</w:t>
      </w:r>
    </w:p>
    <w:p w14:paraId="4E3CF34F" w14:textId="77777777" w:rsidR="00014A87" w:rsidRDefault="00014A87">
      <w:pPr>
        <w:widowControl w:val="0"/>
        <w:tabs>
          <w:tab w:val="left" w:pos="360"/>
        </w:tabs>
        <w:rPr>
          <w:rFonts w:ascii="Times New Roman"/>
          <w:b/>
          <w:bCs/>
          <w:sz w:val="28"/>
          <w:szCs w:val="28"/>
        </w:rPr>
      </w:pPr>
      <w:r>
        <w:rPr>
          <w:sz w:val="20"/>
        </w:rPr>
        <w:tab/>
      </w:r>
      <w:r>
        <w:rPr>
          <w:b/>
          <w:bCs/>
          <w:sz w:val="22"/>
          <w:szCs w:val="22"/>
        </w:rPr>
        <w:t>Beaver Creek</w:t>
      </w:r>
    </w:p>
    <w:p w14:paraId="134F0747" w14:textId="77777777" w:rsidR="00014A87" w:rsidRDefault="00014A87">
      <w:pPr>
        <w:widowControl w:val="0"/>
        <w:tabs>
          <w:tab w:val="center" w:pos="1170"/>
        </w:tabs>
        <w:rPr>
          <w:rFonts w:ascii="Times New Roman"/>
          <w:b/>
          <w:bCs/>
          <w:sz w:val="25"/>
          <w:szCs w:val="25"/>
        </w:rPr>
      </w:pPr>
      <w:r>
        <w:rPr>
          <w:sz w:val="20"/>
        </w:rPr>
        <w:tab/>
      </w:r>
      <w:r>
        <w:rPr>
          <w:b/>
          <w:bCs/>
          <w:sz w:val="20"/>
        </w:rPr>
        <w:t>322</w:t>
      </w:r>
    </w:p>
    <w:p w14:paraId="59D6DFA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42.2551087433884</w:t>
      </w:r>
      <w:r>
        <w:rPr>
          <w:sz w:val="20"/>
        </w:rPr>
        <w:tab/>
      </w:r>
      <w:r>
        <w:rPr>
          <w:sz w:val="18"/>
          <w:szCs w:val="18"/>
        </w:rPr>
        <w:t>-88.9247700103803</w:t>
      </w:r>
      <w:r>
        <w:rPr>
          <w:sz w:val="20"/>
        </w:rPr>
        <w:tab/>
      </w:r>
      <w:r>
        <w:rPr>
          <w:sz w:val="18"/>
          <w:szCs w:val="18"/>
        </w:rPr>
        <w:t>BOONE</w:t>
      </w:r>
    </w:p>
    <w:p w14:paraId="234EA74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42.4341346635117</w:t>
      </w:r>
      <w:r>
        <w:rPr>
          <w:sz w:val="20"/>
        </w:rPr>
        <w:tab/>
      </w:r>
      <w:r>
        <w:rPr>
          <w:sz w:val="18"/>
          <w:szCs w:val="18"/>
        </w:rPr>
        <w:t>-88.7603784300954</w:t>
      </w:r>
      <w:r>
        <w:rPr>
          <w:sz w:val="20"/>
        </w:rPr>
        <w:tab/>
      </w:r>
      <w:r>
        <w:rPr>
          <w:sz w:val="18"/>
          <w:szCs w:val="18"/>
        </w:rPr>
        <w:t>BOONE</w:t>
      </w:r>
    </w:p>
    <w:p w14:paraId="1B73ABE1" w14:textId="77777777" w:rsidR="00014A87" w:rsidRDefault="00014A87">
      <w:pPr>
        <w:widowControl w:val="0"/>
        <w:tabs>
          <w:tab w:val="left" w:pos="360"/>
        </w:tabs>
        <w:rPr>
          <w:rFonts w:ascii="Times New Roman"/>
          <w:b/>
          <w:bCs/>
          <w:sz w:val="28"/>
          <w:szCs w:val="28"/>
        </w:rPr>
      </w:pPr>
      <w:r>
        <w:rPr>
          <w:sz w:val="20"/>
        </w:rPr>
        <w:tab/>
      </w:r>
      <w:r>
        <w:rPr>
          <w:b/>
          <w:bCs/>
          <w:sz w:val="22"/>
          <w:szCs w:val="22"/>
        </w:rPr>
        <w:t>Black Walnut Creek</w:t>
      </w:r>
    </w:p>
    <w:p w14:paraId="3F9597DA" w14:textId="77777777" w:rsidR="00014A87" w:rsidRDefault="00014A87">
      <w:pPr>
        <w:widowControl w:val="0"/>
        <w:tabs>
          <w:tab w:val="center" w:pos="1170"/>
        </w:tabs>
        <w:rPr>
          <w:rFonts w:ascii="Times New Roman"/>
          <w:b/>
          <w:bCs/>
          <w:sz w:val="25"/>
          <w:szCs w:val="25"/>
        </w:rPr>
      </w:pPr>
      <w:r>
        <w:rPr>
          <w:sz w:val="20"/>
        </w:rPr>
        <w:tab/>
      </w:r>
      <w:r>
        <w:rPr>
          <w:b/>
          <w:bCs/>
          <w:sz w:val="20"/>
        </w:rPr>
        <w:t>341</w:t>
      </w:r>
    </w:p>
    <w:p w14:paraId="68EF5A1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42.1132080942552</w:t>
      </w:r>
      <w:r>
        <w:rPr>
          <w:sz w:val="20"/>
        </w:rPr>
        <w:tab/>
      </w:r>
      <w:r>
        <w:rPr>
          <w:sz w:val="18"/>
          <w:szCs w:val="18"/>
        </w:rPr>
        <w:t>-89.2141520188153</w:t>
      </w:r>
      <w:r>
        <w:rPr>
          <w:sz w:val="20"/>
        </w:rPr>
        <w:tab/>
      </w:r>
      <w:r>
        <w:rPr>
          <w:sz w:val="18"/>
          <w:szCs w:val="18"/>
        </w:rPr>
        <w:t>OGLE</w:t>
      </w:r>
    </w:p>
    <w:p w14:paraId="4160F52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42.061557908797</w:t>
      </w:r>
      <w:r>
        <w:rPr>
          <w:sz w:val="20"/>
        </w:rPr>
        <w:tab/>
      </w:r>
      <w:r>
        <w:rPr>
          <w:sz w:val="18"/>
          <w:szCs w:val="18"/>
        </w:rPr>
        <w:t>-89.2316600156935</w:t>
      </w:r>
      <w:r>
        <w:rPr>
          <w:sz w:val="20"/>
        </w:rPr>
        <w:tab/>
      </w:r>
      <w:r>
        <w:rPr>
          <w:sz w:val="18"/>
          <w:szCs w:val="18"/>
        </w:rPr>
        <w:t>OGLE</w:t>
      </w:r>
    </w:p>
    <w:p w14:paraId="3FA9EB94" w14:textId="77777777" w:rsidR="00014A87" w:rsidRDefault="00014A87">
      <w:pPr>
        <w:widowControl w:val="0"/>
        <w:tabs>
          <w:tab w:val="left" w:pos="360"/>
        </w:tabs>
        <w:rPr>
          <w:rFonts w:ascii="Times New Roman"/>
          <w:b/>
          <w:bCs/>
          <w:sz w:val="28"/>
          <w:szCs w:val="28"/>
        </w:rPr>
      </w:pPr>
      <w:r>
        <w:rPr>
          <w:sz w:val="20"/>
        </w:rPr>
        <w:tab/>
      </w:r>
      <w:r>
        <w:rPr>
          <w:b/>
          <w:bCs/>
          <w:sz w:val="22"/>
          <w:szCs w:val="22"/>
        </w:rPr>
        <w:t>Brown Creek</w:t>
      </w:r>
    </w:p>
    <w:p w14:paraId="74BF63C1" w14:textId="77777777" w:rsidR="00014A87" w:rsidRDefault="00014A87">
      <w:pPr>
        <w:widowControl w:val="0"/>
        <w:tabs>
          <w:tab w:val="center" w:pos="1170"/>
        </w:tabs>
        <w:rPr>
          <w:rFonts w:ascii="Times New Roman"/>
          <w:b/>
          <w:bCs/>
          <w:sz w:val="25"/>
          <w:szCs w:val="25"/>
        </w:rPr>
      </w:pPr>
      <w:r>
        <w:rPr>
          <w:sz w:val="20"/>
        </w:rPr>
        <w:tab/>
      </w:r>
      <w:r>
        <w:rPr>
          <w:b/>
          <w:bCs/>
          <w:sz w:val="20"/>
        </w:rPr>
        <w:t>335</w:t>
      </w:r>
    </w:p>
    <w:p w14:paraId="6D62DE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42.3568412672282</w:t>
      </w:r>
      <w:r>
        <w:rPr>
          <w:sz w:val="20"/>
        </w:rPr>
        <w:tab/>
      </w:r>
      <w:r>
        <w:rPr>
          <w:sz w:val="18"/>
          <w:szCs w:val="18"/>
        </w:rPr>
        <w:t>-89.4493817584574</w:t>
      </w:r>
      <w:r>
        <w:rPr>
          <w:sz w:val="20"/>
        </w:rPr>
        <w:tab/>
      </w:r>
      <w:r>
        <w:rPr>
          <w:sz w:val="18"/>
          <w:szCs w:val="18"/>
        </w:rPr>
        <w:t>STEPHENSON</w:t>
      </w:r>
    </w:p>
    <w:p w14:paraId="050DD3B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42.3697340053709</w:t>
      </w:r>
      <w:r>
        <w:rPr>
          <w:sz w:val="20"/>
        </w:rPr>
        <w:tab/>
      </w:r>
      <w:r>
        <w:rPr>
          <w:sz w:val="18"/>
          <w:szCs w:val="18"/>
        </w:rPr>
        <w:t>-89.4802304815634</w:t>
      </w:r>
      <w:r>
        <w:rPr>
          <w:sz w:val="20"/>
        </w:rPr>
        <w:tab/>
      </w:r>
      <w:r>
        <w:rPr>
          <w:sz w:val="18"/>
          <w:szCs w:val="18"/>
        </w:rPr>
        <w:t>STEPHENSON</w:t>
      </w:r>
    </w:p>
    <w:p w14:paraId="7E806CFE" w14:textId="77777777" w:rsidR="00014A87" w:rsidRDefault="00014A87">
      <w:pPr>
        <w:widowControl w:val="0"/>
        <w:tabs>
          <w:tab w:val="left" w:pos="360"/>
        </w:tabs>
        <w:rPr>
          <w:rFonts w:ascii="Times New Roman"/>
          <w:b/>
          <w:bCs/>
          <w:sz w:val="28"/>
          <w:szCs w:val="28"/>
        </w:rPr>
      </w:pPr>
      <w:r>
        <w:rPr>
          <w:sz w:val="20"/>
        </w:rPr>
        <w:tab/>
      </w:r>
      <w:r>
        <w:rPr>
          <w:b/>
          <w:bCs/>
          <w:sz w:val="22"/>
          <w:szCs w:val="22"/>
        </w:rPr>
        <w:t>Buffalo Creek</w:t>
      </w:r>
    </w:p>
    <w:p w14:paraId="1FE25818" w14:textId="77777777" w:rsidR="00014A87" w:rsidRDefault="00014A87">
      <w:pPr>
        <w:widowControl w:val="0"/>
        <w:tabs>
          <w:tab w:val="center" w:pos="1170"/>
        </w:tabs>
        <w:rPr>
          <w:rFonts w:ascii="Times New Roman"/>
          <w:b/>
          <w:bCs/>
          <w:sz w:val="25"/>
          <w:szCs w:val="25"/>
        </w:rPr>
      </w:pPr>
      <w:r>
        <w:rPr>
          <w:sz w:val="20"/>
        </w:rPr>
        <w:tab/>
      </w:r>
      <w:r>
        <w:rPr>
          <w:b/>
          <w:bCs/>
          <w:sz w:val="20"/>
        </w:rPr>
        <w:t>358</w:t>
      </w:r>
    </w:p>
    <w:p w14:paraId="495A421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41.9242552302868</w:t>
      </w:r>
      <w:r>
        <w:rPr>
          <w:sz w:val="20"/>
        </w:rPr>
        <w:tab/>
      </w:r>
      <w:r>
        <w:rPr>
          <w:sz w:val="18"/>
          <w:szCs w:val="18"/>
        </w:rPr>
        <w:t>-89.6809355972221</w:t>
      </w:r>
      <w:r>
        <w:rPr>
          <w:sz w:val="20"/>
        </w:rPr>
        <w:tab/>
      </w:r>
      <w:r>
        <w:rPr>
          <w:sz w:val="18"/>
          <w:szCs w:val="18"/>
        </w:rPr>
        <w:t>WHITESIDE</w:t>
      </w:r>
    </w:p>
    <w:p w14:paraId="26A6877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41.9752373833258</w:t>
      </w:r>
      <w:r>
        <w:rPr>
          <w:sz w:val="20"/>
        </w:rPr>
        <w:tab/>
      </w:r>
      <w:r>
        <w:rPr>
          <w:sz w:val="18"/>
          <w:szCs w:val="18"/>
        </w:rPr>
        <w:t>-89.6243677263482</w:t>
      </w:r>
      <w:r>
        <w:rPr>
          <w:sz w:val="20"/>
        </w:rPr>
        <w:tab/>
      </w:r>
      <w:r>
        <w:rPr>
          <w:sz w:val="18"/>
          <w:szCs w:val="18"/>
        </w:rPr>
        <w:t>OGLE</w:t>
      </w:r>
    </w:p>
    <w:p w14:paraId="5DA76D31" w14:textId="77777777" w:rsidR="00014A87" w:rsidRDefault="00014A87">
      <w:pPr>
        <w:widowControl w:val="0"/>
        <w:tabs>
          <w:tab w:val="left" w:pos="360"/>
        </w:tabs>
        <w:rPr>
          <w:rFonts w:ascii="Times New Roman"/>
          <w:b/>
          <w:bCs/>
          <w:sz w:val="28"/>
          <w:szCs w:val="28"/>
        </w:rPr>
      </w:pPr>
      <w:r>
        <w:rPr>
          <w:sz w:val="20"/>
        </w:rPr>
        <w:tab/>
      </w:r>
      <w:r>
        <w:rPr>
          <w:b/>
          <w:bCs/>
          <w:sz w:val="22"/>
          <w:szCs w:val="22"/>
        </w:rPr>
        <w:t>Cedar Creek</w:t>
      </w:r>
    </w:p>
    <w:p w14:paraId="7B14DAE5" w14:textId="77777777" w:rsidR="00014A87" w:rsidRDefault="00014A87">
      <w:pPr>
        <w:widowControl w:val="0"/>
        <w:tabs>
          <w:tab w:val="center" w:pos="1170"/>
        </w:tabs>
        <w:rPr>
          <w:rFonts w:ascii="Times New Roman"/>
          <w:b/>
          <w:bCs/>
          <w:sz w:val="25"/>
          <w:szCs w:val="25"/>
        </w:rPr>
      </w:pPr>
      <w:r>
        <w:rPr>
          <w:sz w:val="20"/>
        </w:rPr>
        <w:tab/>
      </w:r>
      <w:r>
        <w:rPr>
          <w:b/>
          <w:bCs/>
          <w:sz w:val="20"/>
        </w:rPr>
        <w:t>337</w:t>
      </w:r>
    </w:p>
    <w:p w14:paraId="6A1E8B2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42.3709196286357</w:t>
      </w:r>
      <w:r>
        <w:rPr>
          <w:sz w:val="20"/>
        </w:rPr>
        <w:tab/>
      </w:r>
      <w:r>
        <w:rPr>
          <w:sz w:val="18"/>
          <w:szCs w:val="18"/>
        </w:rPr>
        <w:t>-89.670256711355</w:t>
      </w:r>
      <w:r>
        <w:rPr>
          <w:sz w:val="20"/>
        </w:rPr>
        <w:tab/>
      </w:r>
      <w:r>
        <w:rPr>
          <w:sz w:val="18"/>
          <w:szCs w:val="18"/>
        </w:rPr>
        <w:t>STEPHENSON</w:t>
      </w:r>
    </w:p>
    <w:p w14:paraId="30CE7DF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42.3896058186609</w:t>
      </w:r>
      <w:r>
        <w:rPr>
          <w:sz w:val="20"/>
        </w:rPr>
        <w:tab/>
      </w:r>
      <w:r>
        <w:rPr>
          <w:sz w:val="18"/>
          <w:szCs w:val="18"/>
        </w:rPr>
        <w:t>-89.5870343171161</w:t>
      </w:r>
      <w:r>
        <w:rPr>
          <w:sz w:val="20"/>
        </w:rPr>
        <w:tab/>
      </w:r>
      <w:r>
        <w:rPr>
          <w:sz w:val="18"/>
          <w:szCs w:val="18"/>
        </w:rPr>
        <w:t>STEPHENSON</w:t>
      </w:r>
    </w:p>
    <w:p w14:paraId="7CC42CAC"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0CF2B38E"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55DF05CF"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67EEAB04"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4A23A9F8" w14:textId="77777777" w:rsidR="00014A87" w:rsidRDefault="00014A87">
      <w:pPr>
        <w:widowControl w:val="0"/>
        <w:tabs>
          <w:tab w:val="left" w:pos="360"/>
        </w:tabs>
        <w:spacing w:before="36"/>
        <w:rPr>
          <w:rFonts w:ascii="Times New Roman"/>
          <w:b/>
          <w:bCs/>
          <w:sz w:val="28"/>
          <w:szCs w:val="28"/>
        </w:rPr>
      </w:pPr>
      <w:r>
        <w:rPr>
          <w:sz w:val="20"/>
        </w:rPr>
        <w:tab/>
      </w:r>
      <w:r>
        <w:rPr>
          <w:b/>
          <w:bCs/>
          <w:sz w:val="22"/>
          <w:szCs w:val="22"/>
        </w:rPr>
        <w:t>Coal Creek</w:t>
      </w:r>
    </w:p>
    <w:p w14:paraId="553C700D" w14:textId="77777777" w:rsidR="00014A87" w:rsidRDefault="00014A87">
      <w:pPr>
        <w:widowControl w:val="0"/>
        <w:tabs>
          <w:tab w:val="center" w:pos="1170"/>
        </w:tabs>
        <w:rPr>
          <w:rFonts w:ascii="Times New Roman"/>
          <w:b/>
          <w:bCs/>
          <w:sz w:val="25"/>
          <w:szCs w:val="25"/>
        </w:rPr>
      </w:pPr>
      <w:r>
        <w:rPr>
          <w:sz w:val="20"/>
        </w:rPr>
        <w:tab/>
      </w:r>
      <w:r>
        <w:rPr>
          <w:b/>
          <w:bCs/>
          <w:sz w:val="20"/>
        </w:rPr>
        <w:t>208</w:t>
      </w:r>
    </w:p>
    <w:p w14:paraId="0AA37E3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41.3941767873198</w:t>
      </w:r>
      <w:r>
        <w:rPr>
          <w:sz w:val="20"/>
        </w:rPr>
        <w:tab/>
      </w:r>
      <w:r>
        <w:rPr>
          <w:sz w:val="18"/>
          <w:szCs w:val="18"/>
        </w:rPr>
        <w:t>-89.8287586795479</w:t>
      </w:r>
      <w:r>
        <w:rPr>
          <w:sz w:val="20"/>
        </w:rPr>
        <w:tab/>
      </w:r>
      <w:r>
        <w:rPr>
          <w:sz w:val="18"/>
          <w:szCs w:val="18"/>
        </w:rPr>
        <w:t>BUREAU</w:t>
      </w:r>
    </w:p>
    <w:p w14:paraId="3D2DAF2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41.2930847238959</w:t>
      </w:r>
      <w:r>
        <w:rPr>
          <w:sz w:val="20"/>
        </w:rPr>
        <w:tab/>
      </w:r>
      <w:r>
        <w:rPr>
          <w:sz w:val="18"/>
          <w:szCs w:val="18"/>
        </w:rPr>
        <w:t>-89.6659810678663</w:t>
      </w:r>
      <w:r>
        <w:rPr>
          <w:sz w:val="20"/>
        </w:rPr>
        <w:tab/>
      </w:r>
      <w:r>
        <w:rPr>
          <w:sz w:val="18"/>
          <w:szCs w:val="18"/>
        </w:rPr>
        <w:t>BUREAU</w:t>
      </w:r>
    </w:p>
    <w:p w14:paraId="1CA4C389" w14:textId="77777777" w:rsidR="00014A87" w:rsidRDefault="00014A87">
      <w:pPr>
        <w:widowControl w:val="0"/>
        <w:tabs>
          <w:tab w:val="left" w:pos="360"/>
        </w:tabs>
        <w:rPr>
          <w:rFonts w:ascii="Times New Roman"/>
          <w:b/>
          <w:bCs/>
          <w:sz w:val="28"/>
          <w:szCs w:val="28"/>
        </w:rPr>
      </w:pPr>
      <w:r>
        <w:rPr>
          <w:sz w:val="20"/>
        </w:rPr>
        <w:tab/>
      </w:r>
      <w:r>
        <w:rPr>
          <w:b/>
          <w:bCs/>
          <w:sz w:val="22"/>
          <w:szCs w:val="22"/>
        </w:rPr>
        <w:t>Coon Creek</w:t>
      </w:r>
    </w:p>
    <w:p w14:paraId="77EE0EDF" w14:textId="77777777" w:rsidR="00014A87" w:rsidRDefault="00014A87">
      <w:pPr>
        <w:widowControl w:val="0"/>
        <w:tabs>
          <w:tab w:val="center" w:pos="1170"/>
        </w:tabs>
        <w:rPr>
          <w:rFonts w:ascii="Times New Roman"/>
          <w:b/>
          <w:bCs/>
          <w:sz w:val="25"/>
          <w:szCs w:val="25"/>
        </w:rPr>
      </w:pPr>
      <w:r>
        <w:rPr>
          <w:sz w:val="20"/>
        </w:rPr>
        <w:tab/>
      </w:r>
      <w:r>
        <w:rPr>
          <w:b/>
          <w:bCs/>
          <w:sz w:val="20"/>
        </w:rPr>
        <w:t>304</w:t>
      </w:r>
    </w:p>
    <w:p w14:paraId="02BD726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42.0365871032824</w:t>
      </w:r>
      <w:r>
        <w:rPr>
          <w:sz w:val="20"/>
        </w:rPr>
        <w:tab/>
      </w:r>
      <w:r>
        <w:rPr>
          <w:sz w:val="18"/>
          <w:szCs w:val="18"/>
        </w:rPr>
        <w:t>-89.489365571257</w:t>
      </w:r>
      <w:r>
        <w:rPr>
          <w:sz w:val="20"/>
        </w:rPr>
        <w:tab/>
      </w:r>
      <w:r>
        <w:rPr>
          <w:sz w:val="18"/>
          <w:szCs w:val="18"/>
        </w:rPr>
        <w:t>OGLE</w:t>
      </w:r>
    </w:p>
    <w:p w14:paraId="38D9C65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42.0550520228278</w:t>
      </w:r>
      <w:r>
        <w:rPr>
          <w:sz w:val="20"/>
        </w:rPr>
        <w:tab/>
      </w:r>
      <w:r>
        <w:rPr>
          <w:sz w:val="18"/>
          <w:szCs w:val="18"/>
        </w:rPr>
        <w:t>-89.4762995939105</w:t>
      </w:r>
      <w:r>
        <w:rPr>
          <w:sz w:val="20"/>
        </w:rPr>
        <w:tab/>
      </w:r>
      <w:r>
        <w:rPr>
          <w:sz w:val="18"/>
          <w:szCs w:val="18"/>
        </w:rPr>
        <w:t>OGLE</w:t>
      </w:r>
    </w:p>
    <w:p w14:paraId="159A9595" w14:textId="77777777" w:rsidR="00014A87" w:rsidRDefault="00014A87">
      <w:pPr>
        <w:widowControl w:val="0"/>
        <w:tabs>
          <w:tab w:val="center" w:pos="1170"/>
        </w:tabs>
        <w:rPr>
          <w:rFonts w:ascii="Times New Roman"/>
          <w:b/>
          <w:bCs/>
          <w:sz w:val="25"/>
          <w:szCs w:val="25"/>
        </w:rPr>
      </w:pPr>
      <w:r>
        <w:rPr>
          <w:sz w:val="20"/>
        </w:rPr>
        <w:tab/>
      </w:r>
      <w:r>
        <w:rPr>
          <w:b/>
          <w:bCs/>
          <w:sz w:val="20"/>
        </w:rPr>
        <w:t>326</w:t>
      </w:r>
    </w:p>
    <w:p w14:paraId="6669326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42.254519734978</w:t>
      </w:r>
      <w:r>
        <w:rPr>
          <w:sz w:val="20"/>
        </w:rPr>
        <w:tab/>
      </w:r>
      <w:r>
        <w:rPr>
          <w:sz w:val="18"/>
          <w:szCs w:val="18"/>
        </w:rPr>
        <w:t>-88.7945563884938</w:t>
      </w:r>
      <w:r>
        <w:rPr>
          <w:sz w:val="20"/>
        </w:rPr>
        <w:tab/>
      </w:r>
      <w:r>
        <w:rPr>
          <w:sz w:val="18"/>
          <w:szCs w:val="18"/>
        </w:rPr>
        <w:t>BOONE</w:t>
      </w:r>
    </w:p>
    <w:p w14:paraId="6CC0230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42.1336677087989</w:t>
      </w:r>
      <w:r>
        <w:rPr>
          <w:sz w:val="20"/>
        </w:rPr>
        <w:tab/>
      </w:r>
      <w:r>
        <w:rPr>
          <w:sz w:val="18"/>
          <w:szCs w:val="18"/>
        </w:rPr>
        <w:t>-88.6039205825106</w:t>
      </w:r>
      <w:r>
        <w:rPr>
          <w:sz w:val="20"/>
        </w:rPr>
        <w:tab/>
      </w:r>
      <w:r>
        <w:rPr>
          <w:sz w:val="18"/>
          <w:szCs w:val="18"/>
        </w:rPr>
        <w:t>DEKALB</w:t>
      </w:r>
    </w:p>
    <w:p w14:paraId="220D0D41" w14:textId="77777777" w:rsidR="00014A87" w:rsidRDefault="00014A87">
      <w:pPr>
        <w:widowControl w:val="0"/>
        <w:tabs>
          <w:tab w:val="left" w:pos="360"/>
        </w:tabs>
        <w:rPr>
          <w:rFonts w:ascii="Times New Roman"/>
          <w:b/>
          <w:bCs/>
          <w:sz w:val="28"/>
          <w:szCs w:val="28"/>
        </w:rPr>
      </w:pPr>
      <w:r>
        <w:rPr>
          <w:sz w:val="20"/>
        </w:rPr>
        <w:tab/>
      </w:r>
      <w:r>
        <w:rPr>
          <w:b/>
          <w:bCs/>
          <w:sz w:val="22"/>
          <w:szCs w:val="22"/>
        </w:rPr>
        <w:t>Crane Grove Creek</w:t>
      </w:r>
    </w:p>
    <w:p w14:paraId="69C22930" w14:textId="77777777" w:rsidR="00014A87" w:rsidRDefault="00014A87">
      <w:pPr>
        <w:widowControl w:val="0"/>
        <w:tabs>
          <w:tab w:val="center" w:pos="1170"/>
        </w:tabs>
        <w:rPr>
          <w:rFonts w:ascii="Times New Roman"/>
          <w:b/>
          <w:bCs/>
          <w:sz w:val="25"/>
          <w:szCs w:val="25"/>
        </w:rPr>
      </w:pPr>
      <w:r>
        <w:rPr>
          <w:sz w:val="20"/>
        </w:rPr>
        <w:tab/>
      </w:r>
      <w:r>
        <w:rPr>
          <w:b/>
          <w:bCs/>
          <w:sz w:val="20"/>
        </w:rPr>
        <w:t>371</w:t>
      </w:r>
    </w:p>
    <w:p w14:paraId="58B3079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42.2656461748962</w:t>
      </w:r>
      <w:r>
        <w:rPr>
          <w:sz w:val="20"/>
        </w:rPr>
        <w:tab/>
      </w:r>
      <w:r>
        <w:rPr>
          <w:sz w:val="18"/>
          <w:szCs w:val="18"/>
        </w:rPr>
        <w:t>-89.6058461735176</w:t>
      </w:r>
      <w:r>
        <w:rPr>
          <w:sz w:val="20"/>
        </w:rPr>
        <w:tab/>
      </w:r>
      <w:r>
        <w:rPr>
          <w:sz w:val="18"/>
          <w:szCs w:val="18"/>
        </w:rPr>
        <w:t>STEPHENSON</w:t>
      </w:r>
    </w:p>
    <w:p w14:paraId="67369D3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42.2317224844045</w:t>
      </w:r>
      <w:r>
        <w:rPr>
          <w:sz w:val="20"/>
        </w:rPr>
        <w:tab/>
      </w:r>
      <w:r>
        <w:rPr>
          <w:sz w:val="18"/>
          <w:szCs w:val="18"/>
        </w:rPr>
        <w:t>-89.5804359629382</w:t>
      </w:r>
      <w:r>
        <w:rPr>
          <w:sz w:val="20"/>
        </w:rPr>
        <w:tab/>
      </w:r>
      <w:r>
        <w:rPr>
          <w:sz w:val="18"/>
          <w:szCs w:val="18"/>
        </w:rPr>
        <w:t>STEPHENSON</w:t>
      </w:r>
    </w:p>
    <w:p w14:paraId="353B439E" w14:textId="77777777" w:rsidR="00014A87" w:rsidRDefault="00014A87">
      <w:pPr>
        <w:widowControl w:val="0"/>
        <w:tabs>
          <w:tab w:val="left" w:pos="360"/>
        </w:tabs>
        <w:rPr>
          <w:rFonts w:ascii="Times New Roman"/>
          <w:b/>
          <w:bCs/>
          <w:sz w:val="28"/>
          <w:szCs w:val="28"/>
        </w:rPr>
      </w:pPr>
      <w:r>
        <w:rPr>
          <w:sz w:val="20"/>
        </w:rPr>
        <w:tab/>
      </w:r>
      <w:r>
        <w:rPr>
          <w:b/>
          <w:bCs/>
          <w:sz w:val="22"/>
          <w:szCs w:val="22"/>
        </w:rPr>
        <w:t>Deer Creek</w:t>
      </w:r>
    </w:p>
    <w:p w14:paraId="3D9DD40C" w14:textId="77777777" w:rsidR="00014A87" w:rsidRDefault="00014A87">
      <w:pPr>
        <w:widowControl w:val="0"/>
        <w:tabs>
          <w:tab w:val="center" w:pos="1170"/>
        </w:tabs>
        <w:rPr>
          <w:rFonts w:ascii="Times New Roman"/>
          <w:b/>
          <w:bCs/>
          <w:sz w:val="25"/>
          <w:szCs w:val="25"/>
        </w:rPr>
      </w:pPr>
      <w:r>
        <w:rPr>
          <w:sz w:val="20"/>
        </w:rPr>
        <w:tab/>
      </w:r>
      <w:r>
        <w:rPr>
          <w:b/>
          <w:bCs/>
          <w:sz w:val="20"/>
        </w:rPr>
        <w:t>307</w:t>
      </w:r>
    </w:p>
    <w:p w14:paraId="6ADCAD6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42.1046195671697</w:t>
      </w:r>
      <w:r>
        <w:rPr>
          <w:sz w:val="20"/>
        </w:rPr>
        <w:tab/>
      </w:r>
      <w:r>
        <w:rPr>
          <w:sz w:val="18"/>
          <w:szCs w:val="18"/>
        </w:rPr>
        <w:t>-88.7267155451459</w:t>
      </w:r>
      <w:r>
        <w:rPr>
          <w:sz w:val="20"/>
        </w:rPr>
        <w:tab/>
      </w:r>
      <w:r>
        <w:rPr>
          <w:sz w:val="18"/>
          <w:szCs w:val="18"/>
        </w:rPr>
        <w:t>DEKALB</w:t>
      </w:r>
    </w:p>
    <w:p w14:paraId="2EF5D2A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42.1076541965304</w:t>
      </w:r>
      <w:r>
        <w:rPr>
          <w:sz w:val="20"/>
        </w:rPr>
        <w:tab/>
      </w:r>
      <w:r>
        <w:rPr>
          <w:sz w:val="18"/>
          <w:szCs w:val="18"/>
        </w:rPr>
        <w:t>-88.6684575625598</w:t>
      </w:r>
      <w:r>
        <w:rPr>
          <w:sz w:val="20"/>
        </w:rPr>
        <w:tab/>
      </w:r>
      <w:r>
        <w:rPr>
          <w:sz w:val="18"/>
          <w:szCs w:val="18"/>
        </w:rPr>
        <w:t>DEKALB</w:t>
      </w:r>
    </w:p>
    <w:p w14:paraId="279E9F4B" w14:textId="77777777" w:rsidR="00014A87" w:rsidRDefault="00014A87">
      <w:pPr>
        <w:widowControl w:val="0"/>
        <w:tabs>
          <w:tab w:val="left" w:pos="360"/>
        </w:tabs>
        <w:rPr>
          <w:rFonts w:ascii="Times New Roman"/>
          <w:b/>
          <w:bCs/>
          <w:sz w:val="28"/>
          <w:szCs w:val="28"/>
        </w:rPr>
      </w:pPr>
      <w:r>
        <w:rPr>
          <w:sz w:val="20"/>
        </w:rPr>
        <w:tab/>
      </w:r>
      <w:r>
        <w:rPr>
          <w:b/>
          <w:bCs/>
          <w:sz w:val="22"/>
          <w:szCs w:val="22"/>
        </w:rPr>
        <w:t>Dry Creek</w:t>
      </w:r>
    </w:p>
    <w:p w14:paraId="0B51BF30" w14:textId="77777777" w:rsidR="00014A87" w:rsidRDefault="00014A87">
      <w:pPr>
        <w:widowControl w:val="0"/>
        <w:tabs>
          <w:tab w:val="center" w:pos="1170"/>
        </w:tabs>
        <w:rPr>
          <w:rFonts w:ascii="Times New Roman"/>
          <w:b/>
          <w:bCs/>
          <w:sz w:val="25"/>
          <w:szCs w:val="25"/>
        </w:rPr>
      </w:pPr>
      <w:r>
        <w:rPr>
          <w:sz w:val="20"/>
        </w:rPr>
        <w:tab/>
      </w:r>
      <w:r>
        <w:rPr>
          <w:b/>
          <w:bCs/>
          <w:sz w:val="20"/>
        </w:rPr>
        <w:t>332</w:t>
      </w:r>
    </w:p>
    <w:p w14:paraId="5A205E1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42.4322162336943</w:t>
      </w:r>
      <w:r>
        <w:rPr>
          <w:sz w:val="20"/>
        </w:rPr>
        <w:tab/>
      </w:r>
      <w:r>
        <w:rPr>
          <w:sz w:val="18"/>
          <w:szCs w:val="18"/>
        </w:rPr>
        <w:t>-89.0509181181504</w:t>
      </w:r>
      <w:r>
        <w:rPr>
          <w:sz w:val="20"/>
        </w:rPr>
        <w:tab/>
      </w:r>
      <w:r>
        <w:rPr>
          <w:sz w:val="18"/>
          <w:szCs w:val="18"/>
        </w:rPr>
        <w:t>WINNEBAGO</w:t>
      </w:r>
    </w:p>
    <w:p w14:paraId="26C6876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42.4892211712754</w:t>
      </w:r>
      <w:r>
        <w:rPr>
          <w:sz w:val="20"/>
        </w:rPr>
        <w:tab/>
      </w:r>
      <w:r>
        <w:rPr>
          <w:sz w:val="18"/>
          <w:szCs w:val="18"/>
        </w:rPr>
        <w:t>-88.9789486331688</w:t>
      </w:r>
      <w:r>
        <w:rPr>
          <w:sz w:val="20"/>
        </w:rPr>
        <w:tab/>
      </w:r>
      <w:r>
        <w:rPr>
          <w:sz w:val="18"/>
          <w:szCs w:val="18"/>
        </w:rPr>
        <w:t>WINNEBAGO</w:t>
      </w:r>
    </w:p>
    <w:p w14:paraId="2945353D" w14:textId="77777777" w:rsidR="00014A87" w:rsidRDefault="00014A87">
      <w:pPr>
        <w:widowControl w:val="0"/>
        <w:tabs>
          <w:tab w:val="left" w:pos="360"/>
        </w:tabs>
        <w:rPr>
          <w:rFonts w:ascii="Times New Roman"/>
          <w:b/>
          <w:bCs/>
          <w:sz w:val="28"/>
          <w:szCs w:val="28"/>
        </w:rPr>
      </w:pPr>
      <w:r>
        <w:rPr>
          <w:sz w:val="20"/>
        </w:rPr>
        <w:tab/>
      </w:r>
      <w:r>
        <w:rPr>
          <w:b/>
          <w:bCs/>
          <w:sz w:val="22"/>
          <w:szCs w:val="22"/>
        </w:rPr>
        <w:t>East Branch South Branch of Kishwaukee River</w:t>
      </w:r>
    </w:p>
    <w:p w14:paraId="5F182F30" w14:textId="77777777" w:rsidR="00014A87" w:rsidRDefault="00014A87">
      <w:pPr>
        <w:widowControl w:val="0"/>
        <w:tabs>
          <w:tab w:val="center" w:pos="1170"/>
        </w:tabs>
        <w:rPr>
          <w:rFonts w:ascii="Times New Roman"/>
          <w:b/>
          <w:bCs/>
          <w:sz w:val="25"/>
          <w:szCs w:val="25"/>
        </w:rPr>
      </w:pPr>
      <w:r>
        <w:rPr>
          <w:sz w:val="20"/>
        </w:rPr>
        <w:tab/>
      </w:r>
      <w:r>
        <w:rPr>
          <w:b/>
          <w:bCs/>
          <w:sz w:val="20"/>
        </w:rPr>
        <w:t>306</w:t>
      </w:r>
    </w:p>
    <w:p w14:paraId="3DD72FF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42.0108038948242</w:t>
      </w:r>
      <w:r>
        <w:rPr>
          <w:sz w:val="20"/>
        </w:rPr>
        <w:tab/>
      </w:r>
      <w:r>
        <w:rPr>
          <w:sz w:val="18"/>
          <w:szCs w:val="18"/>
        </w:rPr>
        <w:t>-88.7236807475971</w:t>
      </w:r>
      <w:r>
        <w:rPr>
          <w:sz w:val="20"/>
        </w:rPr>
        <w:tab/>
      </w:r>
      <w:r>
        <w:rPr>
          <w:sz w:val="18"/>
          <w:szCs w:val="18"/>
        </w:rPr>
        <w:t>DEKALB</w:t>
      </w:r>
    </w:p>
    <w:p w14:paraId="0357BCF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41.9822037358546</w:t>
      </w:r>
      <w:r>
        <w:rPr>
          <w:sz w:val="20"/>
        </w:rPr>
        <w:tab/>
      </w:r>
      <w:r>
        <w:rPr>
          <w:sz w:val="18"/>
          <w:szCs w:val="18"/>
        </w:rPr>
        <w:t>-88.5449399063616</w:t>
      </w:r>
      <w:r>
        <w:rPr>
          <w:sz w:val="20"/>
        </w:rPr>
        <w:tab/>
      </w:r>
      <w:r>
        <w:rPr>
          <w:sz w:val="18"/>
          <w:szCs w:val="18"/>
        </w:rPr>
        <w:t>KANE</w:t>
      </w:r>
    </w:p>
    <w:p w14:paraId="57F85BD1" w14:textId="77777777" w:rsidR="00014A87" w:rsidRDefault="00014A87">
      <w:pPr>
        <w:widowControl w:val="0"/>
        <w:tabs>
          <w:tab w:val="left" w:pos="360"/>
        </w:tabs>
        <w:rPr>
          <w:rFonts w:ascii="Times New Roman"/>
          <w:b/>
          <w:bCs/>
          <w:sz w:val="28"/>
          <w:szCs w:val="28"/>
        </w:rPr>
      </w:pPr>
      <w:r>
        <w:rPr>
          <w:sz w:val="20"/>
        </w:rPr>
        <w:tab/>
      </w:r>
      <w:r>
        <w:rPr>
          <w:b/>
          <w:bCs/>
          <w:sz w:val="22"/>
          <w:szCs w:val="22"/>
        </w:rPr>
        <w:t>East Fork Mill Creek</w:t>
      </w:r>
    </w:p>
    <w:p w14:paraId="6DE73AD6" w14:textId="77777777" w:rsidR="00014A87" w:rsidRDefault="00014A87">
      <w:pPr>
        <w:widowControl w:val="0"/>
        <w:tabs>
          <w:tab w:val="center" w:pos="1170"/>
        </w:tabs>
        <w:rPr>
          <w:rFonts w:ascii="Times New Roman"/>
          <w:b/>
          <w:bCs/>
          <w:sz w:val="25"/>
          <w:szCs w:val="25"/>
        </w:rPr>
      </w:pPr>
      <w:r>
        <w:rPr>
          <w:sz w:val="20"/>
        </w:rPr>
        <w:tab/>
      </w:r>
      <w:r>
        <w:rPr>
          <w:b/>
          <w:bCs/>
          <w:sz w:val="20"/>
        </w:rPr>
        <w:t>343</w:t>
      </w:r>
    </w:p>
    <w:p w14:paraId="5AC922B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42.1402053009442</w:t>
      </w:r>
      <w:r>
        <w:rPr>
          <w:sz w:val="20"/>
        </w:rPr>
        <w:tab/>
      </w:r>
      <w:r>
        <w:rPr>
          <w:sz w:val="18"/>
          <w:szCs w:val="18"/>
        </w:rPr>
        <w:t>-89.2945061380348</w:t>
      </w:r>
      <w:r>
        <w:rPr>
          <w:sz w:val="20"/>
        </w:rPr>
        <w:tab/>
      </w:r>
      <w:r>
        <w:rPr>
          <w:sz w:val="18"/>
          <w:szCs w:val="18"/>
        </w:rPr>
        <w:t>OGLE</w:t>
      </w:r>
    </w:p>
    <w:p w14:paraId="7146CEB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42.1744627607887</w:t>
      </w:r>
      <w:r>
        <w:rPr>
          <w:sz w:val="20"/>
        </w:rPr>
        <w:tab/>
      </w:r>
      <w:r>
        <w:rPr>
          <w:sz w:val="18"/>
          <w:szCs w:val="18"/>
        </w:rPr>
        <w:t>-89.268245093523</w:t>
      </w:r>
      <w:r>
        <w:rPr>
          <w:sz w:val="20"/>
        </w:rPr>
        <w:tab/>
      </w:r>
      <w:r>
        <w:rPr>
          <w:sz w:val="18"/>
          <w:szCs w:val="18"/>
        </w:rPr>
        <w:t>OGLE</w:t>
      </w:r>
    </w:p>
    <w:p w14:paraId="4475B180" w14:textId="77777777" w:rsidR="00014A87" w:rsidRDefault="00014A87">
      <w:pPr>
        <w:widowControl w:val="0"/>
        <w:tabs>
          <w:tab w:val="left" w:pos="360"/>
        </w:tabs>
        <w:rPr>
          <w:rFonts w:ascii="Times New Roman"/>
          <w:b/>
          <w:bCs/>
          <w:sz w:val="28"/>
          <w:szCs w:val="28"/>
        </w:rPr>
      </w:pPr>
      <w:r>
        <w:rPr>
          <w:sz w:val="20"/>
        </w:rPr>
        <w:tab/>
      </w:r>
      <w:r>
        <w:rPr>
          <w:b/>
          <w:bCs/>
          <w:sz w:val="22"/>
          <w:szCs w:val="22"/>
        </w:rPr>
        <w:t>Elkhorn Creek</w:t>
      </w:r>
    </w:p>
    <w:p w14:paraId="7227661F" w14:textId="77777777" w:rsidR="00014A87" w:rsidRDefault="00014A87">
      <w:pPr>
        <w:widowControl w:val="0"/>
        <w:tabs>
          <w:tab w:val="center" w:pos="1170"/>
        </w:tabs>
        <w:rPr>
          <w:rFonts w:ascii="Times New Roman"/>
          <w:b/>
          <w:bCs/>
          <w:sz w:val="25"/>
          <w:szCs w:val="25"/>
        </w:rPr>
      </w:pPr>
      <w:r>
        <w:rPr>
          <w:sz w:val="20"/>
        </w:rPr>
        <w:tab/>
      </w:r>
      <w:r>
        <w:rPr>
          <w:b/>
          <w:bCs/>
          <w:sz w:val="20"/>
        </w:rPr>
        <w:t>350</w:t>
      </w:r>
    </w:p>
    <w:p w14:paraId="6C859F4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41.8392614813286</w:t>
      </w:r>
      <w:r>
        <w:rPr>
          <w:sz w:val="20"/>
        </w:rPr>
        <w:tab/>
      </w:r>
      <w:r>
        <w:rPr>
          <w:sz w:val="18"/>
          <w:szCs w:val="18"/>
        </w:rPr>
        <w:t>-89.6956810578758</w:t>
      </w:r>
      <w:r>
        <w:rPr>
          <w:sz w:val="20"/>
        </w:rPr>
        <w:tab/>
      </w:r>
      <w:r>
        <w:rPr>
          <w:sz w:val="18"/>
          <w:szCs w:val="18"/>
        </w:rPr>
        <w:t>WHITESIDE</w:t>
      </w:r>
    </w:p>
    <w:p w14:paraId="5D3D70D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42.0864514128748</w:t>
      </w:r>
      <w:r>
        <w:rPr>
          <w:sz w:val="20"/>
        </w:rPr>
        <w:tab/>
      </w:r>
      <w:r>
        <w:rPr>
          <w:sz w:val="18"/>
          <w:szCs w:val="18"/>
        </w:rPr>
        <w:t>-89.636841111792</w:t>
      </w:r>
      <w:r>
        <w:rPr>
          <w:sz w:val="20"/>
        </w:rPr>
        <w:tab/>
      </w:r>
      <w:r>
        <w:rPr>
          <w:sz w:val="18"/>
          <w:szCs w:val="18"/>
        </w:rPr>
        <w:t>OGLE</w:t>
      </w:r>
    </w:p>
    <w:p w14:paraId="191ECB8A" w14:textId="77777777" w:rsidR="00014A87" w:rsidRDefault="00014A87">
      <w:pPr>
        <w:widowControl w:val="0"/>
        <w:tabs>
          <w:tab w:val="left" w:pos="360"/>
        </w:tabs>
        <w:rPr>
          <w:rFonts w:ascii="Times New Roman"/>
          <w:b/>
          <w:bCs/>
          <w:sz w:val="28"/>
          <w:szCs w:val="28"/>
        </w:rPr>
      </w:pPr>
      <w:r>
        <w:rPr>
          <w:sz w:val="20"/>
        </w:rPr>
        <w:tab/>
      </w:r>
      <w:r>
        <w:rPr>
          <w:b/>
          <w:bCs/>
          <w:sz w:val="22"/>
          <w:szCs w:val="22"/>
        </w:rPr>
        <w:t>Franklin Creek</w:t>
      </w:r>
    </w:p>
    <w:p w14:paraId="4D732208" w14:textId="77777777" w:rsidR="00014A87" w:rsidRDefault="00014A87">
      <w:pPr>
        <w:widowControl w:val="0"/>
        <w:tabs>
          <w:tab w:val="center" w:pos="1170"/>
        </w:tabs>
        <w:rPr>
          <w:rFonts w:ascii="Times New Roman"/>
          <w:b/>
          <w:bCs/>
          <w:sz w:val="25"/>
          <w:szCs w:val="25"/>
        </w:rPr>
      </w:pPr>
      <w:r>
        <w:rPr>
          <w:sz w:val="20"/>
        </w:rPr>
        <w:tab/>
      </w:r>
      <w:r>
        <w:rPr>
          <w:b/>
          <w:bCs/>
          <w:sz w:val="20"/>
        </w:rPr>
        <w:t>303</w:t>
      </w:r>
    </w:p>
    <w:p w14:paraId="54ED6FE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41.8885909580789</w:t>
      </w:r>
      <w:r>
        <w:rPr>
          <w:sz w:val="20"/>
        </w:rPr>
        <w:tab/>
      </w:r>
      <w:r>
        <w:rPr>
          <w:sz w:val="18"/>
          <w:szCs w:val="18"/>
        </w:rPr>
        <w:t>-89.4120344682789</w:t>
      </w:r>
      <w:r>
        <w:rPr>
          <w:sz w:val="20"/>
        </w:rPr>
        <w:tab/>
      </w:r>
      <w:r>
        <w:rPr>
          <w:sz w:val="18"/>
          <w:szCs w:val="18"/>
        </w:rPr>
        <w:t>OGLE</w:t>
      </w:r>
    </w:p>
    <w:p w14:paraId="33EA2F4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41.830393186845</w:t>
      </w:r>
      <w:r>
        <w:rPr>
          <w:sz w:val="20"/>
        </w:rPr>
        <w:tab/>
      </w:r>
      <w:r>
        <w:rPr>
          <w:sz w:val="18"/>
          <w:szCs w:val="18"/>
        </w:rPr>
        <w:t>-89.3092915487959</w:t>
      </w:r>
      <w:r>
        <w:rPr>
          <w:sz w:val="20"/>
        </w:rPr>
        <w:tab/>
      </w:r>
      <w:r>
        <w:rPr>
          <w:sz w:val="18"/>
          <w:szCs w:val="18"/>
        </w:rPr>
        <w:t>LEE</w:t>
      </w:r>
    </w:p>
    <w:p w14:paraId="3A24B280" w14:textId="77777777" w:rsidR="00014A87" w:rsidRDefault="00014A87">
      <w:pPr>
        <w:widowControl w:val="0"/>
        <w:tabs>
          <w:tab w:val="left" w:pos="360"/>
        </w:tabs>
        <w:rPr>
          <w:rFonts w:ascii="Times New Roman"/>
          <w:b/>
          <w:bCs/>
          <w:sz w:val="28"/>
          <w:szCs w:val="28"/>
        </w:rPr>
      </w:pPr>
      <w:r>
        <w:rPr>
          <w:sz w:val="20"/>
        </w:rPr>
        <w:tab/>
      </w:r>
      <w:r>
        <w:rPr>
          <w:b/>
          <w:bCs/>
          <w:sz w:val="22"/>
          <w:szCs w:val="22"/>
        </w:rPr>
        <w:t>Goose Creek</w:t>
      </w:r>
    </w:p>
    <w:p w14:paraId="2CE0AE12" w14:textId="77777777" w:rsidR="00014A87" w:rsidRDefault="00014A87">
      <w:pPr>
        <w:widowControl w:val="0"/>
        <w:tabs>
          <w:tab w:val="center" w:pos="1170"/>
        </w:tabs>
        <w:rPr>
          <w:rFonts w:ascii="Times New Roman"/>
          <w:b/>
          <w:bCs/>
          <w:sz w:val="25"/>
          <w:szCs w:val="25"/>
        </w:rPr>
      </w:pPr>
      <w:r>
        <w:rPr>
          <w:sz w:val="20"/>
        </w:rPr>
        <w:tab/>
      </w:r>
      <w:r>
        <w:rPr>
          <w:b/>
          <w:bCs/>
          <w:sz w:val="20"/>
        </w:rPr>
        <w:t>356</w:t>
      </w:r>
    </w:p>
    <w:p w14:paraId="4282ACA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41.9282951879448</w:t>
      </w:r>
      <w:r>
        <w:rPr>
          <w:sz w:val="20"/>
        </w:rPr>
        <w:tab/>
      </w:r>
      <w:r>
        <w:rPr>
          <w:sz w:val="18"/>
          <w:szCs w:val="18"/>
        </w:rPr>
        <w:t>-89.692114617634</w:t>
      </w:r>
      <w:r>
        <w:rPr>
          <w:sz w:val="20"/>
        </w:rPr>
        <w:tab/>
      </w:r>
      <w:r>
        <w:rPr>
          <w:sz w:val="18"/>
          <w:szCs w:val="18"/>
        </w:rPr>
        <w:t>WHITESIDE</w:t>
      </w:r>
    </w:p>
    <w:p w14:paraId="2A263A6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41.9476422569681</w:t>
      </w:r>
      <w:r>
        <w:rPr>
          <w:sz w:val="20"/>
        </w:rPr>
        <w:tab/>
      </w:r>
      <w:r>
        <w:rPr>
          <w:sz w:val="18"/>
          <w:szCs w:val="18"/>
        </w:rPr>
        <w:t>-89.6849104470831</w:t>
      </w:r>
      <w:r>
        <w:rPr>
          <w:sz w:val="20"/>
        </w:rPr>
        <w:tab/>
      </w:r>
      <w:r>
        <w:rPr>
          <w:sz w:val="18"/>
          <w:szCs w:val="18"/>
        </w:rPr>
        <w:t>OGLE</w:t>
      </w:r>
    </w:p>
    <w:p w14:paraId="179BD3BF" w14:textId="77777777" w:rsidR="00014A87" w:rsidRDefault="00014A87">
      <w:pPr>
        <w:widowControl w:val="0"/>
        <w:tabs>
          <w:tab w:val="left" w:pos="360"/>
        </w:tabs>
        <w:rPr>
          <w:rFonts w:ascii="Times New Roman"/>
          <w:b/>
          <w:bCs/>
          <w:sz w:val="28"/>
          <w:szCs w:val="28"/>
        </w:rPr>
      </w:pPr>
      <w:r>
        <w:rPr>
          <w:sz w:val="20"/>
        </w:rPr>
        <w:tab/>
      </w:r>
      <w:r>
        <w:rPr>
          <w:b/>
          <w:bCs/>
          <w:sz w:val="22"/>
          <w:szCs w:val="22"/>
        </w:rPr>
        <w:t>Green River</w:t>
      </w:r>
    </w:p>
    <w:p w14:paraId="5016F4B1" w14:textId="77777777" w:rsidR="00014A87" w:rsidRDefault="00014A87">
      <w:pPr>
        <w:widowControl w:val="0"/>
        <w:tabs>
          <w:tab w:val="center" w:pos="1170"/>
        </w:tabs>
        <w:rPr>
          <w:rFonts w:ascii="Times New Roman"/>
          <w:b/>
          <w:bCs/>
          <w:sz w:val="25"/>
          <w:szCs w:val="25"/>
        </w:rPr>
      </w:pPr>
      <w:r>
        <w:rPr>
          <w:sz w:val="20"/>
        </w:rPr>
        <w:tab/>
      </w:r>
      <w:r>
        <w:rPr>
          <w:b/>
          <w:bCs/>
          <w:sz w:val="20"/>
        </w:rPr>
        <w:t>359</w:t>
      </w:r>
    </w:p>
    <w:p w14:paraId="1BB60DE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41.6266589513433</w:t>
      </w:r>
      <w:r>
        <w:rPr>
          <w:sz w:val="20"/>
        </w:rPr>
        <w:tab/>
      </w:r>
      <w:r>
        <w:rPr>
          <w:sz w:val="18"/>
          <w:szCs w:val="18"/>
        </w:rPr>
        <w:t>-89.5688644755145</w:t>
      </w:r>
      <w:r>
        <w:rPr>
          <w:sz w:val="20"/>
        </w:rPr>
        <w:tab/>
      </w:r>
      <w:r>
        <w:rPr>
          <w:sz w:val="18"/>
          <w:szCs w:val="18"/>
        </w:rPr>
        <w:t>LEE</w:t>
      </w:r>
    </w:p>
    <w:p w14:paraId="323F59F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41.8177589430141</w:t>
      </w:r>
      <w:r>
        <w:rPr>
          <w:sz w:val="20"/>
        </w:rPr>
        <w:tab/>
      </w:r>
      <w:r>
        <w:rPr>
          <w:sz w:val="18"/>
          <w:szCs w:val="18"/>
        </w:rPr>
        <w:t>-89.1263088319088</w:t>
      </w:r>
      <w:r>
        <w:rPr>
          <w:sz w:val="20"/>
        </w:rPr>
        <w:tab/>
      </w:r>
      <w:r>
        <w:rPr>
          <w:sz w:val="18"/>
          <w:szCs w:val="18"/>
        </w:rPr>
        <w:t>LEE</w:t>
      </w:r>
    </w:p>
    <w:p w14:paraId="436A26ED" w14:textId="77777777" w:rsidR="00014A87" w:rsidRDefault="00014A87">
      <w:pPr>
        <w:widowControl w:val="0"/>
        <w:tabs>
          <w:tab w:val="left" w:pos="360"/>
        </w:tabs>
        <w:rPr>
          <w:rFonts w:ascii="Times New Roman"/>
          <w:b/>
          <w:bCs/>
          <w:sz w:val="28"/>
          <w:szCs w:val="28"/>
        </w:rPr>
      </w:pPr>
      <w:r>
        <w:rPr>
          <w:sz w:val="20"/>
        </w:rPr>
        <w:tab/>
      </w:r>
      <w:r>
        <w:rPr>
          <w:b/>
          <w:bCs/>
          <w:sz w:val="22"/>
          <w:szCs w:val="22"/>
        </w:rPr>
        <w:t>Kilbuck Creek</w:t>
      </w:r>
    </w:p>
    <w:p w14:paraId="5A642AA9" w14:textId="77777777" w:rsidR="00014A87" w:rsidRDefault="00014A87">
      <w:pPr>
        <w:widowControl w:val="0"/>
        <w:tabs>
          <w:tab w:val="center" w:pos="1170"/>
        </w:tabs>
        <w:rPr>
          <w:rFonts w:ascii="Times New Roman"/>
          <w:b/>
          <w:bCs/>
          <w:sz w:val="25"/>
          <w:szCs w:val="25"/>
        </w:rPr>
      </w:pPr>
      <w:r>
        <w:rPr>
          <w:sz w:val="20"/>
        </w:rPr>
        <w:tab/>
      </w:r>
      <w:r>
        <w:rPr>
          <w:b/>
          <w:bCs/>
          <w:sz w:val="20"/>
        </w:rPr>
        <w:t>312</w:t>
      </w:r>
    </w:p>
    <w:p w14:paraId="4FC58A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42.1838622639314</w:t>
      </w:r>
      <w:r>
        <w:rPr>
          <w:sz w:val="20"/>
        </w:rPr>
        <w:tab/>
      </w:r>
      <w:r>
        <w:rPr>
          <w:sz w:val="18"/>
          <w:szCs w:val="18"/>
        </w:rPr>
        <w:t>-89.1301689015062</w:t>
      </w:r>
      <w:r>
        <w:rPr>
          <w:sz w:val="20"/>
        </w:rPr>
        <w:tab/>
      </w:r>
      <w:r>
        <w:rPr>
          <w:sz w:val="18"/>
          <w:szCs w:val="18"/>
        </w:rPr>
        <w:t>WINNEBAGO</w:t>
      </w:r>
    </w:p>
    <w:p w14:paraId="684E342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41.9181917577798</w:t>
      </w:r>
      <w:r>
        <w:rPr>
          <w:sz w:val="20"/>
        </w:rPr>
        <w:tab/>
      </w:r>
      <w:r>
        <w:rPr>
          <w:sz w:val="18"/>
          <w:szCs w:val="18"/>
        </w:rPr>
        <w:t>-88.9212387567239</w:t>
      </w:r>
      <w:r>
        <w:rPr>
          <w:sz w:val="20"/>
        </w:rPr>
        <w:tab/>
      </w:r>
      <w:r>
        <w:rPr>
          <w:sz w:val="18"/>
          <w:szCs w:val="18"/>
        </w:rPr>
        <w:t>DEKALB</w:t>
      </w:r>
    </w:p>
    <w:p w14:paraId="1B3443D8" w14:textId="77777777" w:rsidR="00014A87" w:rsidRDefault="00014A87">
      <w:pPr>
        <w:widowControl w:val="0"/>
        <w:tabs>
          <w:tab w:val="left" w:pos="360"/>
        </w:tabs>
        <w:rPr>
          <w:rFonts w:ascii="Times New Roman"/>
          <w:b/>
          <w:bCs/>
          <w:sz w:val="28"/>
          <w:szCs w:val="28"/>
        </w:rPr>
      </w:pPr>
      <w:r>
        <w:rPr>
          <w:sz w:val="20"/>
        </w:rPr>
        <w:tab/>
      </w:r>
      <w:r>
        <w:rPr>
          <w:b/>
          <w:bCs/>
          <w:sz w:val="22"/>
          <w:szCs w:val="22"/>
        </w:rPr>
        <w:t>Kingsbury Creek</w:t>
      </w:r>
    </w:p>
    <w:p w14:paraId="3F1B705D"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311</w:t>
      </w:r>
    </w:p>
    <w:p w14:paraId="1AB270C9"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4A9D900F"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19AC5C67"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0461A3CD"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30D5B4C8"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42.1077794424363</w:t>
      </w:r>
      <w:r>
        <w:rPr>
          <w:sz w:val="20"/>
        </w:rPr>
        <w:tab/>
      </w:r>
      <w:r>
        <w:rPr>
          <w:sz w:val="18"/>
          <w:szCs w:val="18"/>
        </w:rPr>
        <w:t>-88.8726630666396</w:t>
      </w:r>
      <w:r>
        <w:rPr>
          <w:sz w:val="20"/>
        </w:rPr>
        <w:tab/>
      </w:r>
      <w:r>
        <w:rPr>
          <w:sz w:val="18"/>
          <w:szCs w:val="18"/>
        </w:rPr>
        <w:t>DEKALB</w:t>
      </w:r>
    </w:p>
    <w:p w14:paraId="1185372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42.1579325310556</w:t>
      </w:r>
      <w:r>
        <w:rPr>
          <w:sz w:val="20"/>
        </w:rPr>
        <w:tab/>
      </w:r>
      <w:r>
        <w:rPr>
          <w:sz w:val="18"/>
          <w:szCs w:val="18"/>
        </w:rPr>
        <w:t>-88.8548684690422</w:t>
      </w:r>
      <w:r>
        <w:rPr>
          <w:sz w:val="20"/>
        </w:rPr>
        <w:tab/>
      </w:r>
      <w:r>
        <w:rPr>
          <w:sz w:val="18"/>
          <w:szCs w:val="18"/>
        </w:rPr>
        <w:t>BOONE</w:t>
      </w:r>
    </w:p>
    <w:p w14:paraId="3EA256A5" w14:textId="77777777" w:rsidR="00014A87" w:rsidRDefault="00014A87">
      <w:pPr>
        <w:widowControl w:val="0"/>
        <w:tabs>
          <w:tab w:val="left" w:pos="360"/>
        </w:tabs>
        <w:rPr>
          <w:rFonts w:ascii="Times New Roman"/>
          <w:b/>
          <w:bCs/>
          <w:sz w:val="28"/>
          <w:szCs w:val="28"/>
        </w:rPr>
      </w:pPr>
      <w:r>
        <w:rPr>
          <w:sz w:val="20"/>
        </w:rPr>
        <w:tab/>
      </w:r>
      <w:r>
        <w:rPr>
          <w:b/>
          <w:bCs/>
          <w:sz w:val="22"/>
          <w:szCs w:val="22"/>
        </w:rPr>
        <w:t>Kishwaukee River</w:t>
      </w:r>
    </w:p>
    <w:p w14:paraId="74E2D29A" w14:textId="77777777" w:rsidR="00014A87" w:rsidRDefault="00014A87">
      <w:pPr>
        <w:widowControl w:val="0"/>
        <w:tabs>
          <w:tab w:val="center" w:pos="1170"/>
        </w:tabs>
        <w:rPr>
          <w:rFonts w:ascii="Times New Roman"/>
          <w:b/>
          <w:bCs/>
          <w:sz w:val="25"/>
          <w:szCs w:val="25"/>
        </w:rPr>
      </w:pPr>
      <w:r>
        <w:rPr>
          <w:sz w:val="20"/>
        </w:rPr>
        <w:tab/>
      </w:r>
      <w:r>
        <w:rPr>
          <w:b/>
          <w:bCs/>
          <w:sz w:val="20"/>
        </w:rPr>
        <w:t>318</w:t>
      </w:r>
    </w:p>
    <w:p w14:paraId="3CB655E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42.1866384939252</w:t>
      </w:r>
      <w:r>
        <w:rPr>
          <w:sz w:val="20"/>
        </w:rPr>
        <w:tab/>
      </w:r>
      <w:r>
        <w:rPr>
          <w:sz w:val="18"/>
          <w:szCs w:val="18"/>
        </w:rPr>
        <w:t>-89.1320796977525</w:t>
      </w:r>
      <w:r>
        <w:rPr>
          <w:sz w:val="20"/>
        </w:rPr>
        <w:tab/>
      </w:r>
      <w:r>
        <w:rPr>
          <w:sz w:val="18"/>
          <w:szCs w:val="18"/>
        </w:rPr>
        <w:t>WINNEBAGO</w:t>
      </w:r>
    </w:p>
    <w:p w14:paraId="3A0A77C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42.2666635150817</w:t>
      </w:r>
      <w:r>
        <w:rPr>
          <w:sz w:val="20"/>
        </w:rPr>
        <w:tab/>
      </w:r>
      <w:r>
        <w:rPr>
          <w:sz w:val="18"/>
          <w:szCs w:val="18"/>
        </w:rPr>
        <w:t>-88.5250450377336</w:t>
      </w:r>
      <w:r>
        <w:rPr>
          <w:sz w:val="20"/>
        </w:rPr>
        <w:tab/>
      </w:r>
      <w:r>
        <w:rPr>
          <w:sz w:val="18"/>
          <w:szCs w:val="18"/>
        </w:rPr>
        <w:t>MCHENRY</w:t>
      </w:r>
    </w:p>
    <w:p w14:paraId="3EA1E69C" w14:textId="77777777" w:rsidR="00014A87" w:rsidRDefault="00014A87">
      <w:pPr>
        <w:widowControl w:val="0"/>
        <w:tabs>
          <w:tab w:val="left" w:pos="360"/>
        </w:tabs>
        <w:rPr>
          <w:rFonts w:ascii="Times New Roman"/>
          <w:b/>
          <w:bCs/>
          <w:sz w:val="28"/>
          <w:szCs w:val="28"/>
        </w:rPr>
      </w:pPr>
      <w:r>
        <w:rPr>
          <w:sz w:val="20"/>
        </w:rPr>
        <w:tab/>
      </w:r>
      <w:r>
        <w:rPr>
          <w:b/>
          <w:bCs/>
          <w:sz w:val="22"/>
          <w:szCs w:val="22"/>
        </w:rPr>
        <w:t>Kyte River</w:t>
      </w:r>
    </w:p>
    <w:p w14:paraId="6418B5ED" w14:textId="77777777" w:rsidR="00014A87" w:rsidRDefault="00014A87">
      <w:pPr>
        <w:widowControl w:val="0"/>
        <w:tabs>
          <w:tab w:val="center" w:pos="1170"/>
        </w:tabs>
        <w:rPr>
          <w:rFonts w:ascii="Times New Roman"/>
          <w:b/>
          <w:bCs/>
          <w:sz w:val="25"/>
          <w:szCs w:val="25"/>
        </w:rPr>
      </w:pPr>
      <w:r>
        <w:rPr>
          <w:sz w:val="20"/>
        </w:rPr>
        <w:tab/>
      </w:r>
      <w:r>
        <w:rPr>
          <w:b/>
          <w:bCs/>
          <w:sz w:val="20"/>
        </w:rPr>
        <w:t>295</w:t>
      </w:r>
    </w:p>
    <w:p w14:paraId="23083B5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41.9881250432719</w:t>
      </w:r>
      <w:r>
        <w:rPr>
          <w:sz w:val="20"/>
        </w:rPr>
        <w:tab/>
      </w:r>
      <w:r>
        <w:rPr>
          <w:sz w:val="18"/>
          <w:szCs w:val="18"/>
        </w:rPr>
        <w:t>-89.3232327202272</w:t>
      </w:r>
      <w:r>
        <w:rPr>
          <w:sz w:val="20"/>
        </w:rPr>
        <w:tab/>
      </w:r>
      <w:r>
        <w:rPr>
          <w:sz w:val="18"/>
          <w:szCs w:val="18"/>
        </w:rPr>
        <w:t>OGLE</w:t>
      </w:r>
    </w:p>
    <w:p w14:paraId="0DD91DD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41.9206998470585</w:t>
      </w:r>
      <w:r>
        <w:rPr>
          <w:sz w:val="20"/>
        </w:rPr>
        <w:tab/>
      </w:r>
      <w:r>
        <w:rPr>
          <w:sz w:val="18"/>
          <w:szCs w:val="18"/>
        </w:rPr>
        <w:t>-89.0576692414087</w:t>
      </w:r>
      <w:r>
        <w:rPr>
          <w:sz w:val="20"/>
        </w:rPr>
        <w:tab/>
      </w:r>
      <w:r>
        <w:rPr>
          <w:sz w:val="18"/>
          <w:szCs w:val="18"/>
        </w:rPr>
        <w:t>OGLE</w:t>
      </w:r>
    </w:p>
    <w:p w14:paraId="5D5ACBDF" w14:textId="77777777" w:rsidR="00014A87" w:rsidRDefault="00014A87">
      <w:pPr>
        <w:widowControl w:val="0"/>
        <w:tabs>
          <w:tab w:val="left" w:pos="360"/>
        </w:tabs>
        <w:rPr>
          <w:rFonts w:ascii="Times New Roman"/>
          <w:b/>
          <w:bCs/>
          <w:sz w:val="28"/>
          <w:szCs w:val="28"/>
        </w:rPr>
      </w:pPr>
      <w:r>
        <w:rPr>
          <w:sz w:val="20"/>
        </w:rPr>
        <w:tab/>
      </w:r>
      <w:r>
        <w:rPr>
          <w:b/>
          <w:bCs/>
          <w:sz w:val="22"/>
          <w:szCs w:val="22"/>
        </w:rPr>
        <w:t>Leaf River</w:t>
      </w:r>
    </w:p>
    <w:p w14:paraId="7F4C1322" w14:textId="77777777" w:rsidR="00014A87" w:rsidRDefault="00014A87">
      <w:pPr>
        <w:widowControl w:val="0"/>
        <w:tabs>
          <w:tab w:val="center" w:pos="1170"/>
        </w:tabs>
        <w:rPr>
          <w:rFonts w:ascii="Times New Roman"/>
          <w:b/>
          <w:bCs/>
          <w:sz w:val="25"/>
          <w:szCs w:val="25"/>
        </w:rPr>
      </w:pPr>
      <w:r>
        <w:rPr>
          <w:sz w:val="20"/>
        </w:rPr>
        <w:tab/>
      </w:r>
      <w:r>
        <w:rPr>
          <w:b/>
          <w:bCs/>
          <w:sz w:val="20"/>
        </w:rPr>
        <w:t>345</w:t>
      </w:r>
    </w:p>
    <w:p w14:paraId="2486F97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42.093677393629</w:t>
      </w:r>
      <w:r>
        <w:rPr>
          <w:sz w:val="20"/>
        </w:rPr>
        <w:tab/>
      </w:r>
      <w:r>
        <w:rPr>
          <w:sz w:val="18"/>
          <w:szCs w:val="18"/>
        </w:rPr>
        <w:t>-89.3249228482157</w:t>
      </w:r>
      <w:r>
        <w:rPr>
          <w:sz w:val="20"/>
        </w:rPr>
        <w:tab/>
      </w:r>
      <w:r>
        <w:rPr>
          <w:sz w:val="18"/>
          <w:szCs w:val="18"/>
        </w:rPr>
        <w:t>OGLE</w:t>
      </w:r>
    </w:p>
    <w:p w14:paraId="691DE6E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42.1545774626081</w:t>
      </w:r>
      <w:r>
        <w:rPr>
          <w:sz w:val="20"/>
        </w:rPr>
        <w:tab/>
      </w:r>
      <w:r>
        <w:rPr>
          <w:sz w:val="18"/>
          <w:szCs w:val="18"/>
        </w:rPr>
        <w:t>-89.5725820219443</w:t>
      </w:r>
      <w:r>
        <w:rPr>
          <w:sz w:val="20"/>
        </w:rPr>
        <w:tab/>
      </w:r>
      <w:r>
        <w:rPr>
          <w:sz w:val="18"/>
          <w:szCs w:val="18"/>
        </w:rPr>
        <w:t>OGLE</w:t>
      </w:r>
    </w:p>
    <w:p w14:paraId="3B2F47F7" w14:textId="77777777" w:rsidR="00014A87" w:rsidRDefault="00014A87">
      <w:pPr>
        <w:widowControl w:val="0"/>
        <w:tabs>
          <w:tab w:val="left" w:pos="360"/>
        </w:tabs>
        <w:rPr>
          <w:rFonts w:ascii="Times New Roman"/>
          <w:b/>
          <w:bCs/>
          <w:sz w:val="28"/>
          <w:szCs w:val="28"/>
        </w:rPr>
      </w:pPr>
      <w:r>
        <w:rPr>
          <w:sz w:val="20"/>
        </w:rPr>
        <w:tab/>
      </w:r>
      <w:r>
        <w:rPr>
          <w:b/>
          <w:bCs/>
          <w:sz w:val="22"/>
          <w:szCs w:val="22"/>
        </w:rPr>
        <w:t>Lost Creek</w:t>
      </w:r>
    </w:p>
    <w:p w14:paraId="1FE89CBC" w14:textId="77777777" w:rsidR="00014A87" w:rsidRDefault="00014A87">
      <w:pPr>
        <w:widowControl w:val="0"/>
        <w:tabs>
          <w:tab w:val="center" w:pos="1170"/>
        </w:tabs>
        <w:rPr>
          <w:rFonts w:ascii="Times New Roman"/>
          <w:b/>
          <w:bCs/>
          <w:sz w:val="25"/>
          <w:szCs w:val="25"/>
        </w:rPr>
      </w:pPr>
      <w:r>
        <w:rPr>
          <w:sz w:val="20"/>
        </w:rPr>
        <w:tab/>
      </w:r>
      <w:r>
        <w:rPr>
          <w:b/>
          <w:bCs/>
          <w:sz w:val="20"/>
        </w:rPr>
        <w:t>368</w:t>
      </w:r>
    </w:p>
    <w:p w14:paraId="39D18F2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42.245723132043</w:t>
      </w:r>
      <w:r>
        <w:rPr>
          <w:sz w:val="20"/>
        </w:rPr>
        <w:tab/>
      </w:r>
      <w:r>
        <w:rPr>
          <w:sz w:val="18"/>
          <w:szCs w:val="18"/>
        </w:rPr>
        <w:t>-89.7807765552299</w:t>
      </w:r>
      <w:r>
        <w:rPr>
          <w:sz w:val="20"/>
        </w:rPr>
        <w:tab/>
      </w:r>
      <w:r>
        <w:rPr>
          <w:sz w:val="18"/>
          <w:szCs w:val="18"/>
        </w:rPr>
        <w:t>STEPHENSON</w:t>
      </w:r>
    </w:p>
    <w:p w14:paraId="376D56C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42.2314500223394</w:t>
      </w:r>
      <w:r>
        <w:rPr>
          <w:sz w:val="20"/>
        </w:rPr>
        <w:tab/>
      </w:r>
      <w:r>
        <w:rPr>
          <w:sz w:val="18"/>
          <w:szCs w:val="18"/>
        </w:rPr>
        <w:t>-89.7709518073782</w:t>
      </w:r>
      <w:r>
        <w:rPr>
          <w:sz w:val="20"/>
        </w:rPr>
        <w:tab/>
      </w:r>
      <w:r>
        <w:rPr>
          <w:sz w:val="18"/>
          <w:szCs w:val="18"/>
        </w:rPr>
        <w:t>STEPHENSON</w:t>
      </w:r>
    </w:p>
    <w:p w14:paraId="78A71669" w14:textId="77777777" w:rsidR="00014A87" w:rsidRDefault="00014A87">
      <w:pPr>
        <w:widowControl w:val="0"/>
        <w:tabs>
          <w:tab w:val="left" w:pos="360"/>
        </w:tabs>
        <w:rPr>
          <w:rFonts w:ascii="Times New Roman"/>
          <w:b/>
          <w:bCs/>
          <w:sz w:val="28"/>
          <w:szCs w:val="28"/>
        </w:rPr>
      </w:pPr>
      <w:r>
        <w:rPr>
          <w:sz w:val="20"/>
        </w:rPr>
        <w:tab/>
      </w:r>
      <w:r>
        <w:rPr>
          <w:b/>
          <w:bCs/>
          <w:sz w:val="22"/>
          <w:szCs w:val="22"/>
        </w:rPr>
        <w:t>Middle Creek</w:t>
      </w:r>
    </w:p>
    <w:p w14:paraId="3D13BF98" w14:textId="77777777" w:rsidR="00014A87" w:rsidRDefault="00014A87">
      <w:pPr>
        <w:widowControl w:val="0"/>
        <w:tabs>
          <w:tab w:val="center" w:pos="1170"/>
        </w:tabs>
        <w:rPr>
          <w:rFonts w:ascii="Times New Roman"/>
          <w:b/>
          <w:bCs/>
          <w:sz w:val="25"/>
          <w:szCs w:val="25"/>
        </w:rPr>
      </w:pPr>
      <w:r>
        <w:rPr>
          <w:sz w:val="20"/>
        </w:rPr>
        <w:tab/>
      </w:r>
      <w:r>
        <w:rPr>
          <w:b/>
          <w:bCs/>
          <w:sz w:val="20"/>
        </w:rPr>
        <w:t>344</w:t>
      </w:r>
    </w:p>
    <w:p w14:paraId="39A9F10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42.1559584011258</w:t>
      </w:r>
      <w:r>
        <w:rPr>
          <w:sz w:val="20"/>
        </w:rPr>
        <w:tab/>
      </w:r>
      <w:r>
        <w:rPr>
          <w:sz w:val="18"/>
          <w:szCs w:val="18"/>
        </w:rPr>
        <w:t>-89.2911997709031</w:t>
      </w:r>
      <w:r>
        <w:rPr>
          <w:sz w:val="20"/>
        </w:rPr>
        <w:tab/>
      </w:r>
      <w:r>
        <w:rPr>
          <w:sz w:val="18"/>
          <w:szCs w:val="18"/>
        </w:rPr>
        <w:t>OGLE</w:t>
      </w:r>
    </w:p>
    <w:p w14:paraId="479065F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42.1737499306461</w:t>
      </w:r>
      <w:r>
        <w:rPr>
          <w:sz w:val="20"/>
        </w:rPr>
        <w:tab/>
      </w:r>
      <w:r>
        <w:rPr>
          <w:sz w:val="18"/>
          <w:szCs w:val="18"/>
        </w:rPr>
        <w:t>-89.2931763612625</w:t>
      </w:r>
      <w:r>
        <w:rPr>
          <w:sz w:val="20"/>
        </w:rPr>
        <w:tab/>
      </w:r>
      <w:r>
        <w:rPr>
          <w:sz w:val="18"/>
          <w:szCs w:val="18"/>
        </w:rPr>
        <w:t>OGLE</w:t>
      </w:r>
    </w:p>
    <w:p w14:paraId="09A4BF6D" w14:textId="77777777" w:rsidR="00014A87" w:rsidRDefault="00014A87">
      <w:pPr>
        <w:widowControl w:val="0"/>
        <w:tabs>
          <w:tab w:val="left" w:pos="360"/>
        </w:tabs>
        <w:rPr>
          <w:rFonts w:ascii="Times New Roman"/>
          <w:b/>
          <w:bCs/>
          <w:sz w:val="28"/>
          <w:szCs w:val="28"/>
        </w:rPr>
      </w:pPr>
      <w:r>
        <w:rPr>
          <w:sz w:val="20"/>
        </w:rPr>
        <w:tab/>
      </w:r>
      <w:r>
        <w:rPr>
          <w:b/>
          <w:bCs/>
          <w:sz w:val="22"/>
          <w:szCs w:val="22"/>
        </w:rPr>
        <w:t>Mill Creek</w:t>
      </w:r>
    </w:p>
    <w:p w14:paraId="10507465" w14:textId="77777777" w:rsidR="00014A87" w:rsidRDefault="00014A87">
      <w:pPr>
        <w:widowControl w:val="0"/>
        <w:tabs>
          <w:tab w:val="center" w:pos="1170"/>
        </w:tabs>
        <w:rPr>
          <w:rFonts w:ascii="Times New Roman"/>
          <w:b/>
          <w:bCs/>
          <w:sz w:val="25"/>
          <w:szCs w:val="25"/>
        </w:rPr>
      </w:pPr>
      <w:r>
        <w:rPr>
          <w:sz w:val="20"/>
        </w:rPr>
        <w:tab/>
      </w:r>
      <w:r>
        <w:rPr>
          <w:b/>
          <w:bCs/>
          <w:sz w:val="20"/>
        </w:rPr>
        <w:t>342</w:t>
      </w:r>
    </w:p>
    <w:p w14:paraId="798DF83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42.1206847838382</w:t>
      </w:r>
      <w:r>
        <w:rPr>
          <w:sz w:val="20"/>
        </w:rPr>
        <w:tab/>
      </w:r>
      <w:r>
        <w:rPr>
          <w:sz w:val="18"/>
          <w:szCs w:val="18"/>
        </w:rPr>
        <w:t>-89.2792143996076</w:t>
      </w:r>
      <w:r>
        <w:rPr>
          <w:sz w:val="20"/>
        </w:rPr>
        <w:tab/>
      </w:r>
      <w:r>
        <w:rPr>
          <w:sz w:val="18"/>
          <w:szCs w:val="18"/>
        </w:rPr>
        <w:t>OGLE</w:t>
      </w:r>
    </w:p>
    <w:p w14:paraId="567858A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42.2092574596508</w:t>
      </w:r>
      <w:r>
        <w:rPr>
          <w:sz w:val="20"/>
        </w:rPr>
        <w:tab/>
      </w:r>
      <w:r>
        <w:rPr>
          <w:sz w:val="18"/>
          <w:szCs w:val="18"/>
        </w:rPr>
        <w:t>-89.3358557551327</w:t>
      </w:r>
      <w:r>
        <w:rPr>
          <w:sz w:val="20"/>
        </w:rPr>
        <w:tab/>
      </w:r>
      <w:r>
        <w:rPr>
          <w:sz w:val="18"/>
          <w:szCs w:val="18"/>
        </w:rPr>
        <w:t>WINNEBAGO</w:t>
      </w:r>
    </w:p>
    <w:p w14:paraId="61EDF67A" w14:textId="77777777" w:rsidR="00014A87" w:rsidRDefault="00014A87">
      <w:pPr>
        <w:widowControl w:val="0"/>
        <w:tabs>
          <w:tab w:val="left" w:pos="360"/>
        </w:tabs>
        <w:rPr>
          <w:rFonts w:ascii="Times New Roman"/>
          <w:b/>
          <w:bCs/>
          <w:sz w:val="28"/>
          <w:szCs w:val="28"/>
        </w:rPr>
      </w:pPr>
      <w:r>
        <w:rPr>
          <w:sz w:val="20"/>
        </w:rPr>
        <w:tab/>
      </w:r>
      <w:r>
        <w:rPr>
          <w:b/>
          <w:bCs/>
          <w:sz w:val="22"/>
          <w:szCs w:val="22"/>
        </w:rPr>
        <w:t>Mosquito Creek</w:t>
      </w:r>
    </w:p>
    <w:p w14:paraId="0115912C" w14:textId="77777777" w:rsidR="00014A87" w:rsidRDefault="00014A87">
      <w:pPr>
        <w:widowControl w:val="0"/>
        <w:tabs>
          <w:tab w:val="center" w:pos="1170"/>
        </w:tabs>
        <w:rPr>
          <w:rFonts w:ascii="Times New Roman"/>
          <w:b/>
          <w:bCs/>
          <w:sz w:val="25"/>
          <w:szCs w:val="25"/>
        </w:rPr>
      </w:pPr>
      <w:r>
        <w:rPr>
          <w:sz w:val="20"/>
        </w:rPr>
        <w:tab/>
      </w:r>
      <w:r>
        <w:rPr>
          <w:b/>
          <w:bCs/>
          <w:sz w:val="20"/>
        </w:rPr>
        <w:t>323</w:t>
      </w:r>
    </w:p>
    <w:p w14:paraId="336EF93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42.3066628798583</w:t>
      </w:r>
      <w:r>
        <w:rPr>
          <w:sz w:val="20"/>
        </w:rPr>
        <w:tab/>
      </w:r>
      <w:r>
        <w:rPr>
          <w:sz w:val="18"/>
          <w:szCs w:val="18"/>
        </w:rPr>
        <w:t>-88.9047855300292</w:t>
      </w:r>
      <w:r>
        <w:rPr>
          <w:sz w:val="20"/>
        </w:rPr>
        <w:tab/>
      </w:r>
      <w:r>
        <w:rPr>
          <w:sz w:val="18"/>
          <w:szCs w:val="18"/>
        </w:rPr>
        <w:t>BOONE</w:t>
      </w:r>
    </w:p>
    <w:p w14:paraId="435B573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42.3100003482313</w:t>
      </w:r>
      <w:r>
        <w:rPr>
          <w:sz w:val="20"/>
        </w:rPr>
        <w:tab/>
      </w:r>
      <w:r>
        <w:rPr>
          <w:sz w:val="18"/>
          <w:szCs w:val="18"/>
        </w:rPr>
        <w:t>-88.9099328193755</w:t>
      </w:r>
      <w:r>
        <w:rPr>
          <w:sz w:val="20"/>
        </w:rPr>
        <w:tab/>
      </w:r>
      <w:r>
        <w:rPr>
          <w:sz w:val="18"/>
          <w:szCs w:val="18"/>
        </w:rPr>
        <w:t>BOONE</w:t>
      </w:r>
    </w:p>
    <w:p w14:paraId="222EEDEF" w14:textId="77777777" w:rsidR="00014A87" w:rsidRDefault="00014A87">
      <w:pPr>
        <w:widowControl w:val="0"/>
        <w:tabs>
          <w:tab w:val="center" w:pos="1170"/>
        </w:tabs>
        <w:rPr>
          <w:rFonts w:ascii="Times New Roman"/>
          <w:b/>
          <w:bCs/>
          <w:sz w:val="25"/>
          <w:szCs w:val="25"/>
        </w:rPr>
      </w:pPr>
      <w:r>
        <w:rPr>
          <w:sz w:val="20"/>
        </w:rPr>
        <w:tab/>
      </w:r>
      <w:r>
        <w:rPr>
          <w:b/>
          <w:bCs/>
          <w:sz w:val="20"/>
        </w:rPr>
        <w:t>327</w:t>
      </w:r>
    </w:p>
    <w:p w14:paraId="7D6AA41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42.246521748985</w:t>
      </w:r>
      <w:r>
        <w:rPr>
          <w:sz w:val="20"/>
        </w:rPr>
        <w:tab/>
      </w:r>
      <w:r>
        <w:rPr>
          <w:sz w:val="18"/>
          <w:szCs w:val="18"/>
        </w:rPr>
        <w:t>-88.7802719043895</w:t>
      </w:r>
      <w:r>
        <w:rPr>
          <w:sz w:val="20"/>
        </w:rPr>
        <w:tab/>
      </w:r>
      <w:r>
        <w:rPr>
          <w:sz w:val="18"/>
          <w:szCs w:val="18"/>
        </w:rPr>
        <w:t>BOONE</w:t>
      </w:r>
    </w:p>
    <w:p w14:paraId="7F26F8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42.1906300595167</w:t>
      </w:r>
      <w:r>
        <w:rPr>
          <w:sz w:val="20"/>
        </w:rPr>
        <w:tab/>
      </w:r>
      <w:r>
        <w:rPr>
          <w:sz w:val="18"/>
          <w:szCs w:val="18"/>
        </w:rPr>
        <w:t>-88.7849304281662</w:t>
      </w:r>
      <w:r>
        <w:rPr>
          <w:sz w:val="20"/>
        </w:rPr>
        <w:tab/>
      </w:r>
      <w:r>
        <w:rPr>
          <w:sz w:val="18"/>
          <w:szCs w:val="18"/>
        </w:rPr>
        <w:t>BOONE</w:t>
      </w:r>
    </w:p>
    <w:p w14:paraId="15268B76" w14:textId="77777777" w:rsidR="00014A87" w:rsidRDefault="00014A87">
      <w:pPr>
        <w:widowControl w:val="0"/>
        <w:tabs>
          <w:tab w:val="left" w:pos="360"/>
        </w:tabs>
        <w:rPr>
          <w:rFonts w:ascii="Times New Roman"/>
          <w:b/>
          <w:bCs/>
          <w:sz w:val="28"/>
          <w:szCs w:val="28"/>
        </w:rPr>
      </w:pPr>
      <w:r>
        <w:rPr>
          <w:sz w:val="20"/>
        </w:rPr>
        <w:tab/>
      </w:r>
      <w:r>
        <w:rPr>
          <w:b/>
          <w:bCs/>
          <w:sz w:val="22"/>
          <w:szCs w:val="22"/>
        </w:rPr>
        <w:t>Mud Creek</w:t>
      </w:r>
    </w:p>
    <w:p w14:paraId="02C0D881" w14:textId="77777777" w:rsidR="00014A87" w:rsidRDefault="00014A87">
      <w:pPr>
        <w:widowControl w:val="0"/>
        <w:tabs>
          <w:tab w:val="center" w:pos="1170"/>
        </w:tabs>
        <w:rPr>
          <w:rFonts w:ascii="Times New Roman"/>
          <w:b/>
          <w:bCs/>
          <w:sz w:val="25"/>
          <w:szCs w:val="25"/>
        </w:rPr>
      </w:pPr>
      <w:r>
        <w:rPr>
          <w:sz w:val="20"/>
        </w:rPr>
        <w:tab/>
      </w:r>
      <w:r>
        <w:rPr>
          <w:b/>
          <w:bCs/>
          <w:sz w:val="20"/>
        </w:rPr>
        <w:t>325</w:t>
      </w:r>
    </w:p>
    <w:p w14:paraId="3B3E8D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42.2592878387497</w:t>
      </w:r>
      <w:r>
        <w:rPr>
          <w:sz w:val="20"/>
        </w:rPr>
        <w:tab/>
      </w:r>
      <w:r>
        <w:rPr>
          <w:sz w:val="18"/>
          <w:szCs w:val="18"/>
        </w:rPr>
        <w:t>-88.7503449689069</w:t>
      </w:r>
      <w:r>
        <w:rPr>
          <w:sz w:val="20"/>
        </w:rPr>
        <w:tab/>
      </w:r>
      <w:r>
        <w:rPr>
          <w:sz w:val="18"/>
          <w:szCs w:val="18"/>
        </w:rPr>
        <w:t>BOONE</w:t>
      </w:r>
    </w:p>
    <w:p w14:paraId="69D6A3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42.2805097009077</w:t>
      </w:r>
      <w:r>
        <w:rPr>
          <w:sz w:val="20"/>
        </w:rPr>
        <w:tab/>
      </w:r>
      <w:r>
        <w:rPr>
          <w:sz w:val="18"/>
          <w:szCs w:val="18"/>
        </w:rPr>
        <w:t>-88.7381130663589</w:t>
      </w:r>
      <w:r>
        <w:rPr>
          <w:sz w:val="20"/>
        </w:rPr>
        <w:tab/>
      </w:r>
      <w:r>
        <w:rPr>
          <w:sz w:val="18"/>
          <w:szCs w:val="18"/>
        </w:rPr>
        <w:t>BOONE</w:t>
      </w:r>
    </w:p>
    <w:p w14:paraId="6A598165" w14:textId="77777777" w:rsidR="00014A87" w:rsidRDefault="00014A87">
      <w:pPr>
        <w:widowControl w:val="0"/>
        <w:tabs>
          <w:tab w:val="center" w:pos="1170"/>
        </w:tabs>
        <w:rPr>
          <w:rFonts w:ascii="Times New Roman"/>
          <w:b/>
          <w:bCs/>
          <w:sz w:val="25"/>
          <w:szCs w:val="25"/>
        </w:rPr>
      </w:pPr>
      <w:r>
        <w:rPr>
          <w:sz w:val="20"/>
        </w:rPr>
        <w:tab/>
      </w:r>
      <w:r>
        <w:rPr>
          <w:b/>
          <w:bCs/>
          <w:sz w:val="20"/>
        </w:rPr>
        <w:t>346</w:t>
      </w:r>
    </w:p>
    <w:p w14:paraId="06C5E24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42.1301628959448</w:t>
      </w:r>
      <w:r>
        <w:rPr>
          <w:sz w:val="20"/>
        </w:rPr>
        <w:tab/>
      </w:r>
      <w:r>
        <w:rPr>
          <w:sz w:val="18"/>
          <w:szCs w:val="18"/>
        </w:rPr>
        <w:t>-89.4043328758949</w:t>
      </w:r>
      <w:r>
        <w:rPr>
          <w:sz w:val="20"/>
        </w:rPr>
        <w:tab/>
      </w:r>
      <w:r>
        <w:rPr>
          <w:sz w:val="18"/>
          <w:szCs w:val="18"/>
        </w:rPr>
        <w:t>OGLE</w:t>
      </w:r>
    </w:p>
    <w:p w14:paraId="708758F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42.1639762007661</w:t>
      </w:r>
      <w:r>
        <w:rPr>
          <w:sz w:val="20"/>
        </w:rPr>
        <w:tab/>
      </w:r>
      <w:r>
        <w:rPr>
          <w:sz w:val="18"/>
          <w:szCs w:val="18"/>
        </w:rPr>
        <w:t>-89.4554911246235</w:t>
      </w:r>
      <w:r>
        <w:rPr>
          <w:sz w:val="20"/>
        </w:rPr>
        <w:tab/>
      </w:r>
      <w:r>
        <w:rPr>
          <w:sz w:val="18"/>
          <w:szCs w:val="18"/>
        </w:rPr>
        <w:t>OGLE</w:t>
      </w:r>
    </w:p>
    <w:p w14:paraId="136C25DE" w14:textId="77777777" w:rsidR="00014A87" w:rsidRDefault="00014A87">
      <w:pPr>
        <w:widowControl w:val="0"/>
        <w:tabs>
          <w:tab w:val="left" w:pos="360"/>
        </w:tabs>
        <w:rPr>
          <w:rFonts w:ascii="Times New Roman"/>
          <w:b/>
          <w:bCs/>
          <w:sz w:val="28"/>
          <w:szCs w:val="28"/>
        </w:rPr>
      </w:pPr>
      <w:r>
        <w:rPr>
          <w:sz w:val="20"/>
        </w:rPr>
        <w:tab/>
      </w:r>
      <w:r>
        <w:rPr>
          <w:b/>
          <w:bCs/>
          <w:sz w:val="22"/>
          <w:szCs w:val="22"/>
        </w:rPr>
        <w:t>North Branch Kishwaukee River</w:t>
      </w:r>
    </w:p>
    <w:p w14:paraId="36F56321" w14:textId="77777777" w:rsidR="00014A87" w:rsidRDefault="00014A87">
      <w:pPr>
        <w:widowControl w:val="0"/>
        <w:tabs>
          <w:tab w:val="center" w:pos="1170"/>
        </w:tabs>
        <w:rPr>
          <w:rFonts w:ascii="Times New Roman"/>
          <w:b/>
          <w:bCs/>
          <w:sz w:val="25"/>
          <w:szCs w:val="25"/>
        </w:rPr>
      </w:pPr>
      <w:r>
        <w:rPr>
          <w:sz w:val="20"/>
        </w:rPr>
        <w:tab/>
      </w:r>
      <w:r>
        <w:rPr>
          <w:b/>
          <w:bCs/>
          <w:sz w:val="20"/>
        </w:rPr>
        <w:t>320</w:t>
      </w:r>
    </w:p>
    <w:p w14:paraId="7EE8CCA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42.2655855837644</w:t>
      </w:r>
      <w:r>
        <w:rPr>
          <w:sz w:val="20"/>
        </w:rPr>
        <w:tab/>
      </w:r>
      <w:r>
        <w:rPr>
          <w:sz w:val="18"/>
          <w:szCs w:val="18"/>
        </w:rPr>
        <w:t>-88.5514660318739</w:t>
      </w:r>
      <w:r>
        <w:rPr>
          <w:sz w:val="20"/>
        </w:rPr>
        <w:tab/>
      </w:r>
      <w:r>
        <w:rPr>
          <w:sz w:val="18"/>
          <w:szCs w:val="18"/>
        </w:rPr>
        <w:t>MCHENRY</w:t>
      </w:r>
    </w:p>
    <w:p w14:paraId="43FF9FB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42.4163330454161</w:t>
      </w:r>
      <w:r>
        <w:rPr>
          <w:sz w:val="20"/>
        </w:rPr>
        <w:tab/>
      </w:r>
      <w:r>
        <w:rPr>
          <w:sz w:val="18"/>
          <w:szCs w:val="18"/>
        </w:rPr>
        <w:t>-88.5232715616737</w:t>
      </w:r>
      <w:r>
        <w:rPr>
          <w:sz w:val="20"/>
        </w:rPr>
        <w:tab/>
      </w:r>
      <w:r>
        <w:rPr>
          <w:sz w:val="18"/>
          <w:szCs w:val="18"/>
        </w:rPr>
        <w:t>MCHENRY</w:t>
      </w:r>
    </w:p>
    <w:p w14:paraId="40A03914" w14:textId="77777777" w:rsidR="00014A87" w:rsidRDefault="00014A87">
      <w:pPr>
        <w:widowControl w:val="0"/>
        <w:tabs>
          <w:tab w:val="left" w:pos="360"/>
        </w:tabs>
        <w:rPr>
          <w:rFonts w:ascii="Times New Roman"/>
          <w:b/>
          <w:bCs/>
          <w:sz w:val="28"/>
          <w:szCs w:val="28"/>
        </w:rPr>
      </w:pPr>
      <w:r>
        <w:rPr>
          <w:sz w:val="20"/>
        </w:rPr>
        <w:tab/>
      </w:r>
      <w:r>
        <w:rPr>
          <w:b/>
          <w:bCs/>
          <w:sz w:val="22"/>
          <w:szCs w:val="22"/>
        </w:rPr>
        <w:t>North Branch Otter Creek</w:t>
      </w:r>
    </w:p>
    <w:p w14:paraId="5DBA942C" w14:textId="77777777" w:rsidR="00014A87" w:rsidRDefault="00014A87">
      <w:pPr>
        <w:widowControl w:val="0"/>
        <w:tabs>
          <w:tab w:val="center" w:pos="1170"/>
        </w:tabs>
        <w:rPr>
          <w:rFonts w:ascii="Times New Roman"/>
          <w:b/>
          <w:bCs/>
          <w:sz w:val="25"/>
          <w:szCs w:val="25"/>
        </w:rPr>
      </w:pPr>
      <w:r>
        <w:rPr>
          <w:sz w:val="20"/>
        </w:rPr>
        <w:tab/>
      </w:r>
      <w:r>
        <w:rPr>
          <w:b/>
          <w:bCs/>
          <w:sz w:val="20"/>
        </w:rPr>
        <w:t>292</w:t>
      </w:r>
    </w:p>
    <w:p w14:paraId="59D3490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42.4412940471901</w:t>
      </w:r>
      <w:r>
        <w:rPr>
          <w:sz w:val="20"/>
        </w:rPr>
        <w:tab/>
      </w:r>
      <w:r>
        <w:rPr>
          <w:sz w:val="18"/>
          <w:szCs w:val="18"/>
        </w:rPr>
        <w:t>-89.3074016078782</w:t>
      </w:r>
      <w:r>
        <w:rPr>
          <w:sz w:val="20"/>
        </w:rPr>
        <w:tab/>
      </w:r>
      <w:r>
        <w:rPr>
          <w:sz w:val="18"/>
          <w:szCs w:val="18"/>
        </w:rPr>
        <w:t>WINNEBAGO</w:t>
      </w:r>
    </w:p>
    <w:p w14:paraId="19A4903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42.4570625094589</w:t>
      </w:r>
      <w:r>
        <w:rPr>
          <w:sz w:val="20"/>
        </w:rPr>
        <w:tab/>
      </w:r>
      <w:r>
        <w:rPr>
          <w:sz w:val="18"/>
          <w:szCs w:val="18"/>
        </w:rPr>
        <w:t>-89.356265092275</w:t>
      </w:r>
      <w:r>
        <w:rPr>
          <w:sz w:val="20"/>
        </w:rPr>
        <w:tab/>
      </w:r>
      <w:r>
        <w:rPr>
          <w:sz w:val="18"/>
          <w:szCs w:val="18"/>
        </w:rPr>
        <w:t>WINNEBAGO</w:t>
      </w:r>
    </w:p>
    <w:p w14:paraId="593D7A8D" w14:textId="77777777" w:rsidR="00014A87" w:rsidRDefault="00014A87">
      <w:pPr>
        <w:widowControl w:val="0"/>
        <w:tabs>
          <w:tab w:val="left" w:pos="360"/>
        </w:tabs>
        <w:rPr>
          <w:rFonts w:ascii="Times New Roman"/>
          <w:b/>
          <w:bCs/>
          <w:sz w:val="28"/>
          <w:szCs w:val="28"/>
        </w:rPr>
      </w:pPr>
      <w:r>
        <w:rPr>
          <w:sz w:val="20"/>
        </w:rPr>
        <w:tab/>
      </w:r>
      <w:r>
        <w:rPr>
          <w:b/>
          <w:bCs/>
          <w:sz w:val="22"/>
          <w:szCs w:val="22"/>
        </w:rPr>
        <w:t>North Fork Kent Creek</w:t>
      </w:r>
    </w:p>
    <w:p w14:paraId="269354A2" w14:textId="77777777" w:rsidR="00014A87" w:rsidRDefault="00014A87">
      <w:pPr>
        <w:widowControl w:val="0"/>
        <w:tabs>
          <w:tab w:val="center" w:pos="1170"/>
        </w:tabs>
        <w:rPr>
          <w:rFonts w:ascii="Times New Roman"/>
          <w:b/>
          <w:bCs/>
          <w:sz w:val="25"/>
          <w:szCs w:val="25"/>
        </w:rPr>
      </w:pPr>
      <w:r>
        <w:rPr>
          <w:sz w:val="20"/>
        </w:rPr>
        <w:tab/>
      </w:r>
      <w:r>
        <w:rPr>
          <w:b/>
          <w:bCs/>
          <w:sz w:val="20"/>
        </w:rPr>
        <w:t>333</w:t>
      </w:r>
    </w:p>
    <w:p w14:paraId="7D22836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42.2621663352674</w:t>
      </w:r>
      <w:r>
        <w:rPr>
          <w:sz w:val="20"/>
        </w:rPr>
        <w:tab/>
      </w:r>
      <w:r>
        <w:rPr>
          <w:sz w:val="18"/>
          <w:szCs w:val="18"/>
        </w:rPr>
        <w:t>-89.0944316410734</w:t>
      </w:r>
      <w:r>
        <w:rPr>
          <w:sz w:val="20"/>
        </w:rPr>
        <w:tab/>
      </w:r>
      <w:r>
        <w:rPr>
          <w:sz w:val="18"/>
          <w:szCs w:val="18"/>
        </w:rPr>
        <w:t>WINNEBAGO</w:t>
      </w:r>
    </w:p>
    <w:p w14:paraId="3018A56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42.310438304708</w:t>
      </w:r>
      <w:r>
        <w:rPr>
          <w:sz w:val="20"/>
        </w:rPr>
        <w:tab/>
      </w:r>
      <w:r>
        <w:rPr>
          <w:sz w:val="18"/>
          <w:szCs w:val="18"/>
        </w:rPr>
        <w:t>-89.1651357273603</w:t>
      </w:r>
      <w:r>
        <w:rPr>
          <w:sz w:val="20"/>
        </w:rPr>
        <w:tab/>
      </w:r>
      <w:r>
        <w:rPr>
          <w:sz w:val="18"/>
          <w:szCs w:val="18"/>
        </w:rPr>
        <w:t>WINNEBAGO</w:t>
      </w:r>
    </w:p>
    <w:p w14:paraId="3C8DE18B" w14:textId="77777777" w:rsidR="00014A87" w:rsidRDefault="00014A87">
      <w:pPr>
        <w:widowControl w:val="0"/>
        <w:tabs>
          <w:tab w:val="left" w:pos="360"/>
        </w:tabs>
        <w:rPr>
          <w:rFonts w:ascii="Times New Roman"/>
          <w:b/>
          <w:bCs/>
          <w:sz w:val="28"/>
          <w:szCs w:val="28"/>
        </w:rPr>
      </w:pPr>
      <w:r>
        <w:rPr>
          <w:sz w:val="20"/>
        </w:rPr>
        <w:tab/>
      </w:r>
      <w:r>
        <w:rPr>
          <w:b/>
          <w:bCs/>
          <w:sz w:val="22"/>
          <w:szCs w:val="22"/>
        </w:rPr>
        <w:t>Otter Creek</w:t>
      </w:r>
    </w:p>
    <w:p w14:paraId="2A1260C6"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1E174627"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7DEAFECF"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B3E57B1"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1B6EAF4"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291</w:t>
      </w:r>
    </w:p>
    <w:p w14:paraId="416081A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42.4565457866811</w:t>
      </w:r>
      <w:r>
        <w:rPr>
          <w:sz w:val="20"/>
        </w:rPr>
        <w:tab/>
      </w:r>
      <w:r>
        <w:rPr>
          <w:sz w:val="18"/>
          <w:szCs w:val="18"/>
        </w:rPr>
        <w:t>-89.2410171137247</w:t>
      </w:r>
      <w:r>
        <w:rPr>
          <w:sz w:val="20"/>
        </w:rPr>
        <w:tab/>
      </w:r>
      <w:r>
        <w:rPr>
          <w:sz w:val="18"/>
          <w:szCs w:val="18"/>
        </w:rPr>
        <w:t>WINNEBAGO</w:t>
      </w:r>
    </w:p>
    <w:p w14:paraId="2E5BF7C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42.4412940471901</w:t>
      </w:r>
      <w:r>
        <w:rPr>
          <w:sz w:val="20"/>
        </w:rPr>
        <w:tab/>
      </w:r>
      <w:r>
        <w:rPr>
          <w:sz w:val="18"/>
          <w:szCs w:val="18"/>
        </w:rPr>
        <w:t>-89.3074016078782</w:t>
      </w:r>
      <w:r>
        <w:rPr>
          <w:sz w:val="20"/>
        </w:rPr>
        <w:tab/>
      </w:r>
      <w:r>
        <w:rPr>
          <w:sz w:val="18"/>
          <w:szCs w:val="18"/>
        </w:rPr>
        <w:t>WINNEBAGO</w:t>
      </w:r>
    </w:p>
    <w:p w14:paraId="193C9782" w14:textId="77777777" w:rsidR="00014A87" w:rsidRDefault="00014A87">
      <w:pPr>
        <w:widowControl w:val="0"/>
        <w:tabs>
          <w:tab w:val="center" w:pos="1170"/>
        </w:tabs>
        <w:rPr>
          <w:rFonts w:ascii="Times New Roman"/>
          <w:b/>
          <w:bCs/>
          <w:sz w:val="25"/>
          <w:szCs w:val="25"/>
        </w:rPr>
      </w:pPr>
      <w:r>
        <w:rPr>
          <w:sz w:val="20"/>
        </w:rPr>
        <w:tab/>
      </w:r>
      <w:r>
        <w:rPr>
          <w:b/>
          <w:bCs/>
          <w:sz w:val="20"/>
        </w:rPr>
        <w:t>348</w:t>
      </w:r>
    </w:p>
    <w:p w14:paraId="448D1B6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42.1345277930786</w:t>
      </w:r>
      <w:r>
        <w:rPr>
          <w:sz w:val="20"/>
        </w:rPr>
        <w:tab/>
      </w:r>
      <w:r>
        <w:rPr>
          <w:sz w:val="18"/>
          <w:szCs w:val="18"/>
        </w:rPr>
        <w:t>-89.411492883497</w:t>
      </w:r>
      <w:r>
        <w:rPr>
          <w:sz w:val="20"/>
        </w:rPr>
        <w:tab/>
      </w:r>
      <w:r>
        <w:rPr>
          <w:sz w:val="18"/>
          <w:szCs w:val="18"/>
        </w:rPr>
        <w:t>OGLE</w:t>
      </w:r>
    </w:p>
    <w:p w14:paraId="7460718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42.1911608097275</w:t>
      </w:r>
      <w:r>
        <w:rPr>
          <w:sz w:val="20"/>
        </w:rPr>
        <w:tab/>
      </w:r>
      <w:r>
        <w:rPr>
          <w:sz w:val="18"/>
          <w:szCs w:val="18"/>
        </w:rPr>
        <w:t>-89.4222625773931</w:t>
      </w:r>
      <w:r>
        <w:rPr>
          <w:sz w:val="20"/>
        </w:rPr>
        <w:tab/>
      </w:r>
      <w:r>
        <w:rPr>
          <w:sz w:val="18"/>
          <w:szCs w:val="18"/>
        </w:rPr>
        <w:t>OGLE</w:t>
      </w:r>
    </w:p>
    <w:p w14:paraId="32F0AD66" w14:textId="77777777" w:rsidR="00014A87" w:rsidRDefault="00014A87">
      <w:pPr>
        <w:widowControl w:val="0"/>
        <w:tabs>
          <w:tab w:val="left" w:pos="360"/>
        </w:tabs>
        <w:rPr>
          <w:rFonts w:ascii="Times New Roman"/>
          <w:b/>
          <w:bCs/>
          <w:sz w:val="28"/>
          <w:szCs w:val="28"/>
        </w:rPr>
      </w:pPr>
      <w:r>
        <w:rPr>
          <w:sz w:val="20"/>
        </w:rPr>
        <w:tab/>
      </w:r>
      <w:r>
        <w:rPr>
          <w:b/>
          <w:bCs/>
          <w:sz w:val="22"/>
          <w:szCs w:val="22"/>
        </w:rPr>
        <w:t>Owens Creek</w:t>
      </w:r>
    </w:p>
    <w:p w14:paraId="5638FC0B" w14:textId="77777777" w:rsidR="00014A87" w:rsidRDefault="00014A87">
      <w:pPr>
        <w:widowControl w:val="0"/>
        <w:tabs>
          <w:tab w:val="center" w:pos="1170"/>
        </w:tabs>
        <w:rPr>
          <w:rFonts w:ascii="Times New Roman"/>
          <w:b/>
          <w:bCs/>
          <w:sz w:val="25"/>
          <w:szCs w:val="25"/>
        </w:rPr>
      </w:pPr>
      <w:r>
        <w:rPr>
          <w:sz w:val="20"/>
        </w:rPr>
        <w:tab/>
      </w:r>
      <w:r>
        <w:rPr>
          <w:b/>
          <w:bCs/>
          <w:sz w:val="20"/>
        </w:rPr>
        <w:t>310</w:t>
      </w:r>
    </w:p>
    <w:p w14:paraId="632A119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42.1012605056104</w:t>
      </w:r>
      <w:r>
        <w:rPr>
          <w:sz w:val="20"/>
        </w:rPr>
        <w:tab/>
      </w:r>
      <w:r>
        <w:rPr>
          <w:sz w:val="18"/>
          <w:szCs w:val="18"/>
        </w:rPr>
        <w:t>-88.8850996053184</w:t>
      </w:r>
      <w:r>
        <w:rPr>
          <w:sz w:val="20"/>
        </w:rPr>
        <w:tab/>
      </w:r>
      <w:r>
        <w:rPr>
          <w:sz w:val="18"/>
          <w:szCs w:val="18"/>
        </w:rPr>
        <w:t>DEKALB</w:t>
      </w:r>
    </w:p>
    <w:p w14:paraId="5FF2387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41.994362186304</w:t>
      </w:r>
      <w:r>
        <w:rPr>
          <w:sz w:val="20"/>
        </w:rPr>
        <w:tab/>
      </w:r>
      <w:r>
        <w:rPr>
          <w:sz w:val="18"/>
          <w:szCs w:val="18"/>
        </w:rPr>
        <w:t>-88.8506687869106</w:t>
      </w:r>
      <w:r>
        <w:rPr>
          <w:sz w:val="20"/>
        </w:rPr>
        <w:tab/>
      </w:r>
      <w:r>
        <w:rPr>
          <w:sz w:val="18"/>
          <w:szCs w:val="18"/>
        </w:rPr>
        <w:t>DEKALB</w:t>
      </w:r>
    </w:p>
    <w:p w14:paraId="6A6CAF7A" w14:textId="77777777" w:rsidR="00014A87" w:rsidRDefault="00014A87">
      <w:pPr>
        <w:widowControl w:val="0"/>
        <w:tabs>
          <w:tab w:val="left" w:pos="360"/>
        </w:tabs>
        <w:rPr>
          <w:rFonts w:ascii="Times New Roman"/>
          <w:b/>
          <w:bCs/>
          <w:sz w:val="28"/>
          <w:szCs w:val="28"/>
        </w:rPr>
      </w:pPr>
      <w:r>
        <w:rPr>
          <w:sz w:val="20"/>
        </w:rPr>
        <w:tab/>
      </w:r>
      <w:r>
        <w:rPr>
          <w:b/>
          <w:bCs/>
          <w:sz w:val="22"/>
          <w:szCs w:val="22"/>
        </w:rPr>
        <w:t>Pine Creek</w:t>
      </w:r>
    </w:p>
    <w:p w14:paraId="6694C664" w14:textId="77777777" w:rsidR="00014A87" w:rsidRDefault="00014A87">
      <w:pPr>
        <w:widowControl w:val="0"/>
        <w:tabs>
          <w:tab w:val="center" w:pos="1170"/>
        </w:tabs>
        <w:rPr>
          <w:rFonts w:ascii="Times New Roman"/>
          <w:b/>
          <w:bCs/>
          <w:sz w:val="25"/>
          <w:szCs w:val="25"/>
        </w:rPr>
      </w:pPr>
      <w:r>
        <w:rPr>
          <w:sz w:val="20"/>
        </w:rPr>
        <w:tab/>
      </w:r>
      <w:r>
        <w:rPr>
          <w:b/>
          <w:bCs/>
          <w:sz w:val="20"/>
        </w:rPr>
        <w:t>305</w:t>
      </w:r>
    </w:p>
    <w:p w14:paraId="748BD9D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41.9113031895505</w:t>
      </w:r>
      <w:r>
        <w:rPr>
          <w:sz w:val="20"/>
        </w:rPr>
        <w:tab/>
      </w:r>
      <w:r>
        <w:rPr>
          <w:sz w:val="18"/>
          <w:szCs w:val="18"/>
        </w:rPr>
        <w:t>-89.452879176459</w:t>
      </w:r>
      <w:r>
        <w:rPr>
          <w:sz w:val="20"/>
        </w:rPr>
        <w:tab/>
      </w:r>
      <w:r>
        <w:rPr>
          <w:sz w:val="18"/>
          <w:szCs w:val="18"/>
        </w:rPr>
        <w:t>OGLE</w:t>
      </w:r>
    </w:p>
    <w:p w14:paraId="343031E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42.0376146514025</w:t>
      </w:r>
      <w:r>
        <w:rPr>
          <w:sz w:val="20"/>
        </w:rPr>
        <w:tab/>
      </w:r>
      <w:r>
        <w:rPr>
          <w:sz w:val="18"/>
          <w:szCs w:val="18"/>
        </w:rPr>
        <w:t>-89.4909007464322</w:t>
      </w:r>
      <w:r>
        <w:rPr>
          <w:sz w:val="20"/>
        </w:rPr>
        <w:tab/>
      </w:r>
      <w:r>
        <w:rPr>
          <w:sz w:val="18"/>
          <w:szCs w:val="18"/>
        </w:rPr>
        <w:t>OGLE</w:t>
      </w:r>
    </w:p>
    <w:p w14:paraId="37F7DC1D" w14:textId="77777777" w:rsidR="00014A87" w:rsidRDefault="00014A87">
      <w:pPr>
        <w:widowControl w:val="0"/>
        <w:tabs>
          <w:tab w:val="left" w:pos="360"/>
        </w:tabs>
        <w:rPr>
          <w:rFonts w:ascii="Times New Roman"/>
          <w:b/>
          <w:bCs/>
          <w:sz w:val="28"/>
          <w:szCs w:val="28"/>
        </w:rPr>
      </w:pPr>
      <w:r>
        <w:rPr>
          <w:sz w:val="20"/>
        </w:rPr>
        <w:tab/>
      </w:r>
      <w:r>
        <w:rPr>
          <w:b/>
          <w:bCs/>
          <w:sz w:val="22"/>
          <w:szCs w:val="22"/>
        </w:rPr>
        <w:t>Piscasaw Creek</w:t>
      </w:r>
    </w:p>
    <w:p w14:paraId="3AC412E9" w14:textId="77777777" w:rsidR="00014A87" w:rsidRDefault="00014A87">
      <w:pPr>
        <w:widowControl w:val="0"/>
        <w:tabs>
          <w:tab w:val="center" w:pos="1170"/>
        </w:tabs>
        <w:rPr>
          <w:rFonts w:ascii="Times New Roman"/>
          <w:b/>
          <w:bCs/>
          <w:sz w:val="25"/>
          <w:szCs w:val="25"/>
        </w:rPr>
      </w:pPr>
      <w:r>
        <w:rPr>
          <w:sz w:val="20"/>
        </w:rPr>
        <w:tab/>
      </w:r>
      <w:r>
        <w:rPr>
          <w:b/>
          <w:bCs/>
          <w:sz w:val="20"/>
        </w:rPr>
        <w:t>324</w:t>
      </w:r>
    </w:p>
    <w:p w14:paraId="0F164E5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42.2618063936707</w:t>
      </w:r>
      <w:r>
        <w:rPr>
          <w:sz w:val="20"/>
        </w:rPr>
        <w:tab/>
      </w:r>
      <w:r>
        <w:rPr>
          <w:sz w:val="18"/>
          <w:szCs w:val="18"/>
        </w:rPr>
        <w:t>-88.8176068924198</w:t>
      </w:r>
      <w:r>
        <w:rPr>
          <w:sz w:val="20"/>
        </w:rPr>
        <w:tab/>
      </w:r>
      <w:r>
        <w:rPr>
          <w:sz w:val="18"/>
          <w:szCs w:val="18"/>
        </w:rPr>
        <w:t>BOONE</w:t>
      </w:r>
    </w:p>
    <w:p w14:paraId="65C7FCF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42.3916885547221</w:t>
      </w:r>
      <w:r>
        <w:rPr>
          <w:sz w:val="20"/>
        </w:rPr>
        <w:tab/>
      </w:r>
      <w:r>
        <w:rPr>
          <w:sz w:val="18"/>
          <w:szCs w:val="18"/>
        </w:rPr>
        <w:t>-88.7041339551642</w:t>
      </w:r>
      <w:r>
        <w:rPr>
          <w:sz w:val="20"/>
        </w:rPr>
        <w:tab/>
      </w:r>
      <w:r>
        <w:rPr>
          <w:sz w:val="18"/>
          <w:szCs w:val="18"/>
        </w:rPr>
        <w:t>MCHENRY</w:t>
      </w:r>
    </w:p>
    <w:p w14:paraId="4440E474" w14:textId="77777777" w:rsidR="00014A87" w:rsidRDefault="00014A87">
      <w:pPr>
        <w:widowControl w:val="0"/>
        <w:tabs>
          <w:tab w:val="left" w:pos="360"/>
        </w:tabs>
        <w:rPr>
          <w:rFonts w:ascii="Times New Roman"/>
          <w:b/>
          <w:bCs/>
          <w:sz w:val="28"/>
          <w:szCs w:val="28"/>
        </w:rPr>
      </w:pPr>
      <w:r>
        <w:rPr>
          <w:sz w:val="20"/>
        </w:rPr>
        <w:tab/>
      </w:r>
      <w:r>
        <w:rPr>
          <w:b/>
          <w:bCs/>
          <w:sz w:val="22"/>
          <w:szCs w:val="22"/>
        </w:rPr>
        <w:t>Raccoon Creek</w:t>
      </w:r>
    </w:p>
    <w:p w14:paraId="0889039F" w14:textId="77777777" w:rsidR="00014A87" w:rsidRDefault="00014A87">
      <w:pPr>
        <w:widowControl w:val="0"/>
        <w:tabs>
          <w:tab w:val="center" w:pos="1170"/>
        </w:tabs>
        <w:rPr>
          <w:rFonts w:ascii="Times New Roman"/>
          <w:b/>
          <w:bCs/>
          <w:sz w:val="25"/>
          <w:szCs w:val="25"/>
        </w:rPr>
      </w:pPr>
      <w:r>
        <w:rPr>
          <w:sz w:val="20"/>
        </w:rPr>
        <w:tab/>
      </w:r>
      <w:r>
        <w:rPr>
          <w:b/>
          <w:bCs/>
          <w:sz w:val="20"/>
        </w:rPr>
        <w:t>328</w:t>
      </w:r>
    </w:p>
    <w:p w14:paraId="0B5C973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42.4479288873423</w:t>
      </w:r>
      <w:r>
        <w:rPr>
          <w:sz w:val="20"/>
        </w:rPr>
        <w:tab/>
      </w:r>
      <w:r>
        <w:rPr>
          <w:sz w:val="18"/>
          <w:szCs w:val="18"/>
        </w:rPr>
        <w:t>-89.098286193015</w:t>
      </w:r>
      <w:r>
        <w:rPr>
          <w:sz w:val="20"/>
        </w:rPr>
        <w:tab/>
      </w:r>
      <w:r>
        <w:rPr>
          <w:sz w:val="18"/>
          <w:szCs w:val="18"/>
        </w:rPr>
        <w:t>WINNEBAGO</w:t>
      </w:r>
    </w:p>
    <w:p w14:paraId="7A2127F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42.4829761640917</w:t>
      </w:r>
      <w:r>
        <w:rPr>
          <w:sz w:val="20"/>
        </w:rPr>
        <w:tab/>
      </w:r>
      <w:r>
        <w:rPr>
          <w:sz w:val="18"/>
          <w:szCs w:val="18"/>
        </w:rPr>
        <w:t>-89.1400856130022</w:t>
      </w:r>
      <w:r>
        <w:rPr>
          <w:sz w:val="20"/>
        </w:rPr>
        <w:tab/>
      </w:r>
      <w:r>
        <w:rPr>
          <w:sz w:val="18"/>
          <w:szCs w:val="18"/>
        </w:rPr>
        <w:t>WINNEBAGO</w:t>
      </w:r>
    </w:p>
    <w:p w14:paraId="6507F20B" w14:textId="77777777" w:rsidR="00014A87" w:rsidRDefault="00014A87">
      <w:pPr>
        <w:widowControl w:val="0"/>
        <w:tabs>
          <w:tab w:val="left" w:pos="360"/>
        </w:tabs>
        <w:rPr>
          <w:rFonts w:ascii="Times New Roman"/>
          <w:b/>
          <w:bCs/>
          <w:sz w:val="28"/>
          <w:szCs w:val="28"/>
        </w:rPr>
      </w:pPr>
      <w:r>
        <w:rPr>
          <w:sz w:val="20"/>
        </w:rPr>
        <w:tab/>
      </w:r>
      <w:r>
        <w:rPr>
          <w:b/>
          <w:bCs/>
          <w:sz w:val="22"/>
          <w:szCs w:val="22"/>
        </w:rPr>
        <w:t>Reid Creek</w:t>
      </w:r>
    </w:p>
    <w:p w14:paraId="7CDD87CE" w14:textId="77777777" w:rsidR="00014A87" w:rsidRDefault="00014A87">
      <w:pPr>
        <w:widowControl w:val="0"/>
        <w:tabs>
          <w:tab w:val="center" w:pos="1170"/>
        </w:tabs>
        <w:rPr>
          <w:rFonts w:ascii="Times New Roman"/>
          <w:b/>
          <w:bCs/>
          <w:sz w:val="25"/>
          <w:szCs w:val="25"/>
        </w:rPr>
      </w:pPr>
      <w:r>
        <w:rPr>
          <w:sz w:val="20"/>
        </w:rPr>
        <w:tab/>
      </w:r>
      <w:r>
        <w:rPr>
          <w:b/>
          <w:bCs/>
          <w:sz w:val="20"/>
        </w:rPr>
        <w:t>353</w:t>
      </w:r>
    </w:p>
    <w:p w14:paraId="59AFD4A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41.8644109921615</w:t>
      </w:r>
      <w:r>
        <w:rPr>
          <w:sz w:val="20"/>
        </w:rPr>
        <w:tab/>
      </w:r>
      <w:r>
        <w:rPr>
          <w:sz w:val="18"/>
          <w:szCs w:val="18"/>
        </w:rPr>
        <w:t>-89.5919014348703</w:t>
      </w:r>
      <w:r>
        <w:rPr>
          <w:sz w:val="20"/>
        </w:rPr>
        <w:tab/>
      </w:r>
      <w:r>
        <w:rPr>
          <w:sz w:val="18"/>
          <w:szCs w:val="18"/>
        </w:rPr>
        <w:t>LEE</w:t>
      </w:r>
    </w:p>
    <w:p w14:paraId="497F185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41.9135187969506</w:t>
      </w:r>
      <w:r>
        <w:rPr>
          <w:sz w:val="20"/>
        </w:rPr>
        <w:tab/>
      </w:r>
      <w:r>
        <w:rPr>
          <w:sz w:val="18"/>
          <w:szCs w:val="18"/>
        </w:rPr>
        <w:t>-89.5728723309406</w:t>
      </w:r>
      <w:r>
        <w:rPr>
          <w:sz w:val="20"/>
        </w:rPr>
        <w:tab/>
      </w:r>
      <w:r>
        <w:rPr>
          <w:sz w:val="18"/>
          <w:szCs w:val="18"/>
        </w:rPr>
        <w:t>OGLE</w:t>
      </w:r>
    </w:p>
    <w:p w14:paraId="2BD48DA1" w14:textId="77777777" w:rsidR="00014A87" w:rsidRDefault="00014A87">
      <w:pPr>
        <w:widowControl w:val="0"/>
        <w:tabs>
          <w:tab w:val="left" w:pos="360"/>
        </w:tabs>
        <w:rPr>
          <w:rFonts w:ascii="Times New Roman"/>
          <w:b/>
          <w:bCs/>
          <w:sz w:val="28"/>
          <w:szCs w:val="28"/>
        </w:rPr>
      </w:pPr>
      <w:r>
        <w:rPr>
          <w:sz w:val="20"/>
        </w:rPr>
        <w:tab/>
      </w:r>
      <w:r>
        <w:rPr>
          <w:b/>
          <w:bCs/>
          <w:sz w:val="22"/>
          <w:szCs w:val="22"/>
        </w:rPr>
        <w:t>Richland Creek</w:t>
      </w:r>
    </w:p>
    <w:p w14:paraId="144A27CB" w14:textId="77777777" w:rsidR="00014A87" w:rsidRDefault="00014A87">
      <w:pPr>
        <w:widowControl w:val="0"/>
        <w:tabs>
          <w:tab w:val="center" w:pos="1170"/>
        </w:tabs>
        <w:rPr>
          <w:rFonts w:ascii="Times New Roman"/>
          <w:b/>
          <w:bCs/>
          <w:sz w:val="25"/>
          <w:szCs w:val="25"/>
        </w:rPr>
      </w:pPr>
      <w:r>
        <w:rPr>
          <w:sz w:val="20"/>
        </w:rPr>
        <w:tab/>
      </w:r>
      <w:r>
        <w:rPr>
          <w:b/>
          <w:bCs/>
          <w:sz w:val="20"/>
        </w:rPr>
        <w:t>336</w:t>
      </w:r>
    </w:p>
    <w:p w14:paraId="7BE5431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42.3456275295301</w:t>
      </w:r>
      <w:r>
        <w:rPr>
          <w:sz w:val="20"/>
        </w:rPr>
        <w:tab/>
      </w:r>
      <w:r>
        <w:rPr>
          <w:sz w:val="18"/>
          <w:szCs w:val="18"/>
        </w:rPr>
        <w:t>-89.6832413426115</w:t>
      </w:r>
      <w:r>
        <w:rPr>
          <w:sz w:val="20"/>
        </w:rPr>
        <w:tab/>
      </w:r>
      <w:r>
        <w:rPr>
          <w:sz w:val="18"/>
          <w:szCs w:val="18"/>
        </w:rPr>
        <w:t>STEPHENSON</w:t>
      </w:r>
    </w:p>
    <w:p w14:paraId="254C2AA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42.5047442687577</w:t>
      </w:r>
      <w:r>
        <w:rPr>
          <w:sz w:val="20"/>
        </w:rPr>
        <w:tab/>
      </w:r>
      <w:r>
        <w:rPr>
          <w:sz w:val="18"/>
          <w:szCs w:val="18"/>
        </w:rPr>
        <w:t>-89.6477619118761</w:t>
      </w:r>
      <w:r>
        <w:rPr>
          <w:sz w:val="20"/>
        </w:rPr>
        <w:tab/>
      </w:r>
      <w:r>
        <w:rPr>
          <w:sz w:val="18"/>
          <w:szCs w:val="18"/>
        </w:rPr>
        <w:t>STEPHENSON</w:t>
      </w:r>
    </w:p>
    <w:p w14:paraId="760D9D16" w14:textId="77777777" w:rsidR="00014A87" w:rsidRDefault="00014A87">
      <w:pPr>
        <w:widowControl w:val="0"/>
        <w:tabs>
          <w:tab w:val="left" w:pos="360"/>
        </w:tabs>
        <w:rPr>
          <w:rFonts w:ascii="Times New Roman"/>
          <w:b/>
          <w:bCs/>
          <w:sz w:val="28"/>
          <w:szCs w:val="28"/>
        </w:rPr>
      </w:pPr>
      <w:r>
        <w:rPr>
          <w:sz w:val="20"/>
        </w:rPr>
        <w:tab/>
      </w:r>
      <w:r>
        <w:rPr>
          <w:b/>
          <w:bCs/>
          <w:sz w:val="22"/>
          <w:szCs w:val="22"/>
        </w:rPr>
        <w:t>Rock River</w:t>
      </w:r>
    </w:p>
    <w:p w14:paraId="03505353" w14:textId="77777777" w:rsidR="00014A87" w:rsidRDefault="00014A87">
      <w:pPr>
        <w:widowControl w:val="0"/>
        <w:tabs>
          <w:tab w:val="center" w:pos="1170"/>
        </w:tabs>
        <w:rPr>
          <w:rFonts w:ascii="Times New Roman"/>
          <w:b/>
          <w:bCs/>
          <w:sz w:val="25"/>
          <w:szCs w:val="25"/>
        </w:rPr>
      </w:pPr>
      <w:r>
        <w:rPr>
          <w:sz w:val="20"/>
        </w:rPr>
        <w:tab/>
      </w:r>
      <w:r>
        <w:rPr>
          <w:b/>
          <w:bCs/>
          <w:sz w:val="20"/>
        </w:rPr>
        <w:t>294</w:t>
      </w:r>
    </w:p>
    <w:p w14:paraId="3B99543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41.9881250432719</w:t>
      </w:r>
      <w:r>
        <w:rPr>
          <w:sz w:val="20"/>
        </w:rPr>
        <w:tab/>
      </w:r>
      <w:r>
        <w:rPr>
          <w:sz w:val="18"/>
          <w:szCs w:val="18"/>
        </w:rPr>
        <w:t>-89.3232327202272</w:t>
      </w:r>
      <w:r>
        <w:rPr>
          <w:sz w:val="20"/>
        </w:rPr>
        <w:tab/>
      </w:r>
      <w:r>
        <w:rPr>
          <w:sz w:val="18"/>
          <w:szCs w:val="18"/>
        </w:rPr>
        <w:t>OGLE</w:t>
      </w:r>
    </w:p>
    <w:p w14:paraId="0440C39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42.4962174640048</w:t>
      </w:r>
      <w:r>
        <w:rPr>
          <w:sz w:val="20"/>
        </w:rPr>
        <w:tab/>
      </w:r>
      <w:r>
        <w:rPr>
          <w:sz w:val="18"/>
          <w:szCs w:val="18"/>
        </w:rPr>
        <w:t>-89.0418910839077</w:t>
      </w:r>
      <w:r>
        <w:rPr>
          <w:sz w:val="20"/>
        </w:rPr>
        <w:tab/>
      </w:r>
      <w:r>
        <w:rPr>
          <w:sz w:val="18"/>
          <w:szCs w:val="18"/>
        </w:rPr>
        <w:t>WINNEBAGO</w:t>
      </w:r>
    </w:p>
    <w:p w14:paraId="439D0B4B" w14:textId="77777777" w:rsidR="00014A87" w:rsidRDefault="00014A87">
      <w:pPr>
        <w:widowControl w:val="0"/>
        <w:tabs>
          <w:tab w:val="left" w:pos="360"/>
        </w:tabs>
        <w:rPr>
          <w:rFonts w:ascii="Times New Roman"/>
          <w:b/>
          <w:bCs/>
          <w:sz w:val="28"/>
          <w:szCs w:val="28"/>
        </w:rPr>
      </w:pPr>
      <w:r>
        <w:rPr>
          <w:sz w:val="20"/>
        </w:rPr>
        <w:tab/>
      </w:r>
      <w:r>
        <w:rPr>
          <w:b/>
          <w:bCs/>
          <w:sz w:val="22"/>
          <w:szCs w:val="22"/>
        </w:rPr>
        <w:t>Rock Run</w:t>
      </w:r>
    </w:p>
    <w:p w14:paraId="7AC70AFE" w14:textId="77777777" w:rsidR="00014A87" w:rsidRDefault="00014A87">
      <w:pPr>
        <w:widowControl w:val="0"/>
        <w:tabs>
          <w:tab w:val="center" w:pos="1170"/>
        </w:tabs>
        <w:rPr>
          <w:rFonts w:ascii="Times New Roman"/>
          <w:b/>
          <w:bCs/>
          <w:sz w:val="25"/>
          <w:szCs w:val="25"/>
        </w:rPr>
      </w:pPr>
      <w:r>
        <w:rPr>
          <w:sz w:val="20"/>
        </w:rPr>
        <w:tab/>
      </w:r>
      <w:r>
        <w:rPr>
          <w:b/>
          <w:bCs/>
          <w:sz w:val="20"/>
        </w:rPr>
        <w:t>490</w:t>
      </w:r>
    </w:p>
    <w:p w14:paraId="40FDAE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42.3211872463585</w:t>
      </w:r>
      <w:r>
        <w:rPr>
          <w:sz w:val="20"/>
        </w:rPr>
        <w:tab/>
      </w:r>
      <w:r>
        <w:rPr>
          <w:sz w:val="18"/>
          <w:szCs w:val="18"/>
        </w:rPr>
        <w:t>-89.4237342452712</w:t>
      </w:r>
      <w:r>
        <w:rPr>
          <w:sz w:val="20"/>
        </w:rPr>
        <w:tab/>
      </w:r>
      <w:r>
        <w:rPr>
          <w:sz w:val="18"/>
          <w:szCs w:val="18"/>
        </w:rPr>
        <w:t>STEPHENSON</w:t>
      </w:r>
    </w:p>
    <w:p w14:paraId="5F27EA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42.4281098959774</w:t>
      </w:r>
      <w:r>
        <w:rPr>
          <w:sz w:val="20"/>
        </w:rPr>
        <w:tab/>
      </w:r>
      <w:r>
        <w:rPr>
          <w:sz w:val="18"/>
          <w:szCs w:val="18"/>
        </w:rPr>
        <w:t>-89.4483616268915</w:t>
      </w:r>
      <w:r>
        <w:rPr>
          <w:sz w:val="20"/>
        </w:rPr>
        <w:tab/>
      </w:r>
      <w:r>
        <w:rPr>
          <w:sz w:val="18"/>
          <w:szCs w:val="18"/>
        </w:rPr>
        <w:t>STEPHENSON</w:t>
      </w:r>
    </w:p>
    <w:p w14:paraId="195B3BC4" w14:textId="77777777" w:rsidR="00014A87" w:rsidRDefault="00014A87">
      <w:pPr>
        <w:widowControl w:val="0"/>
        <w:tabs>
          <w:tab w:val="left" w:pos="360"/>
        </w:tabs>
        <w:rPr>
          <w:rFonts w:ascii="Times New Roman"/>
          <w:b/>
          <w:bCs/>
          <w:sz w:val="28"/>
          <w:szCs w:val="28"/>
        </w:rPr>
      </w:pPr>
      <w:r>
        <w:rPr>
          <w:sz w:val="20"/>
        </w:rPr>
        <w:tab/>
      </w:r>
      <w:r>
        <w:rPr>
          <w:b/>
          <w:bCs/>
          <w:sz w:val="22"/>
          <w:szCs w:val="22"/>
        </w:rPr>
        <w:t>Rush Creek</w:t>
      </w:r>
    </w:p>
    <w:p w14:paraId="5C1081D4" w14:textId="77777777" w:rsidR="00014A87" w:rsidRDefault="00014A87">
      <w:pPr>
        <w:widowControl w:val="0"/>
        <w:tabs>
          <w:tab w:val="center" w:pos="1170"/>
        </w:tabs>
        <w:rPr>
          <w:rFonts w:ascii="Times New Roman"/>
          <w:b/>
          <w:bCs/>
          <w:sz w:val="25"/>
          <w:szCs w:val="25"/>
        </w:rPr>
      </w:pPr>
      <w:r>
        <w:rPr>
          <w:sz w:val="20"/>
        </w:rPr>
        <w:tab/>
      </w:r>
      <w:r>
        <w:rPr>
          <w:b/>
          <w:bCs/>
          <w:sz w:val="20"/>
        </w:rPr>
        <w:t>321</w:t>
      </w:r>
    </w:p>
    <w:p w14:paraId="005181A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42.2560676137827</w:t>
      </w:r>
      <w:r>
        <w:rPr>
          <w:sz w:val="20"/>
        </w:rPr>
        <w:tab/>
      </w:r>
      <w:r>
        <w:rPr>
          <w:sz w:val="18"/>
          <w:szCs w:val="18"/>
        </w:rPr>
        <w:t>-88.7031592940742</w:t>
      </w:r>
      <w:r>
        <w:rPr>
          <w:sz w:val="20"/>
        </w:rPr>
        <w:tab/>
      </w:r>
      <w:r>
        <w:rPr>
          <w:sz w:val="18"/>
          <w:szCs w:val="18"/>
        </w:rPr>
        <w:t>MCHENRY</w:t>
      </w:r>
    </w:p>
    <w:p w14:paraId="51E6A84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42.4031741332744</w:t>
      </w:r>
      <w:r>
        <w:rPr>
          <w:sz w:val="20"/>
        </w:rPr>
        <w:tab/>
      </w:r>
      <w:r>
        <w:rPr>
          <w:sz w:val="18"/>
          <w:szCs w:val="18"/>
        </w:rPr>
        <w:t>-88.5930626223964</w:t>
      </w:r>
      <w:r>
        <w:rPr>
          <w:sz w:val="20"/>
        </w:rPr>
        <w:tab/>
      </w:r>
      <w:r>
        <w:rPr>
          <w:sz w:val="18"/>
          <w:szCs w:val="18"/>
        </w:rPr>
        <w:t>MCHENRY</w:t>
      </w:r>
    </w:p>
    <w:p w14:paraId="18D25469" w14:textId="77777777" w:rsidR="00014A87" w:rsidRDefault="00014A87">
      <w:pPr>
        <w:widowControl w:val="0"/>
        <w:tabs>
          <w:tab w:val="left" w:pos="360"/>
        </w:tabs>
        <w:rPr>
          <w:rFonts w:ascii="Times New Roman"/>
          <w:b/>
          <w:bCs/>
          <w:sz w:val="28"/>
          <w:szCs w:val="28"/>
        </w:rPr>
      </w:pPr>
      <w:r>
        <w:rPr>
          <w:sz w:val="20"/>
        </w:rPr>
        <w:tab/>
      </w:r>
      <w:r>
        <w:rPr>
          <w:b/>
          <w:bCs/>
          <w:sz w:val="22"/>
          <w:szCs w:val="22"/>
        </w:rPr>
        <w:t>Silver Creek</w:t>
      </w:r>
    </w:p>
    <w:p w14:paraId="57FCECE0" w14:textId="77777777" w:rsidR="00014A87" w:rsidRDefault="00014A87">
      <w:pPr>
        <w:widowControl w:val="0"/>
        <w:tabs>
          <w:tab w:val="center" w:pos="1170"/>
        </w:tabs>
        <w:rPr>
          <w:rFonts w:ascii="Times New Roman"/>
          <w:b/>
          <w:bCs/>
          <w:sz w:val="25"/>
          <w:szCs w:val="25"/>
        </w:rPr>
      </w:pPr>
      <w:r>
        <w:rPr>
          <w:sz w:val="20"/>
        </w:rPr>
        <w:tab/>
      </w:r>
      <w:r>
        <w:rPr>
          <w:b/>
          <w:bCs/>
          <w:sz w:val="20"/>
        </w:rPr>
        <w:t>338</w:t>
      </w:r>
    </w:p>
    <w:p w14:paraId="1D18381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42.0611717976691</w:t>
      </w:r>
      <w:r>
        <w:rPr>
          <w:sz w:val="20"/>
        </w:rPr>
        <w:tab/>
      </w:r>
      <w:r>
        <w:rPr>
          <w:sz w:val="18"/>
          <w:szCs w:val="18"/>
        </w:rPr>
        <w:t>-89.335901928201</w:t>
      </w:r>
      <w:r>
        <w:rPr>
          <w:sz w:val="20"/>
        </w:rPr>
        <w:tab/>
      </w:r>
      <w:r>
        <w:rPr>
          <w:sz w:val="18"/>
          <w:szCs w:val="18"/>
        </w:rPr>
        <w:t>OGLE</w:t>
      </w:r>
    </w:p>
    <w:p w14:paraId="452BFD8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42.0866765435436</w:t>
      </w:r>
      <w:r>
        <w:rPr>
          <w:sz w:val="20"/>
        </w:rPr>
        <w:tab/>
      </w:r>
      <w:r>
        <w:rPr>
          <w:sz w:val="18"/>
          <w:szCs w:val="18"/>
        </w:rPr>
        <w:t>-89.3839889015445</w:t>
      </w:r>
      <w:r>
        <w:rPr>
          <w:sz w:val="20"/>
        </w:rPr>
        <w:tab/>
      </w:r>
      <w:r>
        <w:rPr>
          <w:sz w:val="18"/>
          <w:szCs w:val="18"/>
        </w:rPr>
        <w:t>OGLE</w:t>
      </w:r>
    </w:p>
    <w:p w14:paraId="43AB0375" w14:textId="77777777" w:rsidR="00014A87" w:rsidRDefault="00014A87">
      <w:pPr>
        <w:widowControl w:val="0"/>
        <w:tabs>
          <w:tab w:val="left" w:pos="360"/>
        </w:tabs>
        <w:rPr>
          <w:rFonts w:ascii="Times New Roman"/>
          <w:b/>
          <w:bCs/>
          <w:sz w:val="28"/>
          <w:szCs w:val="28"/>
        </w:rPr>
      </w:pPr>
      <w:r>
        <w:rPr>
          <w:sz w:val="20"/>
        </w:rPr>
        <w:tab/>
      </w:r>
      <w:r>
        <w:rPr>
          <w:b/>
          <w:bCs/>
          <w:sz w:val="22"/>
          <w:szCs w:val="22"/>
        </w:rPr>
        <w:t>Skunk Creek</w:t>
      </w:r>
    </w:p>
    <w:p w14:paraId="12B0754D" w14:textId="77777777" w:rsidR="00014A87" w:rsidRDefault="00014A87">
      <w:pPr>
        <w:widowControl w:val="0"/>
        <w:tabs>
          <w:tab w:val="center" w:pos="1170"/>
        </w:tabs>
        <w:rPr>
          <w:rFonts w:ascii="Times New Roman"/>
          <w:b/>
          <w:bCs/>
          <w:sz w:val="25"/>
          <w:szCs w:val="25"/>
        </w:rPr>
      </w:pPr>
      <w:r>
        <w:rPr>
          <w:sz w:val="20"/>
        </w:rPr>
        <w:tab/>
      </w:r>
      <w:r>
        <w:rPr>
          <w:b/>
          <w:bCs/>
          <w:sz w:val="20"/>
        </w:rPr>
        <w:t>354</w:t>
      </w:r>
    </w:p>
    <w:p w14:paraId="1690BDA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41.8794703976699</w:t>
      </w:r>
      <w:r>
        <w:rPr>
          <w:sz w:val="20"/>
        </w:rPr>
        <w:tab/>
      </w:r>
      <w:r>
        <w:rPr>
          <w:sz w:val="18"/>
          <w:szCs w:val="18"/>
        </w:rPr>
        <w:t>-89.7072621672884</w:t>
      </w:r>
      <w:r>
        <w:rPr>
          <w:sz w:val="20"/>
        </w:rPr>
        <w:tab/>
      </w:r>
      <w:r>
        <w:rPr>
          <w:sz w:val="18"/>
          <w:szCs w:val="18"/>
        </w:rPr>
        <w:t>WHITESIDE</w:t>
      </w:r>
    </w:p>
    <w:p w14:paraId="49C774D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41.897582187238</w:t>
      </w:r>
      <w:r>
        <w:rPr>
          <w:sz w:val="20"/>
        </w:rPr>
        <w:tab/>
      </w:r>
      <w:r>
        <w:rPr>
          <w:sz w:val="18"/>
          <w:szCs w:val="18"/>
        </w:rPr>
        <w:t>-89.7290746844729</w:t>
      </w:r>
      <w:r>
        <w:rPr>
          <w:sz w:val="20"/>
        </w:rPr>
        <w:tab/>
      </w:r>
      <w:r>
        <w:rPr>
          <w:sz w:val="18"/>
          <w:szCs w:val="18"/>
        </w:rPr>
        <w:t>WHITESIDE</w:t>
      </w:r>
    </w:p>
    <w:p w14:paraId="03DB6F60" w14:textId="77777777" w:rsidR="00014A87" w:rsidRDefault="00014A87">
      <w:pPr>
        <w:widowControl w:val="0"/>
        <w:tabs>
          <w:tab w:val="left" w:pos="360"/>
        </w:tabs>
        <w:rPr>
          <w:rFonts w:ascii="Times New Roman"/>
          <w:b/>
          <w:bCs/>
          <w:sz w:val="28"/>
          <w:szCs w:val="28"/>
        </w:rPr>
      </w:pPr>
      <w:r>
        <w:rPr>
          <w:sz w:val="20"/>
        </w:rPr>
        <w:tab/>
      </w:r>
      <w:r>
        <w:rPr>
          <w:b/>
          <w:bCs/>
          <w:sz w:val="22"/>
          <w:szCs w:val="22"/>
        </w:rPr>
        <w:t>South Branch Kishwaukee River</w:t>
      </w:r>
    </w:p>
    <w:p w14:paraId="144C599E" w14:textId="77777777" w:rsidR="00014A87" w:rsidRDefault="00014A87">
      <w:pPr>
        <w:widowControl w:val="0"/>
        <w:tabs>
          <w:tab w:val="center" w:pos="1170"/>
        </w:tabs>
        <w:rPr>
          <w:rFonts w:ascii="Times New Roman"/>
          <w:b/>
          <w:bCs/>
          <w:sz w:val="25"/>
          <w:szCs w:val="25"/>
        </w:rPr>
      </w:pPr>
      <w:r>
        <w:rPr>
          <w:sz w:val="20"/>
        </w:rPr>
        <w:tab/>
      </w:r>
      <w:r>
        <w:rPr>
          <w:b/>
          <w:bCs/>
          <w:sz w:val="20"/>
        </w:rPr>
        <w:t>308</w:t>
      </w:r>
    </w:p>
    <w:p w14:paraId="5016CE8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42.2001609257306</w:t>
      </w:r>
      <w:r>
        <w:rPr>
          <w:sz w:val="20"/>
        </w:rPr>
        <w:tab/>
      </w:r>
      <w:r>
        <w:rPr>
          <w:sz w:val="18"/>
          <w:szCs w:val="18"/>
        </w:rPr>
        <w:t>-88.9840657029051</w:t>
      </w:r>
      <w:r>
        <w:rPr>
          <w:sz w:val="20"/>
        </w:rPr>
        <w:tab/>
      </w:r>
      <w:r>
        <w:rPr>
          <w:sz w:val="18"/>
          <w:szCs w:val="18"/>
        </w:rPr>
        <w:t>WINNEBAGO</w:t>
      </w:r>
    </w:p>
    <w:p w14:paraId="15FDD980"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468DCFC7"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4968DBAF"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56C0B2F9"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399ED199"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41.9015798699947</w:t>
      </w:r>
      <w:r>
        <w:rPr>
          <w:sz w:val="20"/>
        </w:rPr>
        <w:tab/>
      </w:r>
      <w:r>
        <w:rPr>
          <w:sz w:val="18"/>
          <w:szCs w:val="18"/>
        </w:rPr>
        <w:t>-88.7706697182685</w:t>
      </w:r>
      <w:r>
        <w:rPr>
          <w:sz w:val="20"/>
        </w:rPr>
        <w:tab/>
      </w:r>
      <w:r>
        <w:rPr>
          <w:sz w:val="18"/>
          <w:szCs w:val="18"/>
        </w:rPr>
        <w:t>DEKALB</w:t>
      </w:r>
    </w:p>
    <w:p w14:paraId="1CDBBDF0" w14:textId="77777777" w:rsidR="00014A87" w:rsidRDefault="00014A87">
      <w:pPr>
        <w:widowControl w:val="0"/>
        <w:tabs>
          <w:tab w:val="center" w:pos="1170"/>
        </w:tabs>
        <w:rPr>
          <w:rFonts w:ascii="Times New Roman"/>
          <w:b/>
          <w:bCs/>
          <w:sz w:val="25"/>
          <w:szCs w:val="25"/>
        </w:rPr>
      </w:pPr>
      <w:r>
        <w:rPr>
          <w:sz w:val="20"/>
        </w:rPr>
        <w:tab/>
      </w:r>
      <w:r>
        <w:rPr>
          <w:b/>
          <w:bCs/>
          <w:sz w:val="20"/>
        </w:rPr>
        <w:t>315</w:t>
      </w:r>
    </w:p>
    <w:p w14:paraId="3512747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42.2627093767756</w:t>
      </w:r>
      <w:r>
        <w:rPr>
          <w:sz w:val="20"/>
        </w:rPr>
        <w:tab/>
      </w:r>
      <w:r>
        <w:rPr>
          <w:sz w:val="18"/>
          <w:szCs w:val="18"/>
        </w:rPr>
        <w:t>-88.5609522875415</w:t>
      </w:r>
      <w:r>
        <w:rPr>
          <w:sz w:val="20"/>
        </w:rPr>
        <w:tab/>
      </w:r>
      <w:r>
        <w:rPr>
          <w:sz w:val="18"/>
          <w:szCs w:val="18"/>
        </w:rPr>
        <w:t>MCHENRY</w:t>
      </w:r>
    </w:p>
    <w:p w14:paraId="200B79C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42.1066209842679</w:t>
      </w:r>
      <w:r>
        <w:rPr>
          <w:sz w:val="20"/>
        </w:rPr>
        <w:tab/>
      </w:r>
      <w:r>
        <w:rPr>
          <w:sz w:val="18"/>
          <w:szCs w:val="18"/>
        </w:rPr>
        <w:t>-88.4620443477841</w:t>
      </w:r>
      <w:r>
        <w:rPr>
          <w:sz w:val="20"/>
        </w:rPr>
        <w:tab/>
      </w:r>
      <w:r>
        <w:rPr>
          <w:sz w:val="18"/>
          <w:szCs w:val="18"/>
        </w:rPr>
        <w:t>KANE</w:t>
      </w:r>
    </w:p>
    <w:p w14:paraId="734BEB75" w14:textId="77777777" w:rsidR="00014A87" w:rsidRDefault="00014A87">
      <w:pPr>
        <w:widowControl w:val="0"/>
        <w:tabs>
          <w:tab w:val="left" w:pos="360"/>
        </w:tabs>
        <w:rPr>
          <w:rFonts w:ascii="Times New Roman"/>
          <w:b/>
          <w:bCs/>
          <w:sz w:val="28"/>
          <w:szCs w:val="28"/>
        </w:rPr>
      </w:pPr>
      <w:r>
        <w:rPr>
          <w:sz w:val="20"/>
        </w:rPr>
        <w:tab/>
      </w:r>
      <w:r>
        <w:rPr>
          <w:b/>
          <w:bCs/>
          <w:sz w:val="22"/>
          <w:szCs w:val="22"/>
        </w:rPr>
        <w:t>South Branch of Otter Creek</w:t>
      </w:r>
    </w:p>
    <w:p w14:paraId="4294E6BB" w14:textId="77777777" w:rsidR="00014A87" w:rsidRDefault="00014A87">
      <w:pPr>
        <w:widowControl w:val="0"/>
        <w:tabs>
          <w:tab w:val="center" w:pos="1170"/>
        </w:tabs>
        <w:rPr>
          <w:rFonts w:ascii="Times New Roman"/>
          <w:b/>
          <w:bCs/>
          <w:sz w:val="25"/>
          <w:szCs w:val="25"/>
        </w:rPr>
      </w:pPr>
      <w:r>
        <w:rPr>
          <w:sz w:val="20"/>
        </w:rPr>
        <w:tab/>
      </w:r>
      <w:r>
        <w:rPr>
          <w:b/>
          <w:bCs/>
          <w:sz w:val="20"/>
        </w:rPr>
        <w:t>280</w:t>
      </w:r>
    </w:p>
    <w:p w14:paraId="65647E4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42.4412940471901</w:t>
      </w:r>
      <w:r>
        <w:rPr>
          <w:sz w:val="20"/>
        </w:rPr>
        <w:tab/>
      </w:r>
      <w:r>
        <w:rPr>
          <w:sz w:val="18"/>
          <w:szCs w:val="18"/>
        </w:rPr>
        <w:t>-89.3074016078782</w:t>
      </w:r>
      <w:r>
        <w:rPr>
          <w:sz w:val="20"/>
        </w:rPr>
        <w:tab/>
      </w:r>
      <w:r>
        <w:rPr>
          <w:sz w:val="18"/>
          <w:szCs w:val="18"/>
        </w:rPr>
        <w:t>WINNEBAGO</w:t>
      </w:r>
    </w:p>
    <w:p w14:paraId="5B4C7A2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42.4343122756071</w:t>
      </w:r>
      <w:r>
        <w:rPr>
          <w:sz w:val="20"/>
        </w:rPr>
        <w:tab/>
      </w:r>
      <w:r>
        <w:rPr>
          <w:sz w:val="18"/>
          <w:szCs w:val="18"/>
        </w:rPr>
        <w:t>-89.3600650183381</w:t>
      </w:r>
      <w:r>
        <w:rPr>
          <w:sz w:val="20"/>
        </w:rPr>
        <w:tab/>
      </w:r>
      <w:r>
        <w:rPr>
          <w:sz w:val="18"/>
          <w:szCs w:val="18"/>
        </w:rPr>
        <w:t>WINNEBAGO</w:t>
      </w:r>
    </w:p>
    <w:p w14:paraId="1FF6EB48" w14:textId="77777777" w:rsidR="00014A87" w:rsidRDefault="00014A87">
      <w:pPr>
        <w:widowControl w:val="0"/>
        <w:tabs>
          <w:tab w:val="left" w:pos="360"/>
        </w:tabs>
        <w:rPr>
          <w:rFonts w:ascii="Times New Roman"/>
          <w:b/>
          <w:bCs/>
          <w:sz w:val="28"/>
          <w:szCs w:val="28"/>
        </w:rPr>
      </w:pPr>
      <w:r>
        <w:rPr>
          <w:sz w:val="20"/>
        </w:rPr>
        <w:tab/>
      </w:r>
      <w:r>
        <w:rPr>
          <w:b/>
          <w:bCs/>
          <w:sz w:val="22"/>
          <w:szCs w:val="22"/>
        </w:rPr>
        <w:t>South Fork of Leaf River</w:t>
      </w:r>
    </w:p>
    <w:p w14:paraId="5EACFD13" w14:textId="77777777" w:rsidR="00014A87" w:rsidRDefault="00014A87">
      <w:pPr>
        <w:widowControl w:val="0"/>
        <w:tabs>
          <w:tab w:val="center" w:pos="1170"/>
        </w:tabs>
        <w:rPr>
          <w:rFonts w:ascii="Times New Roman"/>
          <w:b/>
          <w:bCs/>
          <w:sz w:val="25"/>
          <w:szCs w:val="25"/>
        </w:rPr>
      </w:pPr>
      <w:r>
        <w:rPr>
          <w:sz w:val="20"/>
        </w:rPr>
        <w:tab/>
      </w:r>
      <w:r>
        <w:rPr>
          <w:b/>
          <w:bCs/>
          <w:sz w:val="20"/>
        </w:rPr>
        <w:t>347</w:t>
      </w:r>
    </w:p>
    <w:p w14:paraId="2D75AC8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42.1296104494647</w:t>
      </w:r>
      <w:r>
        <w:rPr>
          <w:sz w:val="20"/>
        </w:rPr>
        <w:tab/>
      </w:r>
      <w:r>
        <w:rPr>
          <w:sz w:val="18"/>
          <w:szCs w:val="18"/>
        </w:rPr>
        <w:t>-89.4546456401589</w:t>
      </w:r>
      <w:r>
        <w:rPr>
          <w:sz w:val="20"/>
        </w:rPr>
        <w:tab/>
      </w:r>
      <w:r>
        <w:rPr>
          <w:sz w:val="18"/>
          <w:szCs w:val="18"/>
        </w:rPr>
        <w:t>OGLE</w:t>
      </w:r>
    </w:p>
    <w:p w14:paraId="16687CB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42.1085718337046</w:t>
      </w:r>
      <w:r>
        <w:rPr>
          <w:sz w:val="20"/>
        </w:rPr>
        <w:tab/>
      </w:r>
      <w:r>
        <w:rPr>
          <w:sz w:val="18"/>
          <w:szCs w:val="18"/>
        </w:rPr>
        <w:t>-89.5037134270228</w:t>
      </w:r>
      <w:r>
        <w:rPr>
          <w:sz w:val="20"/>
        </w:rPr>
        <w:tab/>
      </w:r>
      <w:r>
        <w:rPr>
          <w:sz w:val="18"/>
          <w:szCs w:val="18"/>
        </w:rPr>
        <w:t>OGLE</w:t>
      </w:r>
    </w:p>
    <w:p w14:paraId="4185C290" w14:textId="77777777" w:rsidR="00014A87" w:rsidRDefault="00014A87">
      <w:pPr>
        <w:widowControl w:val="0"/>
        <w:tabs>
          <w:tab w:val="left" w:pos="360"/>
        </w:tabs>
        <w:rPr>
          <w:rFonts w:ascii="Times New Roman"/>
          <w:b/>
          <w:bCs/>
          <w:sz w:val="28"/>
          <w:szCs w:val="28"/>
        </w:rPr>
      </w:pPr>
      <w:r>
        <w:rPr>
          <w:sz w:val="20"/>
        </w:rPr>
        <w:tab/>
      </w:r>
      <w:r>
        <w:rPr>
          <w:b/>
          <w:bCs/>
          <w:sz w:val="22"/>
          <w:szCs w:val="22"/>
        </w:rPr>
        <w:t>South Kinnikinnick Creek</w:t>
      </w:r>
    </w:p>
    <w:p w14:paraId="4385E3BB" w14:textId="77777777" w:rsidR="00014A87" w:rsidRDefault="00014A87">
      <w:pPr>
        <w:widowControl w:val="0"/>
        <w:tabs>
          <w:tab w:val="center" w:pos="1170"/>
        </w:tabs>
        <w:rPr>
          <w:rFonts w:ascii="Times New Roman"/>
          <w:b/>
          <w:bCs/>
          <w:sz w:val="25"/>
          <w:szCs w:val="25"/>
        </w:rPr>
      </w:pPr>
      <w:r>
        <w:rPr>
          <w:sz w:val="20"/>
        </w:rPr>
        <w:tab/>
      </w:r>
      <w:r>
        <w:rPr>
          <w:b/>
          <w:bCs/>
          <w:sz w:val="20"/>
        </w:rPr>
        <w:t>330</w:t>
      </w:r>
    </w:p>
    <w:p w14:paraId="027E597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42.419961259532</w:t>
      </w:r>
      <w:r>
        <w:rPr>
          <w:sz w:val="20"/>
        </w:rPr>
        <w:tab/>
      </w:r>
      <w:r>
        <w:rPr>
          <w:sz w:val="18"/>
          <w:szCs w:val="18"/>
        </w:rPr>
        <w:t>-89.018119476068</w:t>
      </w:r>
      <w:r>
        <w:rPr>
          <w:sz w:val="20"/>
        </w:rPr>
        <w:tab/>
      </w:r>
      <w:r>
        <w:rPr>
          <w:sz w:val="18"/>
          <w:szCs w:val="18"/>
        </w:rPr>
        <w:t>WINNEBAGO</w:t>
      </w:r>
    </w:p>
    <w:p w14:paraId="443B36F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42.4190921988888</w:t>
      </w:r>
      <w:r>
        <w:rPr>
          <w:sz w:val="20"/>
        </w:rPr>
        <w:tab/>
      </w:r>
      <w:r>
        <w:rPr>
          <w:sz w:val="18"/>
          <w:szCs w:val="18"/>
        </w:rPr>
        <w:t>-88.8710507717794</w:t>
      </w:r>
      <w:r>
        <w:rPr>
          <w:sz w:val="20"/>
        </w:rPr>
        <w:tab/>
      </w:r>
      <w:r>
        <w:rPr>
          <w:sz w:val="18"/>
          <w:szCs w:val="18"/>
        </w:rPr>
        <w:t>BOONE</w:t>
      </w:r>
    </w:p>
    <w:p w14:paraId="2EB7C067" w14:textId="77777777" w:rsidR="00014A87" w:rsidRDefault="00014A87">
      <w:pPr>
        <w:widowControl w:val="0"/>
        <w:tabs>
          <w:tab w:val="left" w:pos="360"/>
        </w:tabs>
        <w:rPr>
          <w:rFonts w:ascii="Times New Roman"/>
          <w:b/>
          <w:bCs/>
          <w:sz w:val="28"/>
          <w:szCs w:val="28"/>
        </w:rPr>
      </w:pPr>
      <w:r>
        <w:rPr>
          <w:sz w:val="20"/>
        </w:rPr>
        <w:tab/>
      </w:r>
      <w:r>
        <w:rPr>
          <w:b/>
          <w:bCs/>
          <w:sz w:val="22"/>
          <w:szCs w:val="22"/>
        </w:rPr>
        <w:t>Spring Creek</w:t>
      </w:r>
    </w:p>
    <w:p w14:paraId="5A5CFBC5" w14:textId="77777777" w:rsidR="00014A87" w:rsidRDefault="00014A87">
      <w:pPr>
        <w:widowControl w:val="0"/>
        <w:tabs>
          <w:tab w:val="center" w:pos="1170"/>
        </w:tabs>
        <w:rPr>
          <w:rFonts w:ascii="Times New Roman"/>
          <w:b/>
          <w:bCs/>
          <w:sz w:val="25"/>
          <w:szCs w:val="25"/>
        </w:rPr>
      </w:pPr>
      <w:r>
        <w:rPr>
          <w:sz w:val="20"/>
        </w:rPr>
        <w:tab/>
      </w:r>
      <w:r>
        <w:rPr>
          <w:b/>
          <w:bCs/>
          <w:sz w:val="20"/>
        </w:rPr>
        <w:t>339</w:t>
      </w:r>
    </w:p>
    <w:p w14:paraId="3C3391E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42.0709215390383</w:t>
      </w:r>
      <w:r>
        <w:rPr>
          <w:sz w:val="20"/>
        </w:rPr>
        <w:tab/>
      </w:r>
      <w:r>
        <w:rPr>
          <w:sz w:val="18"/>
          <w:szCs w:val="18"/>
        </w:rPr>
        <w:t>-89.325546679708</w:t>
      </w:r>
      <w:r>
        <w:rPr>
          <w:sz w:val="20"/>
        </w:rPr>
        <w:tab/>
      </w:r>
      <w:r>
        <w:rPr>
          <w:sz w:val="18"/>
          <w:szCs w:val="18"/>
        </w:rPr>
        <w:t>OGLE</w:t>
      </w:r>
    </w:p>
    <w:p w14:paraId="2172176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42.0590157098796</w:t>
      </w:r>
      <w:r>
        <w:rPr>
          <w:sz w:val="20"/>
        </w:rPr>
        <w:tab/>
      </w:r>
      <w:r>
        <w:rPr>
          <w:sz w:val="18"/>
          <w:szCs w:val="18"/>
        </w:rPr>
        <w:t>-89.3110803788049</w:t>
      </w:r>
      <w:r>
        <w:rPr>
          <w:sz w:val="20"/>
        </w:rPr>
        <w:tab/>
      </w:r>
      <w:r>
        <w:rPr>
          <w:sz w:val="18"/>
          <w:szCs w:val="18"/>
        </w:rPr>
        <w:t>OGLE</w:t>
      </w:r>
    </w:p>
    <w:p w14:paraId="30F79564" w14:textId="77777777" w:rsidR="00014A87" w:rsidRDefault="00014A87">
      <w:pPr>
        <w:widowControl w:val="0"/>
        <w:tabs>
          <w:tab w:val="left" w:pos="360"/>
        </w:tabs>
        <w:rPr>
          <w:rFonts w:ascii="Times New Roman"/>
          <w:b/>
          <w:bCs/>
          <w:sz w:val="28"/>
          <w:szCs w:val="28"/>
        </w:rPr>
      </w:pPr>
      <w:r>
        <w:rPr>
          <w:sz w:val="20"/>
        </w:rPr>
        <w:tab/>
      </w:r>
      <w:r>
        <w:rPr>
          <w:b/>
          <w:bCs/>
          <w:sz w:val="22"/>
          <w:szCs w:val="22"/>
        </w:rPr>
        <w:t>Spring Run</w:t>
      </w:r>
    </w:p>
    <w:p w14:paraId="252AFD2A" w14:textId="77777777" w:rsidR="00014A87" w:rsidRDefault="00014A87">
      <w:pPr>
        <w:widowControl w:val="0"/>
        <w:tabs>
          <w:tab w:val="center" w:pos="1170"/>
        </w:tabs>
        <w:rPr>
          <w:rFonts w:ascii="Times New Roman"/>
          <w:b/>
          <w:bCs/>
          <w:sz w:val="25"/>
          <w:szCs w:val="25"/>
        </w:rPr>
      </w:pPr>
      <w:r>
        <w:rPr>
          <w:sz w:val="20"/>
        </w:rPr>
        <w:tab/>
      </w:r>
      <w:r>
        <w:rPr>
          <w:b/>
          <w:bCs/>
          <w:sz w:val="20"/>
        </w:rPr>
        <w:t>313</w:t>
      </w:r>
    </w:p>
    <w:p w14:paraId="7D3EF3F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42.0402370001041</w:t>
      </w:r>
      <w:r>
        <w:rPr>
          <w:sz w:val="20"/>
        </w:rPr>
        <w:tab/>
      </w:r>
      <w:r>
        <w:rPr>
          <w:sz w:val="18"/>
          <w:szCs w:val="18"/>
        </w:rPr>
        <w:t>-89.0065478421579</w:t>
      </w:r>
      <w:r>
        <w:rPr>
          <w:sz w:val="20"/>
        </w:rPr>
        <w:tab/>
      </w:r>
      <w:r>
        <w:rPr>
          <w:sz w:val="18"/>
          <w:szCs w:val="18"/>
        </w:rPr>
        <w:t>OGLE</w:t>
      </w:r>
    </w:p>
    <w:p w14:paraId="732173E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42.0507770466662</w:t>
      </w:r>
      <w:r>
        <w:rPr>
          <w:sz w:val="20"/>
        </w:rPr>
        <w:tab/>
      </w:r>
      <w:r>
        <w:rPr>
          <w:sz w:val="18"/>
          <w:szCs w:val="18"/>
        </w:rPr>
        <w:t>-88.9858854279893</w:t>
      </w:r>
      <w:r>
        <w:rPr>
          <w:sz w:val="20"/>
        </w:rPr>
        <w:tab/>
      </w:r>
      <w:r>
        <w:rPr>
          <w:sz w:val="18"/>
          <w:szCs w:val="18"/>
        </w:rPr>
        <w:t>OGLE</w:t>
      </w:r>
    </w:p>
    <w:p w14:paraId="6567B7BC" w14:textId="77777777" w:rsidR="00014A87" w:rsidRDefault="00014A87">
      <w:pPr>
        <w:widowControl w:val="0"/>
        <w:tabs>
          <w:tab w:val="left" w:pos="360"/>
        </w:tabs>
        <w:rPr>
          <w:rFonts w:ascii="Times New Roman"/>
          <w:b/>
          <w:bCs/>
          <w:sz w:val="28"/>
          <w:szCs w:val="28"/>
        </w:rPr>
      </w:pPr>
      <w:r>
        <w:rPr>
          <w:sz w:val="20"/>
        </w:rPr>
        <w:tab/>
      </w:r>
      <w:r>
        <w:rPr>
          <w:b/>
          <w:bCs/>
          <w:sz w:val="22"/>
          <w:szCs w:val="22"/>
        </w:rPr>
        <w:t>Steward Creek</w:t>
      </w:r>
    </w:p>
    <w:p w14:paraId="57009344" w14:textId="77777777" w:rsidR="00014A87" w:rsidRDefault="00014A87">
      <w:pPr>
        <w:widowControl w:val="0"/>
        <w:tabs>
          <w:tab w:val="center" w:pos="1170"/>
        </w:tabs>
        <w:rPr>
          <w:rFonts w:ascii="Times New Roman"/>
          <w:b/>
          <w:bCs/>
          <w:sz w:val="25"/>
          <w:szCs w:val="25"/>
        </w:rPr>
      </w:pPr>
      <w:r>
        <w:rPr>
          <w:sz w:val="20"/>
        </w:rPr>
        <w:tab/>
      </w:r>
      <w:r>
        <w:rPr>
          <w:b/>
          <w:bCs/>
          <w:sz w:val="20"/>
        </w:rPr>
        <w:t>297</w:t>
      </w:r>
    </w:p>
    <w:p w14:paraId="4C1E8E1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41.8903673258897</w:t>
      </w:r>
      <w:r>
        <w:rPr>
          <w:sz w:val="20"/>
        </w:rPr>
        <w:tab/>
      </w:r>
      <w:r>
        <w:rPr>
          <w:sz w:val="18"/>
          <w:szCs w:val="18"/>
        </w:rPr>
        <w:t>-89.1021064698423</w:t>
      </w:r>
      <w:r>
        <w:rPr>
          <w:sz w:val="20"/>
        </w:rPr>
        <w:tab/>
      </w:r>
      <w:r>
        <w:rPr>
          <w:sz w:val="18"/>
          <w:szCs w:val="18"/>
        </w:rPr>
        <w:t>OGLE</w:t>
      </w:r>
    </w:p>
    <w:p w14:paraId="4B3DE1E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41.8259979751563</w:t>
      </w:r>
      <w:r>
        <w:rPr>
          <w:sz w:val="20"/>
        </w:rPr>
        <w:tab/>
      </w:r>
      <w:r>
        <w:rPr>
          <w:sz w:val="18"/>
          <w:szCs w:val="18"/>
        </w:rPr>
        <w:t>-88.9624738458404</w:t>
      </w:r>
      <w:r>
        <w:rPr>
          <w:sz w:val="20"/>
        </w:rPr>
        <w:tab/>
      </w:r>
      <w:r>
        <w:rPr>
          <w:sz w:val="18"/>
          <w:szCs w:val="18"/>
        </w:rPr>
        <w:t>LEE</w:t>
      </w:r>
    </w:p>
    <w:p w14:paraId="200FEA5B" w14:textId="77777777" w:rsidR="00014A87" w:rsidRDefault="00014A87">
      <w:pPr>
        <w:widowControl w:val="0"/>
        <w:tabs>
          <w:tab w:val="left" w:pos="360"/>
        </w:tabs>
        <w:rPr>
          <w:rFonts w:ascii="Times New Roman"/>
          <w:b/>
          <w:bCs/>
          <w:sz w:val="28"/>
          <w:szCs w:val="28"/>
        </w:rPr>
      </w:pPr>
      <w:r>
        <w:rPr>
          <w:sz w:val="20"/>
        </w:rPr>
        <w:tab/>
      </w:r>
      <w:r>
        <w:rPr>
          <w:b/>
          <w:bCs/>
          <w:sz w:val="22"/>
          <w:szCs w:val="22"/>
        </w:rPr>
        <w:t>Stillman Creek</w:t>
      </w:r>
    </w:p>
    <w:p w14:paraId="1D9E6892" w14:textId="77777777" w:rsidR="00014A87" w:rsidRDefault="00014A87">
      <w:pPr>
        <w:widowControl w:val="0"/>
        <w:tabs>
          <w:tab w:val="center" w:pos="1170"/>
        </w:tabs>
        <w:rPr>
          <w:rFonts w:ascii="Times New Roman"/>
          <w:b/>
          <w:bCs/>
          <w:sz w:val="25"/>
          <w:szCs w:val="25"/>
        </w:rPr>
      </w:pPr>
      <w:r>
        <w:rPr>
          <w:sz w:val="20"/>
        </w:rPr>
        <w:tab/>
      </w:r>
      <w:r>
        <w:rPr>
          <w:b/>
          <w:bCs/>
          <w:sz w:val="20"/>
        </w:rPr>
        <w:t>340</w:t>
      </w:r>
    </w:p>
    <w:p w14:paraId="611E75C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42.1259475370515</w:t>
      </w:r>
      <w:r>
        <w:rPr>
          <w:sz w:val="20"/>
        </w:rPr>
        <w:tab/>
      </w:r>
      <w:r>
        <w:rPr>
          <w:sz w:val="18"/>
          <w:szCs w:val="18"/>
        </w:rPr>
        <w:t>-89.2319193482332</w:t>
      </w:r>
      <w:r>
        <w:rPr>
          <w:sz w:val="20"/>
        </w:rPr>
        <w:tab/>
      </w:r>
      <w:r>
        <w:rPr>
          <w:sz w:val="18"/>
          <w:szCs w:val="18"/>
        </w:rPr>
        <w:t>OGLE</w:t>
      </w:r>
    </w:p>
    <w:p w14:paraId="6898BA0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42.0372051268587</w:t>
      </w:r>
      <w:r>
        <w:rPr>
          <w:sz w:val="20"/>
        </w:rPr>
        <w:tab/>
      </w:r>
      <w:r>
        <w:rPr>
          <w:sz w:val="18"/>
          <w:szCs w:val="18"/>
        </w:rPr>
        <w:t>-89.1542573242497</w:t>
      </w:r>
      <w:r>
        <w:rPr>
          <w:sz w:val="20"/>
        </w:rPr>
        <w:tab/>
      </w:r>
      <w:r>
        <w:rPr>
          <w:sz w:val="18"/>
          <w:szCs w:val="18"/>
        </w:rPr>
        <w:t>OGLE</w:t>
      </w:r>
    </w:p>
    <w:p w14:paraId="462609AB" w14:textId="77777777" w:rsidR="00014A87" w:rsidRDefault="00014A87">
      <w:pPr>
        <w:widowControl w:val="0"/>
        <w:tabs>
          <w:tab w:val="left" w:pos="360"/>
        </w:tabs>
        <w:rPr>
          <w:rFonts w:ascii="Times New Roman"/>
          <w:b/>
          <w:bCs/>
          <w:sz w:val="28"/>
          <w:szCs w:val="28"/>
        </w:rPr>
      </w:pPr>
      <w:r>
        <w:rPr>
          <w:sz w:val="20"/>
        </w:rPr>
        <w:tab/>
      </w:r>
      <w:r>
        <w:rPr>
          <w:b/>
          <w:bCs/>
          <w:sz w:val="22"/>
          <w:szCs w:val="22"/>
        </w:rPr>
        <w:t>Sugar Creek</w:t>
      </w:r>
    </w:p>
    <w:p w14:paraId="3C4DBE83" w14:textId="77777777" w:rsidR="00014A87" w:rsidRDefault="00014A87">
      <w:pPr>
        <w:widowControl w:val="0"/>
        <w:tabs>
          <w:tab w:val="center" w:pos="1170"/>
        </w:tabs>
        <w:rPr>
          <w:rFonts w:ascii="Times New Roman"/>
          <w:b/>
          <w:bCs/>
          <w:sz w:val="25"/>
          <w:szCs w:val="25"/>
        </w:rPr>
      </w:pPr>
      <w:r>
        <w:rPr>
          <w:sz w:val="20"/>
        </w:rPr>
        <w:tab/>
      </w:r>
      <w:r>
        <w:rPr>
          <w:b/>
          <w:bCs/>
          <w:sz w:val="20"/>
        </w:rPr>
        <w:t>352</w:t>
      </w:r>
    </w:p>
    <w:p w14:paraId="0D9275D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41.8392614813286</w:t>
      </w:r>
      <w:r>
        <w:rPr>
          <w:sz w:val="20"/>
        </w:rPr>
        <w:tab/>
      </w:r>
      <w:r>
        <w:rPr>
          <w:sz w:val="18"/>
          <w:szCs w:val="18"/>
        </w:rPr>
        <w:t>-89.6956810578758</w:t>
      </w:r>
      <w:r>
        <w:rPr>
          <w:sz w:val="20"/>
        </w:rPr>
        <w:tab/>
      </w:r>
      <w:r>
        <w:rPr>
          <w:sz w:val="18"/>
          <w:szCs w:val="18"/>
        </w:rPr>
        <w:t>WHITESIDE</w:t>
      </w:r>
    </w:p>
    <w:p w14:paraId="46BE9EA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41.8644109921615</w:t>
      </w:r>
      <w:r>
        <w:rPr>
          <w:sz w:val="20"/>
        </w:rPr>
        <w:tab/>
      </w:r>
      <w:r>
        <w:rPr>
          <w:sz w:val="18"/>
          <w:szCs w:val="18"/>
        </w:rPr>
        <w:t>-89.5919014348703</w:t>
      </w:r>
      <w:r>
        <w:rPr>
          <w:sz w:val="20"/>
        </w:rPr>
        <w:tab/>
      </w:r>
      <w:r>
        <w:rPr>
          <w:sz w:val="18"/>
          <w:szCs w:val="18"/>
        </w:rPr>
        <w:t>LEE</w:t>
      </w:r>
    </w:p>
    <w:p w14:paraId="19DA4531" w14:textId="77777777" w:rsidR="00014A87" w:rsidRDefault="00014A87">
      <w:pPr>
        <w:widowControl w:val="0"/>
        <w:tabs>
          <w:tab w:val="left" w:pos="360"/>
        </w:tabs>
        <w:rPr>
          <w:rFonts w:ascii="Times New Roman"/>
          <w:b/>
          <w:bCs/>
          <w:sz w:val="28"/>
          <w:szCs w:val="28"/>
        </w:rPr>
      </w:pPr>
      <w:r>
        <w:rPr>
          <w:sz w:val="20"/>
        </w:rPr>
        <w:tab/>
      </w:r>
      <w:r>
        <w:rPr>
          <w:b/>
          <w:bCs/>
          <w:sz w:val="22"/>
          <w:szCs w:val="22"/>
        </w:rPr>
        <w:t>Sugar River</w:t>
      </w:r>
    </w:p>
    <w:p w14:paraId="659D2351" w14:textId="77777777" w:rsidR="00014A87" w:rsidRDefault="00014A87">
      <w:pPr>
        <w:widowControl w:val="0"/>
        <w:tabs>
          <w:tab w:val="center" w:pos="1170"/>
        </w:tabs>
        <w:rPr>
          <w:rFonts w:ascii="Times New Roman"/>
          <w:b/>
          <w:bCs/>
          <w:sz w:val="25"/>
          <w:szCs w:val="25"/>
        </w:rPr>
      </w:pPr>
      <w:r>
        <w:rPr>
          <w:sz w:val="20"/>
        </w:rPr>
        <w:tab/>
      </w:r>
      <w:r>
        <w:rPr>
          <w:b/>
          <w:bCs/>
          <w:sz w:val="20"/>
        </w:rPr>
        <w:t>293</w:t>
      </w:r>
    </w:p>
    <w:p w14:paraId="5860D54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42.4357992567436</w:t>
      </w:r>
      <w:r>
        <w:rPr>
          <w:sz w:val="20"/>
        </w:rPr>
        <w:tab/>
      </w:r>
      <w:r>
        <w:rPr>
          <w:sz w:val="18"/>
          <w:szCs w:val="18"/>
        </w:rPr>
        <w:t>-89.1971727593158</w:t>
      </w:r>
      <w:r>
        <w:rPr>
          <w:sz w:val="20"/>
        </w:rPr>
        <w:tab/>
      </w:r>
      <w:r>
        <w:rPr>
          <w:sz w:val="18"/>
          <w:szCs w:val="18"/>
        </w:rPr>
        <w:t>WINNEBAGO</w:t>
      </w:r>
    </w:p>
    <w:p w14:paraId="15E40D5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42.4982890047043</w:t>
      </w:r>
      <w:r>
        <w:rPr>
          <w:sz w:val="20"/>
        </w:rPr>
        <w:tab/>
      </w:r>
      <w:r>
        <w:rPr>
          <w:sz w:val="18"/>
          <w:szCs w:val="18"/>
        </w:rPr>
        <w:t>-89.2624235677856</w:t>
      </w:r>
      <w:r>
        <w:rPr>
          <w:sz w:val="20"/>
        </w:rPr>
        <w:tab/>
      </w:r>
      <w:r>
        <w:rPr>
          <w:sz w:val="18"/>
          <w:szCs w:val="18"/>
        </w:rPr>
        <w:t>WINNEBAGO</w:t>
      </w:r>
    </w:p>
    <w:p w14:paraId="68E0B40B" w14:textId="77777777" w:rsidR="00014A87" w:rsidRDefault="00014A87">
      <w:pPr>
        <w:widowControl w:val="0"/>
        <w:tabs>
          <w:tab w:val="left" w:pos="360"/>
        </w:tabs>
        <w:rPr>
          <w:rFonts w:ascii="Times New Roman"/>
          <w:b/>
          <w:bCs/>
          <w:sz w:val="28"/>
          <w:szCs w:val="28"/>
        </w:rPr>
      </w:pPr>
      <w:r>
        <w:rPr>
          <w:sz w:val="20"/>
        </w:rPr>
        <w:tab/>
      </w:r>
      <w:r>
        <w:rPr>
          <w:b/>
          <w:bCs/>
          <w:sz w:val="22"/>
          <w:szCs w:val="22"/>
        </w:rPr>
        <w:t>Sumner Creek</w:t>
      </w:r>
    </w:p>
    <w:p w14:paraId="0F680A5A" w14:textId="77777777" w:rsidR="00014A87" w:rsidRDefault="00014A87">
      <w:pPr>
        <w:widowControl w:val="0"/>
        <w:tabs>
          <w:tab w:val="center" w:pos="1170"/>
        </w:tabs>
        <w:rPr>
          <w:rFonts w:ascii="Times New Roman"/>
          <w:b/>
          <w:bCs/>
          <w:sz w:val="25"/>
          <w:szCs w:val="25"/>
        </w:rPr>
      </w:pPr>
      <w:r>
        <w:rPr>
          <w:sz w:val="20"/>
        </w:rPr>
        <w:tab/>
      </w:r>
      <w:r>
        <w:rPr>
          <w:b/>
          <w:bCs/>
          <w:sz w:val="20"/>
        </w:rPr>
        <w:t>334</w:t>
      </w:r>
    </w:p>
    <w:p w14:paraId="2561D7F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42.3227762010459</w:t>
      </w:r>
      <w:r>
        <w:rPr>
          <w:sz w:val="20"/>
        </w:rPr>
        <w:tab/>
      </w:r>
      <w:r>
        <w:rPr>
          <w:sz w:val="18"/>
          <w:szCs w:val="18"/>
        </w:rPr>
        <w:t>-89.3830042631004</w:t>
      </w:r>
      <w:r>
        <w:rPr>
          <w:sz w:val="20"/>
        </w:rPr>
        <w:tab/>
      </w:r>
      <w:r>
        <w:rPr>
          <w:sz w:val="18"/>
          <w:szCs w:val="18"/>
        </w:rPr>
        <w:t>WINNEBAGO</w:t>
      </w:r>
    </w:p>
    <w:p w14:paraId="35A609B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42.25195988987</w:t>
      </w:r>
      <w:r>
        <w:rPr>
          <w:sz w:val="20"/>
        </w:rPr>
        <w:tab/>
      </w:r>
      <w:r>
        <w:rPr>
          <w:sz w:val="18"/>
          <w:szCs w:val="18"/>
        </w:rPr>
        <w:t>-89.3997975146614</w:t>
      </w:r>
      <w:r>
        <w:rPr>
          <w:sz w:val="20"/>
        </w:rPr>
        <w:tab/>
      </w:r>
      <w:r>
        <w:rPr>
          <w:sz w:val="18"/>
          <w:szCs w:val="18"/>
        </w:rPr>
        <w:t>STEPHENSON</w:t>
      </w:r>
    </w:p>
    <w:p w14:paraId="3DCEE701" w14:textId="77777777" w:rsidR="00014A87" w:rsidRDefault="00014A87">
      <w:pPr>
        <w:widowControl w:val="0"/>
        <w:tabs>
          <w:tab w:val="left" w:pos="360"/>
        </w:tabs>
        <w:rPr>
          <w:rFonts w:ascii="Times New Roman"/>
          <w:b/>
          <w:bCs/>
          <w:sz w:val="28"/>
          <w:szCs w:val="28"/>
        </w:rPr>
      </w:pPr>
      <w:r>
        <w:rPr>
          <w:sz w:val="20"/>
        </w:rPr>
        <w:tab/>
      </w:r>
      <w:r>
        <w:rPr>
          <w:b/>
          <w:bCs/>
          <w:sz w:val="22"/>
          <w:szCs w:val="22"/>
        </w:rPr>
        <w:t>Turtle Creek</w:t>
      </w:r>
    </w:p>
    <w:p w14:paraId="4580D613" w14:textId="77777777" w:rsidR="00014A87" w:rsidRDefault="00014A87">
      <w:pPr>
        <w:widowControl w:val="0"/>
        <w:tabs>
          <w:tab w:val="center" w:pos="1170"/>
        </w:tabs>
        <w:rPr>
          <w:rFonts w:ascii="Times New Roman"/>
          <w:b/>
          <w:bCs/>
          <w:sz w:val="25"/>
          <w:szCs w:val="25"/>
        </w:rPr>
      </w:pPr>
      <w:r>
        <w:rPr>
          <w:sz w:val="20"/>
        </w:rPr>
        <w:tab/>
      </w:r>
      <w:r>
        <w:rPr>
          <w:b/>
          <w:bCs/>
          <w:sz w:val="20"/>
        </w:rPr>
        <w:t>329</w:t>
      </w:r>
    </w:p>
    <w:p w14:paraId="7AA1600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42.4929910323531</w:t>
      </w:r>
      <w:r>
        <w:rPr>
          <w:sz w:val="20"/>
        </w:rPr>
        <w:tab/>
      </w:r>
      <w:r>
        <w:rPr>
          <w:sz w:val="18"/>
          <w:szCs w:val="18"/>
        </w:rPr>
        <w:t>-89.0439958173493</w:t>
      </w:r>
      <w:r>
        <w:rPr>
          <w:sz w:val="20"/>
        </w:rPr>
        <w:tab/>
      </w:r>
      <w:r>
        <w:rPr>
          <w:sz w:val="18"/>
          <w:szCs w:val="18"/>
        </w:rPr>
        <w:t>WINNEBAGO</w:t>
      </w:r>
    </w:p>
    <w:p w14:paraId="1BEDF78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42.4961371053418</w:t>
      </w:r>
      <w:r>
        <w:rPr>
          <w:sz w:val="20"/>
        </w:rPr>
        <w:tab/>
      </w:r>
      <w:r>
        <w:rPr>
          <w:sz w:val="18"/>
          <w:szCs w:val="18"/>
        </w:rPr>
        <w:t>-89.0246519221989</w:t>
      </w:r>
      <w:r>
        <w:rPr>
          <w:sz w:val="20"/>
        </w:rPr>
        <w:tab/>
      </w:r>
      <w:r>
        <w:rPr>
          <w:sz w:val="18"/>
          <w:szCs w:val="18"/>
        </w:rPr>
        <w:t>WINNEBAGO</w:t>
      </w:r>
    </w:p>
    <w:p w14:paraId="133E1A83"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w:t>
      </w:r>
    </w:p>
    <w:p w14:paraId="508BE1F7" w14:textId="77777777" w:rsidR="00014A87" w:rsidRDefault="00014A87">
      <w:pPr>
        <w:widowControl w:val="0"/>
        <w:tabs>
          <w:tab w:val="center" w:pos="1170"/>
        </w:tabs>
        <w:rPr>
          <w:rFonts w:ascii="Times New Roman"/>
          <w:b/>
          <w:bCs/>
          <w:sz w:val="25"/>
          <w:szCs w:val="25"/>
        </w:rPr>
      </w:pPr>
      <w:r>
        <w:rPr>
          <w:sz w:val="20"/>
        </w:rPr>
        <w:tab/>
      </w:r>
      <w:r>
        <w:rPr>
          <w:b/>
          <w:bCs/>
          <w:sz w:val="20"/>
        </w:rPr>
        <w:t>361</w:t>
      </w:r>
    </w:p>
    <w:p w14:paraId="21689A6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41.6608316904842</w:t>
      </w:r>
      <w:r>
        <w:rPr>
          <w:sz w:val="20"/>
        </w:rPr>
        <w:tab/>
      </w:r>
      <w:r>
        <w:rPr>
          <w:sz w:val="18"/>
          <w:szCs w:val="18"/>
        </w:rPr>
        <w:t>-89.4728200038511</w:t>
      </w:r>
      <w:r>
        <w:rPr>
          <w:sz w:val="20"/>
        </w:rPr>
        <w:tab/>
      </w:r>
      <w:r>
        <w:rPr>
          <w:sz w:val="18"/>
          <w:szCs w:val="18"/>
        </w:rPr>
        <w:t>LEE</w:t>
      </w:r>
    </w:p>
    <w:p w14:paraId="44F8E4F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41.6425311558513</w:t>
      </w:r>
      <w:r>
        <w:rPr>
          <w:sz w:val="20"/>
        </w:rPr>
        <w:tab/>
      </w:r>
      <w:r>
        <w:rPr>
          <w:sz w:val="18"/>
          <w:szCs w:val="18"/>
        </w:rPr>
        <w:t>-89.4137140926471</w:t>
      </w:r>
      <w:r>
        <w:rPr>
          <w:sz w:val="20"/>
        </w:rPr>
        <w:tab/>
      </w:r>
      <w:r>
        <w:rPr>
          <w:sz w:val="18"/>
          <w:szCs w:val="18"/>
        </w:rPr>
        <w:t>LEE</w:t>
      </w:r>
    </w:p>
    <w:p w14:paraId="1B74DFBA"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365</w:t>
      </w:r>
    </w:p>
    <w:p w14:paraId="6DB7B00B"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3AE98F28"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D25C06F"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1C542011"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25EF96D"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41.7443681625006</w:t>
      </w:r>
      <w:r>
        <w:rPr>
          <w:sz w:val="20"/>
        </w:rPr>
        <w:tab/>
      </w:r>
      <w:r>
        <w:rPr>
          <w:sz w:val="18"/>
          <w:szCs w:val="18"/>
        </w:rPr>
        <w:t>-89.168951821186</w:t>
      </w:r>
      <w:r>
        <w:rPr>
          <w:sz w:val="20"/>
        </w:rPr>
        <w:tab/>
      </w:r>
      <w:r>
        <w:rPr>
          <w:sz w:val="18"/>
          <w:szCs w:val="18"/>
        </w:rPr>
        <w:t>LEE</w:t>
      </w:r>
    </w:p>
    <w:p w14:paraId="7093AED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41.738182745458</w:t>
      </w:r>
      <w:r>
        <w:rPr>
          <w:sz w:val="20"/>
        </w:rPr>
        <w:tab/>
      </w:r>
      <w:r>
        <w:rPr>
          <w:sz w:val="18"/>
          <w:szCs w:val="18"/>
        </w:rPr>
        <w:t>-89.1042187039322</w:t>
      </w:r>
      <w:r>
        <w:rPr>
          <w:sz w:val="20"/>
        </w:rPr>
        <w:tab/>
      </w:r>
      <w:r>
        <w:rPr>
          <w:sz w:val="18"/>
          <w:szCs w:val="18"/>
        </w:rPr>
        <w:t>LEE</w:t>
      </w:r>
    </w:p>
    <w:p w14:paraId="6CA7BC61" w14:textId="77777777" w:rsidR="00014A87" w:rsidRDefault="00014A87">
      <w:pPr>
        <w:widowControl w:val="0"/>
        <w:tabs>
          <w:tab w:val="center" w:pos="1170"/>
        </w:tabs>
        <w:rPr>
          <w:rFonts w:ascii="Times New Roman"/>
          <w:b/>
          <w:bCs/>
          <w:sz w:val="25"/>
          <w:szCs w:val="25"/>
        </w:rPr>
      </w:pPr>
      <w:r>
        <w:rPr>
          <w:sz w:val="20"/>
        </w:rPr>
        <w:tab/>
      </w:r>
      <w:r>
        <w:rPr>
          <w:b/>
          <w:bCs/>
          <w:sz w:val="20"/>
        </w:rPr>
        <w:t>492</w:t>
      </w:r>
    </w:p>
    <w:p w14:paraId="79F2D7A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42.1246069284208</w:t>
      </w:r>
      <w:r>
        <w:rPr>
          <w:sz w:val="20"/>
        </w:rPr>
        <w:tab/>
      </w:r>
      <w:r>
        <w:rPr>
          <w:sz w:val="18"/>
          <w:szCs w:val="18"/>
        </w:rPr>
        <w:t>-88.5882544654343</w:t>
      </w:r>
      <w:r>
        <w:rPr>
          <w:sz w:val="20"/>
        </w:rPr>
        <w:tab/>
      </w:r>
      <w:r>
        <w:rPr>
          <w:sz w:val="18"/>
          <w:szCs w:val="18"/>
        </w:rPr>
        <w:t>DEKALB</w:t>
      </w:r>
    </w:p>
    <w:p w14:paraId="74495D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42.1028295788327</w:t>
      </w:r>
      <w:r>
        <w:rPr>
          <w:sz w:val="20"/>
        </w:rPr>
        <w:tab/>
      </w:r>
      <w:r>
        <w:rPr>
          <w:sz w:val="18"/>
          <w:szCs w:val="18"/>
        </w:rPr>
        <w:t>-88.5105326912596</w:t>
      </w:r>
      <w:r>
        <w:rPr>
          <w:sz w:val="20"/>
        </w:rPr>
        <w:tab/>
      </w:r>
      <w:r>
        <w:rPr>
          <w:sz w:val="18"/>
          <w:szCs w:val="18"/>
        </w:rPr>
        <w:t>KANE</w:t>
      </w:r>
    </w:p>
    <w:p w14:paraId="3DA4D843"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Buffalo Creek</w:t>
      </w:r>
    </w:p>
    <w:p w14:paraId="78095EB9" w14:textId="77777777" w:rsidR="00014A87" w:rsidRDefault="00014A87">
      <w:pPr>
        <w:widowControl w:val="0"/>
        <w:tabs>
          <w:tab w:val="center" w:pos="1170"/>
        </w:tabs>
        <w:rPr>
          <w:rFonts w:ascii="Times New Roman"/>
          <w:b/>
          <w:bCs/>
          <w:sz w:val="25"/>
          <w:szCs w:val="25"/>
        </w:rPr>
      </w:pPr>
      <w:r>
        <w:rPr>
          <w:sz w:val="20"/>
        </w:rPr>
        <w:tab/>
      </w:r>
      <w:r>
        <w:rPr>
          <w:b/>
          <w:bCs/>
          <w:sz w:val="20"/>
        </w:rPr>
        <w:t>357</w:t>
      </w:r>
    </w:p>
    <w:p w14:paraId="1A83DDF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41.9332348110612</w:t>
      </w:r>
      <w:r>
        <w:rPr>
          <w:sz w:val="20"/>
        </w:rPr>
        <w:tab/>
      </w:r>
      <w:r>
        <w:rPr>
          <w:sz w:val="18"/>
          <w:szCs w:val="18"/>
        </w:rPr>
        <w:t>-89.6342816030603</w:t>
      </w:r>
      <w:r>
        <w:rPr>
          <w:sz w:val="20"/>
        </w:rPr>
        <w:tab/>
      </w:r>
      <w:r>
        <w:rPr>
          <w:sz w:val="18"/>
          <w:szCs w:val="18"/>
        </w:rPr>
        <w:t>OGLE</w:t>
      </w:r>
    </w:p>
    <w:p w14:paraId="4FE7F34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41.93890647032</w:t>
      </w:r>
      <w:r>
        <w:rPr>
          <w:sz w:val="20"/>
        </w:rPr>
        <w:tab/>
      </w:r>
      <w:r>
        <w:rPr>
          <w:sz w:val="18"/>
          <w:szCs w:val="18"/>
        </w:rPr>
        <w:t>-89.6092042883405</w:t>
      </w:r>
      <w:r>
        <w:rPr>
          <w:sz w:val="20"/>
        </w:rPr>
        <w:tab/>
      </w:r>
      <w:r>
        <w:rPr>
          <w:sz w:val="18"/>
          <w:szCs w:val="18"/>
        </w:rPr>
        <w:t>OGLE</w:t>
      </w:r>
    </w:p>
    <w:p w14:paraId="106C9F65"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Coon Creek</w:t>
      </w:r>
    </w:p>
    <w:p w14:paraId="322BACCD" w14:textId="77777777" w:rsidR="00014A87" w:rsidRDefault="00014A87">
      <w:pPr>
        <w:widowControl w:val="0"/>
        <w:tabs>
          <w:tab w:val="center" w:pos="1170"/>
        </w:tabs>
        <w:rPr>
          <w:rFonts w:ascii="Times New Roman"/>
          <w:b/>
          <w:bCs/>
          <w:sz w:val="25"/>
          <w:szCs w:val="25"/>
        </w:rPr>
      </w:pPr>
      <w:r>
        <w:rPr>
          <w:sz w:val="20"/>
        </w:rPr>
        <w:tab/>
      </w:r>
      <w:r>
        <w:rPr>
          <w:b/>
          <w:bCs/>
          <w:sz w:val="20"/>
        </w:rPr>
        <w:t>282</w:t>
      </w:r>
    </w:p>
    <w:p w14:paraId="5090F66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42.1336677087989</w:t>
      </w:r>
      <w:r>
        <w:rPr>
          <w:sz w:val="20"/>
        </w:rPr>
        <w:tab/>
      </w:r>
      <w:r>
        <w:rPr>
          <w:sz w:val="18"/>
          <w:szCs w:val="18"/>
        </w:rPr>
        <w:t>-88.6039205825106</w:t>
      </w:r>
      <w:r>
        <w:rPr>
          <w:sz w:val="20"/>
        </w:rPr>
        <w:tab/>
      </w:r>
      <w:r>
        <w:rPr>
          <w:sz w:val="18"/>
          <w:szCs w:val="18"/>
        </w:rPr>
        <w:t>DEKALB</w:t>
      </w:r>
    </w:p>
    <w:p w14:paraId="6449EDF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42.0754334787177</w:t>
      </w:r>
      <w:r>
        <w:rPr>
          <w:sz w:val="20"/>
        </w:rPr>
        <w:tab/>
      </w:r>
      <w:r>
        <w:rPr>
          <w:sz w:val="18"/>
          <w:szCs w:val="18"/>
        </w:rPr>
        <w:t>-88.5442273447775</w:t>
      </w:r>
      <w:r>
        <w:rPr>
          <w:sz w:val="20"/>
        </w:rPr>
        <w:tab/>
      </w:r>
      <w:r>
        <w:rPr>
          <w:sz w:val="18"/>
          <w:szCs w:val="18"/>
        </w:rPr>
        <w:t>KANE</w:t>
      </w:r>
    </w:p>
    <w:p w14:paraId="033BE692" w14:textId="77777777" w:rsidR="00014A87" w:rsidRDefault="00014A87">
      <w:pPr>
        <w:widowControl w:val="0"/>
        <w:tabs>
          <w:tab w:val="center" w:pos="1170"/>
        </w:tabs>
        <w:rPr>
          <w:rFonts w:ascii="Times New Roman"/>
          <w:b/>
          <w:bCs/>
          <w:sz w:val="25"/>
          <w:szCs w:val="25"/>
        </w:rPr>
      </w:pPr>
      <w:r>
        <w:rPr>
          <w:sz w:val="20"/>
        </w:rPr>
        <w:tab/>
      </w:r>
      <w:r>
        <w:rPr>
          <w:b/>
          <w:bCs/>
          <w:sz w:val="20"/>
        </w:rPr>
        <w:t>491</w:t>
      </w:r>
    </w:p>
    <w:p w14:paraId="2C09127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42.150113155436</w:t>
      </w:r>
      <w:r>
        <w:rPr>
          <w:sz w:val="20"/>
        </w:rPr>
        <w:tab/>
      </w:r>
      <w:r>
        <w:rPr>
          <w:sz w:val="18"/>
          <w:szCs w:val="18"/>
        </w:rPr>
        <w:t>-88.6091713292612</w:t>
      </w:r>
      <w:r>
        <w:rPr>
          <w:sz w:val="20"/>
        </w:rPr>
        <w:tab/>
      </w:r>
      <w:r>
        <w:rPr>
          <w:sz w:val="18"/>
          <w:szCs w:val="18"/>
        </w:rPr>
        <w:t>DEKALB</w:t>
      </w:r>
    </w:p>
    <w:p w14:paraId="7316CF4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42.1691790844289</w:t>
      </w:r>
      <w:r>
        <w:rPr>
          <w:sz w:val="20"/>
        </w:rPr>
        <w:tab/>
      </w:r>
      <w:r>
        <w:rPr>
          <w:sz w:val="18"/>
          <w:szCs w:val="18"/>
        </w:rPr>
        <w:t>-88.5070973943593</w:t>
      </w:r>
      <w:r>
        <w:rPr>
          <w:sz w:val="20"/>
        </w:rPr>
        <w:tab/>
      </w:r>
      <w:r>
        <w:rPr>
          <w:sz w:val="18"/>
          <w:szCs w:val="18"/>
        </w:rPr>
        <w:t>MCHENRY</w:t>
      </w:r>
    </w:p>
    <w:p w14:paraId="4D1BACEA"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Elkhorn Creek</w:t>
      </w:r>
    </w:p>
    <w:p w14:paraId="39C5753C" w14:textId="77777777" w:rsidR="00014A87" w:rsidRDefault="00014A87">
      <w:pPr>
        <w:widowControl w:val="0"/>
        <w:tabs>
          <w:tab w:val="center" w:pos="1170"/>
        </w:tabs>
        <w:rPr>
          <w:rFonts w:ascii="Times New Roman"/>
          <w:b/>
          <w:bCs/>
          <w:sz w:val="25"/>
          <w:szCs w:val="25"/>
        </w:rPr>
      </w:pPr>
      <w:r>
        <w:rPr>
          <w:sz w:val="20"/>
        </w:rPr>
        <w:tab/>
      </w:r>
      <w:r>
        <w:rPr>
          <w:b/>
          <w:bCs/>
          <w:sz w:val="20"/>
        </w:rPr>
        <w:t>355</w:t>
      </w:r>
    </w:p>
    <w:p w14:paraId="672F4BA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41.9378871254405</w:t>
      </w:r>
      <w:r>
        <w:rPr>
          <w:sz w:val="20"/>
        </w:rPr>
        <w:tab/>
      </w:r>
      <w:r>
        <w:rPr>
          <w:sz w:val="18"/>
          <w:szCs w:val="18"/>
        </w:rPr>
        <w:t>-89.7318712136894</w:t>
      </w:r>
      <w:r>
        <w:rPr>
          <w:sz w:val="20"/>
        </w:rPr>
        <w:tab/>
      </w:r>
      <w:r>
        <w:rPr>
          <w:sz w:val="18"/>
          <w:szCs w:val="18"/>
        </w:rPr>
        <w:t>CARROLL</w:t>
      </w:r>
    </w:p>
    <w:p w14:paraId="1C76ED4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41.9525180771018</w:t>
      </w:r>
      <w:r>
        <w:rPr>
          <w:sz w:val="20"/>
        </w:rPr>
        <w:tab/>
      </w:r>
      <w:r>
        <w:rPr>
          <w:sz w:val="18"/>
          <w:szCs w:val="18"/>
        </w:rPr>
        <w:t>-89.7332762139612</w:t>
      </w:r>
      <w:r>
        <w:rPr>
          <w:sz w:val="20"/>
        </w:rPr>
        <w:tab/>
      </w:r>
      <w:r>
        <w:rPr>
          <w:sz w:val="18"/>
          <w:szCs w:val="18"/>
        </w:rPr>
        <w:t>CARROLL</w:t>
      </w:r>
    </w:p>
    <w:p w14:paraId="1978ECC6"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Green River</w:t>
      </w:r>
    </w:p>
    <w:p w14:paraId="4F201BB4" w14:textId="77777777" w:rsidR="00014A87" w:rsidRDefault="00014A87">
      <w:pPr>
        <w:widowControl w:val="0"/>
        <w:tabs>
          <w:tab w:val="center" w:pos="1170"/>
        </w:tabs>
        <w:rPr>
          <w:rFonts w:ascii="Times New Roman"/>
          <w:b/>
          <w:bCs/>
          <w:sz w:val="25"/>
          <w:szCs w:val="25"/>
        </w:rPr>
      </w:pPr>
      <w:r>
        <w:rPr>
          <w:sz w:val="20"/>
        </w:rPr>
        <w:tab/>
      </w:r>
      <w:r>
        <w:rPr>
          <w:b/>
          <w:bCs/>
          <w:sz w:val="20"/>
        </w:rPr>
        <w:t>360</w:t>
      </w:r>
    </w:p>
    <w:p w14:paraId="1DD3B5F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41.8177589430141</w:t>
      </w:r>
      <w:r>
        <w:rPr>
          <w:sz w:val="20"/>
        </w:rPr>
        <w:tab/>
      </w:r>
      <w:r>
        <w:rPr>
          <w:sz w:val="18"/>
          <w:szCs w:val="18"/>
        </w:rPr>
        <w:t>-89.1263088319088</w:t>
      </w:r>
      <w:r>
        <w:rPr>
          <w:sz w:val="20"/>
        </w:rPr>
        <w:tab/>
      </w:r>
      <w:r>
        <w:rPr>
          <w:sz w:val="18"/>
          <w:szCs w:val="18"/>
        </w:rPr>
        <w:t>LEE</w:t>
      </w:r>
    </w:p>
    <w:p w14:paraId="5DF7811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41.8012094828667</w:t>
      </w:r>
      <w:r>
        <w:rPr>
          <w:sz w:val="20"/>
        </w:rPr>
        <w:tab/>
      </w:r>
      <w:r>
        <w:rPr>
          <w:sz w:val="18"/>
          <w:szCs w:val="18"/>
        </w:rPr>
        <w:t>-89.0296681468724</w:t>
      </w:r>
      <w:r>
        <w:rPr>
          <w:sz w:val="20"/>
        </w:rPr>
        <w:tab/>
      </w:r>
      <w:r>
        <w:rPr>
          <w:sz w:val="18"/>
          <w:szCs w:val="18"/>
        </w:rPr>
        <w:t>LEE</w:t>
      </w:r>
    </w:p>
    <w:p w14:paraId="7B204570" w14:textId="77777777" w:rsidR="00014A87" w:rsidRDefault="00014A87">
      <w:pPr>
        <w:widowControl w:val="0"/>
        <w:tabs>
          <w:tab w:val="center" w:pos="1170"/>
        </w:tabs>
        <w:rPr>
          <w:rFonts w:ascii="Times New Roman"/>
          <w:b/>
          <w:bCs/>
          <w:sz w:val="25"/>
          <w:szCs w:val="25"/>
        </w:rPr>
      </w:pPr>
      <w:r>
        <w:rPr>
          <w:sz w:val="20"/>
        </w:rPr>
        <w:tab/>
      </w:r>
      <w:r>
        <w:rPr>
          <w:b/>
          <w:bCs/>
          <w:sz w:val="20"/>
        </w:rPr>
        <w:t>362</w:t>
      </w:r>
    </w:p>
    <w:p w14:paraId="2014E41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41.66455888603</w:t>
      </w:r>
      <w:r>
        <w:rPr>
          <w:sz w:val="20"/>
        </w:rPr>
        <w:tab/>
      </w:r>
      <w:r>
        <w:rPr>
          <w:sz w:val="18"/>
          <w:szCs w:val="18"/>
        </w:rPr>
        <w:t>-89.4729486542104</w:t>
      </w:r>
      <w:r>
        <w:rPr>
          <w:sz w:val="20"/>
        </w:rPr>
        <w:tab/>
      </w:r>
      <w:r>
        <w:rPr>
          <w:sz w:val="18"/>
          <w:szCs w:val="18"/>
        </w:rPr>
        <w:t>LEE</w:t>
      </w:r>
    </w:p>
    <w:p w14:paraId="5C7EBFF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41.650155479351</w:t>
      </w:r>
      <w:r>
        <w:rPr>
          <w:sz w:val="20"/>
        </w:rPr>
        <w:tab/>
      </w:r>
      <w:r>
        <w:rPr>
          <w:sz w:val="18"/>
          <w:szCs w:val="18"/>
        </w:rPr>
        <w:t>-89.4398464027055</w:t>
      </w:r>
      <w:r>
        <w:rPr>
          <w:sz w:val="20"/>
        </w:rPr>
        <w:tab/>
      </w:r>
      <w:r>
        <w:rPr>
          <w:sz w:val="18"/>
          <w:szCs w:val="18"/>
        </w:rPr>
        <w:t>LEE</w:t>
      </w:r>
    </w:p>
    <w:p w14:paraId="059815E5" w14:textId="77777777" w:rsidR="00014A87" w:rsidRDefault="00014A87">
      <w:pPr>
        <w:widowControl w:val="0"/>
        <w:tabs>
          <w:tab w:val="center" w:pos="1170"/>
        </w:tabs>
        <w:rPr>
          <w:rFonts w:ascii="Times New Roman"/>
          <w:b/>
          <w:bCs/>
          <w:sz w:val="25"/>
          <w:szCs w:val="25"/>
        </w:rPr>
      </w:pPr>
      <w:r>
        <w:rPr>
          <w:sz w:val="20"/>
        </w:rPr>
        <w:tab/>
      </w:r>
      <w:r>
        <w:rPr>
          <w:b/>
          <w:bCs/>
          <w:sz w:val="20"/>
        </w:rPr>
        <w:t>364</w:t>
      </w:r>
    </w:p>
    <w:p w14:paraId="368CA28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41.750735979575</w:t>
      </w:r>
      <w:r>
        <w:rPr>
          <w:sz w:val="20"/>
        </w:rPr>
        <w:tab/>
      </w:r>
      <w:r>
        <w:rPr>
          <w:sz w:val="18"/>
          <w:szCs w:val="18"/>
        </w:rPr>
        <w:t>-89.2189268880904</w:t>
      </w:r>
      <w:r>
        <w:rPr>
          <w:sz w:val="20"/>
        </w:rPr>
        <w:tab/>
      </w:r>
      <w:r>
        <w:rPr>
          <w:sz w:val="18"/>
          <w:szCs w:val="18"/>
        </w:rPr>
        <w:t>LEE</w:t>
      </w:r>
    </w:p>
    <w:p w14:paraId="4C43A83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41.7278383993539</w:t>
      </w:r>
      <w:r>
        <w:rPr>
          <w:sz w:val="20"/>
        </w:rPr>
        <w:tab/>
      </w:r>
      <w:r>
        <w:rPr>
          <w:sz w:val="18"/>
          <w:szCs w:val="18"/>
        </w:rPr>
        <w:t>-89.1577958588247</w:t>
      </w:r>
      <w:r>
        <w:rPr>
          <w:sz w:val="20"/>
        </w:rPr>
        <w:tab/>
      </w:r>
      <w:r>
        <w:rPr>
          <w:sz w:val="18"/>
          <w:szCs w:val="18"/>
        </w:rPr>
        <w:t>LEE</w:t>
      </w:r>
    </w:p>
    <w:p w14:paraId="5A997FBA" w14:textId="77777777" w:rsidR="00014A87" w:rsidRDefault="00014A87">
      <w:pPr>
        <w:widowControl w:val="0"/>
        <w:tabs>
          <w:tab w:val="center" w:pos="1170"/>
        </w:tabs>
        <w:rPr>
          <w:rFonts w:ascii="Times New Roman"/>
          <w:b/>
          <w:bCs/>
          <w:sz w:val="25"/>
          <w:szCs w:val="25"/>
        </w:rPr>
      </w:pPr>
      <w:r>
        <w:rPr>
          <w:sz w:val="20"/>
        </w:rPr>
        <w:tab/>
      </w:r>
      <w:r>
        <w:rPr>
          <w:b/>
          <w:bCs/>
          <w:sz w:val="20"/>
        </w:rPr>
        <w:t>366</w:t>
      </w:r>
    </w:p>
    <w:p w14:paraId="4DC5E76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41.7304138832457</w:t>
      </w:r>
      <w:r>
        <w:rPr>
          <w:sz w:val="20"/>
        </w:rPr>
        <w:tab/>
      </w:r>
      <w:r>
        <w:rPr>
          <w:sz w:val="18"/>
          <w:szCs w:val="18"/>
        </w:rPr>
        <w:t>-89.2547363744761</w:t>
      </w:r>
      <w:r>
        <w:rPr>
          <w:sz w:val="20"/>
        </w:rPr>
        <w:tab/>
      </w:r>
      <w:r>
        <w:rPr>
          <w:sz w:val="18"/>
          <w:szCs w:val="18"/>
        </w:rPr>
        <w:t>LEE</w:t>
      </w:r>
    </w:p>
    <w:p w14:paraId="3C4C06C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41.7421804770435</w:t>
      </w:r>
      <w:r>
        <w:rPr>
          <w:sz w:val="20"/>
        </w:rPr>
        <w:tab/>
      </w:r>
      <w:r>
        <w:rPr>
          <w:sz w:val="18"/>
          <w:szCs w:val="18"/>
        </w:rPr>
        <w:t>-89.2683034846455</w:t>
      </w:r>
      <w:r>
        <w:rPr>
          <w:sz w:val="20"/>
        </w:rPr>
        <w:tab/>
      </w:r>
      <w:r>
        <w:rPr>
          <w:sz w:val="18"/>
          <w:szCs w:val="18"/>
        </w:rPr>
        <w:t>LEE</w:t>
      </w:r>
    </w:p>
    <w:p w14:paraId="4BADEE3E" w14:textId="77777777" w:rsidR="00014A87" w:rsidRDefault="00014A87">
      <w:pPr>
        <w:widowControl w:val="0"/>
        <w:tabs>
          <w:tab w:val="center" w:pos="1170"/>
        </w:tabs>
        <w:rPr>
          <w:rFonts w:ascii="Times New Roman"/>
          <w:b/>
          <w:bCs/>
          <w:sz w:val="25"/>
          <w:szCs w:val="25"/>
        </w:rPr>
      </w:pPr>
      <w:r>
        <w:rPr>
          <w:sz w:val="20"/>
        </w:rPr>
        <w:tab/>
      </w:r>
      <w:r>
        <w:rPr>
          <w:b/>
          <w:bCs/>
          <w:sz w:val="20"/>
        </w:rPr>
        <w:t>367</w:t>
      </w:r>
    </w:p>
    <w:p w14:paraId="6A999F7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41.7336722733557</w:t>
      </w:r>
      <w:r>
        <w:rPr>
          <w:sz w:val="20"/>
        </w:rPr>
        <w:tab/>
      </w:r>
      <w:r>
        <w:rPr>
          <w:sz w:val="18"/>
          <w:szCs w:val="18"/>
        </w:rPr>
        <w:t>-89.2459381167869</w:t>
      </w:r>
      <w:r>
        <w:rPr>
          <w:sz w:val="20"/>
        </w:rPr>
        <w:tab/>
      </w:r>
      <w:r>
        <w:rPr>
          <w:sz w:val="18"/>
          <w:szCs w:val="18"/>
        </w:rPr>
        <w:t>LEE</w:t>
      </w:r>
    </w:p>
    <w:p w14:paraId="22872AA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41.6996843512729</w:t>
      </w:r>
      <w:r>
        <w:rPr>
          <w:sz w:val="20"/>
        </w:rPr>
        <w:tab/>
      </w:r>
      <w:r>
        <w:rPr>
          <w:sz w:val="18"/>
          <w:szCs w:val="18"/>
        </w:rPr>
        <w:t>-89.2025409068097</w:t>
      </w:r>
      <w:r>
        <w:rPr>
          <w:sz w:val="20"/>
        </w:rPr>
        <w:tab/>
      </w:r>
      <w:r>
        <w:rPr>
          <w:sz w:val="18"/>
          <w:szCs w:val="18"/>
        </w:rPr>
        <w:t>LEE</w:t>
      </w:r>
    </w:p>
    <w:p w14:paraId="367C8976" w14:textId="77777777" w:rsidR="00014A87" w:rsidRDefault="00014A87">
      <w:pPr>
        <w:widowControl w:val="0"/>
        <w:tabs>
          <w:tab w:val="center" w:pos="1170"/>
        </w:tabs>
        <w:rPr>
          <w:rFonts w:ascii="Times New Roman"/>
          <w:b/>
          <w:bCs/>
          <w:sz w:val="25"/>
          <w:szCs w:val="25"/>
        </w:rPr>
      </w:pPr>
      <w:r>
        <w:rPr>
          <w:sz w:val="20"/>
        </w:rPr>
        <w:tab/>
      </w:r>
      <w:r>
        <w:rPr>
          <w:b/>
          <w:bCs/>
          <w:sz w:val="20"/>
        </w:rPr>
        <w:t>489</w:t>
      </w:r>
    </w:p>
    <w:p w14:paraId="62B2353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41.7765356433433</w:t>
      </w:r>
      <w:r>
        <w:rPr>
          <w:sz w:val="20"/>
        </w:rPr>
        <w:tab/>
      </w:r>
      <w:r>
        <w:rPr>
          <w:sz w:val="18"/>
          <w:szCs w:val="18"/>
        </w:rPr>
        <w:t>-89.1781811586274</w:t>
      </w:r>
      <w:r>
        <w:rPr>
          <w:sz w:val="20"/>
        </w:rPr>
        <w:tab/>
      </w:r>
      <w:r>
        <w:rPr>
          <w:sz w:val="18"/>
          <w:szCs w:val="18"/>
        </w:rPr>
        <w:t>LEE</w:t>
      </w:r>
    </w:p>
    <w:p w14:paraId="69AFF4B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41.791148742648</w:t>
      </w:r>
      <w:r>
        <w:rPr>
          <w:sz w:val="20"/>
        </w:rPr>
        <w:tab/>
      </w:r>
      <w:r>
        <w:rPr>
          <w:sz w:val="18"/>
          <w:szCs w:val="18"/>
        </w:rPr>
        <w:t>-89.1782543204659</w:t>
      </w:r>
      <w:r>
        <w:rPr>
          <w:sz w:val="20"/>
        </w:rPr>
        <w:tab/>
      </w:r>
      <w:r>
        <w:rPr>
          <w:sz w:val="18"/>
          <w:szCs w:val="18"/>
        </w:rPr>
        <w:t>LEE</w:t>
      </w:r>
    </w:p>
    <w:p w14:paraId="1E4BEEBE"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Kyte River</w:t>
      </w:r>
    </w:p>
    <w:p w14:paraId="6212B5D4" w14:textId="77777777" w:rsidR="00014A87" w:rsidRDefault="00014A87">
      <w:pPr>
        <w:widowControl w:val="0"/>
        <w:tabs>
          <w:tab w:val="center" w:pos="1170"/>
        </w:tabs>
        <w:rPr>
          <w:rFonts w:ascii="Times New Roman"/>
          <w:b/>
          <w:bCs/>
          <w:sz w:val="25"/>
          <w:szCs w:val="25"/>
        </w:rPr>
      </w:pPr>
      <w:r>
        <w:rPr>
          <w:sz w:val="20"/>
        </w:rPr>
        <w:tab/>
      </w:r>
      <w:r>
        <w:rPr>
          <w:b/>
          <w:bCs/>
          <w:sz w:val="20"/>
        </w:rPr>
        <w:t>298</w:t>
      </w:r>
    </w:p>
    <w:p w14:paraId="02D678C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41.969037423435</w:t>
      </w:r>
      <w:r>
        <w:rPr>
          <w:sz w:val="20"/>
        </w:rPr>
        <w:tab/>
      </w:r>
      <w:r>
        <w:rPr>
          <w:sz w:val="18"/>
          <w:szCs w:val="18"/>
        </w:rPr>
        <w:t>-89.2727932207785</w:t>
      </w:r>
      <w:r>
        <w:rPr>
          <w:sz w:val="20"/>
        </w:rPr>
        <w:tab/>
      </w:r>
      <w:r>
        <w:rPr>
          <w:sz w:val="18"/>
          <w:szCs w:val="18"/>
        </w:rPr>
        <w:t>OGLE</w:t>
      </w:r>
    </w:p>
    <w:p w14:paraId="78E55B2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41.9423468128644</w:t>
      </w:r>
      <w:r>
        <w:rPr>
          <w:sz w:val="20"/>
        </w:rPr>
        <w:tab/>
      </w:r>
      <w:r>
        <w:rPr>
          <w:sz w:val="18"/>
          <w:szCs w:val="18"/>
        </w:rPr>
        <w:t>-89.2676252361535</w:t>
      </w:r>
      <w:r>
        <w:rPr>
          <w:sz w:val="20"/>
        </w:rPr>
        <w:tab/>
      </w:r>
      <w:r>
        <w:rPr>
          <w:sz w:val="18"/>
          <w:szCs w:val="18"/>
        </w:rPr>
        <w:t>OGLE</w:t>
      </w:r>
    </w:p>
    <w:p w14:paraId="11E73C6B" w14:textId="77777777" w:rsidR="00014A87" w:rsidRDefault="00014A87">
      <w:pPr>
        <w:widowControl w:val="0"/>
        <w:tabs>
          <w:tab w:val="center" w:pos="1170"/>
        </w:tabs>
        <w:rPr>
          <w:rFonts w:ascii="Times New Roman"/>
          <w:b/>
          <w:bCs/>
          <w:sz w:val="25"/>
          <w:szCs w:val="25"/>
        </w:rPr>
      </w:pPr>
      <w:r>
        <w:rPr>
          <w:sz w:val="20"/>
        </w:rPr>
        <w:tab/>
      </w:r>
      <w:r>
        <w:rPr>
          <w:b/>
          <w:bCs/>
          <w:sz w:val="20"/>
        </w:rPr>
        <w:t>299</w:t>
      </w:r>
    </w:p>
    <w:p w14:paraId="6F059D7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41.9474122868214</w:t>
      </w:r>
      <w:r>
        <w:rPr>
          <w:sz w:val="20"/>
        </w:rPr>
        <w:tab/>
      </w:r>
      <w:r>
        <w:rPr>
          <w:sz w:val="18"/>
          <w:szCs w:val="18"/>
        </w:rPr>
        <w:t>-89.1742920304606</w:t>
      </w:r>
      <w:r>
        <w:rPr>
          <w:sz w:val="20"/>
        </w:rPr>
        <w:tab/>
      </w:r>
      <w:r>
        <w:rPr>
          <w:sz w:val="18"/>
          <w:szCs w:val="18"/>
        </w:rPr>
        <w:t>OGLE</w:t>
      </w:r>
    </w:p>
    <w:p w14:paraId="45772B8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41.9511979792854</w:t>
      </w:r>
      <w:r>
        <w:rPr>
          <w:sz w:val="20"/>
        </w:rPr>
        <w:tab/>
      </w:r>
      <w:r>
        <w:rPr>
          <w:sz w:val="18"/>
          <w:szCs w:val="18"/>
        </w:rPr>
        <w:t>-89.1378721025283</w:t>
      </w:r>
      <w:r>
        <w:rPr>
          <w:sz w:val="20"/>
        </w:rPr>
        <w:tab/>
      </w:r>
      <w:r>
        <w:rPr>
          <w:sz w:val="18"/>
          <w:szCs w:val="18"/>
        </w:rPr>
        <w:t>OGLE</w:t>
      </w:r>
    </w:p>
    <w:p w14:paraId="07CDF4EC"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North Branch Kishwaukee River</w:t>
      </w:r>
    </w:p>
    <w:p w14:paraId="0339C686" w14:textId="77777777" w:rsidR="00014A87" w:rsidRDefault="00014A87">
      <w:pPr>
        <w:widowControl w:val="0"/>
        <w:tabs>
          <w:tab w:val="center" w:pos="1170"/>
        </w:tabs>
        <w:rPr>
          <w:rFonts w:ascii="Times New Roman"/>
          <w:b/>
          <w:bCs/>
          <w:sz w:val="25"/>
          <w:szCs w:val="25"/>
        </w:rPr>
      </w:pPr>
      <w:r>
        <w:rPr>
          <w:sz w:val="20"/>
        </w:rPr>
        <w:tab/>
      </w:r>
      <w:r>
        <w:rPr>
          <w:b/>
          <w:bCs/>
          <w:sz w:val="20"/>
        </w:rPr>
        <w:t>319</w:t>
      </w:r>
    </w:p>
    <w:p w14:paraId="5A81AC6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42.4163330454161</w:t>
      </w:r>
      <w:r>
        <w:rPr>
          <w:sz w:val="20"/>
        </w:rPr>
        <w:tab/>
      </w:r>
      <w:r>
        <w:rPr>
          <w:sz w:val="18"/>
          <w:szCs w:val="18"/>
        </w:rPr>
        <w:t>-88.5232715616737</w:t>
      </w:r>
      <w:r>
        <w:rPr>
          <w:sz w:val="20"/>
        </w:rPr>
        <w:tab/>
      </w:r>
      <w:r>
        <w:rPr>
          <w:sz w:val="18"/>
          <w:szCs w:val="18"/>
        </w:rPr>
        <w:t>MCHENRY</w:t>
      </w:r>
    </w:p>
    <w:p w14:paraId="3BC03F0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42.4218523642031</w:t>
      </w:r>
      <w:r>
        <w:rPr>
          <w:sz w:val="20"/>
        </w:rPr>
        <w:tab/>
      </w:r>
      <w:r>
        <w:rPr>
          <w:sz w:val="18"/>
          <w:szCs w:val="18"/>
        </w:rPr>
        <w:t>-88.5063783493938</w:t>
      </w:r>
      <w:r>
        <w:rPr>
          <w:sz w:val="20"/>
        </w:rPr>
        <w:tab/>
      </w:r>
      <w:r>
        <w:rPr>
          <w:sz w:val="18"/>
          <w:szCs w:val="18"/>
        </w:rPr>
        <w:t>MCHENRY</w:t>
      </w:r>
    </w:p>
    <w:p w14:paraId="593E6B7F"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Rock River</w:t>
      </w:r>
    </w:p>
    <w:p w14:paraId="4AAEC852" w14:textId="77777777" w:rsidR="00014A87" w:rsidRDefault="00014A87">
      <w:pPr>
        <w:widowControl w:val="0"/>
        <w:tabs>
          <w:tab w:val="center" w:pos="1170"/>
        </w:tabs>
        <w:rPr>
          <w:rFonts w:ascii="Times New Roman"/>
          <w:b/>
          <w:bCs/>
          <w:sz w:val="25"/>
          <w:szCs w:val="25"/>
        </w:rPr>
      </w:pPr>
      <w:r>
        <w:rPr>
          <w:sz w:val="20"/>
        </w:rPr>
        <w:tab/>
      </w:r>
      <w:r>
        <w:rPr>
          <w:b/>
          <w:bCs/>
          <w:sz w:val="20"/>
        </w:rPr>
        <w:t>331</w:t>
      </w:r>
    </w:p>
    <w:p w14:paraId="2E47BBD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42.3730089457359</w:t>
      </w:r>
      <w:r>
        <w:rPr>
          <w:sz w:val="20"/>
        </w:rPr>
        <w:tab/>
      </w:r>
      <w:r>
        <w:rPr>
          <w:sz w:val="18"/>
          <w:szCs w:val="18"/>
        </w:rPr>
        <w:t>-89.0581319432428</w:t>
      </w:r>
      <w:r>
        <w:rPr>
          <w:sz w:val="20"/>
        </w:rPr>
        <w:tab/>
      </w:r>
      <w:r>
        <w:rPr>
          <w:sz w:val="18"/>
          <w:szCs w:val="18"/>
        </w:rPr>
        <w:t>WINNEBAGO</w:t>
      </w:r>
    </w:p>
    <w:p w14:paraId="10FD2C73"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5B9F045A"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7E76E2F5"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1EDD148"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0B828FCD"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42.382841503485</w:t>
      </w:r>
      <w:r>
        <w:rPr>
          <w:sz w:val="20"/>
        </w:rPr>
        <w:tab/>
      </w:r>
      <w:r>
        <w:rPr>
          <w:sz w:val="18"/>
          <w:szCs w:val="18"/>
        </w:rPr>
        <w:t>-89.0950184603254</w:t>
      </w:r>
      <w:r>
        <w:rPr>
          <w:sz w:val="20"/>
        </w:rPr>
        <w:tab/>
      </w:r>
      <w:r>
        <w:rPr>
          <w:sz w:val="18"/>
          <w:szCs w:val="18"/>
        </w:rPr>
        <w:t>WINNEBAGO</w:t>
      </w:r>
    </w:p>
    <w:p w14:paraId="2AD35A61"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South Branch Kishwaukee River</w:t>
      </w:r>
    </w:p>
    <w:p w14:paraId="093F09D7" w14:textId="77777777" w:rsidR="00014A87" w:rsidRDefault="00014A87">
      <w:pPr>
        <w:widowControl w:val="0"/>
        <w:tabs>
          <w:tab w:val="center" w:pos="1170"/>
        </w:tabs>
        <w:rPr>
          <w:rFonts w:ascii="Times New Roman"/>
          <w:b/>
          <w:bCs/>
          <w:sz w:val="25"/>
          <w:szCs w:val="25"/>
        </w:rPr>
      </w:pPr>
      <w:r>
        <w:rPr>
          <w:sz w:val="20"/>
        </w:rPr>
        <w:tab/>
      </w:r>
      <w:r>
        <w:rPr>
          <w:b/>
          <w:bCs/>
          <w:sz w:val="20"/>
        </w:rPr>
        <w:t>309</w:t>
      </w:r>
    </w:p>
    <w:p w14:paraId="5269455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42.1219922946716</w:t>
      </w:r>
      <w:r>
        <w:rPr>
          <w:sz w:val="20"/>
        </w:rPr>
        <w:tab/>
      </w:r>
      <w:r>
        <w:rPr>
          <w:sz w:val="18"/>
          <w:szCs w:val="18"/>
        </w:rPr>
        <w:t>-88.9236557341498</w:t>
      </w:r>
      <w:r>
        <w:rPr>
          <w:sz w:val="20"/>
        </w:rPr>
        <w:tab/>
      </w:r>
      <w:r>
        <w:rPr>
          <w:sz w:val="18"/>
          <w:szCs w:val="18"/>
        </w:rPr>
        <w:t>DEKALB</w:t>
      </w:r>
    </w:p>
    <w:p w14:paraId="2B95D1F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42.1138208388943</w:t>
      </w:r>
      <w:r>
        <w:rPr>
          <w:sz w:val="20"/>
        </w:rPr>
        <w:tab/>
      </w:r>
      <w:r>
        <w:rPr>
          <w:sz w:val="18"/>
          <w:szCs w:val="18"/>
        </w:rPr>
        <w:t>-88.9372243118963</w:t>
      </w:r>
      <w:r>
        <w:rPr>
          <w:sz w:val="20"/>
        </w:rPr>
        <w:tab/>
      </w:r>
      <w:r>
        <w:rPr>
          <w:sz w:val="18"/>
          <w:szCs w:val="18"/>
        </w:rPr>
        <w:t>DEKALB</w:t>
      </w:r>
    </w:p>
    <w:p w14:paraId="2DA54694" w14:textId="77777777" w:rsidR="00014A87" w:rsidRDefault="00014A87">
      <w:pPr>
        <w:widowControl w:val="0"/>
        <w:tabs>
          <w:tab w:val="center" w:pos="1170"/>
        </w:tabs>
        <w:rPr>
          <w:rFonts w:ascii="Times New Roman"/>
          <w:b/>
          <w:bCs/>
          <w:sz w:val="25"/>
          <w:szCs w:val="25"/>
        </w:rPr>
      </w:pPr>
      <w:r>
        <w:rPr>
          <w:sz w:val="20"/>
        </w:rPr>
        <w:tab/>
      </w:r>
      <w:r>
        <w:rPr>
          <w:b/>
          <w:bCs/>
          <w:sz w:val="20"/>
        </w:rPr>
        <w:t>316</w:t>
      </w:r>
    </w:p>
    <w:p w14:paraId="38915EA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42.1565644453666</w:t>
      </w:r>
      <w:r>
        <w:rPr>
          <w:sz w:val="20"/>
        </w:rPr>
        <w:tab/>
      </w:r>
      <w:r>
        <w:rPr>
          <w:sz w:val="18"/>
          <w:szCs w:val="18"/>
        </w:rPr>
        <w:t>-88.4449935784875</w:t>
      </w:r>
      <w:r>
        <w:rPr>
          <w:sz w:val="20"/>
        </w:rPr>
        <w:tab/>
      </w:r>
      <w:r>
        <w:rPr>
          <w:sz w:val="18"/>
          <w:szCs w:val="18"/>
        </w:rPr>
        <w:t>MCHENRY</w:t>
      </w:r>
    </w:p>
    <w:p w14:paraId="3BE9F48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42.1594149792506</w:t>
      </w:r>
      <w:r>
        <w:rPr>
          <w:sz w:val="20"/>
        </w:rPr>
        <w:tab/>
      </w:r>
      <w:r>
        <w:rPr>
          <w:sz w:val="18"/>
          <w:szCs w:val="18"/>
        </w:rPr>
        <w:t>-88.4178533576301</w:t>
      </w:r>
      <w:r>
        <w:rPr>
          <w:sz w:val="20"/>
        </w:rPr>
        <w:tab/>
      </w:r>
      <w:r>
        <w:rPr>
          <w:sz w:val="18"/>
          <w:szCs w:val="18"/>
        </w:rPr>
        <w:t>MCHENRY</w:t>
      </w:r>
    </w:p>
    <w:p w14:paraId="1957C008" w14:textId="77777777" w:rsidR="00014A87" w:rsidRDefault="00014A87">
      <w:pPr>
        <w:widowControl w:val="0"/>
        <w:tabs>
          <w:tab w:val="center" w:pos="1170"/>
        </w:tabs>
        <w:rPr>
          <w:rFonts w:ascii="Times New Roman"/>
          <w:b/>
          <w:bCs/>
          <w:sz w:val="25"/>
          <w:szCs w:val="25"/>
        </w:rPr>
      </w:pPr>
      <w:r>
        <w:rPr>
          <w:sz w:val="20"/>
        </w:rPr>
        <w:tab/>
      </w:r>
      <w:r>
        <w:rPr>
          <w:b/>
          <w:bCs/>
          <w:sz w:val="20"/>
        </w:rPr>
        <w:t>317</w:t>
      </w:r>
    </w:p>
    <w:p w14:paraId="566EC19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42.234010247227</w:t>
      </w:r>
      <w:r>
        <w:rPr>
          <w:sz w:val="20"/>
        </w:rPr>
        <w:tab/>
      </w:r>
      <w:r>
        <w:rPr>
          <w:sz w:val="18"/>
          <w:szCs w:val="18"/>
        </w:rPr>
        <w:t>-88.5199093723576</w:t>
      </w:r>
      <w:r>
        <w:rPr>
          <w:sz w:val="20"/>
        </w:rPr>
        <w:tab/>
      </w:r>
      <w:r>
        <w:rPr>
          <w:sz w:val="18"/>
          <w:szCs w:val="18"/>
        </w:rPr>
        <w:t>MCHENRY</w:t>
      </w:r>
    </w:p>
    <w:p w14:paraId="7205405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42.2225793216803</w:t>
      </w:r>
      <w:r>
        <w:rPr>
          <w:sz w:val="20"/>
        </w:rPr>
        <w:tab/>
      </w:r>
      <w:r>
        <w:rPr>
          <w:sz w:val="18"/>
          <w:szCs w:val="18"/>
        </w:rPr>
        <w:t>-88.5259266256801</w:t>
      </w:r>
      <w:r>
        <w:rPr>
          <w:sz w:val="20"/>
        </w:rPr>
        <w:tab/>
      </w:r>
      <w:r>
        <w:rPr>
          <w:sz w:val="18"/>
          <w:szCs w:val="18"/>
        </w:rPr>
        <w:t>MCHENRY</w:t>
      </w:r>
    </w:p>
    <w:p w14:paraId="4E81B021"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Spring Run</w:t>
      </w:r>
    </w:p>
    <w:p w14:paraId="604EC51E" w14:textId="77777777" w:rsidR="00014A87" w:rsidRDefault="00014A87">
      <w:pPr>
        <w:widowControl w:val="0"/>
        <w:tabs>
          <w:tab w:val="center" w:pos="1170"/>
        </w:tabs>
        <w:rPr>
          <w:rFonts w:ascii="Times New Roman"/>
          <w:b/>
          <w:bCs/>
          <w:sz w:val="25"/>
          <w:szCs w:val="25"/>
        </w:rPr>
      </w:pPr>
      <w:r>
        <w:rPr>
          <w:sz w:val="20"/>
        </w:rPr>
        <w:tab/>
      </w:r>
      <w:r>
        <w:rPr>
          <w:b/>
          <w:bCs/>
          <w:sz w:val="20"/>
        </w:rPr>
        <w:t>314</w:t>
      </w:r>
    </w:p>
    <w:p w14:paraId="48ECF5A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42.0401565844742</w:t>
      </w:r>
      <w:r>
        <w:rPr>
          <w:sz w:val="20"/>
        </w:rPr>
        <w:tab/>
      </w:r>
      <w:r>
        <w:rPr>
          <w:sz w:val="18"/>
          <w:szCs w:val="18"/>
        </w:rPr>
        <w:t>-88.9948863767949</w:t>
      </w:r>
      <w:r>
        <w:rPr>
          <w:sz w:val="20"/>
        </w:rPr>
        <w:tab/>
      </w:r>
      <w:r>
        <w:rPr>
          <w:sz w:val="18"/>
          <w:szCs w:val="18"/>
        </w:rPr>
        <w:t>OGLE</w:t>
      </w:r>
    </w:p>
    <w:p w14:paraId="4598D4C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42.0116835703089</w:t>
      </w:r>
      <w:r>
        <w:rPr>
          <w:sz w:val="20"/>
        </w:rPr>
        <w:tab/>
      </w:r>
      <w:r>
        <w:rPr>
          <w:sz w:val="18"/>
          <w:szCs w:val="18"/>
        </w:rPr>
        <w:t>-88.9710672286801</w:t>
      </w:r>
      <w:r>
        <w:rPr>
          <w:sz w:val="20"/>
        </w:rPr>
        <w:tab/>
      </w:r>
      <w:r>
        <w:rPr>
          <w:sz w:val="18"/>
          <w:szCs w:val="18"/>
        </w:rPr>
        <w:t>OGLE</w:t>
      </w:r>
    </w:p>
    <w:p w14:paraId="13275FE3"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Steward Creek</w:t>
      </w:r>
    </w:p>
    <w:p w14:paraId="68964487" w14:textId="77777777" w:rsidR="00014A87" w:rsidRDefault="00014A87">
      <w:pPr>
        <w:widowControl w:val="0"/>
        <w:tabs>
          <w:tab w:val="center" w:pos="1170"/>
        </w:tabs>
        <w:rPr>
          <w:rFonts w:ascii="Times New Roman"/>
          <w:b/>
          <w:bCs/>
          <w:sz w:val="25"/>
          <w:szCs w:val="25"/>
        </w:rPr>
      </w:pPr>
      <w:r>
        <w:rPr>
          <w:sz w:val="20"/>
        </w:rPr>
        <w:tab/>
      </w:r>
      <w:r>
        <w:rPr>
          <w:b/>
          <w:bCs/>
          <w:sz w:val="20"/>
        </w:rPr>
        <w:t>296</w:t>
      </w:r>
    </w:p>
    <w:p w14:paraId="67CFF0A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41.8444592840822</w:t>
      </w:r>
      <w:r>
        <w:rPr>
          <w:sz w:val="20"/>
        </w:rPr>
        <w:tab/>
      </w:r>
      <w:r>
        <w:rPr>
          <w:sz w:val="18"/>
          <w:szCs w:val="18"/>
        </w:rPr>
        <w:t>-89.0070046248547</w:t>
      </w:r>
      <w:r>
        <w:rPr>
          <w:sz w:val="20"/>
        </w:rPr>
        <w:tab/>
      </w:r>
      <w:r>
        <w:rPr>
          <w:sz w:val="18"/>
          <w:szCs w:val="18"/>
        </w:rPr>
        <w:t>LEE</w:t>
      </w:r>
    </w:p>
    <w:p w14:paraId="2F50B31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41.8601589546913</w:t>
      </w:r>
      <w:r>
        <w:rPr>
          <w:sz w:val="20"/>
        </w:rPr>
        <w:tab/>
      </w:r>
      <w:r>
        <w:rPr>
          <w:sz w:val="18"/>
          <w:szCs w:val="18"/>
        </w:rPr>
        <w:t>-88.9714244440014</w:t>
      </w:r>
      <w:r>
        <w:rPr>
          <w:sz w:val="20"/>
        </w:rPr>
        <w:tab/>
      </w:r>
      <w:r>
        <w:rPr>
          <w:sz w:val="18"/>
          <w:szCs w:val="18"/>
        </w:rPr>
        <w:t>LEE</w:t>
      </w:r>
    </w:p>
    <w:p w14:paraId="45F3C443" w14:textId="77777777" w:rsidR="00014A87" w:rsidRDefault="00014A87">
      <w:pPr>
        <w:widowControl w:val="0"/>
        <w:tabs>
          <w:tab w:val="center" w:pos="1170"/>
        </w:tabs>
        <w:rPr>
          <w:rFonts w:ascii="Times New Roman"/>
          <w:b/>
          <w:bCs/>
          <w:sz w:val="25"/>
          <w:szCs w:val="25"/>
        </w:rPr>
      </w:pPr>
      <w:r>
        <w:rPr>
          <w:sz w:val="20"/>
        </w:rPr>
        <w:tab/>
      </w:r>
      <w:r>
        <w:rPr>
          <w:b/>
          <w:bCs/>
          <w:sz w:val="20"/>
        </w:rPr>
        <w:t>300</w:t>
      </w:r>
    </w:p>
    <w:p w14:paraId="33BD13A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41.871719116543</w:t>
      </w:r>
      <w:r>
        <w:rPr>
          <w:sz w:val="20"/>
        </w:rPr>
        <w:tab/>
      </w:r>
      <w:r>
        <w:rPr>
          <w:sz w:val="18"/>
          <w:szCs w:val="18"/>
        </w:rPr>
        <w:t>-89.069434926448</w:t>
      </w:r>
      <w:r>
        <w:rPr>
          <w:sz w:val="20"/>
        </w:rPr>
        <w:tab/>
      </w:r>
      <w:r>
        <w:rPr>
          <w:sz w:val="18"/>
          <w:szCs w:val="18"/>
        </w:rPr>
        <w:t>LEE</w:t>
      </w:r>
    </w:p>
    <w:p w14:paraId="77A8F62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41.8792477545579</w:t>
      </w:r>
      <w:r>
        <w:rPr>
          <w:sz w:val="20"/>
        </w:rPr>
        <w:tab/>
      </w:r>
      <w:r>
        <w:rPr>
          <w:sz w:val="18"/>
          <w:szCs w:val="18"/>
        </w:rPr>
        <w:t>-89.037635229652</w:t>
      </w:r>
      <w:r>
        <w:rPr>
          <w:sz w:val="20"/>
        </w:rPr>
        <w:tab/>
      </w:r>
      <w:r>
        <w:rPr>
          <w:sz w:val="18"/>
          <w:szCs w:val="18"/>
        </w:rPr>
        <w:t>LEE</w:t>
      </w:r>
    </w:p>
    <w:p w14:paraId="27F7AD8E"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Yellow Creek</w:t>
      </w:r>
    </w:p>
    <w:p w14:paraId="63C9D868" w14:textId="77777777" w:rsidR="00014A87" w:rsidRDefault="00014A87">
      <w:pPr>
        <w:widowControl w:val="0"/>
        <w:tabs>
          <w:tab w:val="center" w:pos="1170"/>
        </w:tabs>
        <w:rPr>
          <w:rFonts w:ascii="Times New Roman"/>
          <w:b/>
          <w:bCs/>
          <w:sz w:val="25"/>
          <w:szCs w:val="25"/>
        </w:rPr>
      </w:pPr>
      <w:r>
        <w:rPr>
          <w:sz w:val="20"/>
        </w:rPr>
        <w:tab/>
      </w:r>
      <w:r>
        <w:rPr>
          <w:b/>
          <w:bCs/>
          <w:sz w:val="20"/>
        </w:rPr>
        <w:t>369</w:t>
      </w:r>
    </w:p>
    <w:p w14:paraId="517FF3F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42.3067615221991</w:t>
      </w:r>
      <w:r>
        <w:rPr>
          <w:sz w:val="20"/>
        </w:rPr>
        <w:tab/>
      </w:r>
      <w:r>
        <w:rPr>
          <w:sz w:val="18"/>
          <w:szCs w:val="18"/>
        </w:rPr>
        <w:t>-89.8535571166391</w:t>
      </w:r>
      <w:r>
        <w:rPr>
          <w:sz w:val="20"/>
        </w:rPr>
        <w:tab/>
      </w:r>
      <w:r>
        <w:rPr>
          <w:sz w:val="18"/>
          <w:szCs w:val="18"/>
        </w:rPr>
        <w:t>STEPHENSON</w:t>
      </w:r>
    </w:p>
    <w:p w14:paraId="34BFDB1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42.3493669268537</w:t>
      </w:r>
      <w:r>
        <w:rPr>
          <w:sz w:val="20"/>
        </w:rPr>
        <w:tab/>
      </w:r>
      <w:r>
        <w:rPr>
          <w:sz w:val="18"/>
          <w:szCs w:val="18"/>
        </w:rPr>
        <w:t>-89.8275355259147</w:t>
      </w:r>
      <w:r>
        <w:rPr>
          <w:sz w:val="20"/>
        </w:rPr>
        <w:tab/>
      </w:r>
      <w:r>
        <w:rPr>
          <w:sz w:val="18"/>
          <w:szCs w:val="18"/>
        </w:rPr>
        <w:t>STEPHENSON</w:t>
      </w:r>
    </w:p>
    <w:p w14:paraId="3F450BAC"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Elkhorn Creek</w:t>
      </w:r>
    </w:p>
    <w:p w14:paraId="56DDAB29" w14:textId="77777777" w:rsidR="00014A87" w:rsidRDefault="00014A87">
      <w:pPr>
        <w:widowControl w:val="0"/>
        <w:tabs>
          <w:tab w:val="center" w:pos="1170"/>
        </w:tabs>
        <w:rPr>
          <w:rFonts w:ascii="Times New Roman"/>
          <w:b/>
          <w:bCs/>
          <w:sz w:val="25"/>
          <w:szCs w:val="25"/>
        </w:rPr>
      </w:pPr>
      <w:r>
        <w:rPr>
          <w:sz w:val="20"/>
        </w:rPr>
        <w:tab/>
      </w:r>
      <w:r>
        <w:rPr>
          <w:b/>
          <w:bCs/>
          <w:sz w:val="20"/>
        </w:rPr>
        <w:t>351</w:t>
      </w:r>
    </w:p>
    <w:p w14:paraId="10FC306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42.0864514128748</w:t>
      </w:r>
      <w:r>
        <w:rPr>
          <w:sz w:val="20"/>
        </w:rPr>
        <w:tab/>
      </w:r>
      <w:r>
        <w:rPr>
          <w:sz w:val="18"/>
          <w:szCs w:val="18"/>
        </w:rPr>
        <w:t>-89.636841111792</w:t>
      </w:r>
      <w:r>
        <w:rPr>
          <w:sz w:val="20"/>
        </w:rPr>
        <w:tab/>
      </w:r>
      <w:r>
        <w:rPr>
          <w:sz w:val="18"/>
          <w:szCs w:val="18"/>
        </w:rPr>
        <w:t>OGLE</w:t>
      </w:r>
    </w:p>
    <w:p w14:paraId="35D946C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42.0924853439498</w:t>
      </w:r>
      <w:r>
        <w:rPr>
          <w:sz w:val="20"/>
        </w:rPr>
        <w:tab/>
      </w:r>
      <w:r>
        <w:rPr>
          <w:sz w:val="18"/>
          <w:szCs w:val="18"/>
        </w:rPr>
        <w:t>-89.6474944357754</w:t>
      </w:r>
      <w:r>
        <w:rPr>
          <w:sz w:val="20"/>
        </w:rPr>
        <w:tab/>
      </w:r>
      <w:r>
        <w:rPr>
          <w:sz w:val="18"/>
          <w:szCs w:val="18"/>
        </w:rPr>
        <w:t>OGLE</w:t>
      </w:r>
    </w:p>
    <w:p w14:paraId="6B7CB042" w14:textId="77777777" w:rsidR="00014A87" w:rsidRDefault="00014A87">
      <w:pPr>
        <w:widowControl w:val="0"/>
        <w:tabs>
          <w:tab w:val="left" w:pos="360"/>
        </w:tabs>
        <w:rPr>
          <w:rFonts w:ascii="Times New Roman"/>
          <w:b/>
          <w:bCs/>
          <w:sz w:val="28"/>
          <w:szCs w:val="28"/>
        </w:rPr>
      </w:pPr>
      <w:r>
        <w:rPr>
          <w:sz w:val="20"/>
        </w:rPr>
        <w:tab/>
      </w:r>
      <w:r>
        <w:rPr>
          <w:b/>
          <w:bCs/>
          <w:sz w:val="22"/>
          <w:szCs w:val="22"/>
        </w:rPr>
        <w:t>Willow Creek</w:t>
      </w:r>
    </w:p>
    <w:p w14:paraId="2982B2C3" w14:textId="77777777" w:rsidR="00014A87" w:rsidRDefault="00014A87">
      <w:pPr>
        <w:widowControl w:val="0"/>
        <w:tabs>
          <w:tab w:val="center" w:pos="1170"/>
        </w:tabs>
        <w:rPr>
          <w:rFonts w:ascii="Times New Roman"/>
          <w:b/>
          <w:bCs/>
          <w:sz w:val="25"/>
          <w:szCs w:val="25"/>
        </w:rPr>
      </w:pPr>
      <w:r>
        <w:rPr>
          <w:sz w:val="20"/>
        </w:rPr>
        <w:tab/>
      </w:r>
      <w:r>
        <w:rPr>
          <w:b/>
          <w:bCs/>
          <w:sz w:val="20"/>
        </w:rPr>
        <w:t>363</w:t>
      </w:r>
    </w:p>
    <w:p w14:paraId="1610B42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41.7653209616214</w:t>
      </w:r>
      <w:r>
        <w:rPr>
          <w:sz w:val="20"/>
        </w:rPr>
        <w:tab/>
      </w:r>
      <w:r>
        <w:rPr>
          <w:sz w:val="18"/>
          <w:szCs w:val="18"/>
        </w:rPr>
        <w:t>-89.1943294683724</w:t>
      </w:r>
      <w:r>
        <w:rPr>
          <w:sz w:val="20"/>
        </w:rPr>
        <w:tab/>
      </w:r>
      <w:r>
        <w:rPr>
          <w:sz w:val="18"/>
          <w:szCs w:val="18"/>
        </w:rPr>
        <w:t>LEE</w:t>
      </w:r>
    </w:p>
    <w:p w14:paraId="19DB7FA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41.7141851660088</w:t>
      </w:r>
      <w:r>
        <w:rPr>
          <w:sz w:val="20"/>
        </w:rPr>
        <w:tab/>
      </w:r>
      <w:r>
        <w:rPr>
          <w:sz w:val="18"/>
          <w:szCs w:val="18"/>
        </w:rPr>
        <w:t>-89.032161004274</w:t>
      </w:r>
      <w:r>
        <w:rPr>
          <w:sz w:val="20"/>
        </w:rPr>
        <w:tab/>
      </w:r>
      <w:r>
        <w:rPr>
          <w:sz w:val="18"/>
          <w:szCs w:val="18"/>
        </w:rPr>
        <w:t>LEE</w:t>
      </w:r>
    </w:p>
    <w:p w14:paraId="14BBFFF5" w14:textId="77777777" w:rsidR="00014A87" w:rsidRDefault="00014A87">
      <w:pPr>
        <w:widowControl w:val="0"/>
        <w:tabs>
          <w:tab w:val="left" w:pos="360"/>
        </w:tabs>
        <w:rPr>
          <w:rFonts w:ascii="Times New Roman"/>
          <w:b/>
          <w:bCs/>
          <w:sz w:val="28"/>
          <w:szCs w:val="28"/>
        </w:rPr>
      </w:pPr>
      <w:r>
        <w:rPr>
          <w:sz w:val="20"/>
        </w:rPr>
        <w:tab/>
      </w:r>
      <w:r>
        <w:rPr>
          <w:b/>
          <w:bCs/>
          <w:sz w:val="22"/>
          <w:szCs w:val="22"/>
        </w:rPr>
        <w:t>Yellow Creek</w:t>
      </w:r>
    </w:p>
    <w:p w14:paraId="0B5723E3" w14:textId="77777777" w:rsidR="00014A87" w:rsidRDefault="00014A87">
      <w:pPr>
        <w:widowControl w:val="0"/>
        <w:tabs>
          <w:tab w:val="center" w:pos="1170"/>
        </w:tabs>
        <w:rPr>
          <w:rFonts w:ascii="Times New Roman"/>
          <w:b/>
          <w:bCs/>
          <w:sz w:val="25"/>
          <w:szCs w:val="25"/>
        </w:rPr>
      </w:pPr>
      <w:r>
        <w:rPr>
          <w:sz w:val="20"/>
        </w:rPr>
        <w:tab/>
      </w:r>
      <w:r>
        <w:rPr>
          <w:b/>
          <w:bCs/>
          <w:sz w:val="20"/>
        </w:rPr>
        <w:t>370</w:t>
      </w:r>
    </w:p>
    <w:p w14:paraId="290872B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42.2899156684427</w:t>
      </w:r>
      <w:r>
        <w:rPr>
          <w:sz w:val="20"/>
        </w:rPr>
        <w:tab/>
      </w:r>
      <w:r>
        <w:rPr>
          <w:sz w:val="18"/>
          <w:szCs w:val="18"/>
        </w:rPr>
        <w:t>-89.5696276563017</w:t>
      </w:r>
      <w:r>
        <w:rPr>
          <w:sz w:val="20"/>
        </w:rPr>
        <w:tab/>
      </w:r>
      <w:r>
        <w:rPr>
          <w:sz w:val="18"/>
          <w:szCs w:val="18"/>
        </w:rPr>
        <w:t>STEPHENSON</w:t>
      </w:r>
    </w:p>
    <w:p w14:paraId="44249EC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42.3796215769162</w:t>
      </w:r>
      <w:r>
        <w:rPr>
          <w:sz w:val="20"/>
        </w:rPr>
        <w:tab/>
      </w:r>
      <w:r>
        <w:rPr>
          <w:sz w:val="18"/>
          <w:szCs w:val="18"/>
        </w:rPr>
        <w:t>-89.9350879560031</w:t>
      </w:r>
      <w:r>
        <w:rPr>
          <w:sz w:val="20"/>
        </w:rPr>
        <w:tab/>
      </w:r>
      <w:r>
        <w:rPr>
          <w:sz w:val="18"/>
          <w:szCs w:val="18"/>
        </w:rPr>
        <w:t>JO DAVIESS</w:t>
      </w:r>
    </w:p>
    <w:p w14:paraId="4BEB43A1" w14:textId="77777777" w:rsidR="00014A87" w:rsidRDefault="00014A87">
      <w:pPr>
        <w:widowControl w:val="0"/>
        <w:tabs>
          <w:tab w:val="left" w:pos="90"/>
        </w:tabs>
        <w:rPr>
          <w:rFonts w:ascii="Times New Roman"/>
          <w:b/>
          <w:bCs/>
          <w:sz w:val="34"/>
          <w:szCs w:val="34"/>
        </w:rPr>
      </w:pPr>
      <w:r>
        <w:rPr>
          <w:sz w:val="20"/>
        </w:rPr>
        <w:tab/>
      </w:r>
      <w:r>
        <w:rPr>
          <w:b/>
          <w:bCs/>
          <w:sz w:val="28"/>
          <w:szCs w:val="28"/>
        </w:rPr>
        <w:t>Wabash</w:t>
      </w:r>
    </w:p>
    <w:p w14:paraId="1B8E5873" w14:textId="77777777" w:rsidR="00014A87" w:rsidRDefault="00014A87">
      <w:pPr>
        <w:widowControl w:val="0"/>
        <w:tabs>
          <w:tab w:val="left" w:pos="360"/>
        </w:tabs>
        <w:rPr>
          <w:rFonts w:ascii="Times New Roman"/>
          <w:b/>
          <w:bCs/>
          <w:sz w:val="28"/>
          <w:szCs w:val="28"/>
        </w:rPr>
      </w:pPr>
      <w:r>
        <w:rPr>
          <w:sz w:val="20"/>
        </w:rPr>
        <w:tab/>
      </w:r>
      <w:r>
        <w:rPr>
          <w:b/>
          <w:bCs/>
          <w:sz w:val="22"/>
          <w:szCs w:val="22"/>
        </w:rPr>
        <w:t>Bean Creek</w:t>
      </w:r>
    </w:p>
    <w:p w14:paraId="3EE3E8E7" w14:textId="77777777" w:rsidR="00014A87" w:rsidRDefault="00014A87">
      <w:pPr>
        <w:widowControl w:val="0"/>
        <w:tabs>
          <w:tab w:val="center" w:pos="1170"/>
        </w:tabs>
        <w:rPr>
          <w:rFonts w:ascii="Times New Roman"/>
          <w:b/>
          <w:bCs/>
          <w:sz w:val="25"/>
          <w:szCs w:val="25"/>
        </w:rPr>
      </w:pPr>
      <w:r>
        <w:rPr>
          <w:sz w:val="20"/>
        </w:rPr>
        <w:tab/>
      </w:r>
      <w:r>
        <w:rPr>
          <w:b/>
          <w:bCs/>
          <w:sz w:val="20"/>
        </w:rPr>
        <w:t>437</w:t>
      </w:r>
    </w:p>
    <w:p w14:paraId="486AB77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40.2950579779894</w:t>
      </w:r>
      <w:r>
        <w:rPr>
          <w:sz w:val="20"/>
        </w:rPr>
        <w:tab/>
      </w:r>
      <w:r>
        <w:rPr>
          <w:sz w:val="18"/>
          <w:szCs w:val="18"/>
        </w:rPr>
        <w:t>-87.7823902126108</w:t>
      </w:r>
      <w:r>
        <w:rPr>
          <w:sz w:val="20"/>
        </w:rPr>
        <w:tab/>
      </w:r>
      <w:r>
        <w:rPr>
          <w:sz w:val="18"/>
          <w:szCs w:val="18"/>
        </w:rPr>
        <w:t>VERMILION</w:t>
      </w:r>
    </w:p>
    <w:p w14:paraId="410C358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40.3344744135429</w:t>
      </w:r>
      <w:r>
        <w:rPr>
          <w:sz w:val="20"/>
        </w:rPr>
        <w:tab/>
      </w:r>
      <w:r>
        <w:rPr>
          <w:sz w:val="18"/>
          <w:szCs w:val="18"/>
        </w:rPr>
        <w:t>-87.7494458762005</w:t>
      </w:r>
      <w:r>
        <w:rPr>
          <w:sz w:val="20"/>
        </w:rPr>
        <w:tab/>
      </w:r>
      <w:r>
        <w:rPr>
          <w:sz w:val="18"/>
          <w:szCs w:val="18"/>
        </w:rPr>
        <w:t>VERMILION</w:t>
      </w:r>
    </w:p>
    <w:p w14:paraId="0C6D6C56" w14:textId="77777777" w:rsidR="00014A87" w:rsidRDefault="00014A87">
      <w:pPr>
        <w:widowControl w:val="0"/>
        <w:tabs>
          <w:tab w:val="left" w:pos="360"/>
        </w:tabs>
        <w:rPr>
          <w:rFonts w:ascii="Times New Roman"/>
          <w:b/>
          <w:bCs/>
          <w:sz w:val="28"/>
          <w:szCs w:val="28"/>
        </w:rPr>
      </w:pPr>
      <w:r>
        <w:rPr>
          <w:sz w:val="20"/>
        </w:rPr>
        <w:tab/>
      </w:r>
      <w:r>
        <w:rPr>
          <w:b/>
          <w:bCs/>
          <w:sz w:val="22"/>
          <w:szCs w:val="22"/>
        </w:rPr>
        <w:t>Big Creek</w:t>
      </w:r>
    </w:p>
    <w:p w14:paraId="5CE1C3E1" w14:textId="77777777" w:rsidR="00014A87" w:rsidRDefault="00014A87">
      <w:pPr>
        <w:widowControl w:val="0"/>
        <w:tabs>
          <w:tab w:val="center" w:pos="1170"/>
        </w:tabs>
        <w:rPr>
          <w:rFonts w:ascii="Times New Roman"/>
          <w:b/>
          <w:bCs/>
          <w:sz w:val="25"/>
          <w:szCs w:val="25"/>
        </w:rPr>
      </w:pPr>
      <w:r>
        <w:rPr>
          <w:sz w:val="20"/>
        </w:rPr>
        <w:tab/>
      </w:r>
      <w:r>
        <w:rPr>
          <w:b/>
          <w:bCs/>
          <w:sz w:val="20"/>
        </w:rPr>
        <w:t>457</w:t>
      </w:r>
    </w:p>
    <w:p w14:paraId="5C24881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39.3351439545995</w:t>
      </w:r>
      <w:r>
        <w:rPr>
          <w:sz w:val="20"/>
        </w:rPr>
        <w:tab/>
      </w:r>
      <w:r>
        <w:rPr>
          <w:sz w:val="18"/>
          <w:szCs w:val="18"/>
        </w:rPr>
        <w:t>-87.5878012286214</w:t>
      </w:r>
      <w:r>
        <w:rPr>
          <w:sz w:val="20"/>
        </w:rPr>
        <w:tab/>
      </w:r>
      <w:r>
        <w:rPr>
          <w:sz w:val="18"/>
          <w:szCs w:val="18"/>
        </w:rPr>
        <w:t>CLARK</w:t>
      </w:r>
    </w:p>
    <w:p w14:paraId="0086F0F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39.436126036547</w:t>
      </w:r>
      <w:r>
        <w:rPr>
          <w:sz w:val="20"/>
        </w:rPr>
        <w:tab/>
      </w:r>
      <w:r>
        <w:rPr>
          <w:sz w:val="18"/>
          <w:szCs w:val="18"/>
        </w:rPr>
        <w:t>-87.7023848396263</w:t>
      </w:r>
      <w:r>
        <w:rPr>
          <w:sz w:val="20"/>
        </w:rPr>
        <w:tab/>
      </w:r>
      <w:r>
        <w:rPr>
          <w:sz w:val="18"/>
          <w:szCs w:val="18"/>
        </w:rPr>
        <w:t>CLARK</w:t>
      </w:r>
    </w:p>
    <w:p w14:paraId="53D8110C" w14:textId="77777777" w:rsidR="00014A87" w:rsidRDefault="00014A87">
      <w:pPr>
        <w:widowControl w:val="0"/>
        <w:tabs>
          <w:tab w:val="left" w:pos="360"/>
        </w:tabs>
        <w:rPr>
          <w:rFonts w:ascii="Times New Roman"/>
          <w:b/>
          <w:bCs/>
          <w:sz w:val="28"/>
          <w:szCs w:val="28"/>
        </w:rPr>
      </w:pPr>
      <w:r>
        <w:rPr>
          <w:sz w:val="20"/>
        </w:rPr>
        <w:tab/>
      </w:r>
      <w:r>
        <w:rPr>
          <w:b/>
          <w:bCs/>
          <w:sz w:val="22"/>
          <w:szCs w:val="22"/>
        </w:rPr>
        <w:t>Bluegrass Creek</w:t>
      </w:r>
    </w:p>
    <w:p w14:paraId="2312CBDC" w14:textId="77777777" w:rsidR="00014A87" w:rsidRDefault="00014A87">
      <w:pPr>
        <w:widowControl w:val="0"/>
        <w:tabs>
          <w:tab w:val="center" w:pos="1170"/>
        </w:tabs>
        <w:rPr>
          <w:rFonts w:ascii="Times New Roman"/>
          <w:b/>
          <w:bCs/>
          <w:sz w:val="25"/>
          <w:szCs w:val="25"/>
        </w:rPr>
      </w:pPr>
      <w:r>
        <w:rPr>
          <w:sz w:val="20"/>
        </w:rPr>
        <w:tab/>
      </w:r>
      <w:r>
        <w:rPr>
          <w:b/>
          <w:bCs/>
          <w:sz w:val="20"/>
        </w:rPr>
        <w:t>436</w:t>
      </w:r>
    </w:p>
    <w:p w14:paraId="2323755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40.301292752824</w:t>
      </w:r>
      <w:r>
        <w:rPr>
          <w:sz w:val="20"/>
        </w:rPr>
        <w:tab/>
      </w:r>
      <w:r>
        <w:rPr>
          <w:sz w:val="18"/>
          <w:szCs w:val="18"/>
        </w:rPr>
        <w:t>-87.7969361668719</w:t>
      </w:r>
      <w:r>
        <w:rPr>
          <w:sz w:val="20"/>
        </w:rPr>
        <w:tab/>
      </w:r>
      <w:r>
        <w:rPr>
          <w:sz w:val="18"/>
          <w:szCs w:val="18"/>
        </w:rPr>
        <w:t>VERMILION</w:t>
      </w:r>
    </w:p>
    <w:p w14:paraId="225949D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40.381268589802</w:t>
      </w:r>
      <w:r>
        <w:rPr>
          <w:sz w:val="20"/>
        </w:rPr>
        <w:tab/>
      </w:r>
      <w:r>
        <w:rPr>
          <w:sz w:val="18"/>
          <w:szCs w:val="18"/>
        </w:rPr>
        <w:t>-87.8562389558508</w:t>
      </w:r>
      <w:r>
        <w:rPr>
          <w:sz w:val="20"/>
        </w:rPr>
        <w:tab/>
      </w:r>
      <w:r>
        <w:rPr>
          <w:sz w:val="18"/>
          <w:szCs w:val="18"/>
        </w:rPr>
        <w:t>VERMILION</w:t>
      </w:r>
    </w:p>
    <w:p w14:paraId="5672C8FF" w14:textId="77777777" w:rsidR="00014A87" w:rsidRDefault="00014A87">
      <w:pPr>
        <w:widowControl w:val="0"/>
        <w:tabs>
          <w:tab w:val="left" w:pos="360"/>
        </w:tabs>
        <w:rPr>
          <w:rFonts w:ascii="Times New Roman"/>
          <w:b/>
          <w:bCs/>
          <w:sz w:val="28"/>
          <w:szCs w:val="28"/>
        </w:rPr>
      </w:pPr>
      <w:r>
        <w:rPr>
          <w:sz w:val="20"/>
        </w:rPr>
        <w:tab/>
      </w:r>
      <w:r>
        <w:rPr>
          <w:b/>
          <w:bCs/>
          <w:sz w:val="22"/>
          <w:szCs w:val="22"/>
        </w:rPr>
        <w:t>Brouilletts Creek</w:t>
      </w:r>
    </w:p>
    <w:p w14:paraId="0C95BD33"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678809D8"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68EE85C6"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218EE2C2"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019E008D"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450</w:t>
      </w:r>
    </w:p>
    <w:p w14:paraId="2587CD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39.7057649552945</w:t>
      </w:r>
      <w:r>
        <w:rPr>
          <w:sz w:val="20"/>
        </w:rPr>
        <w:tab/>
      </w:r>
      <w:r>
        <w:rPr>
          <w:sz w:val="18"/>
          <w:szCs w:val="18"/>
        </w:rPr>
        <w:t>-87.5509615193818</w:t>
      </w:r>
      <w:r>
        <w:rPr>
          <w:sz w:val="20"/>
        </w:rPr>
        <w:tab/>
      </w:r>
      <w:r>
        <w:rPr>
          <w:sz w:val="18"/>
          <w:szCs w:val="18"/>
        </w:rPr>
        <w:t>EDGAR</w:t>
      </w:r>
    </w:p>
    <w:p w14:paraId="65D275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39.797449971524</w:t>
      </w:r>
      <w:r>
        <w:rPr>
          <w:sz w:val="20"/>
        </w:rPr>
        <w:tab/>
      </w:r>
      <w:r>
        <w:rPr>
          <w:sz w:val="18"/>
          <w:szCs w:val="18"/>
        </w:rPr>
        <w:t>-87.7178559181463</w:t>
      </w:r>
      <w:r>
        <w:rPr>
          <w:sz w:val="20"/>
        </w:rPr>
        <w:tab/>
      </w:r>
      <w:r>
        <w:rPr>
          <w:sz w:val="18"/>
          <w:szCs w:val="18"/>
        </w:rPr>
        <w:t>EDGAR</w:t>
      </w:r>
    </w:p>
    <w:p w14:paraId="56018F12" w14:textId="77777777" w:rsidR="00014A87" w:rsidRDefault="00014A87">
      <w:pPr>
        <w:widowControl w:val="0"/>
        <w:tabs>
          <w:tab w:val="left" w:pos="360"/>
        </w:tabs>
        <w:rPr>
          <w:rFonts w:ascii="Times New Roman"/>
          <w:b/>
          <w:bCs/>
          <w:sz w:val="28"/>
          <w:szCs w:val="28"/>
        </w:rPr>
      </w:pPr>
      <w:r>
        <w:rPr>
          <w:sz w:val="20"/>
        </w:rPr>
        <w:tab/>
      </w:r>
      <w:r>
        <w:rPr>
          <w:b/>
          <w:bCs/>
          <w:sz w:val="22"/>
          <w:szCs w:val="22"/>
        </w:rPr>
        <w:t>Brush Creek</w:t>
      </w:r>
    </w:p>
    <w:p w14:paraId="14DA829A" w14:textId="77777777" w:rsidR="00014A87" w:rsidRDefault="00014A87">
      <w:pPr>
        <w:widowControl w:val="0"/>
        <w:tabs>
          <w:tab w:val="center" w:pos="1170"/>
        </w:tabs>
        <w:rPr>
          <w:rFonts w:ascii="Times New Roman"/>
          <w:b/>
          <w:bCs/>
          <w:sz w:val="25"/>
          <w:szCs w:val="25"/>
        </w:rPr>
      </w:pPr>
      <w:r>
        <w:rPr>
          <w:sz w:val="20"/>
        </w:rPr>
        <w:tab/>
      </w:r>
      <w:r>
        <w:rPr>
          <w:b/>
          <w:bCs/>
          <w:sz w:val="20"/>
        </w:rPr>
        <w:t>468</w:t>
      </w:r>
    </w:p>
    <w:p w14:paraId="1DD1185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38.993072718826</w:t>
      </w:r>
      <w:r>
        <w:rPr>
          <w:sz w:val="20"/>
        </w:rPr>
        <w:tab/>
      </w:r>
      <w:r>
        <w:rPr>
          <w:sz w:val="18"/>
          <w:szCs w:val="18"/>
        </w:rPr>
        <w:t>-88.1273817532169</w:t>
      </w:r>
      <w:r>
        <w:rPr>
          <w:sz w:val="20"/>
        </w:rPr>
        <w:tab/>
      </w:r>
      <w:r>
        <w:rPr>
          <w:sz w:val="18"/>
          <w:szCs w:val="18"/>
        </w:rPr>
        <w:t>JASPER</w:t>
      </w:r>
    </w:p>
    <w:p w14:paraId="799FF65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38.9675510537677</w:t>
      </w:r>
      <w:r>
        <w:rPr>
          <w:sz w:val="20"/>
        </w:rPr>
        <w:tab/>
      </w:r>
      <w:r>
        <w:rPr>
          <w:sz w:val="18"/>
          <w:szCs w:val="18"/>
        </w:rPr>
        <w:t>-88.1471375817992</w:t>
      </w:r>
      <w:r>
        <w:rPr>
          <w:sz w:val="20"/>
        </w:rPr>
        <w:tab/>
      </w:r>
      <w:r>
        <w:rPr>
          <w:sz w:val="18"/>
          <w:szCs w:val="18"/>
        </w:rPr>
        <w:t>JASPER</w:t>
      </w:r>
    </w:p>
    <w:p w14:paraId="08B9F938" w14:textId="77777777" w:rsidR="00014A87" w:rsidRDefault="00014A87">
      <w:pPr>
        <w:widowControl w:val="0"/>
        <w:tabs>
          <w:tab w:val="left" w:pos="360"/>
        </w:tabs>
        <w:rPr>
          <w:rFonts w:ascii="Times New Roman"/>
          <w:b/>
          <w:bCs/>
          <w:sz w:val="28"/>
          <w:szCs w:val="28"/>
        </w:rPr>
      </w:pPr>
      <w:r>
        <w:rPr>
          <w:sz w:val="20"/>
        </w:rPr>
        <w:tab/>
      </w:r>
      <w:r>
        <w:rPr>
          <w:b/>
          <w:bCs/>
          <w:sz w:val="22"/>
          <w:szCs w:val="22"/>
        </w:rPr>
        <w:t>Brushy Fork</w:t>
      </w:r>
    </w:p>
    <w:p w14:paraId="619A80D4" w14:textId="77777777" w:rsidR="00014A87" w:rsidRDefault="00014A87">
      <w:pPr>
        <w:widowControl w:val="0"/>
        <w:tabs>
          <w:tab w:val="center" w:pos="1170"/>
        </w:tabs>
        <w:rPr>
          <w:rFonts w:ascii="Times New Roman"/>
          <w:b/>
          <w:bCs/>
          <w:sz w:val="25"/>
          <w:szCs w:val="25"/>
        </w:rPr>
      </w:pPr>
      <w:r>
        <w:rPr>
          <w:sz w:val="20"/>
        </w:rPr>
        <w:tab/>
      </w:r>
      <w:r>
        <w:rPr>
          <w:b/>
          <w:bCs/>
          <w:sz w:val="20"/>
        </w:rPr>
        <w:t>484</w:t>
      </w:r>
    </w:p>
    <w:p w14:paraId="7F4D3AA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39.7161188745587</w:t>
      </w:r>
      <w:r>
        <w:rPr>
          <w:sz w:val="20"/>
        </w:rPr>
        <w:tab/>
      </w:r>
      <w:r>
        <w:rPr>
          <w:sz w:val="18"/>
          <w:szCs w:val="18"/>
        </w:rPr>
        <w:t>-88.0853294840712</w:t>
      </w:r>
      <w:r>
        <w:rPr>
          <w:sz w:val="20"/>
        </w:rPr>
        <w:tab/>
      </w:r>
      <w:r>
        <w:rPr>
          <w:sz w:val="18"/>
          <w:szCs w:val="18"/>
        </w:rPr>
        <w:t>DOUGLAS</w:t>
      </w:r>
    </w:p>
    <w:p w14:paraId="50CFF94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39.8111289403664</w:t>
      </w:r>
      <w:r>
        <w:rPr>
          <w:sz w:val="20"/>
        </w:rPr>
        <w:tab/>
      </w:r>
      <w:r>
        <w:rPr>
          <w:sz w:val="18"/>
          <w:szCs w:val="18"/>
        </w:rPr>
        <w:t>-87.8839288887749</w:t>
      </w:r>
      <w:r>
        <w:rPr>
          <w:sz w:val="20"/>
        </w:rPr>
        <w:tab/>
      </w:r>
      <w:r>
        <w:rPr>
          <w:sz w:val="18"/>
          <w:szCs w:val="18"/>
        </w:rPr>
        <w:t>EDGAR</w:t>
      </w:r>
    </w:p>
    <w:p w14:paraId="5599EB55" w14:textId="77777777" w:rsidR="00014A87" w:rsidRDefault="00014A87">
      <w:pPr>
        <w:widowControl w:val="0"/>
        <w:tabs>
          <w:tab w:val="left" w:pos="360"/>
        </w:tabs>
        <w:rPr>
          <w:rFonts w:ascii="Times New Roman"/>
          <w:b/>
          <w:bCs/>
          <w:sz w:val="28"/>
          <w:szCs w:val="28"/>
        </w:rPr>
      </w:pPr>
      <w:r>
        <w:rPr>
          <w:sz w:val="20"/>
        </w:rPr>
        <w:tab/>
      </w:r>
      <w:r>
        <w:rPr>
          <w:b/>
          <w:bCs/>
          <w:sz w:val="22"/>
          <w:szCs w:val="22"/>
        </w:rPr>
        <w:t>Buck Creek</w:t>
      </w:r>
    </w:p>
    <w:p w14:paraId="0CE608FA" w14:textId="77777777" w:rsidR="00014A87" w:rsidRDefault="00014A87">
      <w:pPr>
        <w:widowControl w:val="0"/>
        <w:tabs>
          <w:tab w:val="center" w:pos="1170"/>
        </w:tabs>
        <w:rPr>
          <w:rFonts w:ascii="Times New Roman"/>
          <w:b/>
          <w:bCs/>
          <w:sz w:val="25"/>
          <w:szCs w:val="25"/>
        </w:rPr>
      </w:pPr>
      <w:r>
        <w:rPr>
          <w:sz w:val="20"/>
        </w:rPr>
        <w:tab/>
      </w:r>
      <w:r>
        <w:rPr>
          <w:b/>
          <w:bCs/>
          <w:sz w:val="20"/>
        </w:rPr>
        <w:t>435</w:t>
      </w:r>
    </w:p>
    <w:p w14:paraId="6FF3244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40.3115126234324</w:t>
      </w:r>
      <w:r>
        <w:rPr>
          <w:sz w:val="20"/>
        </w:rPr>
        <w:tab/>
      </w:r>
      <w:r>
        <w:rPr>
          <w:sz w:val="18"/>
          <w:szCs w:val="18"/>
        </w:rPr>
        <w:t>-87.9255710854089</w:t>
      </w:r>
      <w:r>
        <w:rPr>
          <w:sz w:val="20"/>
        </w:rPr>
        <w:tab/>
      </w:r>
      <w:r>
        <w:rPr>
          <w:sz w:val="18"/>
          <w:szCs w:val="18"/>
        </w:rPr>
        <w:t>VERMILION</w:t>
      </w:r>
    </w:p>
    <w:p w14:paraId="5DC3A03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40.2862675329103</w:t>
      </w:r>
      <w:r>
        <w:rPr>
          <w:sz w:val="20"/>
        </w:rPr>
        <w:tab/>
      </w:r>
      <w:r>
        <w:rPr>
          <w:sz w:val="18"/>
          <w:szCs w:val="18"/>
        </w:rPr>
        <w:t>-87.9704593374522</w:t>
      </w:r>
      <w:r>
        <w:rPr>
          <w:sz w:val="20"/>
        </w:rPr>
        <w:tab/>
      </w:r>
      <w:r>
        <w:rPr>
          <w:sz w:val="18"/>
          <w:szCs w:val="18"/>
        </w:rPr>
        <w:t>CHAMPAIGN</w:t>
      </w:r>
    </w:p>
    <w:p w14:paraId="34E74C75" w14:textId="77777777" w:rsidR="00014A87" w:rsidRDefault="00014A87">
      <w:pPr>
        <w:widowControl w:val="0"/>
        <w:tabs>
          <w:tab w:val="left" w:pos="360"/>
        </w:tabs>
        <w:rPr>
          <w:rFonts w:ascii="Times New Roman"/>
          <w:b/>
          <w:bCs/>
          <w:sz w:val="28"/>
          <w:szCs w:val="28"/>
        </w:rPr>
      </w:pPr>
      <w:r>
        <w:rPr>
          <w:sz w:val="20"/>
        </w:rPr>
        <w:tab/>
      </w:r>
      <w:r>
        <w:rPr>
          <w:b/>
          <w:bCs/>
          <w:sz w:val="22"/>
          <w:szCs w:val="22"/>
        </w:rPr>
        <w:t>Cassell Creek</w:t>
      </w:r>
    </w:p>
    <w:p w14:paraId="286CE77E" w14:textId="77777777" w:rsidR="00014A87" w:rsidRDefault="00014A87">
      <w:pPr>
        <w:widowControl w:val="0"/>
        <w:tabs>
          <w:tab w:val="center" w:pos="1170"/>
        </w:tabs>
        <w:rPr>
          <w:rFonts w:ascii="Times New Roman"/>
          <w:b/>
          <w:bCs/>
          <w:sz w:val="25"/>
          <w:szCs w:val="25"/>
        </w:rPr>
      </w:pPr>
      <w:r>
        <w:rPr>
          <w:sz w:val="20"/>
        </w:rPr>
        <w:tab/>
      </w:r>
      <w:r>
        <w:rPr>
          <w:b/>
          <w:bCs/>
          <w:sz w:val="20"/>
        </w:rPr>
        <w:t>473</w:t>
      </w:r>
    </w:p>
    <w:p w14:paraId="74F98F1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39.4866434423672</w:t>
      </w:r>
      <w:r>
        <w:rPr>
          <w:sz w:val="20"/>
        </w:rPr>
        <w:tab/>
      </w:r>
      <w:r>
        <w:rPr>
          <w:sz w:val="18"/>
          <w:szCs w:val="18"/>
        </w:rPr>
        <w:t>-88.2094970436354</w:t>
      </w:r>
      <w:r>
        <w:rPr>
          <w:sz w:val="20"/>
        </w:rPr>
        <w:tab/>
      </w:r>
      <w:r>
        <w:rPr>
          <w:sz w:val="18"/>
          <w:szCs w:val="18"/>
        </w:rPr>
        <w:t>COLES</w:t>
      </w:r>
    </w:p>
    <w:p w14:paraId="24F30F5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39.4909698054293</w:t>
      </w:r>
      <w:r>
        <w:rPr>
          <w:sz w:val="20"/>
        </w:rPr>
        <w:tab/>
      </w:r>
      <w:r>
        <w:rPr>
          <w:sz w:val="18"/>
          <w:szCs w:val="18"/>
        </w:rPr>
        <w:t>-88.207848854172</w:t>
      </w:r>
      <w:r>
        <w:rPr>
          <w:sz w:val="20"/>
        </w:rPr>
        <w:tab/>
      </w:r>
      <w:r>
        <w:rPr>
          <w:sz w:val="18"/>
          <w:szCs w:val="18"/>
        </w:rPr>
        <w:t>COLES</w:t>
      </w:r>
    </w:p>
    <w:p w14:paraId="1B9F657A" w14:textId="77777777" w:rsidR="00014A87" w:rsidRDefault="00014A87">
      <w:pPr>
        <w:widowControl w:val="0"/>
        <w:tabs>
          <w:tab w:val="left" w:pos="360"/>
        </w:tabs>
        <w:rPr>
          <w:rFonts w:ascii="Times New Roman"/>
          <w:b/>
          <w:bCs/>
          <w:sz w:val="28"/>
          <w:szCs w:val="28"/>
        </w:rPr>
      </w:pPr>
      <w:r>
        <w:rPr>
          <w:sz w:val="20"/>
        </w:rPr>
        <w:tab/>
      </w:r>
      <w:r>
        <w:rPr>
          <w:b/>
          <w:bCs/>
          <w:sz w:val="22"/>
          <w:szCs w:val="22"/>
        </w:rPr>
        <w:t>Catfish Creek</w:t>
      </w:r>
    </w:p>
    <w:p w14:paraId="4D04C4FF" w14:textId="77777777" w:rsidR="00014A87" w:rsidRDefault="00014A87">
      <w:pPr>
        <w:widowControl w:val="0"/>
        <w:tabs>
          <w:tab w:val="center" w:pos="1170"/>
        </w:tabs>
        <w:rPr>
          <w:rFonts w:ascii="Times New Roman"/>
          <w:b/>
          <w:bCs/>
          <w:sz w:val="25"/>
          <w:szCs w:val="25"/>
        </w:rPr>
      </w:pPr>
      <w:r>
        <w:rPr>
          <w:sz w:val="20"/>
        </w:rPr>
        <w:tab/>
      </w:r>
      <w:r>
        <w:rPr>
          <w:b/>
          <w:bCs/>
          <w:sz w:val="20"/>
        </w:rPr>
        <w:t>477</w:t>
      </w:r>
    </w:p>
    <w:p w14:paraId="4B06560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39.680891264864</w:t>
      </w:r>
      <w:r>
        <w:rPr>
          <w:sz w:val="20"/>
        </w:rPr>
        <w:tab/>
      </w:r>
      <w:r>
        <w:rPr>
          <w:sz w:val="18"/>
          <w:szCs w:val="18"/>
        </w:rPr>
        <w:t>-87.9341744320393</w:t>
      </w:r>
      <w:r>
        <w:rPr>
          <w:sz w:val="20"/>
        </w:rPr>
        <w:tab/>
      </w:r>
      <w:r>
        <w:rPr>
          <w:sz w:val="18"/>
          <w:szCs w:val="18"/>
        </w:rPr>
        <w:t>EDGAR</w:t>
      </w:r>
    </w:p>
    <w:p w14:paraId="4D1E6FB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39.6581354970801</w:t>
      </w:r>
      <w:r>
        <w:rPr>
          <w:sz w:val="20"/>
        </w:rPr>
        <w:tab/>
      </w:r>
      <w:r>
        <w:rPr>
          <w:sz w:val="18"/>
          <w:szCs w:val="18"/>
        </w:rPr>
        <w:t>-87.8937116601235</w:t>
      </w:r>
      <w:r>
        <w:rPr>
          <w:sz w:val="20"/>
        </w:rPr>
        <w:tab/>
      </w:r>
      <w:r>
        <w:rPr>
          <w:sz w:val="18"/>
          <w:szCs w:val="18"/>
        </w:rPr>
        <w:t>EDGAR</w:t>
      </w:r>
    </w:p>
    <w:p w14:paraId="23B12D15" w14:textId="77777777" w:rsidR="00014A87" w:rsidRDefault="00014A87">
      <w:pPr>
        <w:widowControl w:val="0"/>
        <w:tabs>
          <w:tab w:val="left" w:pos="360"/>
        </w:tabs>
        <w:rPr>
          <w:rFonts w:ascii="Times New Roman"/>
          <w:b/>
          <w:bCs/>
          <w:sz w:val="28"/>
          <w:szCs w:val="28"/>
        </w:rPr>
      </w:pPr>
      <w:r>
        <w:rPr>
          <w:sz w:val="20"/>
        </w:rPr>
        <w:tab/>
      </w:r>
      <w:r>
        <w:rPr>
          <w:b/>
          <w:bCs/>
          <w:sz w:val="22"/>
          <w:szCs w:val="22"/>
        </w:rPr>
        <w:t>Clark Branch</w:t>
      </w:r>
    </w:p>
    <w:p w14:paraId="5F1B316E" w14:textId="77777777" w:rsidR="00014A87" w:rsidRDefault="00014A87">
      <w:pPr>
        <w:widowControl w:val="0"/>
        <w:tabs>
          <w:tab w:val="center" w:pos="1170"/>
        </w:tabs>
        <w:rPr>
          <w:rFonts w:ascii="Times New Roman"/>
          <w:b/>
          <w:bCs/>
          <w:sz w:val="25"/>
          <w:szCs w:val="25"/>
        </w:rPr>
      </w:pPr>
      <w:r>
        <w:rPr>
          <w:sz w:val="20"/>
        </w:rPr>
        <w:tab/>
      </w:r>
      <w:r>
        <w:rPr>
          <w:b/>
          <w:bCs/>
          <w:sz w:val="20"/>
        </w:rPr>
        <w:t>483</w:t>
      </w:r>
    </w:p>
    <w:p w14:paraId="314428A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39.8111289403664</w:t>
      </w:r>
      <w:r>
        <w:rPr>
          <w:sz w:val="20"/>
        </w:rPr>
        <w:tab/>
      </w:r>
      <w:r>
        <w:rPr>
          <w:sz w:val="18"/>
          <w:szCs w:val="18"/>
        </w:rPr>
        <w:t>-87.8839288887749</w:t>
      </w:r>
      <w:r>
        <w:rPr>
          <w:sz w:val="20"/>
        </w:rPr>
        <w:tab/>
      </w:r>
      <w:r>
        <w:rPr>
          <w:sz w:val="18"/>
          <w:szCs w:val="18"/>
        </w:rPr>
        <w:t>EDGAR</w:t>
      </w:r>
    </w:p>
    <w:p w14:paraId="1ED81A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39.8226610039489</w:t>
      </w:r>
      <w:r>
        <w:rPr>
          <w:sz w:val="20"/>
        </w:rPr>
        <w:tab/>
      </w:r>
      <w:r>
        <w:rPr>
          <w:sz w:val="18"/>
          <w:szCs w:val="18"/>
        </w:rPr>
        <w:t>-87.8513747624001</w:t>
      </w:r>
      <w:r>
        <w:rPr>
          <w:sz w:val="20"/>
        </w:rPr>
        <w:tab/>
      </w:r>
      <w:r>
        <w:rPr>
          <w:sz w:val="18"/>
          <w:szCs w:val="18"/>
        </w:rPr>
        <w:t>EDGAR</w:t>
      </w:r>
    </w:p>
    <w:p w14:paraId="636C7C4D" w14:textId="77777777" w:rsidR="00014A87" w:rsidRDefault="00014A87">
      <w:pPr>
        <w:widowControl w:val="0"/>
        <w:tabs>
          <w:tab w:val="left" w:pos="360"/>
        </w:tabs>
        <w:rPr>
          <w:rFonts w:ascii="Times New Roman"/>
          <w:b/>
          <w:bCs/>
          <w:sz w:val="28"/>
          <w:szCs w:val="28"/>
        </w:rPr>
      </w:pPr>
      <w:r>
        <w:rPr>
          <w:sz w:val="20"/>
        </w:rPr>
        <w:tab/>
      </w:r>
      <w:r>
        <w:rPr>
          <w:b/>
          <w:bCs/>
          <w:sz w:val="22"/>
          <w:szCs w:val="22"/>
        </w:rPr>
        <w:t>Collison Branch</w:t>
      </w:r>
    </w:p>
    <w:p w14:paraId="53E9816B" w14:textId="77777777" w:rsidR="00014A87" w:rsidRDefault="00014A87">
      <w:pPr>
        <w:widowControl w:val="0"/>
        <w:tabs>
          <w:tab w:val="center" w:pos="1170"/>
        </w:tabs>
        <w:rPr>
          <w:rFonts w:ascii="Times New Roman"/>
          <w:b/>
          <w:bCs/>
          <w:sz w:val="25"/>
          <w:szCs w:val="25"/>
        </w:rPr>
      </w:pPr>
      <w:r>
        <w:rPr>
          <w:sz w:val="20"/>
        </w:rPr>
        <w:tab/>
      </w:r>
      <w:r>
        <w:rPr>
          <w:b/>
          <w:bCs/>
          <w:sz w:val="20"/>
        </w:rPr>
        <w:t>439</w:t>
      </w:r>
    </w:p>
    <w:p w14:paraId="4016D1D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40.2351860050982</w:t>
      </w:r>
      <w:r>
        <w:rPr>
          <w:sz w:val="20"/>
        </w:rPr>
        <w:tab/>
      </w:r>
      <w:r>
        <w:rPr>
          <w:sz w:val="18"/>
          <w:szCs w:val="18"/>
        </w:rPr>
        <w:t>-87.7725365689525</w:t>
      </w:r>
      <w:r>
        <w:rPr>
          <w:sz w:val="20"/>
        </w:rPr>
        <w:tab/>
      </w:r>
      <w:r>
        <w:rPr>
          <w:sz w:val="18"/>
          <w:szCs w:val="18"/>
        </w:rPr>
        <w:t>VERMILION</w:t>
      </w:r>
    </w:p>
    <w:p w14:paraId="467D1B7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40.2197161120333</w:t>
      </w:r>
      <w:r>
        <w:rPr>
          <w:sz w:val="20"/>
        </w:rPr>
        <w:tab/>
      </w:r>
      <w:r>
        <w:rPr>
          <w:sz w:val="18"/>
          <w:szCs w:val="18"/>
        </w:rPr>
        <w:t>-87.803155121171</w:t>
      </w:r>
      <w:r>
        <w:rPr>
          <w:sz w:val="20"/>
        </w:rPr>
        <w:tab/>
      </w:r>
      <w:r>
        <w:rPr>
          <w:sz w:val="18"/>
          <w:szCs w:val="18"/>
        </w:rPr>
        <w:t>VERMILION</w:t>
      </w:r>
    </w:p>
    <w:p w14:paraId="48948A50" w14:textId="77777777" w:rsidR="00014A87" w:rsidRDefault="00014A87">
      <w:pPr>
        <w:widowControl w:val="0"/>
        <w:tabs>
          <w:tab w:val="left" w:pos="360"/>
        </w:tabs>
        <w:rPr>
          <w:rFonts w:ascii="Times New Roman"/>
          <w:b/>
          <w:bCs/>
          <w:sz w:val="28"/>
          <w:szCs w:val="28"/>
        </w:rPr>
      </w:pPr>
      <w:r>
        <w:rPr>
          <w:sz w:val="20"/>
        </w:rPr>
        <w:tab/>
      </w:r>
      <w:r>
        <w:rPr>
          <w:b/>
          <w:bCs/>
          <w:sz w:val="22"/>
          <w:szCs w:val="22"/>
        </w:rPr>
        <w:t>Cottonwood Creek</w:t>
      </w:r>
    </w:p>
    <w:p w14:paraId="058AFB3A" w14:textId="77777777" w:rsidR="00014A87" w:rsidRDefault="00014A87">
      <w:pPr>
        <w:widowControl w:val="0"/>
        <w:tabs>
          <w:tab w:val="center" w:pos="1170"/>
        </w:tabs>
        <w:rPr>
          <w:rFonts w:ascii="Times New Roman"/>
          <w:b/>
          <w:bCs/>
          <w:sz w:val="25"/>
          <w:szCs w:val="25"/>
        </w:rPr>
      </w:pPr>
      <w:r>
        <w:rPr>
          <w:sz w:val="20"/>
        </w:rPr>
        <w:tab/>
      </w:r>
      <w:r>
        <w:rPr>
          <w:b/>
          <w:bCs/>
          <w:sz w:val="20"/>
        </w:rPr>
        <w:t>469</w:t>
      </w:r>
    </w:p>
    <w:p w14:paraId="3FD4A39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39.2033657707304</w:t>
      </w:r>
      <w:r>
        <w:rPr>
          <w:sz w:val="20"/>
        </w:rPr>
        <w:tab/>
      </w:r>
      <w:r>
        <w:rPr>
          <w:sz w:val="18"/>
          <w:szCs w:val="18"/>
        </w:rPr>
        <w:t>-88.2765033266093</w:t>
      </w:r>
      <w:r>
        <w:rPr>
          <w:sz w:val="20"/>
        </w:rPr>
        <w:tab/>
      </w:r>
      <w:r>
        <w:rPr>
          <w:sz w:val="18"/>
          <w:szCs w:val="18"/>
        </w:rPr>
        <w:t>CUMBERLAND</w:t>
      </w:r>
    </w:p>
    <w:p w14:paraId="5B9457D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39.3142137713574</w:t>
      </w:r>
      <w:r>
        <w:rPr>
          <w:sz w:val="20"/>
        </w:rPr>
        <w:tab/>
      </w:r>
      <w:r>
        <w:rPr>
          <w:sz w:val="18"/>
          <w:szCs w:val="18"/>
        </w:rPr>
        <w:t>-88.229342077034</w:t>
      </w:r>
      <w:r>
        <w:rPr>
          <w:sz w:val="20"/>
        </w:rPr>
        <w:tab/>
      </w:r>
      <w:r>
        <w:rPr>
          <w:sz w:val="18"/>
          <w:szCs w:val="18"/>
        </w:rPr>
        <w:t>CUMBERLAND</w:t>
      </w:r>
    </w:p>
    <w:p w14:paraId="64FB4665" w14:textId="77777777" w:rsidR="00014A87" w:rsidRDefault="00014A87">
      <w:pPr>
        <w:widowControl w:val="0"/>
        <w:tabs>
          <w:tab w:val="left" w:pos="360"/>
        </w:tabs>
        <w:rPr>
          <w:rFonts w:ascii="Times New Roman"/>
          <w:b/>
          <w:bCs/>
          <w:sz w:val="28"/>
          <w:szCs w:val="28"/>
        </w:rPr>
      </w:pPr>
      <w:r>
        <w:rPr>
          <w:sz w:val="20"/>
        </w:rPr>
        <w:tab/>
      </w:r>
      <w:r>
        <w:rPr>
          <w:b/>
          <w:bCs/>
          <w:sz w:val="22"/>
          <w:szCs w:val="22"/>
        </w:rPr>
        <w:t>Crabapple Creek</w:t>
      </w:r>
    </w:p>
    <w:p w14:paraId="16C888BB" w14:textId="77777777" w:rsidR="00014A87" w:rsidRDefault="00014A87">
      <w:pPr>
        <w:widowControl w:val="0"/>
        <w:tabs>
          <w:tab w:val="center" w:pos="1170"/>
        </w:tabs>
        <w:rPr>
          <w:rFonts w:ascii="Times New Roman"/>
          <w:b/>
          <w:bCs/>
          <w:sz w:val="25"/>
          <w:szCs w:val="25"/>
        </w:rPr>
      </w:pPr>
      <w:r>
        <w:rPr>
          <w:sz w:val="20"/>
        </w:rPr>
        <w:tab/>
      </w:r>
      <w:r>
        <w:rPr>
          <w:b/>
          <w:bCs/>
          <w:sz w:val="20"/>
        </w:rPr>
        <w:t>452</w:t>
      </w:r>
    </w:p>
    <w:p w14:paraId="263220F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39.7057649552945</w:t>
      </w:r>
      <w:r>
        <w:rPr>
          <w:sz w:val="20"/>
        </w:rPr>
        <w:tab/>
      </w:r>
      <w:r>
        <w:rPr>
          <w:sz w:val="18"/>
          <w:szCs w:val="18"/>
        </w:rPr>
        <w:t>-87.5509615193818</w:t>
      </w:r>
      <w:r>
        <w:rPr>
          <w:sz w:val="20"/>
        </w:rPr>
        <w:tab/>
      </w:r>
      <w:r>
        <w:rPr>
          <w:sz w:val="18"/>
          <w:szCs w:val="18"/>
        </w:rPr>
        <w:t>EDGAR</w:t>
      </w:r>
    </w:p>
    <w:p w14:paraId="6C274B9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39.8065708276187</w:t>
      </w:r>
      <w:r>
        <w:rPr>
          <w:sz w:val="20"/>
        </w:rPr>
        <w:tab/>
      </w:r>
      <w:r>
        <w:rPr>
          <w:sz w:val="18"/>
          <w:szCs w:val="18"/>
        </w:rPr>
        <w:t>-87.6467768455628</w:t>
      </w:r>
      <w:r>
        <w:rPr>
          <w:sz w:val="20"/>
        </w:rPr>
        <w:tab/>
      </w:r>
      <w:r>
        <w:rPr>
          <w:sz w:val="18"/>
          <w:szCs w:val="18"/>
        </w:rPr>
        <w:t>EDGAR</w:t>
      </w:r>
    </w:p>
    <w:p w14:paraId="3A8BD1F9" w14:textId="77777777" w:rsidR="00014A87" w:rsidRDefault="00014A87">
      <w:pPr>
        <w:widowControl w:val="0"/>
        <w:tabs>
          <w:tab w:val="left" w:pos="360"/>
        </w:tabs>
        <w:rPr>
          <w:rFonts w:ascii="Times New Roman"/>
          <w:b/>
          <w:bCs/>
          <w:sz w:val="28"/>
          <w:szCs w:val="28"/>
        </w:rPr>
      </w:pPr>
      <w:r>
        <w:rPr>
          <w:sz w:val="20"/>
        </w:rPr>
        <w:tab/>
      </w:r>
      <w:r>
        <w:rPr>
          <w:b/>
          <w:bCs/>
          <w:sz w:val="22"/>
          <w:szCs w:val="22"/>
        </w:rPr>
        <w:t>Crooked Creek</w:t>
      </w:r>
    </w:p>
    <w:p w14:paraId="21030983" w14:textId="77777777" w:rsidR="00014A87" w:rsidRDefault="00014A87">
      <w:pPr>
        <w:widowControl w:val="0"/>
        <w:tabs>
          <w:tab w:val="center" w:pos="1170"/>
        </w:tabs>
        <w:rPr>
          <w:rFonts w:ascii="Times New Roman"/>
          <w:b/>
          <w:bCs/>
          <w:sz w:val="25"/>
          <w:szCs w:val="25"/>
        </w:rPr>
      </w:pPr>
      <w:r>
        <w:rPr>
          <w:sz w:val="20"/>
        </w:rPr>
        <w:tab/>
      </w:r>
      <w:r>
        <w:rPr>
          <w:b/>
          <w:bCs/>
          <w:sz w:val="20"/>
        </w:rPr>
        <w:t>465</w:t>
      </w:r>
    </w:p>
    <w:p w14:paraId="0C90A81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38.9817031629594</w:t>
      </w:r>
      <w:r>
        <w:rPr>
          <w:sz w:val="20"/>
        </w:rPr>
        <w:tab/>
      </w:r>
      <w:r>
        <w:rPr>
          <w:sz w:val="18"/>
          <w:szCs w:val="18"/>
        </w:rPr>
        <w:t>-88.066438923761</w:t>
      </w:r>
      <w:r>
        <w:rPr>
          <w:sz w:val="20"/>
        </w:rPr>
        <w:tab/>
      </w:r>
      <w:r>
        <w:rPr>
          <w:sz w:val="18"/>
          <w:szCs w:val="18"/>
        </w:rPr>
        <w:t>JASPER</w:t>
      </w:r>
    </w:p>
    <w:p w14:paraId="248CD7A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39.0356467346919</w:t>
      </w:r>
      <w:r>
        <w:rPr>
          <w:sz w:val="20"/>
        </w:rPr>
        <w:tab/>
      </w:r>
      <w:r>
        <w:rPr>
          <w:sz w:val="18"/>
          <w:szCs w:val="18"/>
        </w:rPr>
        <w:t>-88.0923368283887</w:t>
      </w:r>
      <w:r>
        <w:rPr>
          <w:sz w:val="20"/>
        </w:rPr>
        <w:tab/>
      </w:r>
      <w:r>
        <w:rPr>
          <w:sz w:val="18"/>
          <w:szCs w:val="18"/>
        </w:rPr>
        <w:t>JASPER</w:t>
      </w:r>
    </w:p>
    <w:p w14:paraId="4A3A6AC6" w14:textId="77777777" w:rsidR="00014A87" w:rsidRDefault="00014A87">
      <w:pPr>
        <w:widowControl w:val="0"/>
        <w:tabs>
          <w:tab w:val="left" w:pos="360"/>
        </w:tabs>
        <w:rPr>
          <w:rFonts w:ascii="Times New Roman"/>
          <w:b/>
          <w:bCs/>
          <w:sz w:val="28"/>
          <w:szCs w:val="28"/>
        </w:rPr>
      </w:pPr>
      <w:r>
        <w:rPr>
          <w:sz w:val="20"/>
        </w:rPr>
        <w:tab/>
      </w:r>
      <w:r>
        <w:rPr>
          <w:b/>
          <w:bCs/>
          <w:sz w:val="22"/>
          <w:szCs w:val="22"/>
        </w:rPr>
        <w:t>Deer Creek</w:t>
      </w:r>
    </w:p>
    <w:p w14:paraId="3E1F1BDA" w14:textId="77777777" w:rsidR="00014A87" w:rsidRDefault="00014A87">
      <w:pPr>
        <w:widowControl w:val="0"/>
        <w:tabs>
          <w:tab w:val="center" w:pos="1170"/>
        </w:tabs>
        <w:rPr>
          <w:rFonts w:ascii="Times New Roman"/>
          <w:b/>
          <w:bCs/>
          <w:sz w:val="25"/>
          <w:szCs w:val="25"/>
        </w:rPr>
      </w:pPr>
      <w:r>
        <w:rPr>
          <w:sz w:val="20"/>
        </w:rPr>
        <w:tab/>
      </w:r>
      <w:r>
        <w:rPr>
          <w:b/>
          <w:bCs/>
          <w:sz w:val="20"/>
        </w:rPr>
        <w:t>485</w:t>
      </w:r>
    </w:p>
    <w:p w14:paraId="4A7C3F9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39.7053403128076</w:t>
      </w:r>
      <w:r>
        <w:rPr>
          <w:sz w:val="20"/>
        </w:rPr>
        <w:tab/>
      </w:r>
      <w:r>
        <w:rPr>
          <w:sz w:val="18"/>
          <w:szCs w:val="18"/>
        </w:rPr>
        <w:t>-88.0850387247647</w:t>
      </w:r>
      <w:r>
        <w:rPr>
          <w:sz w:val="20"/>
        </w:rPr>
        <w:tab/>
      </w:r>
      <w:r>
        <w:rPr>
          <w:sz w:val="18"/>
          <w:szCs w:val="18"/>
        </w:rPr>
        <w:t>DOUGLAS</w:t>
      </w:r>
    </w:p>
    <w:p w14:paraId="1B9FF24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39.7025679945443</w:t>
      </w:r>
      <w:r>
        <w:rPr>
          <w:sz w:val="20"/>
        </w:rPr>
        <w:tab/>
      </w:r>
      <w:r>
        <w:rPr>
          <w:sz w:val="18"/>
          <w:szCs w:val="18"/>
        </w:rPr>
        <w:t>-88.2058470030399</w:t>
      </w:r>
      <w:r>
        <w:rPr>
          <w:sz w:val="20"/>
        </w:rPr>
        <w:tab/>
      </w:r>
      <w:r>
        <w:rPr>
          <w:sz w:val="18"/>
          <w:szCs w:val="18"/>
        </w:rPr>
        <w:t>DOUGLAS</w:t>
      </w:r>
    </w:p>
    <w:p w14:paraId="621D40CA" w14:textId="77777777" w:rsidR="00014A87" w:rsidRDefault="00014A87">
      <w:pPr>
        <w:widowControl w:val="0"/>
        <w:tabs>
          <w:tab w:val="left" w:pos="360"/>
        </w:tabs>
        <w:rPr>
          <w:rFonts w:ascii="Times New Roman"/>
          <w:b/>
          <w:bCs/>
          <w:sz w:val="28"/>
          <w:szCs w:val="28"/>
        </w:rPr>
      </w:pPr>
      <w:r>
        <w:rPr>
          <w:sz w:val="20"/>
        </w:rPr>
        <w:tab/>
      </w:r>
      <w:r>
        <w:rPr>
          <w:b/>
          <w:bCs/>
          <w:sz w:val="22"/>
          <w:szCs w:val="22"/>
        </w:rPr>
        <w:t>Donica Creek</w:t>
      </w:r>
    </w:p>
    <w:p w14:paraId="174B606C" w14:textId="77777777" w:rsidR="00014A87" w:rsidRDefault="00014A87">
      <w:pPr>
        <w:widowControl w:val="0"/>
        <w:tabs>
          <w:tab w:val="center" w:pos="1170"/>
        </w:tabs>
        <w:rPr>
          <w:rFonts w:ascii="Times New Roman"/>
          <w:b/>
          <w:bCs/>
          <w:sz w:val="25"/>
          <w:szCs w:val="25"/>
        </w:rPr>
      </w:pPr>
      <w:r>
        <w:rPr>
          <w:sz w:val="20"/>
        </w:rPr>
        <w:tab/>
      </w:r>
      <w:r>
        <w:rPr>
          <w:b/>
          <w:bCs/>
          <w:sz w:val="20"/>
        </w:rPr>
        <w:t>479</w:t>
      </w:r>
    </w:p>
    <w:p w14:paraId="41BEDD4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39.6453315324326</w:t>
      </w:r>
      <w:r>
        <w:rPr>
          <w:sz w:val="20"/>
        </w:rPr>
        <w:tab/>
      </w:r>
      <w:r>
        <w:rPr>
          <w:sz w:val="18"/>
          <w:szCs w:val="18"/>
        </w:rPr>
        <w:t>-87.9892294370803</w:t>
      </w:r>
      <w:r>
        <w:rPr>
          <w:sz w:val="20"/>
        </w:rPr>
        <w:tab/>
      </w:r>
      <w:r>
        <w:rPr>
          <w:sz w:val="18"/>
          <w:szCs w:val="18"/>
        </w:rPr>
        <w:t>COLES</w:t>
      </w:r>
    </w:p>
    <w:p w14:paraId="523D03E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39.6172623271272</w:t>
      </w:r>
      <w:r>
        <w:rPr>
          <w:sz w:val="20"/>
        </w:rPr>
        <w:tab/>
      </w:r>
      <w:r>
        <w:rPr>
          <w:sz w:val="18"/>
          <w:szCs w:val="18"/>
        </w:rPr>
        <w:t>-87.9782640861296</w:t>
      </w:r>
      <w:r>
        <w:rPr>
          <w:sz w:val="20"/>
        </w:rPr>
        <w:tab/>
      </w:r>
      <w:r>
        <w:rPr>
          <w:sz w:val="18"/>
          <w:szCs w:val="18"/>
        </w:rPr>
        <w:t>COLES</w:t>
      </w:r>
    </w:p>
    <w:p w14:paraId="09CAA2F6" w14:textId="77777777" w:rsidR="00014A87" w:rsidRDefault="00014A87">
      <w:pPr>
        <w:widowControl w:val="0"/>
        <w:tabs>
          <w:tab w:val="left" w:pos="360"/>
        </w:tabs>
        <w:rPr>
          <w:rFonts w:ascii="Times New Roman"/>
          <w:b/>
          <w:bCs/>
          <w:sz w:val="28"/>
          <w:szCs w:val="28"/>
        </w:rPr>
      </w:pPr>
      <w:r>
        <w:rPr>
          <w:sz w:val="20"/>
        </w:rPr>
        <w:tab/>
      </w:r>
      <w:r>
        <w:rPr>
          <w:b/>
          <w:bCs/>
          <w:sz w:val="22"/>
          <w:szCs w:val="22"/>
        </w:rPr>
        <w:t>Dudley Branch</w:t>
      </w:r>
    </w:p>
    <w:p w14:paraId="3DDA7123"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475</w:t>
      </w:r>
    </w:p>
    <w:p w14:paraId="00332748"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4576A749"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73FC62DA"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34692A6D"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418D5A5C"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39.5115642227627</w:t>
      </w:r>
      <w:r>
        <w:rPr>
          <w:sz w:val="20"/>
        </w:rPr>
        <w:tab/>
      </w:r>
      <w:r>
        <w:rPr>
          <w:sz w:val="18"/>
          <w:szCs w:val="18"/>
        </w:rPr>
        <w:t>-88.0564563693231</w:t>
      </w:r>
      <w:r>
        <w:rPr>
          <w:sz w:val="20"/>
        </w:rPr>
        <w:tab/>
      </w:r>
      <w:r>
        <w:rPr>
          <w:sz w:val="18"/>
          <w:szCs w:val="18"/>
        </w:rPr>
        <w:t>COLES</w:t>
      </w:r>
    </w:p>
    <w:p w14:paraId="66D04F3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39.5068188298145</w:t>
      </w:r>
      <w:r>
        <w:rPr>
          <w:sz w:val="20"/>
        </w:rPr>
        <w:tab/>
      </w:r>
      <w:r>
        <w:rPr>
          <w:sz w:val="18"/>
          <w:szCs w:val="18"/>
        </w:rPr>
        <w:t>-88.043669581567</w:t>
      </w:r>
      <w:r>
        <w:rPr>
          <w:sz w:val="20"/>
        </w:rPr>
        <w:tab/>
      </w:r>
      <w:r>
        <w:rPr>
          <w:sz w:val="18"/>
          <w:szCs w:val="18"/>
        </w:rPr>
        <w:t>COLES</w:t>
      </w:r>
    </w:p>
    <w:p w14:paraId="607AE77C" w14:textId="77777777" w:rsidR="00014A87" w:rsidRDefault="00014A87">
      <w:pPr>
        <w:widowControl w:val="0"/>
        <w:tabs>
          <w:tab w:val="left" w:pos="360"/>
        </w:tabs>
        <w:rPr>
          <w:rFonts w:ascii="Times New Roman"/>
          <w:b/>
          <w:bCs/>
          <w:sz w:val="28"/>
          <w:szCs w:val="28"/>
        </w:rPr>
      </w:pPr>
      <w:r>
        <w:rPr>
          <w:sz w:val="20"/>
        </w:rPr>
        <w:tab/>
      </w:r>
      <w:r>
        <w:rPr>
          <w:b/>
          <w:bCs/>
          <w:sz w:val="22"/>
          <w:szCs w:val="22"/>
        </w:rPr>
        <w:t>East Crooked Creek</w:t>
      </w:r>
    </w:p>
    <w:p w14:paraId="660F7455" w14:textId="77777777" w:rsidR="00014A87" w:rsidRDefault="00014A87">
      <w:pPr>
        <w:widowControl w:val="0"/>
        <w:tabs>
          <w:tab w:val="center" w:pos="1170"/>
        </w:tabs>
        <w:rPr>
          <w:rFonts w:ascii="Times New Roman"/>
          <w:b/>
          <w:bCs/>
          <w:sz w:val="25"/>
          <w:szCs w:val="25"/>
        </w:rPr>
      </w:pPr>
      <w:r>
        <w:rPr>
          <w:sz w:val="20"/>
        </w:rPr>
        <w:tab/>
      </w:r>
      <w:r>
        <w:rPr>
          <w:b/>
          <w:bCs/>
          <w:sz w:val="20"/>
        </w:rPr>
        <w:t>287</w:t>
      </w:r>
    </w:p>
    <w:p w14:paraId="79EEDD7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39.0356467346919</w:t>
      </w:r>
      <w:r>
        <w:rPr>
          <w:sz w:val="20"/>
        </w:rPr>
        <w:tab/>
      </w:r>
      <w:r>
        <w:rPr>
          <w:sz w:val="18"/>
          <w:szCs w:val="18"/>
        </w:rPr>
        <w:t>-88.0923368283887</w:t>
      </w:r>
      <w:r>
        <w:rPr>
          <w:sz w:val="20"/>
        </w:rPr>
        <w:tab/>
      </w:r>
      <w:r>
        <w:rPr>
          <w:sz w:val="18"/>
          <w:szCs w:val="18"/>
        </w:rPr>
        <w:t>JASPER</w:t>
      </w:r>
    </w:p>
    <w:p w14:paraId="5BB3BA8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39.1659729856615</w:t>
      </w:r>
      <w:r>
        <w:rPr>
          <w:sz w:val="20"/>
        </w:rPr>
        <w:tab/>
      </w:r>
      <w:r>
        <w:rPr>
          <w:sz w:val="18"/>
          <w:szCs w:val="18"/>
        </w:rPr>
        <w:t>-88.0610310241876</w:t>
      </w:r>
      <w:r>
        <w:rPr>
          <w:sz w:val="20"/>
        </w:rPr>
        <w:tab/>
      </w:r>
      <w:r>
        <w:rPr>
          <w:sz w:val="18"/>
          <w:szCs w:val="18"/>
        </w:rPr>
        <w:t>JASPER</w:t>
      </w:r>
    </w:p>
    <w:p w14:paraId="1906ECC3" w14:textId="77777777" w:rsidR="00014A87" w:rsidRDefault="00014A87">
      <w:pPr>
        <w:widowControl w:val="0"/>
        <w:tabs>
          <w:tab w:val="left" w:pos="360"/>
        </w:tabs>
        <w:rPr>
          <w:rFonts w:ascii="Times New Roman"/>
          <w:b/>
          <w:bCs/>
          <w:sz w:val="28"/>
          <w:szCs w:val="28"/>
        </w:rPr>
      </w:pPr>
      <w:r>
        <w:rPr>
          <w:sz w:val="20"/>
        </w:rPr>
        <w:tab/>
      </w:r>
      <w:r>
        <w:rPr>
          <w:b/>
          <w:bCs/>
          <w:sz w:val="22"/>
          <w:szCs w:val="22"/>
        </w:rPr>
        <w:t>East Fork Big Creek</w:t>
      </w:r>
    </w:p>
    <w:p w14:paraId="39B5BF05" w14:textId="77777777" w:rsidR="00014A87" w:rsidRDefault="00014A87">
      <w:pPr>
        <w:widowControl w:val="0"/>
        <w:tabs>
          <w:tab w:val="center" w:pos="1170"/>
        </w:tabs>
        <w:rPr>
          <w:rFonts w:ascii="Times New Roman"/>
          <w:b/>
          <w:bCs/>
          <w:sz w:val="25"/>
          <w:szCs w:val="25"/>
        </w:rPr>
      </w:pPr>
      <w:r>
        <w:rPr>
          <w:sz w:val="20"/>
        </w:rPr>
        <w:tab/>
      </w:r>
      <w:r>
        <w:rPr>
          <w:b/>
          <w:bCs/>
          <w:sz w:val="20"/>
        </w:rPr>
        <w:t>458</w:t>
      </w:r>
    </w:p>
    <w:p w14:paraId="0C6DF5E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39.436126036547</w:t>
      </w:r>
      <w:r>
        <w:rPr>
          <w:sz w:val="20"/>
        </w:rPr>
        <w:tab/>
      </w:r>
      <w:r>
        <w:rPr>
          <w:sz w:val="18"/>
          <w:szCs w:val="18"/>
        </w:rPr>
        <w:t>-87.7023848396263</w:t>
      </w:r>
      <w:r>
        <w:rPr>
          <w:sz w:val="20"/>
        </w:rPr>
        <w:tab/>
      </w:r>
      <w:r>
        <w:rPr>
          <w:sz w:val="18"/>
          <w:szCs w:val="18"/>
        </w:rPr>
        <w:t>CLARK</w:t>
      </w:r>
    </w:p>
    <w:p w14:paraId="717FD65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39.5471103780713</w:t>
      </w:r>
      <w:r>
        <w:rPr>
          <w:sz w:val="20"/>
        </w:rPr>
        <w:tab/>
      </w:r>
      <w:r>
        <w:rPr>
          <w:sz w:val="18"/>
          <w:szCs w:val="18"/>
        </w:rPr>
        <w:t>-87.760040304497</w:t>
      </w:r>
      <w:r>
        <w:rPr>
          <w:sz w:val="20"/>
        </w:rPr>
        <w:tab/>
      </w:r>
      <w:r>
        <w:rPr>
          <w:sz w:val="18"/>
          <w:szCs w:val="18"/>
        </w:rPr>
        <w:t>EDGAR</w:t>
      </w:r>
    </w:p>
    <w:p w14:paraId="504EBA9F" w14:textId="77777777" w:rsidR="00014A87" w:rsidRDefault="00014A87">
      <w:pPr>
        <w:widowControl w:val="0"/>
        <w:tabs>
          <w:tab w:val="left" w:pos="360"/>
        </w:tabs>
        <w:rPr>
          <w:rFonts w:ascii="Times New Roman"/>
          <w:b/>
          <w:bCs/>
          <w:sz w:val="28"/>
          <w:szCs w:val="28"/>
        </w:rPr>
      </w:pPr>
      <w:r>
        <w:rPr>
          <w:sz w:val="20"/>
        </w:rPr>
        <w:tab/>
      </w:r>
      <w:r>
        <w:rPr>
          <w:b/>
          <w:bCs/>
          <w:sz w:val="22"/>
          <w:szCs w:val="22"/>
        </w:rPr>
        <w:t>Embarras River</w:t>
      </w:r>
    </w:p>
    <w:p w14:paraId="775A38B4" w14:textId="77777777" w:rsidR="00014A87" w:rsidRDefault="00014A87">
      <w:pPr>
        <w:widowControl w:val="0"/>
        <w:tabs>
          <w:tab w:val="center" w:pos="1170"/>
        </w:tabs>
        <w:rPr>
          <w:rFonts w:ascii="Times New Roman"/>
          <w:b/>
          <w:bCs/>
          <w:sz w:val="25"/>
          <w:szCs w:val="25"/>
        </w:rPr>
      </w:pPr>
      <w:r>
        <w:rPr>
          <w:sz w:val="20"/>
        </w:rPr>
        <w:tab/>
      </w:r>
      <w:r>
        <w:rPr>
          <w:b/>
          <w:bCs/>
          <w:sz w:val="20"/>
        </w:rPr>
        <w:t>460</w:t>
      </w:r>
    </w:p>
    <w:p w14:paraId="5B3E548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38.9148628762488</w:t>
      </w:r>
      <w:r>
        <w:rPr>
          <w:sz w:val="20"/>
        </w:rPr>
        <w:tab/>
      </w:r>
      <w:r>
        <w:rPr>
          <w:sz w:val="18"/>
          <w:szCs w:val="18"/>
        </w:rPr>
        <w:t>-87.9834798036322</w:t>
      </w:r>
      <w:r>
        <w:rPr>
          <w:sz w:val="20"/>
        </w:rPr>
        <w:tab/>
      </w:r>
      <w:r>
        <w:rPr>
          <w:sz w:val="18"/>
          <w:szCs w:val="18"/>
        </w:rPr>
        <w:t>JASPER</w:t>
      </w:r>
    </w:p>
    <w:p w14:paraId="013D210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39.7161188745587</w:t>
      </w:r>
      <w:r>
        <w:rPr>
          <w:sz w:val="20"/>
        </w:rPr>
        <w:tab/>
      </w:r>
      <w:r>
        <w:rPr>
          <w:sz w:val="18"/>
          <w:szCs w:val="18"/>
        </w:rPr>
        <w:t>-88.0853294840712</w:t>
      </w:r>
      <w:r>
        <w:rPr>
          <w:sz w:val="20"/>
        </w:rPr>
        <w:tab/>
      </w:r>
      <w:r>
        <w:rPr>
          <w:sz w:val="18"/>
          <w:szCs w:val="18"/>
        </w:rPr>
        <w:t>DOUGLAS</w:t>
      </w:r>
    </w:p>
    <w:p w14:paraId="2127B6B2" w14:textId="77777777" w:rsidR="00014A87" w:rsidRDefault="00014A87">
      <w:pPr>
        <w:widowControl w:val="0"/>
        <w:tabs>
          <w:tab w:val="left" w:pos="360"/>
        </w:tabs>
        <w:rPr>
          <w:rFonts w:ascii="Times New Roman"/>
          <w:b/>
          <w:bCs/>
          <w:sz w:val="28"/>
          <w:szCs w:val="28"/>
        </w:rPr>
      </w:pPr>
      <w:r>
        <w:rPr>
          <w:sz w:val="20"/>
        </w:rPr>
        <w:tab/>
      </w:r>
      <w:r>
        <w:rPr>
          <w:b/>
          <w:bCs/>
          <w:sz w:val="22"/>
          <w:szCs w:val="22"/>
        </w:rPr>
        <w:t>Feather Creek</w:t>
      </w:r>
    </w:p>
    <w:p w14:paraId="0B989F43" w14:textId="77777777" w:rsidR="00014A87" w:rsidRDefault="00014A87">
      <w:pPr>
        <w:widowControl w:val="0"/>
        <w:tabs>
          <w:tab w:val="center" w:pos="1170"/>
        </w:tabs>
        <w:rPr>
          <w:rFonts w:ascii="Times New Roman"/>
          <w:b/>
          <w:bCs/>
          <w:sz w:val="25"/>
          <w:szCs w:val="25"/>
        </w:rPr>
      </w:pPr>
      <w:r>
        <w:rPr>
          <w:sz w:val="20"/>
        </w:rPr>
        <w:tab/>
      </w:r>
      <w:r>
        <w:rPr>
          <w:b/>
          <w:bCs/>
          <w:sz w:val="20"/>
        </w:rPr>
        <w:t>432</w:t>
      </w:r>
    </w:p>
    <w:p w14:paraId="79228F1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40.1172818042134</w:t>
      </w:r>
      <w:r>
        <w:rPr>
          <w:sz w:val="20"/>
        </w:rPr>
        <w:tab/>
      </w:r>
      <w:r>
        <w:rPr>
          <w:sz w:val="18"/>
          <w:szCs w:val="18"/>
        </w:rPr>
        <w:t>-87.8342855159987</w:t>
      </w:r>
      <w:r>
        <w:rPr>
          <w:sz w:val="20"/>
        </w:rPr>
        <w:tab/>
      </w:r>
      <w:r>
        <w:rPr>
          <w:sz w:val="18"/>
          <w:szCs w:val="18"/>
        </w:rPr>
        <w:t>VERMILION</w:t>
      </w:r>
    </w:p>
    <w:p w14:paraId="3DD83AF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40.1416543211304</w:t>
      </w:r>
      <w:r>
        <w:rPr>
          <w:sz w:val="20"/>
        </w:rPr>
        <w:tab/>
      </w:r>
      <w:r>
        <w:rPr>
          <w:sz w:val="18"/>
          <w:szCs w:val="18"/>
        </w:rPr>
        <w:t>-87.8399367268356</w:t>
      </w:r>
      <w:r>
        <w:rPr>
          <w:sz w:val="20"/>
        </w:rPr>
        <w:tab/>
      </w:r>
      <w:r>
        <w:rPr>
          <w:sz w:val="18"/>
          <w:szCs w:val="18"/>
        </w:rPr>
        <w:t>VERMILION</w:t>
      </w:r>
    </w:p>
    <w:p w14:paraId="2B5ACA42" w14:textId="77777777" w:rsidR="00014A87" w:rsidRDefault="00014A87">
      <w:pPr>
        <w:widowControl w:val="0"/>
        <w:tabs>
          <w:tab w:val="left" w:pos="360"/>
        </w:tabs>
        <w:rPr>
          <w:rFonts w:ascii="Times New Roman"/>
          <w:b/>
          <w:bCs/>
          <w:sz w:val="28"/>
          <w:szCs w:val="28"/>
        </w:rPr>
      </w:pPr>
      <w:r>
        <w:rPr>
          <w:sz w:val="20"/>
        </w:rPr>
        <w:tab/>
      </w:r>
      <w:r>
        <w:rPr>
          <w:b/>
          <w:bCs/>
          <w:sz w:val="22"/>
          <w:szCs w:val="22"/>
        </w:rPr>
        <w:t>Greasy Creek</w:t>
      </w:r>
    </w:p>
    <w:p w14:paraId="550E061D" w14:textId="77777777" w:rsidR="00014A87" w:rsidRDefault="00014A87">
      <w:pPr>
        <w:widowControl w:val="0"/>
        <w:tabs>
          <w:tab w:val="center" w:pos="1170"/>
        </w:tabs>
        <w:rPr>
          <w:rFonts w:ascii="Times New Roman"/>
          <w:b/>
          <w:bCs/>
          <w:sz w:val="25"/>
          <w:szCs w:val="25"/>
        </w:rPr>
      </w:pPr>
      <w:r>
        <w:rPr>
          <w:sz w:val="20"/>
        </w:rPr>
        <w:tab/>
      </w:r>
      <w:r>
        <w:rPr>
          <w:b/>
          <w:bCs/>
          <w:sz w:val="20"/>
        </w:rPr>
        <w:t>480</w:t>
      </w:r>
    </w:p>
    <w:p w14:paraId="160D72F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39.6325904592965</w:t>
      </w:r>
      <w:r>
        <w:rPr>
          <w:sz w:val="20"/>
        </w:rPr>
        <w:tab/>
      </w:r>
      <w:r>
        <w:rPr>
          <w:sz w:val="18"/>
          <w:szCs w:val="18"/>
        </w:rPr>
        <w:t>-88.0822649850404</w:t>
      </w:r>
      <w:r>
        <w:rPr>
          <w:sz w:val="20"/>
        </w:rPr>
        <w:tab/>
      </w:r>
      <w:r>
        <w:rPr>
          <w:sz w:val="18"/>
          <w:szCs w:val="18"/>
        </w:rPr>
        <w:t>COLES</w:t>
      </w:r>
    </w:p>
    <w:p w14:paraId="1CFFF47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39.6182255297223</w:t>
      </w:r>
      <w:r>
        <w:rPr>
          <w:sz w:val="20"/>
        </w:rPr>
        <w:tab/>
      </w:r>
      <w:r>
        <w:rPr>
          <w:sz w:val="18"/>
          <w:szCs w:val="18"/>
        </w:rPr>
        <w:t>-88.1320998047424</w:t>
      </w:r>
      <w:r>
        <w:rPr>
          <w:sz w:val="20"/>
        </w:rPr>
        <w:tab/>
      </w:r>
      <w:r>
        <w:rPr>
          <w:sz w:val="18"/>
          <w:szCs w:val="18"/>
        </w:rPr>
        <w:t>COLES</w:t>
      </w:r>
    </w:p>
    <w:p w14:paraId="2252AD23" w14:textId="77777777" w:rsidR="00014A87" w:rsidRDefault="00014A87">
      <w:pPr>
        <w:widowControl w:val="0"/>
        <w:tabs>
          <w:tab w:val="left" w:pos="360"/>
        </w:tabs>
        <w:rPr>
          <w:rFonts w:ascii="Times New Roman"/>
          <w:b/>
          <w:bCs/>
          <w:sz w:val="28"/>
          <w:szCs w:val="28"/>
        </w:rPr>
      </w:pPr>
      <w:r>
        <w:rPr>
          <w:sz w:val="20"/>
        </w:rPr>
        <w:tab/>
      </w:r>
      <w:r>
        <w:rPr>
          <w:b/>
          <w:bCs/>
          <w:sz w:val="22"/>
          <w:szCs w:val="22"/>
        </w:rPr>
        <w:t>Hickory Creek</w:t>
      </w:r>
    </w:p>
    <w:p w14:paraId="58C8CFC3" w14:textId="77777777" w:rsidR="00014A87" w:rsidRDefault="00014A87">
      <w:pPr>
        <w:widowControl w:val="0"/>
        <w:tabs>
          <w:tab w:val="center" w:pos="1170"/>
        </w:tabs>
        <w:rPr>
          <w:rFonts w:ascii="Times New Roman"/>
          <w:b/>
          <w:bCs/>
          <w:sz w:val="25"/>
          <w:szCs w:val="25"/>
        </w:rPr>
      </w:pPr>
      <w:r>
        <w:rPr>
          <w:sz w:val="20"/>
        </w:rPr>
        <w:tab/>
      </w:r>
      <w:r>
        <w:rPr>
          <w:b/>
          <w:bCs/>
          <w:sz w:val="20"/>
        </w:rPr>
        <w:t>464</w:t>
      </w:r>
    </w:p>
    <w:p w14:paraId="2AD7409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38.9714278418083</w:t>
      </w:r>
      <w:r>
        <w:rPr>
          <w:sz w:val="20"/>
        </w:rPr>
        <w:tab/>
      </w:r>
      <w:r>
        <w:rPr>
          <w:sz w:val="18"/>
          <w:szCs w:val="18"/>
        </w:rPr>
        <w:t>-87.972721454297</w:t>
      </w:r>
      <w:r>
        <w:rPr>
          <w:sz w:val="20"/>
        </w:rPr>
        <w:tab/>
      </w:r>
      <w:r>
        <w:rPr>
          <w:sz w:val="18"/>
          <w:szCs w:val="18"/>
        </w:rPr>
        <w:t>JASPER</w:t>
      </w:r>
    </w:p>
    <w:p w14:paraId="1ED57EA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38.99191464315</w:t>
      </w:r>
      <w:r>
        <w:rPr>
          <w:sz w:val="20"/>
        </w:rPr>
        <w:tab/>
      </w:r>
      <w:r>
        <w:rPr>
          <w:sz w:val="18"/>
          <w:szCs w:val="18"/>
        </w:rPr>
        <w:t>-87.989292523907</w:t>
      </w:r>
      <w:r>
        <w:rPr>
          <w:sz w:val="20"/>
        </w:rPr>
        <w:tab/>
      </w:r>
      <w:r>
        <w:rPr>
          <w:sz w:val="18"/>
          <w:szCs w:val="18"/>
        </w:rPr>
        <w:t>JASPER</w:t>
      </w:r>
    </w:p>
    <w:p w14:paraId="7F6997EC" w14:textId="77777777" w:rsidR="00014A87" w:rsidRDefault="00014A87">
      <w:pPr>
        <w:widowControl w:val="0"/>
        <w:tabs>
          <w:tab w:val="left" w:pos="360"/>
        </w:tabs>
        <w:rPr>
          <w:rFonts w:ascii="Times New Roman"/>
          <w:b/>
          <w:bCs/>
          <w:sz w:val="28"/>
          <w:szCs w:val="28"/>
        </w:rPr>
      </w:pPr>
      <w:r>
        <w:rPr>
          <w:sz w:val="20"/>
        </w:rPr>
        <w:tab/>
      </w:r>
      <w:r>
        <w:rPr>
          <w:b/>
          <w:bCs/>
          <w:sz w:val="22"/>
          <w:szCs w:val="22"/>
        </w:rPr>
        <w:t>Hickory Grove Creek</w:t>
      </w:r>
    </w:p>
    <w:p w14:paraId="10F63A37" w14:textId="77777777" w:rsidR="00014A87" w:rsidRDefault="00014A87">
      <w:pPr>
        <w:widowControl w:val="0"/>
        <w:tabs>
          <w:tab w:val="center" w:pos="1170"/>
        </w:tabs>
        <w:rPr>
          <w:rFonts w:ascii="Times New Roman"/>
          <w:b/>
          <w:bCs/>
          <w:sz w:val="25"/>
          <w:szCs w:val="25"/>
        </w:rPr>
      </w:pPr>
      <w:r>
        <w:rPr>
          <w:sz w:val="20"/>
        </w:rPr>
        <w:tab/>
      </w:r>
      <w:r>
        <w:rPr>
          <w:b/>
          <w:bCs/>
          <w:sz w:val="20"/>
        </w:rPr>
        <w:t>478</w:t>
      </w:r>
    </w:p>
    <w:p w14:paraId="5123FEA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39.6581354970801</w:t>
      </w:r>
      <w:r>
        <w:rPr>
          <w:sz w:val="20"/>
        </w:rPr>
        <w:tab/>
      </w:r>
      <w:r>
        <w:rPr>
          <w:sz w:val="18"/>
          <w:szCs w:val="18"/>
        </w:rPr>
        <w:t>-87.8937116601235</w:t>
      </w:r>
      <w:r>
        <w:rPr>
          <w:sz w:val="20"/>
        </w:rPr>
        <w:tab/>
      </w:r>
      <w:r>
        <w:rPr>
          <w:sz w:val="18"/>
          <w:szCs w:val="18"/>
        </w:rPr>
        <w:t>EDGAR</w:t>
      </w:r>
    </w:p>
    <w:p w14:paraId="6CED797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39.5712873627184</w:t>
      </w:r>
      <w:r>
        <w:rPr>
          <w:sz w:val="20"/>
        </w:rPr>
        <w:tab/>
      </w:r>
      <w:r>
        <w:rPr>
          <w:sz w:val="18"/>
          <w:szCs w:val="18"/>
        </w:rPr>
        <w:t>-87.8825676201308</w:t>
      </w:r>
      <w:r>
        <w:rPr>
          <w:sz w:val="20"/>
        </w:rPr>
        <w:tab/>
      </w:r>
      <w:r>
        <w:rPr>
          <w:sz w:val="18"/>
          <w:szCs w:val="18"/>
        </w:rPr>
        <w:t>EDGAR</w:t>
      </w:r>
    </w:p>
    <w:p w14:paraId="6D592BBB" w14:textId="77777777" w:rsidR="00014A87" w:rsidRDefault="00014A87">
      <w:pPr>
        <w:widowControl w:val="0"/>
        <w:tabs>
          <w:tab w:val="left" w:pos="360"/>
        </w:tabs>
        <w:rPr>
          <w:rFonts w:ascii="Times New Roman"/>
          <w:b/>
          <w:bCs/>
          <w:sz w:val="28"/>
          <w:szCs w:val="28"/>
        </w:rPr>
      </w:pPr>
      <w:r>
        <w:rPr>
          <w:sz w:val="20"/>
        </w:rPr>
        <w:tab/>
      </w:r>
      <w:r>
        <w:rPr>
          <w:b/>
          <w:bCs/>
          <w:sz w:val="22"/>
          <w:szCs w:val="22"/>
        </w:rPr>
        <w:t>Hurricane Creek</w:t>
      </w:r>
    </w:p>
    <w:p w14:paraId="10EFA7FD" w14:textId="77777777" w:rsidR="00014A87" w:rsidRDefault="00014A87">
      <w:pPr>
        <w:widowControl w:val="0"/>
        <w:tabs>
          <w:tab w:val="center" w:pos="1170"/>
        </w:tabs>
        <w:rPr>
          <w:rFonts w:ascii="Times New Roman"/>
          <w:b/>
          <w:bCs/>
          <w:sz w:val="25"/>
          <w:szCs w:val="25"/>
        </w:rPr>
      </w:pPr>
      <w:r>
        <w:rPr>
          <w:sz w:val="20"/>
        </w:rPr>
        <w:tab/>
      </w:r>
      <w:r>
        <w:rPr>
          <w:b/>
          <w:bCs/>
          <w:sz w:val="20"/>
        </w:rPr>
        <w:t>470</w:t>
      </w:r>
    </w:p>
    <w:p w14:paraId="550C3C8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39.2889007816578</w:t>
      </w:r>
      <w:r>
        <w:rPr>
          <w:sz w:val="20"/>
        </w:rPr>
        <w:tab/>
      </w:r>
      <w:r>
        <w:rPr>
          <w:sz w:val="18"/>
          <w:szCs w:val="18"/>
        </w:rPr>
        <w:t>-88.1544749600653</w:t>
      </w:r>
      <w:r>
        <w:rPr>
          <w:sz w:val="20"/>
        </w:rPr>
        <w:tab/>
      </w:r>
      <w:r>
        <w:rPr>
          <w:sz w:val="18"/>
          <w:szCs w:val="18"/>
        </w:rPr>
        <w:t>CUMBERLAND</w:t>
      </w:r>
    </w:p>
    <w:p w14:paraId="517BA4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39.3793118297358</w:t>
      </w:r>
      <w:r>
        <w:rPr>
          <w:sz w:val="20"/>
        </w:rPr>
        <w:tab/>
      </w:r>
      <w:r>
        <w:rPr>
          <w:sz w:val="18"/>
          <w:szCs w:val="18"/>
        </w:rPr>
        <w:t>-88.0668208708762</w:t>
      </w:r>
      <w:r>
        <w:rPr>
          <w:sz w:val="20"/>
        </w:rPr>
        <w:tab/>
      </w:r>
      <w:r>
        <w:rPr>
          <w:sz w:val="18"/>
          <w:szCs w:val="18"/>
        </w:rPr>
        <w:t>COLES</w:t>
      </w:r>
    </w:p>
    <w:p w14:paraId="0F521EE2" w14:textId="77777777" w:rsidR="00014A87" w:rsidRDefault="00014A87">
      <w:pPr>
        <w:widowControl w:val="0"/>
        <w:tabs>
          <w:tab w:val="left" w:pos="360"/>
        </w:tabs>
        <w:rPr>
          <w:rFonts w:ascii="Times New Roman"/>
          <w:b/>
          <w:bCs/>
          <w:sz w:val="28"/>
          <w:szCs w:val="28"/>
        </w:rPr>
      </w:pPr>
      <w:r>
        <w:rPr>
          <w:sz w:val="20"/>
        </w:rPr>
        <w:tab/>
      </w:r>
      <w:r>
        <w:rPr>
          <w:b/>
          <w:bCs/>
          <w:sz w:val="22"/>
          <w:szCs w:val="22"/>
        </w:rPr>
        <w:t>Jordan Creek</w:t>
      </w:r>
    </w:p>
    <w:p w14:paraId="5C777D7F" w14:textId="77777777" w:rsidR="00014A87" w:rsidRDefault="00014A87">
      <w:pPr>
        <w:widowControl w:val="0"/>
        <w:tabs>
          <w:tab w:val="center" w:pos="1170"/>
        </w:tabs>
        <w:rPr>
          <w:rFonts w:ascii="Times New Roman"/>
          <w:b/>
          <w:bCs/>
          <w:sz w:val="25"/>
          <w:szCs w:val="25"/>
        </w:rPr>
      </w:pPr>
      <w:r>
        <w:rPr>
          <w:sz w:val="20"/>
        </w:rPr>
        <w:tab/>
      </w:r>
      <w:r>
        <w:rPr>
          <w:b/>
          <w:bCs/>
          <w:sz w:val="20"/>
        </w:rPr>
        <w:t>433</w:t>
      </w:r>
    </w:p>
    <w:p w14:paraId="6F16503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40.0794151192358</w:t>
      </w:r>
      <w:r>
        <w:rPr>
          <w:sz w:val="20"/>
        </w:rPr>
        <w:tab/>
      </w:r>
      <w:r>
        <w:rPr>
          <w:sz w:val="18"/>
          <w:szCs w:val="18"/>
        </w:rPr>
        <w:t>-87.7990673709556</w:t>
      </w:r>
      <w:r>
        <w:rPr>
          <w:sz w:val="20"/>
        </w:rPr>
        <w:tab/>
      </w:r>
      <w:r>
        <w:rPr>
          <w:sz w:val="18"/>
          <w:szCs w:val="18"/>
        </w:rPr>
        <w:t>VERMILION</w:t>
      </w:r>
    </w:p>
    <w:p w14:paraId="46106170"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40.0588834821927</w:t>
      </w:r>
      <w:r>
        <w:rPr>
          <w:sz w:val="20"/>
        </w:rPr>
        <w:tab/>
      </w:r>
      <w:r>
        <w:rPr>
          <w:sz w:val="18"/>
          <w:szCs w:val="18"/>
        </w:rPr>
        <w:t>-87.8360461636444</w:t>
      </w:r>
      <w:r>
        <w:rPr>
          <w:sz w:val="20"/>
        </w:rPr>
        <w:tab/>
      </w:r>
      <w:r>
        <w:rPr>
          <w:sz w:val="18"/>
          <w:szCs w:val="18"/>
        </w:rPr>
        <w:t>VERMILION</w:t>
      </w:r>
    </w:p>
    <w:p w14:paraId="7D76F182" w14:textId="77777777" w:rsidR="00014A87" w:rsidRDefault="00014A87">
      <w:pPr>
        <w:widowControl w:val="0"/>
        <w:tabs>
          <w:tab w:val="center" w:pos="1170"/>
        </w:tabs>
        <w:rPr>
          <w:rFonts w:ascii="Times New Roman"/>
          <w:b/>
          <w:bCs/>
          <w:sz w:val="25"/>
          <w:szCs w:val="25"/>
        </w:rPr>
      </w:pPr>
      <w:r>
        <w:rPr>
          <w:sz w:val="20"/>
        </w:rPr>
        <w:tab/>
      </w:r>
      <w:r>
        <w:rPr>
          <w:b/>
          <w:bCs/>
          <w:sz w:val="20"/>
        </w:rPr>
        <w:t>443</w:t>
      </w:r>
    </w:p>
    <w:p w14:paraId="571BF0A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40.3360527696651</w:t>
      </w:r>
      <w:r>
        <w:rPr>
          <w:sz w:val="20"/>
        </w:rPr>
        <w:tab/>
      </w:r>
      <w:r>
        <w:rPr>
          <w:sz w:val="18"/>
          <w:szCs w:val="18"/>
        </w:rPr>
        <w:t>-87.6231745570584</w:t>
      </w:r>
      <w:r>
        <w:rPr>
          <w:sz w:val="20"/>
        </w:rPr>
        <w:tab/>
      </w:r>
      <w:r>
        <w:rPr>
          <w:sz w:val="18"/>
          <w:szCs w:val="18"/>
        </w:rPr>
        <w:t>VERMILION</w:t>
      </w:r>
    </w:p>
    <w:p w14:paraId="65ECFEC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40.3553265493525</w:t>
      </w:r>
      <w:r>
        <w:rPr>
          <w:sz w:val="20"/>
        </w:rPr>
        <w:tab/>
      </w:r>
      <w:r>
        <w:rPr>
          <w:sz w:val="18"/>
          <w:szCs w:val="18"/>
        </w:rPr>
        <w:t>-87.5278198412106</w:t>
      </w:r>
      <w:r>
        <w:rPr>
          <w:sz w:val="20"/>
        </w:rPr>
        <w:tab/>
      </w:r>
      <w:r>
        <w:rPr>
          <w:sz w:val="18"/>
          <w:szCs w:val="18"/>
        </w:rPr>
        <w:t>VERMILION</w:t>
      </w:r>
    </w:p>
    <w:p w14:paraId="4FF701A4" w14:textId="77777777" w:rsidR="00014A87" w:rsidRDefault="00014A87">
      <w:pPr>
        <w:widowControl w:val="0"/>
        <w:tabs>
          <w:tab w:val="left" w:pos="360"/>
        </w:tabs>
        <w:rPr>
          <w:rFonts w:ascii="Times New Roman"/>
          <w:b/>
          <w:bCs/>
          <w:sz w:val="28"/>
          <w:szCs w:val="28"/>
        </w:rPr>
      </w:pPr>
      <w:r>
        <w:rPr>
          <w:sz w:val="20"/>
        </w:rPr>
        <w:tab/>
      </w:r>
      <w:r>
        <w:rPr>
          <w:b/>
          <w:bCs/>
          <w:sz w:val="22"/>
          <w:szCs w:val="22"/>
        </w:rPr>
        <w:t>Kickapoo Creek</w:t>
      </w:r>
    </w:p>
    <w:p w14:paraId="5206D941" w14:textId="77777777" w:rsidR="00014A87" w:rsidRDefault="00014A87">
      <w:pPr>
        <w:widowControl w:val="0"/>
        <w:tabs>
          <w:tab w:val="center" w:pos="1170"/>
        </w:tabs>
        <w:rPr>
          <w:rFonts w:ascii="Times New Roman"/>
          <w:b/>
          <w:bCs/>
          <w:sz w:val="25"/>
          <w:szCs w:val="25"/>
        </w:rPr>
      </w:pPr>
      <w:r>
        <w:rPr>
          <w:sz w:val="20"/>
        </w:rPr>
        <w:tab/>
      </w:r>
      <w:r>
        <w:rPr>
          <w:b/>
          <w:bCs/>
          <w:sz w:val="20"/>
        </w:rPr>
        <w:t>471</w:t>
      </w:r>
    </w:p>
    <w:p w14:paraId="6BC962E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39.4379695819539</w:t>
      </w:r>
      <w:r>
        <w:rPr>
          <w:sz w:val="20"/>
        </w:rPr>
        <w:tab/>
      </w:r>
      <w:r>
        <w:rPr>
          <w:sz w:val="18"/>
          <w:szCs w:val="18"/>
        </w:rPr>
        <w:t>-88.1681483569976</w:t>
      </w:r>
      <w:r>
        <w:rPr>
          <w:sz w:val="20"/>
        </w:rPr>
        <w:tab/>
      </w:r>
      <w:r>
        <w:rPr>
          <w:sz w:val="18"/>
          <w:szCs w:val="18"/>
        </w:rPr>
        <w:t>COLES</w:t>
      </w:r>
    </w:p>
    <w:p w14:paraId="27E5603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39.4597583113682</w:t>
      </w:r>
      <w:r>
        <w:rPr>
          <w:sz w:val="20"/>
        </w:rPr>
        <w:tab/>
      </w:r>
      <w:r>
        <w:rPr>
          <w:sz w:val="18"/>
          <w:szCs w:val="18"/>
        </w:rPr>
        <w:t>-88.2917593820249</w:t>
      </w:r>
      <w:r>
        <w:rPr>
          <w:sz w:val="20"/>
        </w:rPr>
        <w:tab/>
      </w:r>
      <w:r>
        <w:rPr>
          <w:sz w:val="18"/>
          <w:szCs w:val="18"/>
        </w:rPr>
        <w:t>COLES</w:t>
      </w:r>
    </w:p>
    <w:p w14:paraId="25A9CFEA" w14:textId="77777777" w:rsidR="00014A87" w:rsidRDefault="00014A87">
      <w:pPr>
        <w:widowControl w:val="0"/>
        <w:tabs>
          <w:tab w:val="left" w:pos="360"/>
        </w:tabs>
        <w:rPr>
          <w:rFonts w:ascii="Times New Roman"/>
          <w:b/>
          <w:bCs/>
          <w:sz w:val="28"/>
          <w:szCs w:val="28"/>
        </w:rPr>
      </w:pPr>
      <w:r>
        <w:rPr>
          <w:sz w:val="20"/>
        </w:rPr>
        <w:tab/>
      </w:r>
      <w:r>
        <w:rPr>
          <w:b/>
          <w:bCs/>
          <w:sz w:val="22"/>
          <w:szCs w:val="22"/>
        </w:rPr>
        <w:t>Knights Branch</w:t>
      </w:r>
    </w:p>
    <w:p w14:paraId="7E9A0FFB" w14:textId="77777777" w:rsidR="00014A87" w:rsidRDefault="00014A87">
      <w:pPr>
        <w:widowControl w:val="0"/>
        <w:tabs>
          <w:tab w:val="center" w:pos="1170"/>
        </w:tabs>
        <w:rPr>
          <w:rFonts w:ascii="Times New Roman"/>
          <w:b/>
          <w:bCs/>
          <w:sz w:val="25"/>
          <w:szCs w:val="25"/>
        </w:rPr>
      </w:pPr>
      <w:r>
        <w:rPr>
          <w:sz w:val="20"/>
        </w:rPr>
        <w:tab/>
      </w:r>
      <w:r>
        <w:rPr>
          <w:b/>
          <w:bCs/>
          <w:sz w:val="20"/>
        </w:rPr>
        <w:t>438</w:t>
      </w:r>
    </w:p>
    <w:p w14:paraId="7764176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40.2763499940372</w:t>
      </w:r>
      <w:r>
        <w:rPr>
          <w:sz w:val="20"/>
        </w:rPr>
        <w:tab/>
      </w:r>
      <w:r>
        <w:rPr>
          <w:sz w:val="18"/>
          <w:szCs w:val="18"/>
        </w:rPr>
        <w:t>-87.7961879249888</w:t>
      </w:r>
      <w:r>
        <w:rPr>
          <w:sz w:val="20"/>
        </w:rPr>
        <w:tab/>
      </w:r>
      <w:r>
        <w:rPr>
          <w:sz w:val="18"/>
          <w:szCs w:val="18"/>
        </w:rPr>
        <w:t>VERMILION</w:t>
      </w:r>
    </w:p>
    <w:p w14:paraId="55E3AB8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40.2520446574291</w:t>
      </w:r>
      <w:r>
        <w:rPr>
          <w:sz w:val="20"/>
        </w:rPr>
        <w:tab/>
      </w:r>
      <w:r>
        <w:rPr>
          <w:sz w:val="18"/>
          <w:szCs w:val="18"/>
        </w:rPr>
        <w:t>-87.8336356533235</w:t>
      </w:r>
      <w:r>
        <w:rPr>
          <w:sz w:val="20"/>
        </w:rPr>
        <w:tab/>
      </w:r>
      <w:r>
        <w:rPr>
          <w:sz w:val="18"/>
          <w:szCs w:val="18"/>
        </w:rPr>
        <w:t>VERMILION</w:t>
      </w:r>
    </w:p>
    <w:p w14:paraId="1A394346" w14:textId="77777777" w:rsidR="00014A87" w:rsidRDefault="00014A87">
      <w:pPr>
        <w:widowControl w:val="0"/>
        <w:tabs>
          <w:tab w:val="left" w:pos="360"/>
        </w:tabs>
        <w:rPr>
          <w:rFonts w:ascii="Times New Roman"/>
          <w:b/>
          <w:bCs/>
          <w:sz w:val="28"/>
          <w:szCs w:val="28"/>
        </w:rPr>
      </w:pPr>
      <w:r>
        <w:rPr>
          <w:sz w:val="20"/>
        </w:rPr>
        <w:tab/>
      </w:r>
      <w:r>
        <w:rPr>
          <w:b/>
          <w:bCs/>
          <w:sz w:val="22"/>
          <w:szCs w:val="22"/>
        </w:rPr>
        <w:t>Little Embarras River</w:t>
      </w:r>
    </w:p>
    <w:p w14:paraId="21D6A25B" w14:textId="77777777" w:rsidR="00014A87" w:rsidRDefault="00014A87">
      <w:pPr>
        <w:widowControl w:val="0"/>
        <w:tabs>
          <w:tab w:val="center" w:pos="1170"/>
        </w:tabs>
        <w:rPr>
          <w:rFonts w:ascii="Times New Roman"/>
          <w:b/>
          <w:bCs/>
          <w:sz w:val="25"/>
          <w:szCs w:val="25"/>
        </w:rPr>
      </w:pPr>
      <w:r>
        <w:rPr>
          <w:sz w:val="20"/>
        </w:rPr>
        <w:tab/>
      </w:r>
      <w:r>
        <w:rPr>
          <w:b/>
          <w:bCs/>
          <w:sz w:val="20"/>
        </w:rPr>
        <w:t>476</w:t>
      </w:r>
    </w:p>
    <w:p w14:paraId="421F534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39.5736361588448</w:t>
      </w:r>
      <w:r>
        <w:rPr>
          <w:sz w:val="20"/>
        </w:rPr>
        <w:tab/>
      </w:r>
      <w:r>
        <w:rPr>
          <w:sz w:val="18"/>
          <w:szCs w:val="18"/>
        </w:rPr>
        <w:t>-88.0726889440362</w:t>
      </w:r>
      <w:r>
        <w:rPr>
          <w:sz w:val="20"/>
        </w:rPr>
        <w:tab/>
      </w:r>
      <w:r>
        <w:rPr>
          <w:sz w:val="18"/>
          <w:szCs w:val="18"/>
        </w:rPr>
        <w:t>COLES</w:t>
      </w:r>
    </w:p>
    <w:p w14:paraId="46CB8D6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39.680891264864</w:t>
      </w:r>
      <w:r>
        <w:rPr>
          <w:sz w:val="20"/>
        </w:rPr>
        <w:tab/>
      </w:r>
      <w:r>
        <w:rPr>
          <w:sz w:val="18"/>
          <w:szCs w:val="18"/>
        </w:rPr>
        <w:t>-87.9341744320393</w:t>
      </w:r>
      <w:r>
        <w:rPr>
          <w:sz w:val="20"/>
        </w:rPr>
        <w:tab/>
      </w:r>
      <w:r>
        <w:rPr>
          <w:sz w:val="18"/>
          <w:szCs w:val="18"/>
        </w:rPr>
        <w:t>EDGAR</w:t>
      </w:r>
    </w:p>
    <w:p w14:paraId="09FDBAB6"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65F0945C"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597868C2"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7B57C46C"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71175D4A" w14:textId="77777777" w:rsidR="00014A87" w:rsidRDefault="00014A87">
      <w:pPr>
        <w:widowControl w:val="0"/>
        <w:tabs>
          <w:tab w:val="left" w:pos="360"/>
        </w:tabs>
        <w:spacing w:before="36"/>
        <w:rPr>
          <w:rFonts w:ascii="Times New Roman"/>
          <w:b/>
          <w:bCs/>
          <w:sz w:val="28"/>
          <w:szCs w:val="28"/>
        </w:rPr>
      </w:pPr>
      <w:r>
        <w:rPr>
          <w:sz w:val="20"/>
        </w:rPr>
        <w:tab/>
      </w:r>
      <w:r>
        <w:rPr>
          <w:b/>
          <w:bCs/>
          <w:sz w:val="22"/>
          <w:szCs w:val="22"/>
        </w:rPr>
        <w:t>Little Vermilion River</w:t>
      </w:r>
    </w:p>
    <w:p w14:paraId="2862DC0A" w14:textId="77777777" w:rsidR="00014A87" w:rsidRDefault="00014A87">
      <w:pPr>
        <w:widowControl w:val="0"/>
        <w:tabs>
          <w:tab w:val="center" w:pos="1170"/>
        </w:tabs>
        <w:rPr>
          <w:rFonts w:ascii="Times New Roman"/>
          <w:b/>
          <w:bCs/>
          <w:sz w:val="25"/>
          <w:szCs w:val="25"/>
        </w:rPr>
      </w:pPr>
      <w:r>
        <w:rPr>
          <w:sz w:val="20"/>
        </w:rPr>
        <w:tab/>
      </w:r>
      <w:r>
        <w:rPr>
          <w:b/>
          <w:bCs/>
          <w:sz w:val="20"/>
        </w:rPr>
        <w:t>426</w:t>
      </w:r>
    </w:p>
    <w:p w14:paraId="73A044B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39.9463345271443</w:t>
      </w:r>
      <w:r>
        <w:rPr>
          <w:sz w:val="20"/>
        </w:rPr>
        <w:tab/>
      </w:r>
      <w:r>
        <w:rPr>
          <w:sz w:val="18"/>
          <w:szCs w:val="18"/>
        </w:rPr>
        <w:t>-87.5536756201362</w:t>
      </w:r>
      <w:r>
        <w:rPr>
          <w:sz w:val="20"/>
        </w:rPr>
        <w:tab/>
      </w:r>
      <w:r>
        <w:rPr>
          <w:sz w:val="18"/>
          <w:szCs w:val="18"/>
        </w:rPr>
        <w:t>VERMILION</w:t>
      </w:r>
    </w:p>
    <w:p w14:paraId="667945E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39.9593741043792</w:t>
      </w:r>
      <w:r>
        <w:rPr>
          <w:sz w:val="20"/>
        </w:rPr>
        <w:tab/>
      </w:r>
      <w:r>
        <w:rPr>
          <w:sz w:val="18"/>
          <w:szCs w:val="18"/>
        </w:rPr>
        <w:t>-87.6447473681732</w:t>
      </w:r>
      <w:r>
        <w:rPr>
          <w:sz w:val="20"/>
        </w:rPr>
        <w:tab/>
      </w:r>
      <w:r>
        <w:rPr>
          <w:sz w:val="18"/>
          <w:szCs w:val="18"/>
        </w:rPr>
        <w:t>VERMILION</w:t>
      </w:r>
    </w:p>
    <w:p w14:paraId="557C4AF8" w14:textId="77777777" w:rsidR="00014A87" w:rsidRDefault="00014A87">
      <w:pPr>
        <w:widowControl w:val="0"/>
        <w:tabs>
          <w:tab w:val="left" w:pos="360"/>
        </w:tabs>
        <w:rPr>
          <w:rFonts w:ascii="Times New Roman"/>
          <w:b/>
          <w:bCs/>
          <w:sz w:val="28"/>
          <w:szCs w:val="28"/>
        </w:rPr>
      </w:pPr>
      <w:r>
        <w:rPr>
          <w:sz w:val="20"/>
        </w:rPr>
        <w:tab/>
      </w:r>
      <w:r>
        <w:rPr>
          <w:b/>
          <w:bCs/>
          <w:sz w:val="22"/>
          <w:szCs w:val="22"/>
        </w:rPr>
        <w:t>Middle Branch</w:t>
      </w:r>
    </w:p>
    <w:p w14:paraId="1C54FCF0" w14:textId="77777777" w:rsidR="00014A87" w:rsidRDefault="00014A87">
      <w:pPr>
        <w:widowControl w:val="0"/>
        <w:tabs>
          <w:tab w:val="center" w:pos="1170"/>
        </w:tabs>
        <w:rPr>
          <w:rFonts w:ascii="Times New Roman"/>
          <w:b/>
          <w:bCs/>
          <w:sz w:val="25"/>
          <w:szCs w:val="25"/>
        </w:rPr>
      </w:pPr>
      <w:r>
        <w:rPr>
          <w:sz w:val="20"/>
        </w:rPr>
        <w:tab/>
      </w:r>
      <w:r>
        <w:rPr>
          <w:b/>
          <w:bCs/>
          <w:sz w:val="20"/>
        </w:rPr>
        <w:t>442</w:t>
      </w:r>
    </w:p>
    <w:p w14:paraId="03784BC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40.3096675860339</w:t>
      </w:r>
      <w:r>
        <w:rPr>
          <w:sz w:val="20"/>
        </w:rPr>
        <w:tab/>
      </w:r>
      <w:r>
        <w:rPr>
          <w:sz w:val="18"/>
          <w:szCs w:val="18"/>
        </w:rPr>
        <w:t>-87.6376716065503</w:t>
      </w:r>
      <w:r>
        <w:rPr>
          <w:sz w:val="20"/>
        </w:rPr>
        <w:tab/>
      </w:r>
      <w:r>
        <w:rPr>
          <w:sz w:val="18"/>
          <w:szCs w:val="18"/>
        </w:rPr>
        <w:t>VERMILION</w:t>
      </w:r>
    </w:p>
    <w:p w14:paraId="390084F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40.417753327133</w:t>
      </w:r>
      <w:r>
        <w:rPr>
          <w:sz w:val="20"/>
        </w:rPr>
        <w:tab/>
      </w:r>
      <w:r>
        <w:rPr>
          <w:sz w:val="18"/>
          <w:szCs w:val="18"/>
        </w:rPr>
        <w:t>-87.5275419211693</w:t>
      </w:r>
      <w:r>
        <w:rPr>
          <w:sz w:val="20"/>
        </w:rPr>
        <w:tab/>
      </w:r>
      <w:r>
        <w:rPr>
          <w:sz w:val="18"/>
          <w:szCs w:val="18"/>
        </w:rPr>
        <w:t>VERMILION</w:t>
      </w:r>
    </w:p>
    <w:p w14:paraId="63F99F84" w14:textId="77777777" w:rsidR="00014A87" w:rsidRDefault="00014A87">
      <w:pPr>
        <w:widowControl w:val="0"/>
        <w:tabs>
          <w:tab w:val="left" w:pos="360"/>
        </w:tabs>
        <w:rPr>
          <w:rFonts w:ascii="Times New Roman"/>
          <w:b/>
          <w:bCs/>
          <w:sz w:val="28"/>
          <w:szCs w:val="28"/>
        </w:rPr>
      </w:pPr>
      <w:r>
        <w:rPr>
          <w:sz w:val="20"/>
        </w:rPr>
        <w:tab/>
      </w:r>
      <w:r>
        <w:rPr>
          <w:b/>
          <w:bCs/>
          <w:sz w:val="22"/>
          <w:szCs w:val="22"/>
        </w:rPr>
        <w:t>Middle Fork of Vermilion River</w:t>
      </w:r>
    </w:p>
    <w:p w14:paraId="7A697619" w14:textId="77777777" w:rsidR="00014A87" w:rsidRDefault="00014A87">
      <w:pPr>
        <w:widowControl w:val="0"/>
        <w:tabs>
          <w:tab w:val="center" w:pos="1170"/>
        </w:tabs>
        <w:rPr>
          <w:rFonts w:ascii="Times New Roman"/>
          <w:b/>
          <w:bCs/>
          <w:sz w:val="25"/>
          <w:szCs w:val="25"/>
        </w:rPr>
      </w:pPr>
      <w:r>
        <w:rPr>
          <w:sz w:val="20"/>
        </w:rPr>
        <w:tab/>
      </w:r>
      <w:r>
        <w:rPr>
          <w:b/>
          <w:bCs/>
          <w:sz w:val="20"/>
        </w:rPr>
        <w:t>428</w:t>
      </w:r>
    </w:p>
    <w:p w14:paraId="3AE4938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40.1035656386662</w:t>
      </w:r>
      <w:r>
        <w:rPr>
          <w:sz w:val="20"/>
        </w:rPr>
        <w:tab/>
      </w:r>
      <w:r>
        <w:rPr>
          <w:sz w:val="18"/>
          <w:szCs w:val="18"/>
        </w:rPr>
        <w:t>-87.7169902321166</w:t>
      </w:r>
      <w:r>
        <w:rPr>
          <w:sz w:val="20"/>
        </w:rPr>
        <w:tab/>
      </w:r>
      <w:r>
        <w:rPr>
          <w:sz w:val="18"/>
          <w:szCs w:val="18"/>
        </w:rPr>
        <w:t>VERMILION</w:t>
      </w:r>
    </w:p>
    <w:p w14:paraId="6DFD1C1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40.4043343147541</w:t>
      </w:r>
      <w:r>
        <w:rPr>
          <w:sz w:val="20"/>
        </w:rPr>
        <w:tab/>
      </w:r>
      <w:r>
        <w:rPr>
          <w:sz w:val="18"/>
          <w:szCs w:val="18"/>
        </w:rPr>
        <w:t>-88.0191381621282</w:t>
      </w:r>
      <w:r>
        <w:rPr>
          <w:sz w:val="20"/>
        </w:rPr>
        <w:tab/>
      </w:r>
      <w:r>
        <w:rPr>
          <w:sz w:val="18"/>
          <w:szCs w:val="18"/>
        </w:rPr>
        <w:t>FORD</w:t>
      </w:r>
    </w:p>
    <w:p w14:paraId="222B0A47" w14:textId="77777777" w:rsidR="00014A87" w:rsidRDefault="00014A87">
      <w:pPr>
        <w:widowControl w:val="0"/>
        <w:tabs>
          <w:tab w:val="left" w:pos="360"/>
        </w:tabs>
        <w:rPr>
          <w:rFonts w:ascii="Times New Roman"/>
          <w:b/>
          <w:bCs/>
          <w:sz w:val="28"/>
          <w:szCs w:val="28"/>
        </w:rPr>
      </w:pPr>
      <w:r>
        <w:rPr>
          <w:sz w:val="20"/>
        </w:rPr>
        <w:tab/>
      </w:r>
      <w:r>
        <w:rPr>
          <w:b/>
          <w:bCs/>
          <w:sz w:val="22"/>
          <w:szCs w:val="22"/>
        </w:rPr>
        <w:t>Mill Creek</w:t>
      </w:r>
    </w:p>
    <w:p w14:paraId="6836058E" w14:textId="77777777" w:rsidR="00014A87" w:rsidRDefault="00014A87">
      <w:pPr>
        <w:widowControl w:val="0"/>
        <w:tabs>
          <w:tab w:val="center" w:pos="1170"/>
        </w:tabs>
        <w:rPr>
          <w:rFonts w:ascii="Times New Roman"/>
          <w:b/>
          <w:bCs/>
          <w:sz w:val="25"/>
          <w:szCs w:val="25"/>
        </w:rPr>
      </w:pPr>
      <w:r>
        <w:rPr>
          <w:sz w:val="20"/>
        </w:rPr>
        <w:tab/>
      </w:r>
      <w:r>
        <w:rPr>
          <w:b/>
          <w:bCs/>
          <w:sz w:val="20"/>
        </w:rPr>
        <w:t>487</w:t>
      </w:r>
    </w:p>
    <w:p w14:paraId="7B80088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39.2394256838229</w:t>
      </w:r>
      <w:r>
        <w:rPr>
          <w:sz w:val="20"/>
        </w:rPr>
        <w:tab/>
      </w:r>
      <w:r>
        <w:rPr>
          <w:sz w:val="18"/>
          <w:szCs w:val="18"/>
        </w:rPr>
        <w:t>-87.6762126527038</w:t>
      </w:r>
      <w:r>
        <w:rPr>
          <w:sz w:val="20"/>
        </w:rPr>
        <w:tab/>
      </w:r>
      <w:r>
        <w:rPr>
          <w:sz w:val="18"/>
          <w:szCs w:val="18"/>
        </w:rPr>
        <w:t>CLARK</w:t>
      </w:r>
    </w:p>
    <w:p w14:paraId="79D40B1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39.3566749194214</w:t>
      </w:r>
      <w:r>
        <w:rPr>
          <w:sz w:val="20"/>
        </w:rPr>
        <w:tab/>
      </w:r>
      <w:r>
        <w:rPr>
          <w:sz w:val="18"/>
          <w:szCs w:val="18"/>
        </w:rPr>
        <w:t>-87.7425049309309</w:t>
      </w:r>
      <w:r>
        <w:rPr>
          <w:sz w:val="20"/>
        </w:rPr>
        <w:tab/>
      </w:r>
      <w:r>
        <w:rPr>
          <w:sz w:val="18"/>
          <w:szCs w:val="18"/>
        </w:rPr>
        <w:t>CLARK</w:t>
      </w:r>
    </w:p>
    <w:p w14:paraId="56BB6346" w14:textId="77777777" w:rsidR="00014A87" w:rsidRDefault="00014A87">
      <w:pPr>
        <w:widowControl w:val="0"/>
        <w:tabs>
          <w:tab w:val="left" w:pos="360"/>
        </w:tabs>
        <w:rPr>
          <w:rFonts w:ascii="Times New Roman"/>
          <w:b/>
          <w:bCs/>
          <w:sz w:val="28"/>
          <w:szCs w:val="28"/>
        </w:rPr>
      </w:pPr>
      <w:r>
        <w:rPr>
          <w:sz w:val="20"/>
        </w:rPr>
        <w:tab/>
      </w:r>
      <w:r>
        <w:rPr>
          <w:b/>
          <w:bCs/>
          <w:sz w:val="22"/>
          <w:szCs w:val="22"/>
        </w:rPr>
        <w:t>Muddy Creek</w:t>
      </w:r>
    </w:p>
    <w:p w14:paraId="6DDC6B7D" w14:textId="77777777" w:rsidR="00014A87" w:rsidRDefault="00014A87">
      <w:pPr>
        <w:widowControl w:val="0"/>
        <w:tabs>
          <w:tab w:val="center" w:pos="1170"/>
        </w:tabs>
        <w:rPr>
          <w:rFonts w:ascii="Times New Roman"/>
          <w:b/>
          <w:bCs/>
          <w:sz w:val="25"/>
          <w:szCs w:val="25"/>
        </w:rPr>
      </w:pPr>
      <w:r>
        <w:rPr>
          <w:sz w:val="20"/>
        </w:rPr>
        <w:tab/>
      </w:r>
      <w:r>
        <w:rPr>
          <w:b/>
          <w:bCs/>
          <w:sz w:val="20"/>
        </w:rPr>
        <w:t>242</w:t>
      </w:r>
    </w:p>
    <w:p w14:paraId="3C148C4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39.1821395682335</w:t>
      </w:r>
      <w:r>
        <w:rPr>
          <w:sz w:val="20"/>
        </w:rPr>
        <w:tab/>
      </w:r>
      <w:r>
        <w:rPr>
          <w:sz w:val="18"/>
          <w:szCs w:val="18"/>
        </w:rPr>
        <w:t>-88.2309155529877</w:t>
      </w:r>
      <w:r>
        <w:rPr>
          <w:sz w:val="20"/>
        </w:rPr>
        <w:tab/>
      </w:r>
      <w:r>
        <w:rPr>
          <w:sz w:val="18"/>
          <w:szCs w:val="18"/>
        </w:rPr>
        <w:t>CUMBERLAND</w:t>
      </w:r>
    </w:p>
    <w:p w14:paraId="7B57436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39.2033657707304</w:t>
      </w:r>
      <w:r>
        <w:rPr>
          <w:sz w:val="20"/>
        </w:rPr>
        <w:tab/>
      </w:r>
      <w:r>
        <w:rPr>
          <w:sz w:val="18"/>
          <w:szCs w:val="18"/>
        </w:rPr>
        <w:t>-88.2765033266093</w:t>
      </w:r>
      <w:r>
        <w:rPr>
          <w:sz w:val="20"/>
        </w:rPr>
        <w:tab/>
      </w:r>
      <w:r>
        <w:rPr>
          <w:sz w:val="18"/>
          <w:szCs w:val="18"/>
        </w:rPr>
        <w:t>CUMBERLAND</w:t>
      </w:r>
    </w:p>
    <w:p w14:paraId="5DC1DA06" w14:textId="77777777" w:rsidR="00014A87" w:rsidRDefault="00014A87">
      <w:pPr>
        <w:widowControl w:val="0"/>
        <w:tabs>
          <w:tab w:val="left" w:pos="360"/>
        </w:tabs>
        <w:rPr>
          <w:rFonts w:ascii="Times New Roman"/>
          <w:b/>
          <w:bCs/>
          <w:sz w:val="28"/>
          <w:szCs w:val="28"/>
        </w:rPr>
      </w:pPr>
      <w:r>
        <w:rPr>
          <w:sz w:val="20"/>
        </w:rPr>
        <w:tab/>
      </w:r>
      <w:r>
        <w:rPr>
          <w:b/>
          <w:bCs/>
          <w:sz w:val="22"/>
          <w:szCs w:val="22"/>
        </w:rPr>
        <w:t>North Fork of Embarras River</w:t>
      </w:r>
    </w:p>
    <w:p w14:paraId="70D61216" w14:textId="77777777" w:rsidR="00014A87" w:rsidRDefault="00014A87">
      <w:pPr>
        <w:widowControl w:val="0"/>
        <w:tabs>
          <w:tab w:val="center" w:pos="1170"/>
        </w:tabs>
        <w:rPr>
          <w:rFonts w:ascii="Times New Roman"/>
          <w:b/>
          <w:bCs/>
          <w:sz w:val="25"/>
          <w:szCs w:val="25"/>
        </w:rPr>
      </w:pPr>
      <w:r>
        <w:rPr>
          <w:sz w:val="20"/>
        </w:rPr>
        <w:tab/>
      </w:r>
      <w:r>
        <w:rPr>
          <w:b/>
          <w:bCs/>
          <w:sz w:val="20"/>
        </w:rPr>
        <w:t>461</w:t>
      </w:r>
    </w:p>
    <w:p w14:paraId="5F80C42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38.9148628762488</w:t>
      </w:r>
      <w:r>
        <w:rPr>
          <w:sz w:val="20"/>
        </w:rPr>
        <w:tab/>
      </w:r>
      <w:r>
        <w:rPr>
          <w:sz w:val="18"/>
          <w:szCs w:val="18"/>
        </w:rPr>
        <w:t>-87.9834798036322</w:t>
      </w:r>
      <w:r>
        <w:rPr>
          <w:sz w:val="20"/>
        </w:rPr>
        <w:tab/>
      </w:r>
      <w:r>
        <w:rPr>
          <w:sz w:val="18"/>
          <w:szCs w:val="18"/>
        </w:rPr>
        <w:t>JASPER</w:t>
      </w:r>
    </w:p>
    <w:p w14:paraId="69F14D2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39.0924749553725</w:t>
      </w:r>
      <w:r>
        <w:rPr>
          <w:sz w:val="20"/>
        </w:rPr>
        <w:tab/>
      </w:r>
      <w:r>
        <w:rPr>
          <w:sz w:val="18"/>
          <w:szCs w:val="18"/>
        </w:rPr>
        <w:t>-87.9784039128617</w:t>
      </w:r>
      <w:r>
        <w:rPr>
          <w:sz w:val="20"/>
        </w:rPr>
        <w:tab/>
      </w:r>
      <w:r>
        <w:rPr>
          <w:sz w:val="18"/>
          <w:szCs w:val="18"/>
        </w:rPr>
        <w:t>JASPER</w:t>
      </w:r>
    </w:p>
    <w:p w14:paraId="6929B439" w14:textId="77777777" w:rsidR="00014A87" w:rsidRDefault="00014A87">
      <w:pPr>
        <w:widowControl w:val="0"/>
        <w:tabs>
          <w:tab w:val="left" w:pos="360"/>
        </w:tabs>
        <w:rPr>
          <w:rFonts w:ascii="Times New Roman"/>
          <w:b/>
          <w:bCs/>
          <w:sz w:val="28"/>
          <w:szCs w:val="28"/>
        </w:rPr>
      </w:pPr>
      <w:r>
        <w:rPr>
          <w:sz w:val="20"/>
        </w:rPr>
        <w:tab/>
      </w:r>
      <w:r>
        <w:rPr>
          <w:b/>
          <w:bCs/>
          <w:sz w:val="22"/>
          <w:szCs w:val="22"/>
        </w:rPr>
        <w:t>North Fork Vermilion River</w:t>
      </w:r>
    </w:p>
    <w:p w14:paraId="7FF3CD7D" w14:textId="77777777" w:rsidR="00014A87" w:rsidRDefault="00014A87">
      <w:pPr>
        <w:widowControl w:val="0"/>
        <w:tabs>
          <w:tab w:val="center" w:pos="1170"/>
        </w:tabs>
        <w:rPr>
          <w:rFonts w:ascii="Times New Roman"/>
          <w:b/>
          <w:bCs/>
          <w:sz w:val="25"/>
          <w:szCs w:val="25"/>
        </w:rPr>
      </w:pPr>
      <w:r>
        <w:rPr>
          <w:sz w:val="20"/>
        </w:rPr>
        <w:tab/>
      </w:r>
      <w:r>
        <w:rPr>
          <w:b/>
          <w:bCs/>
          <w:sz w:val="20"/>
        </w:rPr>
        <w:t>441</w:t>
      </w:r>
    </w:p>
    <w:p w14:paraId="471F2BF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40.236054881277</w:t>
      </w:r>
      <w:r>
        <w:rPr>
          <w:sz w:val="20"/>
        </w:rPr>
        <w:tab/>
      </w:r>
      <w:r>
        <w:rPr>
          <w:sz w:val="18"/>
          <w:szCs w:val="18"/>
        </w:rPr>
        <w:t>-87.6293326109766</w:t>
      </w:r>
      <w:r>
        <w:rPr>
          <w:sz w:val="20"/>
        </w:rPr>
        <w:tab/>
      </w:r>
      <w:r>
        <w:rPr>
          <w:sz w:val="18"/>
          <w:szCs w:val="18"/>
        </w:rPr>
        <w:t>VERMILION</w:t>
      </w:r>
    </w:p>
    <w:p w14:paraId="11E7AB9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40.5010729612407</w:t>
      </w:r>
      <w:r>
        <w:rPr>
          <w:sz w:val="20"/>
        </w:rPr>
        <w:tab/>
      </w:r>
      <w:r>
        <w:rPr>
          <w:sz w:val="18"/>
          <w:szCs w:val="18"/>
        </w:rPr>
        <w:t>-87.5261721834388</w:t>
      </w:r>
      <w:r>
        <w:rPr>
          <w:sz w:val="20"/>
        </w:rPr>
        <w:tab/>
      </w:r>
      <w:r>
        <w:rPr>
          <w:sz w:val="18"/>
          <w:szCs w:val="18"/>
        </w:rPr>
        <w:t>IROQUOIS</w:t>
      </w:r>
    </w:p>
    <w:p w14:paraId="7FAE33B7" w14:textId="77777777" w:rsidR="00014A87" w:rsidRDefault="00014A87">
      <w:pPr>
        <w:widowControl w:val="0"/>
        <w:tabs>
          <w:tab w:val="left" w:pos="360"/>
        </w:tabs>
        <w:rPr>
          <w:rFonts w:ascii="Times New Roman"/>
          <w:b/>
          <w:bCs/>
          <w:sz w:val="28"/>
          <w:szCs w:val="28"/>
        </w:rPr>
      </w:pPr>
      <w:r>
        <w:rPr>
          <w:sz w:val="20"/>
        </w:rPr>
        <w:tab/>
      </w:r>
      <w:r>
        <w:rPr>
          <w:b/>
          <w:bCs/>
          <w:sz w:val="22"/>
          <w:szCs w:val="22"/>
        </w:rPr>
        <w:t>Panther Creek</w:t>
      </w:r>
    </w:p>
    <w:p w14:paraId="5902E359" w14:textId="77777777" w:rsidR="00014A87" w:rsidRDefault="00014A87">
      <w:pPr>
        <w:widowControl w:val="0"/>
        <w:tabs>
          <w:tab w:val="center" w:pos="1170"/>
        </w:tabs>
        <w:rPr>
          <w:rFonts w:ascii="Times New Roman"/>
          <w:b/>
          <w:bCs/>
          <w:sz w:val="25"/>
          <w:szCs w:val="25"/>
        </w:rPr>
      </w:pPr>
      <w:r>
        <w:rPr>
          <w:sz w:val="20"/>
        </w:rPr>
        <w:tab/>
      </w:r>
      <w:r>
        <w:rPr>
          <w:b/>
          <w:bCs/>
          <w:sz w:val="20"/>
        </w:rPr>
        <w:t>462</w:t>
      </w:r>
    </w:p>
    <w:p w14:paraId="5ED8AE8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39.0924749553725</w:t>
      </w:r>
      <w:r>
        <w:rPr>
          <w:sz w:val="20"/>
        </w:rPr>
        <w:tab/>
      </w:r>
      <w:r>
        <w:rPr>
          <w:sz w:val="18"/>
          <w:szCs w:val="18"/>
        </w:rPr>
        <w:t>-87.9784039128617</w:t>
      </w:r>
      <w:r>
        <w:rPr>
          <w:sz w:val="20"/>
        </w:rPr>
        <w:tab/>
      </w:r>
      <w:r>
        <w:rPr>
          <w:sz w:val="18"/>
          <w:szCs w:val="18"/>
        </w:rPr>
        <w:t>JASPER</w:t>
      </w:r>
    </w:p>
    <w:p w14:paraId="39ABC7F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39.184289386946</w:t>
      </w:r>
      <w:r>
        <w:rPr>
          <w:sz w:val="20"/>
        </w:rPr>
        <w:tab/>
      </w:r>
      <w:r>
        <w:rPr>
          <w:sz w:val="18"/>
          <w:szCs w:val="18"/>
        </w:rPr>
        <w:t>-88.0087906828419</w:t>
      </w:r>
      <w:r>
        <w:rPr>
          <w:sz w:val="20"/>
        </w:rPr>
        <w:tab/>
      </w:r>
      <w:r>
        <w:rPr>
          <w:sz w:val="18"/>
          <w:szCs w:val="18"/>
        </w:rPr>
        <w:t>CUMBERLAND</w:t>
      </w:r>
    </w:p>
    <w:p w14:paraId="0E23D3B6" w14:textId="77777777" w:rsidR="00014A87" w:rsidRDefault="00014A87">
      <w:pPr>
        <w:widowControl w:val="0"/>
        <w:tabs>
          <w:tab w:val="left" w:pos="360"/>
        </w:tabs>
        <w:rPr>
          <w:rFonts w:ascii="Times New Roman"/>
          <w:b/>
          <w:bCs/>
          <w:sz w:val="28"/>
          <w:szCs w:val="28"/>
        </w:rPr>
      </w:pPr>
      <w:r>
        <w:rPr>
          <w:sz w:val="20"/>
        </w:rPr>
        <w:tab/>
      </w:r>
      <w:r>
        <w:rPr>
          <w:b/>
          <w:bCs/>
          <w:sz w:val="22"/>
          <w:szCs w:val="22"/>
        </w:rPr>
        <w:t>Polecat Creek</w:t>
      </w:r>
    </w:p>
    <w:p w14:paraId="0F7D9355" w14:textId="77777777" w:rsidR="00014A87" w:rsidRDefault="00014A87">
      <w:pPr>
        <w:widowControl w:val="0"/>
        <w:tabs>
          <w:tab w:val="center" w:pos="1170"/>
        </w:tabs>
        <w:rPr>
          <w:rFonts w:ascii="Times New Roman"/>
          <w:b/>
          <w:bCs/>
          <w:sz w:val="25"/>
          <w:szCs w:val="25"/>
        </w:rPr>
      </w:pPr>
      <w:r>
        <w:rPr>
          <w:sz w:val="20"/>
        </w:rPr>
        <w:tab/>
      </w:r>
      <w:r>
        <w:rPr>
          <w:b/>
          <w:bCs/>
          <w:sz w:val="20"/>
        </w:rPr>
        <w:t>474</w:t>
      </w:r>
    </w:p>
    <w:p w14:paraId="5F89EFC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39.5013303165832</w:t>
      </w:r>
      <w:r>
        <w:rPr>
          <w:sz w:val="20"/>
        </w:rPr>
        <w:tab/>
      </w:r>
      <w:r>
        <w:rPr>
          <w:sz w:val="18"/>
          <w:szCs w:val="18"/>
        </w:rPr>
        <w:t>-88.1055006912296</w:t>
      </w:r>
      <w:r>
        <w:rPr>
          <w:sz w:val="20"/>
        </w:rPr>
        <w:tab/>
      </w:r>
      <w:r>
        <w:rPr>
          <w:sz w:val="18"/>
          <w:szCs w:val="18"/>
        </w:rPr>
        <w:t>COLES</w:t>
      </w:r>
    </w:p>
    <w:p w14:paraId="49C0A59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39.5162859310237</w:t>
      </w:r>
      <w:r>
        <w:rPr>
          <w:sz w:val="20"/>
        </w:rPr>
        <w:tab/>
      </w:r>
      <w:r>
        <w:rPr>
          <w:sz w:val="18"/>
          <w:szCs w:val="18"/>
        </w:rPr>
        <w:t>-88.0338496162262</w:t>
      </w:r>
      <w:r>
        <w:rPr>
          <w:sz w:val="20"/>
        </w:rPr>
        <w:tab/>
      </w:r>
      <w:r>
        <w:rPr>
          <w:sz w:val="18"/>
          <w:szCs w:val="18"/>
        </w:rPr>
        <w:t>COLES</w:t>
      </w:r>
    </w:p>
    <w:p w14:paraId="7E9CAAAD" w14:textId="77777777" w:rsidR="00014A87" w:rsidRDefault="00014A87">
      <w:pPr>
        <w:widowControl w:val="0"/>
        <w:tabs>
          <w:tab w:val="left" w:pos="360"/>
        </w:tabs>
        <w:rPr>
          <w:rFonts w:ascii="Times New Roman"/>
          <w:b/>
          <w:bCs/>
          <w:sz w:val="28"/>
          <w:szCs w:val="28"/>
        </w:rPr>
      </w:pPr>
      <w:r>
        <w:rPr>
          <w:sz w:val="20"/>
        </w:rPr>
        <w:tab/>
      </w:r>
      <w:r>
        <w:rPr>
          <w:b/>
          <w:bCs/>
          <w:sz w:val="22"/>
          <w:szCs w:val="22"/>
        </w:rPr>
        <w:t>Riley Creek</w:t>
      </w:r>
    </w:p>
    <w:p w14:paraId="5B4CAA7A" w14:textId="77777777" w:rsidR="00014A87" w:rsidRDefault="00014A87">
      <w:pPr>
        <w:widowControl w:val="0"/>
        <w:tabs>
          <w:tab w:val="center" w:pos="1170"/>
        </w:tabs>
        <w:rPr>
          <w:rFonts w:ascii="Times New Roman"/>
          <w:b/>
          <w:bCs/>
          <w:sz w:val="25"/>
          <w:szCs w:val="25"/>
        </w:rPr>
      </w:pPr>
      <w:r>
        <w:rPr>
          <w:sz w:val="20"/>
        </w:rPr>
        <w:tab/>
      </w:r>
      <w:r>
        <w:rPr>
          <w:b/>
          <w:bCs/>
          <w:sz w:val="20"/>
        </w:rPr>
        <w:t>472</w:t>
      </w:r>
    </w:p>
    <w:p w14:paraId="2734FF6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39.4712869216685</w:t>
      </w:r>
      <w:r>
        <w:rPr>
          <w:sz w:val="20"/>
        </w:rPr>
        <w:tab/>
      </w:r>
      <w:r>
        <w:rPr>
          <w:sz w:val="18"/>
          <w:szCs w:val="18"/>
        </w:rPr>
        <w:t>-88.2108945161318</w:t>
      </w:r>
      <w:r>
        <w:rPr>
          <w:sz w:val="20"/>
        </w:rPr>
        <w:tab/>
      </w:r>
      <w:r>
        <w:rPr>
          <w:sz w:val="18"/>
          <w:szCs w:val="18"/>
        </w:rPr>
        <w:t>COLES</w:t>
      </w:r>
    </w:p>
    <w:p w14:paraId="37381B7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39.5116227820733</w:t>
      </w:r>
      <w:r>
        <w:rPr>
          <w:sz w:val="20"/>
        </w:rPr>
        <w:tab/>
      </w:r>
      <w:r>
        <w:rPr>
          <w:sz w:val="18"/>
          <w:szCs w:val="18"/>
        </w:rPr>
        <w:t>-88.2569469311765</w:t>
      </w:r>
      <w:r>
        <w:rPr>
          <w:sz w:val="20"/>
        </w:rPr>
        <w:tab/>
      </w:r>
      <w:r>
        <w:rPr>
          <w:sz w:val="18"/>
          <w:szCs w:val="18"/>
        </w:rPr>
        <w:t>COLES</w:t>
      </w:r>
    </w:p>
    <w:p w14:paraId="7E838643" w14:textId="77777777" w:rsidR="00014A87" w:rsidRDefault="00014A87">
      <w:pPr>
        <w:widowControl w:val="0"/>
        <w:tabs>
          <w:tab w:val="left" w:pos="360"/>
        </w:tabs>
        <w:rPr>
          <w:rFonts w:ascii="Times New Roman"/>
          <w:b/>
          <w:bCs/>
          <w:sz w:val="28"/>
          <w:szCs w:val="28"/>
        </w:rPr>
      </w:pPr>
      <w:r>
        <w:rPr>
          <w:sz w:val="20"/>
        </w:rPr>
        <w:tab/>
      </w:r>
      <w:r>
        <w:rPr>
          <w:b/>
          <w:bCs/>
          <w:sz w:val="22"/>
          <w:szCs w:val="22"/>
        </w:rPr>
        <w:t>Salt Fork</w:t>
      </w:r>
    </w:p>
    <w:p w14:paraId="16C2C236" w14:textId="77777777" w:rsidR="00014A87" w:rsidRDefault="00014A87">
      <w:pPr>
        <w:widowControl w:val="0"/>
        <w:tabs>
          <w:tab w:val="center" w:pos="1170"/>
        </w:tabs>
        <w:rPr>
          <w:rFonts w:ascii="Times New Roman"/>
          <w:b/>
          <w:bCs/>
          <w:sz w:val="25"/>
          <w:szCs w:val="25"/>
        </w:rPr>
      </w:pPr>
      <w:r>
        <w:rPr>
          <w:sz w:val="20"/>
        </w:rPr>
        <w:tab/>
      </w:r>
      <w:r>
        <w:rPr>
          <w:b/>
          <w:bCs/>
          <w:sz w:val="20"/>
        </w:rPr>
        <w:t>429</w:t>
      </w:r>
    </w:p>
    <w:p w14:paraId="48A14D7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40.1035656386662</w:t>
      </w:r>
      <w:r>
        <w:rPr>
          <w:sz w:val="20"/>
        </w:rPr>
        <w:tab/>
      </w:r>
      <w:r>
        <w:rPr>
          <w:sz w:val="18"/>
          <w:szCs w:val="18"/>
        </w:rPr>
        <w:t>-87.7169902321166</w:t>
      </w:r>
      <w:r>
        <w:rPr>
          <w:sz w:val="20"/>
        </w:rPr>
        <w:tab/>
      </w:r>
      <w:r>
        <w:rPr>
          <w:sz w:val="18"/>
          <w:szCs w:val="18"/>
        </w:rPr>
        <w:t>VERMILION</w:t>
      </w:r>
    </w:p>
    <w:p w14:paraId="6F266CE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40.0368232483006</w:t>
      </w:r>
      <w:r>
        <w:rPr>
          <w:sz w:val="20"/>
        </w:rPr>
        <w:tab/>
      </w:r>
      <w:r>
        <w:rPr>
          <w:sz w:val="18"/>
          <w:szCs w:val="18"/>
        </w:rPr>
        <w:t>-88.0746580039075</w:t>
      </w:r>
      <w:r>
        <w:rPr>
          <w:sz w:val="20"/>
        </w:rPr>
        <w:tab/>
      </w:r>
      <w:r>
        <w:rPr>
          <w:sz w:val="18"/>
          <w:szCs w:val="18"/>
        </w:rPr>
        <w:t>CHAMPAIGN</w:t>
      </w:r>
    </w:p>
    <w:p w14:paraId="302CD879" w14:textId="77777777" w:rsidR="00014A87" w:rsidRDefault="00014A87">
      <w:pPr>
        <w:widowControl w:val="0"/>
        <w:tabs>
          <w:tab w:val="center" w:pos="1170"/>
        </w:tabs>
        <w:rPr>
          <w:rFonts w:ascii="Times New Roman"/>
          <w:b/>
          <w:bCs/>
          <w:sz w:val="25"/>
          <w:szCs w:val="25"/>
        </w:rPr>
      </w:pPr>
      <w:r>
        <w:rPr>
          <w:sz w:val="20"/>
        </w:rPr>
        <w:tab/>
      </w:r>
      <w:r>
        <w:rPr>
          <w:b/>
          <w:bCs/>
          <w:sz w:val="20"/>
        </w:rPr>
        <w:t>455</w:t>
      </w:r>
    </w:p>
    <w:p w14:paraId="43796BD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39.7425080214619</w:t>
      </w:r>
      <w:r>
        <w:rPr>
          <w:sz w:val="20"/>
        </w:rPr>
        <w:tab/>
      </w:r>
      <w:r>
        <w:rPr>
          <w:sz w:val="18"/>
          <w:szCs w:val="18"/>
        </w:rPr>
        <w:t>-87.572919448772</w:t>
      </w:r>
      <w:r>
        <w:rPr>
          <w:sz w:val="20"/>
        </w:rPr>
        <w:tab/>
      </w:r>
      <w:r>
        <w:rPr>
          <w:sz w:val="18"/>
          <w:szCs w:val="18"/>
        </w:rPr>
        <w:t>EDGAR</w:t>
      </w:r>
    </w:p>
    <w:p w14:paraId="242B787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39.8018493662144</w:t>
      </w:r>
      <w:r>
        <w:rPr>
          <w:sz w:val="20"/>
        </w:rPr>
        <w:tab/>
      </w:r>
      <w:r>
        <w:rPr>
          <w:sz w:val="18"/>
          <w:szCs w:val="18"/>
        </w:rPr>
        <w:t>-87.5775868051385</w:t>
      </w:r>
      <w:r>
        <w:rPr>
          <w:sz w:val="20"/>
        </w:rPr>
        <w:tab/>
      </w:r>
      <w:r>
        <w:rPr>
          <w:sz w:val="18"/>
          <w:szCs w:val="18"/>
        </w:rPr>
        <w:t>EDGAR</w:t>
      </w:r>
    </w:p>
    <w:p w14:paraId="32BA3BA3" w14:textId="77777777" w:rsidR="00014A87" w:rsidRDefault="00014A87">
      <w:pPr>
        <w:widowControl w:val="0"/>
        <w:tabs>
          <w:tab w:val="left" w:pos="360"/>
        </w:tabs>
        <w:rPr>
          <w:rFonts w:ascii="Times New Roman"/>
          <w:b/>
          <w:bCs/>
          <w:sz w:val="28"/>
          <w:szCs w:val="28"/>
        </w:rPr>
      </w:pPr>
      <w:r>
        <w:rPr>
          <w:sz w:val="20"/>
        </w:rPr>
        <w:tab/>
      </w:r>
      <w:r>
        <w:rPr>
          <w:b/>
          <w:bCs/>
          <w:sz w:val="22"/>
          <w:szCs w:val="22"/>
        </w:rPr>
        <w:t>Snake Creek</w:t>
      </w:r>
    </w:p>
    <w:p w14:paraId="2D8EA918" w14:textId="77777777" w:rsidR="00014A87" w:rsidRDefault="00014A87">
      <w:pPr>
        <w:widowControl w:val="0"/>
        <w:tabs>
          <w:tab w:val="center" w:pos="1170"/>
        </w:tabs>
        <w:rPr>
          <w:rFonts w:ascii="Times New Roman"/>
          <w:b/>
          <w:bCs/>
          <w:sz w:val="25"/>
          <w:szCs w:val="25"/>
        </w:rPr>
      </w:pPr>
      <w:r>
        <w:rPr>
          <w:sz w:val="20"/>
        </w:rPr>
        <w:tab/>
      </w:r>
      <w:r>
        <w:rPr>
          <w:b/>
          <w:bCs/>
          <w:sz w:val="20"/>
        </w:rPr>
        <w:t>454</w:t>
      </w:r>
    </w:p>
    <w:p w14:paraId="54F9BF2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39.7128111863363</w:t>
      </w:r>
      <w:r>
        <w:rPr>
          <w:sz w:val="20"/>
        </w:rPr>
        <w:tab/>
      </w:r>
      <w:r>
        <w:rPr>
          <w:sz w:val="18"/>
          <w:szCs w:val="18"/>
        </w:rPr>
        <w:t>-87.6415954465778</w:t>
      </w:r>
      <w:r>
        <w:rPr>
          <w:sz w:val="20"/>
        </w:rPr>
        <w:tab/>
      </w:r>
      <w:r>
        <w:rPr>
          <w:sz w:val="18"/>
          <w:szCs w:val="18"/>
        </w:rPr>
        <w:t>EDGAR</w:t>
      </w:r>
    </w:p>
    <w:p w14:paraId="0C2644C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39.7066978623237</w:t>
      </w:r>
      <w:r>
        <w:rPr>
          <w:sz w:val="20"/>
        </w:rPr>
        <w:tab/>
      </w:r>
      <w:r>
        <w:rPr>
          <w:sz w:val="18"/>
          <w:szCs w:val="18"/>
        </w:rPr>
        <w:t>-87.6543043306751</w:t>
      </w:r>
      <w:r>
        <w:rPr>
          <w:sz w:val="20"/>
        </w:rPr>
        <w:tab/>
      </w:r>
      <w:r>
        <w:rPr>
          <w:sz w:val="18"/>
          <w:szCs w:val="18"/>
        </w:rPr>
        <w:t>EDGAR</w:t>
      </w:r>
    </w:p>
    <w:p w14:paraId="332986CC" w14:textId="77777777" w:rsidR="00014A87" w:rsidRDefault="00014A87">
      <w:pPr>
        <w:widowControl w:val="0"/>
        <w:tabs>
          <w:tab w:val="left" w:pos="360"/>
        </w:tabs>
        <w:rPr>
          <w:rFonts w:ascii="Times New Roman"/>
          <w:b/>
          <w:bCs/>
          <w:sz w:val="28"/>
          <w:szCs w:val="28"/>
        </w:rPr>
      </w:pPr>
      <w:r>
        <w:rPr>
          <w:sz w:val="20"/>
        </w:rPr>
        <w:tab/>
      </w:r>
      <w:r>
        <w:rPr>
          <w:b/>
          <w:bCs/>
          <w:sz w:val="22"/>
          <w:szCs w:val="22"/>
        </w:rPr>
        <w:t>South Fork of Brouilletts Creek</w:t>
      </w:r>
    </w:p>
    <w:p w14:paraId="5B25074A" w14:textId="77777777" w:rsidR="00014A87" w:rsidRDefault="00014A87">
      <w:pPr>
        <w:widowControl w:val="0"/>
        <w:tabs>
          <w:tab w:val="center" w:pos="1170"/>
        </w:tabs>
        <w:rPr>
          <w:rFonts w:ascii="Times New Roman"/>
          <w:b/>
          <w:bCs/>
          <w:sz w:val="25"/>
          <w:szCs w:val="25"/>
        </w:rPr>
      </w:pPr>
      <w:r>
        <w:rPr>
          <w:sz w:val="20"/>
        </w:rPr>
        <w:lastRenderedPageBreak/>
        <w:tab/>
      </w:r>
      <w:r>
        <w:rPr>
          <w:b/>
          <w:bCs/>
          <w:sz w:val="20"/>
        </w:rPr>
        <w:t>453</w:t>
      </w:r>
    </w:p>
    <w:p w14:paraId="36959127"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22EE54E5"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2C3B92DC"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047DC835"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8765B43" w14:textId="77777777"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39.7256495590209</w:t>
      </w:r>
      <w:r>
        <w:rPr>
          <w:sz w:val="20"/>
        </w:rPr>
        <w:tab/>
      </w:r>
      <w:r>
        <w:rPr>
          <w:sz w:val="18"/>
          <w:szCs w:val="18"/>
        </w:rPr>
        <w:t>-87.6437626049444</w:t>
      </w:r>
      <w:r>
        <w:rPr>
          <w:sz w:val="20"/>
        </w:rPr>
        <w:tab/>
      </w:r>
      <w:r>
        <w:rPr>
          <w:sz w:val="18"/>
          <w:szCs w:val="18"/>
        </w:rPr>
        <w:t>EDGAR</w:t>
      </w:r>
    </w:p>
    <w:p w14:paraId="1F981A8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39.7319449005729</w:t>
      </w:r>
      <w:r>
        <w:rPr>
          <w:sz w:val="20"/>
        </w:rPr>
        <w:tab/>
      </w:r>
      <w:r>
        <w:rPr>
          <w:sz w:val="18"/>
          <w:szCs w:val="18"/>
        </w:rPr>
        <w:t>-87.6951881181821</w:t>
      </w:r>
      <w:r>
        <w:rPr>
          <w:sz w:val="20"/>
        </w:rPr>
        <w:tab/>
      </w:r>
      <w:r>
        <w:rPr>
          <w:sz w:val="18"/>
          <w:szCs w:val="18"/>
        </w:rPr>
        <w:t>EDGAR</w:t>
      </w:r>
    </w:p>
    <w:p w14:paraId="293E197D" w14:textId="77777777" w:rsidR="00014A87" w:rsidRDefault="00014A87">
      <w:pPr>
        <w:widowControl w:val="0"/>
        <w:tabs>
          <w:tab w:val="left" w:pos="360"/>
        </w:tabs>
        <w:rPr>
          <w:rFonts w:ascii="Times New Roman"/>
          <w:b/>
          <w:bCs/>
          <w:sz w:val="28"/>
          <w:szCs w:val="28"/>
        </w:rPr>
      </w:pPr>
      <w:r>
        <w:rPr>
          <w:sz w:val="20"/>
        </w:rPr>
        <w:tab/>
      </w:r>
      <w:r>
        <w:rPr>
          <w:b/>
          <w:bCs/>
          <w:sz w:val="22"/>
          <w:szCs w:val="22"/>
        </w:rPr>
        <w:t>Stony Creek</w:t>
      </w:r>
    </w:p>
    <w:p w14:paraId="4E649A97" w14:textId="77777777" w:rsidR="00014A87" w:rsidRDefault="00014A87">
      <w:pPr>
        <w:widowControl w:val="0"/>
        <w:tabs>
          <w:tab w:val="center" w:pos="1170"/>
        </w:tabs>
        <w:rPr>
          <w:rFonts w:ascii="Times New Roman"/>
          <w:b/>
          <w:bCs/>
          <w:sz w:val="25"/>
          <w:szCs w:val="25"/>
        </w:rPr>
      </w:pPr>
      <w:r>
        <w:rPr>
          <w:sz w:val="20"/>
        </w:rPr>
        <w:tab/>
      </w:r>
      <w:r>
        <w:rPr>
          <w:b/>
          <w:bCs/>
          <w:sz w:val="20"/>
        </w:rPr>
        <w:t>431</w:t>
      </w:r>
    </w:p>
    <w:p w14:paraId="048B65F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40.0943454186494</w:t>
      </w:r>
      <w:r>
        <w:rPr>
          <w:sz w:val="20"/>
        </w:rPr>
        <w:tab/>
      </w:r>
      <w:r>
        <w:rPr>
          <w:sz w:val="18"/>
          <w:szCs w:val="18"/>
        </w:rPr>
        <w:t>-87.8170769835194</w:t>
      </w:r>
      <w:r>
        <w:rPr>
          <w:sz w:val="20"/>
        </w:rPr>
        <w:tab/>
      </w:r>
      <w:r>
        <w:rPr>
          <w:sz w:val="18"/>
          <w:szCs w:val="18"/>
        </w:rPr>
        <w:t>VERMILION</w:t>
      </w:r>
    </w:p>
    <w:p w14:paraId="72D305F9"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40.1548847864725</w:t>
      </w:r>
      <w:r>
        <w:rPr>
          <w:sz w:val="20"/>
        </w:rPr>
        <w:tab/>
      </w:r>
      <w:r>
        <w:rPr>
          <w:sz w:val="18"/>
          <w:szCs w:val="18"/>
        </w:rPr>
        <w:t>-87.8840063394108</w:t>
      </w:r>
      <w:r>
        <w:rPr>
          <w:sz w:val="20"/>
        </w:rPr>
        <w:tab/>
      </w:r>
      <w:r>
        <w:rPr>
          <w:sz w:val="18"/>
          <w:szCs w:val="18"/>
        </w:rPr>
        <w:t>VERMILION</w:t>
      </w:r>
    </w:p>
    <w:p w14:paraId="24991479" w14:textId="77777777" w:rsidR="00014A87" w:rsidRDefault="00014A87">
      <w:pPr>
        <w:widowControl w:val="0"/>
        <w:tabs>
          <w:tab w:val="left" w:pos="360"/>
        </w:tabs>
        <w:rPr>
          <w:rFonts w:ascii="Times New Roman"/>
          <w:b/>
          <w:bCs/>
          <w:sz w:val="28"/>
          <w:szCs w:val="28"/>
        </w:rPr>
      </w:pPr>
      <w:r>
        <w:rPr>
          <w:sz w:val="20"/>
        </w:rPr>
        <w:tab/>
      </w:r>
      <w:r>
        <w:rPr>
          <w:b/>
          <w:bCs/>
          <w:sz w:val="22"/>
          <w:szCs w:val="22"/>
        </w:rPr>
        <w:t>Sugar Creek</w:t>
      </w:r>
    </w:p>
    <w:p w14:paraId="1FB338E8" w14:textId="77777777" w:rsidR="00014A87" w:rsidRDefault="00014A87">
      <w:pPr>
        <w:widowControl w:val="0"/>
        <w:tabs>
          <w:tab w:val="center" w:pos="1170"/>
        </w:tabs>
        <w:rPr>
          <w:rFonts w:ascii="Times New Roman"/>
          <w:b/>
          <w:bCs/>
          <w:sz w:val="25"/>
          <w:szCs w:val="25"/>
        </w:rPr>
      </w:pPr>
      <w:r>
        <w:rPr>
          <w:sz w:val="20"/>
        </w:rPr>
        <w:tab/>
      </w:r>
      <w:r>
        <w:rPr>
          <w:b/>
          <w:bCs/>
          <w:sz w:val="20"/>
        </w:rPr>
        <w:t>456</w:t>
      </w:r>
    </w:p>
    <w:p w14:paraId="399AD2AE"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39.4838820536199</w:t>
      </w:r>
      <w:r>
        <w:rPr>
          <w:sz w:val="20"/>
        </w:rPr>
        <w:tab/>
      </w:r>
      <w:r>
        <w:rPr>
          <w:sz w:val="18"/>
          <w:szCs w:val="18"/>
        </w:rPr>
        <w:t>-87.5320762217325</w:t>
      </w:r>
      <w:r>
        <w:rPr>
          <w:sz w:val="20"/>
        </w:rPr>
        <w:tab/>
      </w:r>
      <w:r>
        <w:rPr>
          <w:sz w:val="18"/>
          <w:szCs w:val="18"/>
        </w:rPr>
        <w:t>EDGAR</w:t>
      </w:r>
    </w:p>
    <w:p w14:paraId="0391321C"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39.6298164781408</w:t>
      </w:r>
      <w:r>
        <w:rPr>
          <w:sz w:val="20"/>
        </w:rPr>
        <w:tab/>
      </w:r>
      <w:r>
        <w:rPr>
          <w:sz w:val="18"/>
          <w:szCs w:val="18"/>
        </w:rPr>
        <w:t>-87.6762882912482</w:t>
      </w:r>
      <w:r>
        <w:rPr>
          <w:sz w:val="20"/>
        </w:rPr>
        <w:tab/>
      </w:r>
      <w:r>
        <w:rPr>
          <w:sz w:val="18"/>
          <w:szCs w:val="18"/>
        </w:rPr>
        <w:t>EDGAR</w:t>
      </w:r>
    </w:p>
    <w:p w14:paraId="743C07ED"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Big Creek</w:t>
      </w:r>
    </w:p>
    <w:p w14:paraId="3E09124C" w14:textId="77777777" w:rsidR="00014A87" w:rsidRDefault="00014A87">
      <w:pPr>
        <w:widowControl w:val="0"/>
        <w:tabs>
          <w:tab w:val="center" w:pos="1170"/>
        </w:tabs>
        <w:rPr>
          <w:rFonts w:ascii="Times New Roman"/>
          <w:b/>
          <w:bCs/>
          <w:sz w:val="25"/>
          <w:szCs w:val="25"/>
        </w:rPr>
      </w:pPr>
      <w:r>
        <w:rPr>
          <w:sz w:val="20"/>
        </w:rPr>
        <w:tab/>
      </w:r>
      <w:r>
        <w:rPr>
          <w:b/>
          <w:bCs/>
          <w:sz w:val="20"/>
        </w:rPr>
        <w:t>459</w:t>
      </w:r>
    </w:p>
    <w:p w14:paraId="7D0FC98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39.5047911835054</w:t>
      </w:r>
      <w:r>
        <w:rPr>
          <w:sz w:val="20"/>
        </w:rPr>
        <w:tab/>
      </w:r>
      <w:r>
        <w:rPr>
          <w:sz w:val="18"/>
          <w:szCs w:val="18"/>
        </w:rPr>
        <w:t>-87.7121475341945</w:t>
      </w:r>
      <w:r>
        <w:rPr>
          <w:sz w:val="20"/>
        </w:rPr>
        <w:tab/>
      </w:r>
      <w:r>
        <w:rPr>
          <w:sz w:val="18"/>
          <w:szCs w:val="18"/>
        </w:rPr>
        <w:t>EDGAR</w:t>
      </w:r>
    </w:p>
    <w:p w14:paraId="61B3D4D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39.5692784693864</w:t>
      </w:r>
      <w:r>
        <w:rPr>
          <w:sz w:val="20"/>
        </w:rPr>
        <w:tab/>
      </w:r>
      <w:r>
        <w:rPr>
          <w:sz w:val="18"/>
          <w:szCs w:val="18"/>
        </w:rPr>
        <w:t>-87.7194139533441</w:t>
      </w:r>
      <w:r>
        <w:rPr>
          <w:sz w:val="20"/>
        </w:rPr>
        <w:tab/>
      </w:r>
      <w:r>
        <w:rPr>
          <w:sz w:val="18"/>
          <w:szCs w:val="18"/>
        </w:rPr>
        <w:t>EDGAR</w:t>
      </w:r>
    </w:p>
    <w:p w14:paraId="4AF8A241"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Brouilletts Creek</w:t>
      </w:r>
    </w:p>
    <w:p w14:paraId="3F757E44" w14:textId="77777777" w:rsidR="00014A87" w:rsidRDefault="00014A87">
      <w:pPr>
        <w:widowControl w:val="0"/>
        <w:tabs>
          <w:tab w:val="center" w:pos="1170"/>
        </w:tabs>
        <w:rPr>
          <w:rFonts w:ascii="Times New Roman"/>
          <w:b/>
          <w:bCs/>
          <w:sz w:val="25"/>
          <w:szCs w:val="25"/>
        </w:rPr>
      </w:pPr>
      <w:r>
        <w:rPr>
          <w:sz w:val="20"/>
        </w:rPr>
        <w:tab/>
      </w:r>
      <w:r>
        <w:rPr>
          <w:b/>
          <w:bCs/>
          <w:sz w:val="20"/>
        </w:rPr>
        <w:t>451</w:t>
      </w:r>
    </w:p>
    <w:p w14:paraId="1979CAB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39.797449971524</w:t>
      </w:r>
      <w:r>
        <w:rPr>
          <w:sz w:val="20"/>
        </w:rPr>
        <w:tab/>
      </w:r>
      <w:r>
        <w:rPr>
          <w:sz w:val="18"/>
          <w:szCs w:val="18"/>
        </w:rPr>
        <w:t>-87.7178559181463</w:t>
      </w:r>
      <w:r>
        <w:rPr>
          <w:sz w:val="20"/>
        </w:rPr>
        <w:tab/>
      </w:r>
      <w:r>
        <w:rPr>
          <w:sz w:val="18"/>
          <w:szCs w:val="18"/>
        </w:rPr>
        <w:t>EDGAR</w:t>
      </w:r>
    </w:p>
    <w:p w14:paraId="7062004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39.831592697221</w:t>
      </w:r>
      <w:r>
        <w:rPr>
          <w:sz w:val="20"/>
        </w:rPr>
        <w:tab/>
      </w:r>
      <w:r>
        <w:rPr>
          <w:sz w:val="18"/>
          <w:szCs w:val="18"/>
        </w:rPr>
        <w:t>-87.7758036967074</w:t>
      </w:r>
      <w:r>
        <w:rPr>
          <w:sz w:val="20"/>
        </w:rPr>
        <w:tab/>
      </w:r>
      <w:r>
        <w:rPr>
          <w:sz w:val="18"/>
          <w:szCs w:val="18"/>
        </w:rPr>
        <w:t>EDGAR</w:t>
      </w:r>
    </w:p>
    <w:p w14:paraId="7AB0A589"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Brushy Fork</w:t>
      </w:r>
    </w:p>
    <w:p w14:paraId="65CB7692" w14:textId="77777777" w:rsidR="00014A87" w:rsidRDefault="00014A87">
      <w:pPr>
        <w:widowControl w:val="0"/>
        <w:tabs>
          <w:tab w:val="center" w:pos="1170"/>
        </w:tabs>
        <w:rPr>
          <w:rFonts w:ascii="Times New Roman"/>
          <w:b/>
          <w:bCs/>
          <w:sz w:val="25"/>
          <w:szCs w:val="25"/>
        </w:rPr>
      </w:pPr>
      <w:r>
        <w:rPr>
          <w:sz w:val="20"/>
        </w:rPr>
        <w:tab/>
      </w:r>
      <w:r>
        <w:rPr>
          <w:b/>
          <w:bCs/>
          <w:sz w:val="20"/>
        </w:rPr>
        <w:t>482</w:t>
      </w:r>
    </w:p>
    <w:p w14:paraId="4990BE5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39.7340344129883</w:t>
      </w:r>
      <w:r>
        <w:rPr>
          <w:sz w:val="20"/>
        </w:rPr>
        <w:tab/>
      </w:r>
      <w:r>
        <w:rPr>
          <w:sz w:val="18"/>
          <w:szCs w:val="18"/>
        </w:rPr>
        <w:t>-88.0771406153965</w:t>
      </w:r>
      <w:r>
        <w:rPr>
          <w:sz w:val="20"/>
        </w:rPr>
        <w:tab/>
      </w:r>
      <w:r>
        <w:rPr>
          <w:sz w:val="18"/>
          <w:szCs w:val="18"/>
        </w:rPr>
        <w:t>DOUGLAS</w:t>
      </w:r>
    </w:p>
    <w:p w14:paraId="50E300B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39.802586616189</w:t>
      </w:r>
      <w:r>
        <w:rPr>
          <w:sz w:val="20"/>
        </w:rPr>
        <w:tab/>
      </w:r>
      <w:r>
        <w:rPr>
          <w:sz w:val="18"/>
          <w:szCs w:val="18"/>
        </w:rPr>
        <w:t>-88.0753634663247</w:t>
      </w:r>
      <w:r>
        <w:rPr>
          <w:sz w:val="20"/>
        </w:rPr>
        <w:tab/>
      </w:r>
      <w:r>
        <w:rPr>
          <w:sz w:val="18"/>
          <w:szCs w:val="18"/>
        </w:rPr>
        <w:t>DOUGLAS</w:t>
      </w:r>
    </w:p>
    <w:p w14:paraId="2FA083DE"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Deer Creek</w:t>
      </w:r>
    </w:p>
    <w:p w14:paraId="3BEFA561" w14:textId="77777777" w:rsidR="00014A87" w:rsidRDefault="00014A87">
      <w:pPr>
        <w:widowControl w:val="0"/>
        <w:tabs>
          <w:tab w:val="center" w:pos="1170"/>
        </w:tabs>
        <w:rPr>
          <w:rFonts w:ascii="Times New Roman"/>
          <w:b/>
          <w:bCs/>
          <w:sz w:val="25"/>
          <w:szCs w:val="25"/>
        </w:rPr>
      </w:pPr>
      <w:r>
        <w:rPr>
          <w:sz w:val="20"/>
        </w:rPr>
        <w:tab/>
      </w:r>
      <w:r>
        <w:rPr>
          <w:b/>
          <w:bCs/>
          <w:sz w:val="20"/>
        </w:rPr>
        <w:t>486</w:t>
      </w:r>
    </w:p>
    <w:p w14:paraId="73A849E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39.7102184848625</w:t>
      </w:r>
      <w:r>
        <w:rPr>
          <w:sz w:val="20"/>
        </w:rPr>
        <w:tab/>
      </w:r>
      <w:r>
        <w:rPr>
          <w:sz w:val="18"/>
          <w:szCs w:val="18"/>
        </w:rPr>
        <w:t>-88.1385435180688</w:t>
      </w:r>
      <w:r>
        <w:rPr>
          <w:sz w:val="20"/>
        </w:rPr>
        <w:tab/>
      </w:r>
      <w:r>
        <w:rPr>
          <w:sz w:val="18"/>
          <w:szCs w:val="18"/>
        </w:rPr>
        <w:t>DOUGLAS</w:t>
      </w:r>
    </w:p>
    <w:p w14:paraId="1A27668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39.678866903649</w:t>
      </w:r>
      <w:r>
        <w:rPr>
          <w:sz w:val="20"/>
        </w:rPr>
        <w:tab/>
      </w:r>
      <w:r>
        <w:rPr>
          <w:sz w:val="18"/>
          <w:szCs w:val="18"/>
        </w:rPr>
        <w:t>-88.1425332064637</w:t>
      </w:r>
      <w:r>
        <w:rPr>
          <w:sz w:val="20"/>
        </w:rPr>
        <w:tab/>
      </w:r>
      <w:r>
        <w:rPr>
          <w:sz w:val="18"/>
          <w:szCs w:val="18"/>
        </w:rPr>
        <w:t>DOUGLAS</w:t>
      </w:r>
    </w:p>
    <w:p w14:paraId="74951398"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Embarras River</w:t>
      </w:r>
    </w:p>
    <w:p w14:paraId="161DA429" w14:textId="77777777" w:rsidR="00014A87" w:rsidRDefault="00014A87">
      <w:pPr>
        <w:widowControl w:val="0"/>
        <w:tabs>
          <w:tab w:val="center" w:pos="1170"/>
        </w:tabs>
        <w:rPr>
          <w:rFonts w:ascii="Times New Roman"/>
          <w:b/>
          <w:bCs/>
          <w:sz w:val="25"/>
          <w:szCs w:val="25"/>
        </w:rPr>
      </w:pPr>
      <w:r>
        <w:rPr>
          <w:sz w:val="20"/>
        </w:rPr>
        <w:tab/>
      </w:r>
      <w:r>
        <w:rPr>
          <w:b/>
          <w:bCs/>
          <w:sz w:val="20"/>
        </w:rPr>
        <w:t>467</w:t>
      </w:r>
    </w:p>
    <w:p w14:paraId="0A2F68C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38.9934159067144</w:t>
      </w:r>
      <w:r>
        <w:rPr>
          <w:sz w:val="20"/>
        </w:rPr>
        <w:tab/>
      </w:r>
      <w:r>
        <w:rPr>
          <w:sz w:val="18"/>
          <w:szCs w:val="18"/>
        </w:rPr>
        <w:t>-88.129258689394</w:t>
      </w:r>
      <w:r>
        <w:rPr>
          <w:sz w:val="20"/>
        </w:rPr>
        <w:tab/>
      </w:r>
      <w:r>
        <w:rPr>
          <w:sz w:val="18"/>
          <w:szCs w:val="18"/>
        </w:rPr>
        <w:t>JASPER</w:t>
      </w:r>
    </w:p>
    <w:p w14:paraId="57D3506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39.0034725453128</w:t>
      </w:r>
      <w:r>
        <w:rPr>
          <w:sz w:val="20"/>
        </w:rPr>
        <w:tab/>
      </w:r>
      <w:r>
        <w:rPr>
          <w:sz w:val="18"/>
          <w:szCs w:val="18"/>
        </w:rPr>
        <w:t>-88.1210073578163</w:t>
      </w:r>
      <w:r>
        <w:rPr>
          <w:sz w:val="20"/>
        </w:rPr>
        <w:tab/>
      </w:r>
      <w:r>
        <w:rPr>
          <w:sz w:val="18"/>
          <w:szCs w:val="18"/>
        </w:rPr>
        <w:t>JASPER</w:t>
      </w:r>
    </w:p>
    <w:p w14:paraId="60BFEBB6"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Greasy Creek</w:t>
      </w:r>
    </w:p>
    <w:p w14:paraId="3DC287B9" w14:textId="77777777" w:rsidR="00014A87" w:rsidRDefault="00014A87">
      <w:pPr>
        <w:widowControl w:val="0"/>
        <w:tabs>
          <w:tab w:val="center" w:pos="1170"/>
        </w:tabs>
        <w:rPr>
          <w:rFonts w:ascii="Times New Roman"/>
          <w:b/>
          <w:bCs/>
          <w:sz w:val="25"/>
          <w:szCs w:val="25"/>
        </w:rPr>
      </w:pPr>
      <w:r>
        <w:rPr>
          <w:sz w:val="20"/>
        </w:rPr>
        <w:tab/>
      </w:r>
      <w:r>
        <w:rPr>
          <w:b/>
          <w:bCs/>
          <w:sz w:val="20"/>
        </w:rPr>
        <w:t>481</w:t>
      </w:r>
    </w:p>
    <w:p w14:paraId="6ADD9F8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39.6182255297223</w:t>
      </w:r>
      <w:r>
        <w:rPr>
          <w:sz w:val="20"/>
        </w:rPr>
        <w:tab/>
      </w:r>
      <w:r>
        <w:rPr>
          <w:sz w:val="18"/>
          <w:szCs w:val="18"/>
        </w:rPr>
        <w:t>-88.1320998047424</w:t>
      </w:r>
      <w:r>
        <w:rPr>
          <w:sz w:val="20"/>
        </w:rPr>
        <w:tab/>
      </w:r>
      <w:r>
        <w:rPr>
          <w:sz w:val="18"/>
          <w:szCs w:val="18"/>
        </w:rPr>
        <w:t>COLES</w:t>
      </w:r>
    </w:p>
    <w:p w14:paraId="533E817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39.621059195964</w:t>
      </w:r>
      <w:r>
        <w:rPr>
          <w:sz w:val="20"/>
        </w:rPr>
        <w:tab/>
      </w:r>
      <w:r>
        <w:rPr>
          <w:sz w:val="18"/>
          <w:szCs w:val="18"/>
        </w:rPr>
        <w:t>-88.1538483534688</w:t>
      </w:r>
      <w:r>
        <w:rPr>
          <w:sz w:val="20"/>
        </w:rPr>
        <w:tab/>
      </w:r>
      <w:r>
        <w:rPr>
          <w:sz w:val="18"/>
          <w:szCs w:val="18"/>
        </w:rPr>
        <w:t>COLES</w:t>
      </w:r>
    </w:p>
    <w:p w14:paraId="1FF8C643"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Hickory Creek</w:t>
      </w:r>
    </w:p>
    <w:p w14:paraId="25DAB5A2" w14:textId="77777777" w:rsidR="00014A87" w:rsidRDefault="00014A87">
      <w:pPr>
        <w:widowControl w:val="0"/>
        <w:tabs>
          <w:tab w:val="center" w:pos="1170"/>
        </w:tabs>
        <w:rPr>
          <w:rFonts w:ascii="Times New Roman"/>
          <w:b/>
          <w:bCs/>
          <w:sz w:val="25"/>
          <w:szCs w:val="25"/>
        </w:rPr>
      </w:pPr>
      <w:r>
        <w:rPr>
          <w:sz w:val="20"/>
        </w:rPr>
        <w:tab/>
      </w:r>
      <w:r>
        <w:rPr>
          <w:b/>
          <w:bCs/>
          <w:sz w:val="20"/>
        </w:rPr>
        <w:t>210</w:t>
      </w:r>
    </w:p>
    <w:p w14:paraId="5276D1A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38.99191464315</w:t>
      </w:r>
      <w:r>
        <w:rPr>
          <w:sz w:val="20"/>
        </w:rPr>
        <w:tab/>
      </w:r>
      <w:r>
        <w:rPr>
          <w:sz w:val="18"/>
          <w:szCs w:val="18"/>
        </w:rPr>
        <w:t>-87.989292523907</w:t>
      </w:r>
      <w:r>
        <w:rPr>
          <w:sz w:val="20"/>
        </w:rPr>
        <w:tab/>
      </w:r>
      <w:r>
        <w:rPr>
          <w:sz w:val="18"/>
          <w:szCs w:val="18"/>
        </w:rPr>
        <w:t>JASPER</w:t>
      </w:r>
    </w:p>
    <w:p w14:paraId="3355F0A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39.0117394234421</w:t>
      </w:r>
      <w:r>
        <w:rPr>
          <w:sz w:val="20"/>
        </w:rPr>
        <w:tab/>
      </w:r>
      <w:r>
        <w:rPr>
          <w:sz w:val="18"/>
          <w:szCs w:val="18"/>
        </w:rPr>
        <w:t>-87.9896104862878</w:t>
      </w:r>
      <w:r>
        <w:rPr>
          <w:sz w:val="20"/>
        </w:rPr>
        <w:tab/>
      </w:r>
      <w:r>
        <w:rPr>
          <w:sz w:val="18"/>
          <w:szCs w:val="18"/>
        </w:rPr>
        <w:t>JASPER</w:t>
      </w:r>
    </w:p>
    <w:p w14:paraId="02FDE940"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Middle Fork Vermilion River</w:t>
      </w:r>
    </w:p>
    <w:p w14:paraId="61E9E0AA" w14:textId="77777777" w:rsidR="00014A87" w:rsidRDefault="00014A87">
      <w:pPr>
        <w:widowControl w:val="0"/>
        <w:tabs>
          <w:tab w:val="center" w:pos="1170"/>
        </w:tabs>
        <w:rPr>
          <w:rFonts w:ascii="Times New Roman"/>
          <w:b/>
          <w:bCs/>
          <w:sz w:val="25"/>
          <w:szCs w:val="25"/>
        </w:rPr>
      </w:pPr>
      <w:r>
        <w:rPr>
          <w:sz w:val="20"/>
        </w:rPr>
        <w:tab/>
      </w:r>
      <w:r>
        <w:rPr>
          <w:b/>
          <w:bCs/>
          <w:sz w:val="20"/>
        </w:rPr>
        <w:t>434</w:t>
      </w:r>
    </w:p>
    <w:p w14:paraId="645CBE3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40.3478602982847</w:t>
      </w:r>
      <w:r>
        <w:rPr>
          <w:sz w:val="20"/>
        </w:rPr>
        <w:tab/>
      </w:r>
      <w:r>
        <w:rPr>
          <w:sz w:val="18"/>
          <w:szCs w:val="18"/>
        </w:rPr>
        <w:t>-87.9479087836067</w:t>
      </w:r>
      <w:r>
        <w:rPr>
          <w:sz w:val="20"/>
        </w:rPr>
        <w:tab/>
      </w:r>
      <w:r>
        <w:rPr>
          <w:sz w:val="18"/>
          <w:szCs w:val="18"/>
        </w:rPr>
        <w:t>CHAMPAIGN</w:t>
      </w:r>
    </w:p>
    <w:p w14:paraId="54FB0AE4"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40.3408935605508</w:t>
      </w:r>
      <w:r>
        <w:rPr>
          <w:sz w:val="20"/>
        </w:rPr>
        <w:tab/>
      </w:r>
      <w:r>
        <w:rPr>
          <w:sz w:val="18"/>
          <w:szCs w:val="18"/>
        </w:rPr>
        <w:t>-87.9885982351498</w:t>
      </w:r>
      <w:r>
        <w:rPr>
          <w:sz w:val="20"/>
        </w:rPr>
        <w:tab/>
      </w:r>
      <w:r>
        <w:rPr>
          <w:sz w:val="18"/>
          <w:szCs w:val="18"/>
        </w:rPr>
        <w:t>CHAMPAIGN</w:t>
      </w:r>
    </w:p>
    <w:p w14:paraId="3DDDB9C6"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Stony Creek</w:t>
      </w:r>
    </w:p>
    <w:p w14:paraId="7E2CBED0" w14:textId="77777777" w:rsidR="00014A87" w:rsidRDefault="00014A87">
      <w:pPr>
        <w:widowControl w:val="0"/>
        <w:tabs>
          <w:tab w:val="center" w:pos="1170"/>
        </w:tabs>
        <w:rPr>
          <w:rFonts w:ascii="Times New Roman"/>
          <w:b/>
          <w:bCs/>
          <w:sz w:val="25"/>
          <w:szCs w:val="25"/>
        </w:rPr>
      </w:pPr>
      <w:r>
        <w:rPr>
          <w:sz w:val="20"/>
        </w:rPr>
        <w:tab/>
      </w:r>
      <w:r>
        <w:rPr>
          <w:b/>
          <w:bCs/>
          <w:sz w:val="20"/>
        </w:rPr>
        <w:t>430</w:t>
      </w:r>
    </w:p>
    <w:p w14:paraId="15A1224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40.1548847864725</w:t>
      </w:r>
      <w:r>
        <w:rPr>
          <w:sz w:val="20"/>
        </w:rPr>
        <w:tab/>
      </w:r>
      <w:r>
        <w:rPr>
          <w:sz w:val="18"/>
          <w:szCs w:val="18"/>
        </w:rPr>
        <w:t>-87.8840063394108</w:t>
      </w:r>
      <w:r>
        <w:rPr>
          <w:sz w:val="20"/>
        </w:rPr>
        <w:tab/>
      </w:r>
      <w:r>
        <w:rPr>
          <w:sz w:val="18"/>
          <w:szCs w:val="18"/>
        </w:rPr>
        <w:t>VERMILION</w:t>
      </w:r>
    </w:p>
    <w:p w14:paraId="61ABF8A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40.1706704853124</w:t>
      </w:r>
      <w:r>
        <w:rPr>
          <w:sz w:val="20"/>
        </w:rPr>
        <w:tab/>
      </w:r>
      <w:r>
        <w:rPr>
          <w:sz w:val="18"/>
          <w:szCs w:val="18"/>
        </w:rPr>
        <w:t>-87.9033972187304</w:t>
      </w:r>
      <w:r>
        <w:rPr>
          <w:sz w:val="20"/>
        </w:rPr>
        <w:tab/>
      </w:r>
      <w:r>
        <w:rPr>
          <w:sz w:val="18"/>
          <w:szCs w:val="18"/>
        </w:rPr>
        <w:t>VERMILION</w:t>
      </w:r>
    </w:p>
    <w:p w14:paraId="1D6EB466" w14:textId="77777777" w:rsidR="00014A87" w:rsidRDefault="00014A87">
      <w:pPr>
        <w:widowControl w:val="0"/>
        <w:tabs>
          <w:tab w:val="left" w:pos="360"/>
        </w:tabs>
        <w:rPr>
          <w:rFonts w:ascii="Times New Roman"/>
          <w:b/>
          <w:bCs/>
          <w:sz w:val="28"/>
          <w:szCs w:val="28"/>
        </w:rPr>
      </w:pPr>
      <w:r>
        <w:rPr>
          <w:sz w:val="20"/>
        </w:rPr>
        <w:tab/>
      </w:r>
      <w:r>
        <w:rPr>
          <w:b/>
          <w:bCs/>
          <w:sz w:val="22"/>
          <w:szCs w:val="22"/>
        </w:rPr>
        <w:t>Unnamed Tributary of North Fork of the Vermilion River</w:t>
      </w:r>
    </w:p>
    <w:p w14:paraId="3B0B7A75" w14:textId="77777777" w:rsidR="00014A87" w:rsidRDefault="00014A87">
      <w:pPr>
        <w:widowControl w:val="0"/>
        <w:tabs>
          <w:tab w:val="center" w:pos="1170"/>
        </w:tabs>
        <w:rPr>
          <w:rFonts w:ascii="Times New Roman"/>
          <w:b/>
          <w:bCs/>
          <w:sz w:val="25"/>
          <w:szCs w:val="25"/>
        </w:rPr>
      </w:pPr>
      <w:r>
        <w:rPr>
          <w:sz w:val="20"/>
        </w:rPr>
        <w:tab/>
      </w:r>
      <w:r>
        <w:rPr>
          <w:b/>
          <w:bCs/>
          <w:sz w:val="20"/>
        </w:rPr>
        <w:t>444</w:t>
      </w:r>
    </w:p>
    <w:p w14:paraId="4265A655"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40.3553498759616</w:t>
      </w:r>
      <w:r>
        <w:rPr>
          <w:sz w:val="20"/>
        </w:rPr>
        <w:tab/>
      </w:r>
      <w:r>
        <w:rPr>
          <w:sz w:val="18"/>
          <w:szCs w:val="18"/>
        </w:rPr>
        <w:t>-87.6852979017427</w:t>
      </w:r>
      <w:r>
        <w:rPr>
          <w:sz w:val="20"/>
        </w:rPr>
        <w:tab/>
      </w:r>
      <w:r>
        <w:rPr>
          <w:sz w:val="18"/>
          <w:szCs w:val="18"/>
        </w:rPr>
        <w:t>VERMILION</w:t>
      </w:r>
    </w:p>
    <w:p w14:paraId="50AADDD3"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40.3665727663496</w:t>
      </w:r>
      <w:r>
        <w:rPr>
          <w:sz w:val="20"/>
        </w:rPr>
        <w:tab/>
      </w:r>
      <w:r>
        <w:rPr>
          <w:sz w:val="18"/>
          <w:szCs w:val="18"/>
        </w:rPr>
        <w:t>-87.733231992072</w:t>
      </w:r>
      <w:r>
        <w:rPr>
          <w:sz w:val="20"/>
        </w:rPr>
        <w:tab/>
      </w:r>
      <w:r>
        <w:rPr>
          <w:sz w:val="18"/>
          <w:szCs w:val="18"/>
        </w:rPr>
        <w:t>VERMILION</w:t>
      </w:r>
    </w:p>
    <w:p w14:paraId="460CC46A" w14:textId="77777777" w:rsidR="00014A87" w:rsidRDefault="00014A87">
      <w:pPr>
        <w:widowControl w:val="0"/>
        <w:tabs>
          <w:tab w:val="center" w:pos="1170"/>
        </w:tabs>
        <w:rPr>
          <w:rFonts w:ascii="Times New Roman"/>
          <w:b/>
          <w:bCs/>
          <w:sz w:val="25"/>
          <w:szCs w:val="25"/>
        </w:rPr>
      </w:pPr>
      <w:r>
        <w:rPr>
          <w:sz w:val="20"/>
        </w:rPr>
        <w:tab/>
      </w:r>
      <w:r>
        <w:rPr>
          <w:b/>
          <w:bCs/>
          <w:sz w:val="20"/>
        </w:rPr>
        <w:t>445</w:t>
      </w:r>
    </w:p>
    <w:p w14:paraId="72D7EB66"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40.483638183168</w:t>
      </w:r>
      <w:r>
        <w:rPr>
          <w:sz w:val="20"/>
        </w:rPr>
        <w:tab/>
      </w:r>
      <w:r>
        <w:rPr>
          <w:sz w:val="18"/>
          <w:szCs w:val="18"/>
        </w:rPr>
        <w:t>-87.5751075709757</w:t>
      </w:r>
      <w:r>
        <w:rPr>
          <w:sz w:val="20"/>
        </w:rPr>
        <w:tab/>
      </w:r>
      <w:r>
        <w:rPr>
          <w:sz w:val="18"/>
          <w:szCs w:val="18"/>
        </w:rPr>
        <w:t>VERMILION</w:t>
      </w:r>
    </w:p>
    <w:p w14:paraId="606EA08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40.4930209841439</w:t>
      </w:r>
      <w:r>
        <w:rPr>
          <w:sz w:val="20"/>
        </w:rPr>
        <w:tab/>
      </w:r>
      <w:r>
        <w:rPr>
          <w:sz w:val="18"/>
          <w:szCs w:val="18"/>
        </w:rPr>
        <w:t>-87.5771391859822</w:t>
      </w:r>
      <w:r>
        <w:rPr>
          <w:sz w:val="20"/>
        </w:rPr>
        <w:tab/>
      </w:r>
      <w:r>
        <w:rPr>
          <w:sz w:val="18"/>
          <w:szCs w:val="18"/>
        </w:rPr>
        <w:t>IROQUOIS</w:t>
      </w:r>
    </w:p>
    <w:p w14:paraId="0F11AAF9" w14:textId="77777777"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14:paraId="33D8C7F5" w14:textId="77777777" w:rsidR="00014A87" w:rsidRDefault="00014A87">
      <w:pPr>
        <w:widowControl w:val="0"/>
        <w:tabs>
          <w:tab w:val="left" w:pos="360"/>
        </w:tabs>
        <w:rPr>
          <w:rFonts w:ascii="Times New Roman"/>
          <w:b/>
          <w:bCs/>
          <w:sz w:val="28"/>
          <w:szCs w:val="28"/>
        </w:rPr>
      </w:pPr>
      <w:r>
        <w:rPr>
          <w:sz w:val="20"/>
        </w:rPr>
        <w:tab/>
      </w:r>
      <w:r>
        <w:rPr>
          <w:b/>
          <w:bCs/>
          <w:sz w:val="22"/>
          <w:szCs w:val="22"/>
        </w:rPr>
        <w:t>Segment Name</w:t>
      </w:r>
    </w:p>
    <w:p w14:paraId="1E7BD002" w14:textId="77777777" w:rsidR="00014A87" w:rsidRDefault="00014A87">
      <w:pPr>
        <w:widowControl w:val="0"/>
        <w:tabs>
          <w:tab w:val="left" w:pos="600"/>
        </w:tabs>
        <w:rPr>
          <w:rFonts w:ascii="Times New Roman"/>
          <w:b/>
          <w:bCs/>
          <w:sz w:val="25"/>
          <w:szCs w:val="25"/>
        </w:rPr>
      </w:pPr>
      <w:r>
        <w:rPr>
          <w:sz w:val="20"/>
        </w:rPr>
        <w:tab/>
      </w:r>
      <w:r>
        <w:rPr>
          <w:b/>
          <w:bCs/>
          <w:sz w:val="20"/>
        </w:rPr>
        <w:t>Segment No.</w:t>
      </w:r>
    </w:p>
    <w:p w14:paraId="0EE79394" w14:textId="77777777"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14:paraId="651546BE" w14:textId="77777777" w:rsidR="00014A87" w:rsidRDefault="00014A87">
      <w:pPr>
        <w:widowControl w:val="0"/>
        <w:tabs>
          <w:tab w:val="center" w:pos="1170"/>
        </w:tabs>
        <w:spacing w:before="36"/>
        <w:rPr>
          <w:rFonts w:ascii="Times New Roman"/>
          <w:b/>
          <w:bCs/>
          <w:sz w:val="25"/>
          <w:szCs w:val="25"/>
        </w:rPr>
      </w:pPr>
      <w:r>
        <w:rPr>
          <w:sz w:val="20"/>
        </w:rPr>
        <w:tab/>
      </w:r>
      <w:r>
        <w:rPr>
          <w:b/>
          <w:bCs/>
          <w:sz w:val="20"/>
        </w:rPr>
        <w:t>446</w:t>
      </w:r>
    </w:p>
    <w:p w14:paraId="7C47C6C7"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40.423223711311</w:t>
      </w:r>
      <w:r>
        <w:rPr>
          <w:sz w:val="20"/>
        </w:rPr>
        <w:tab/>
      </w:r>
      <w:r>
        <w:rPr>
          <w:sz w:val="18"/>
          <w:szCs w:val="18"/>
        </w:rPr>
        <w:t>-87.6788932053507</w:t>
      </w:r>
      <w:r>
        <w:rPr>
          <w:sz w:val="20"/>
        </w:rPr>
        <w:tab/>
      </w:r>
      <w:r>
        <w:rPr>
          <w:sz w:val="18"/>
          <w:szCs w:val="18"/>
        </w:rPr>
        <w:t>VERMILION</w:t>
      </w:r>
    </w:p>
    <w:p w14:paraId="68A1C5BD"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40.4280461995299</w:t>
      </w:r>
      <w:r>
        <w:rPr>
          <w:sz w:val="20"/>
        </w:rPr>
        <w:tab/>
      </w:r>
      <w:r>
        <w:rPr>
          <w:sz w:val="18"/>
          <w:szCs w:val="18"/>
        </w:rPr>
        <w:t>-87.6895565256772</w:t>
      </w:r>
      <w:r>
        <w:rPr>
          <w:sz w:val="20"/>
        </w:rPr>
        <w:tab/>
      </w:r>
      <w:r>
        <w:rPr>
          <w:sz w:val="18"/>
          <w:szCs w:val="18"/>
        </w:rPr>
        <w:t>VERMILION</w:t>
      </w:r>
    </w:p>
    <w:p w14:paraId="212BD0D5" w14:textId="77777777" w:rsidR="00014A87" w:rsidRDefault="00014A87">
      <w:pPr>
        <w:widowControl w:val="0"/>
        <w:tabs>
          <w:tab w:val="left" w:pos="360"/>
        </w:tabs>
        <w:rPr>
          <w:rFonts w:ascii="Times New Roman"/>
          <w:b/>
          <w:bCs/>
          <w:sz w:val="28"/>
          <w:szCs w:val="28"/>
        </w:rPr>
      </w:pPr>
      <w:r>
        <w:rPr>
          <w:sz w:val="20"/>
        </w:rPr>
        <w:tab/>
      </w:r>
      <w:r>
        <w:rPr>
          <w:b/>
          <w:bCs/>
          <w:sz w:val="22"/>
          <w:szCs w:val="22"/>
        </w:rPr>
        <w:t>Vermilion River</w:t>
      </w:r>
    </w:p>
    <w:p w14:paraId="28F747CF" w14:textId="77777777" w:rsidR="00014A87" w:rsidRDefault="00014A87">
      <w:pPr>
        <w:widowControl w:val="0"/>
        <w:tabs>
          <w:tab w:val="center" w:pos="1170"/>
        </w:tabs>
        <w:rPr>
          <w:rFonts w:ascii="Times New Roman"/>
          <w:b/>
          <w:bCs/>
          <w:sz w:val="25"/>
          <w:szCs w:val="25"/>
        </w:rPr>
      </w:pPr>
      <w:r>
        <w:rPr>
          <w:sz w:val="20"/>
        </w:rPr>
        <w:tab/>
      </w:r>
      <w:r>
        <w:rPr>
          <w:b/>
          <w:bCs/>
          <w:sz w:val="20"/>
        </w:rPr>
        <w:t>427</w:t>
      </w:r>
    </w:p>
    <w:p w14:paraId="318A8E2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40.0116868805566</w:t>
      </w:r>
      <w:r>
        <w:rPr>
          <w:sz w:val="20"/>
        </w:rPr>
        <w:tab/>
      </w:r>
      <w:r>
        <w:rPr>
          <w:sz w:val="18"/>
          <w:szCs w:val="18"/>
        </w:rPr>
        <w:t>-87.5337540394346</w:t>
      </w:r>
      <w:r>
        <w:rPr>
          <w:sz w:val="20"/>
        </w:rPr>
        <w:tab/>
      </w:r>
      <w:r>
        <w:rPr>
          <w:sz w:val="18"/>
          <w:szCs w:val="18"/>
        </w:rPr>
        <w:t>VERMILION</w:t>
      </w:r>
    </w:p>
    <w:p w14:paraId="2B7CC36A"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40.1035656386662</w:t>
      </w:r>
      <w:r>
        <w:rPr>
          <w:sz w:val="20"/>
        </w:rPr>
        <w:tab/>
      </w:r>
      <w:r>
        <w:rPr>
          <w:sz w:val="18"/>
          <w:szCs w:val="18"/>
        </w:rPr>
        <w:t>-87.7169902321166</w:t>
      </w:r>
      <w:r>
        <w:rPr>
          <w:sz w:val="20"/>
        </w:rPr>
        <w:tab/>
      </w:r>
      <w:r>
        <w:rPr>
          <w:sz w:val="18"/>
          <w:szCs w:val="18"/>
        </w:rPr>
        <w:t>VERMILION</w:t>
      </w:r>
    </w:p>
    <w:p w14:paraId="6C619165" w14:textId="77777777" w:rsidR="00014A87" w:rsidRDefault="00014A87">
      <w:pPr>
        <w:widowControl w:val="0"/>
        <w:tabs>
          <w:tab w:val="left" w:pos="360"/>
        </w:tabs>
        <w:rPr>
          <w:rFonts w:ascii="Times New Roman"/>
          <w:b/>
          <w:bCs/>
          <w:sz w:val="28"/>
          <w:szCs w:val="28"/>
        </w:rPr>
      </w:pPr>
      <w:r>
        <w:rPr>
          <w:sz w:val="20"/>
        </w:rPr>
        <w:tab/>
      </w:r>
      <w:r>
        <w:rPr>
          <w:b/>
          <w:bCs/>
          <w:sz w:val="22"/>
          <w:szCs w:val="22"/>
        </w:rPr>
        <w:t>Wabash River</w:t>
      </w:r>
    </w:p>
    <w:p w14:paraId="7613D25D" w14:textId="77777777" w:rsidR="00014A87" w:rsidRDefault="00014A87">
      <w:pPr>
        <w:widowControl w:val="0"/>
        <w:tabs>
          <w:tab w:val="center" w:pos="1170"/>
        </w:tabs>
        <w:rPr>
          <w:rFonts w:ascii="Times New Roman"/>
          <w:b/>
          <w:bCs/>
          <w:sz w:val="25"/>
          <w:szCs w:val="25"/>
        </w:rPr>
      </w:pPr>
      <w:r>
        <w:rPr>
          <w:sz w:val="20"/>
        </w:rPr>
        <w:tab/>
      </w:r>
      <w:r>
        <w:rPr>
          <w:b/>
          <w:bCs/>
          <w:sz w:val="20"/>
        </w:rPr>
        <w:t>488</w:t>
      </w:r>
    </w:p>
    <w:p w14:paraId="717A3198"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39.3034266238732</w:t>
      </w:r>
      <w:r>
        <w:rPr>
          <w:sz w:val="20"/>
        </w:rPr>
        <w:tab/>
      </w:r>
      <w:r>
        <w:rPr>
          <w:sz w:val="18"/>
          <w:szCs w:val="18"/>
        </w:rPr>
        <w:t>-87.605592332246</w:t>
      </w:r>
      <w:r>
        <w:rPr>
          <w:sz w:val="20"/>
        </w:rPr>
        <w:tab/>
      </w:r>
      <w:r>
        <w:rPr>
          <w:sz w:val="18"/>
          <w:szCs w:val="18"/>
        </w:rPr>
        <w:t>CLARK</w:t>
      </w:r>
    </w:p>
    <w:p w14:paraId="77CD7F23" w14:textId="77777777" w:rsidR="00014A87" w:rsidRDefault="00014A87">
      <w:pPr>
        <w:widowControl w:val="0"/>
        <w:tabs>
          <w:tab w:val="left" w:pos="360"/>
        </w:tabs>
        <w:rPr>
          <w:rFonts w:ascii="Times New Roman"/>
          <w:b/>
          <w:bCs/>
          <w:sz w:val="28"/>
          <w:szCs w:val="28"/>
        </w:rPr>
      </w:pPr>
      <w:r>
        <w:rPr>
          <w:sz w:val="20"/>
        </w:rPr>
        <w:tab/>
      </w:r>
      <w:r>
        <w:rPr>
          <w:b/>
          <w:bCs/>
          <w:sz w:val="22"/>
          <w:szCs w:val="22"/>
        </w:rPr>
        <w:t>West Crooked Creek</w:t>
      </w:r>
    </w:p>
    <w:p w14:paraId="219369B6" w14:textId="77777777" w:rsidR="00014A87" w:rsidRDefault="00014A87">
      <w:pPr>
        <w:widowControl w:val="0"/>
        <w:tabs>
          <w:tab w:val="center" w:pos="1170"/>
        </w:tabs>
        <w:rPr>
          <w:rFonts w:ascii="Times New Roman"/>
          <w:b/>
          <w:bCs/>
          <w:sz w:val="25"/>
          <w:szCs w:val="25"/>
        </w:rPr>
      </w:pPr>
      <w:r>
        <w:rPr>
          <w:sz w:val="20"/>
        </w:rPr>
        <w:tab/>
      </w:r>
      <w:r>
        <w:rPr>
          <w:b/>
          <w:bCs/>
          <w:sz w:val="20"/>
        </w:rPr>
        <w:t>466</w:t>
      </w:r>
    </w:p>
    <w:p w14:paraId="2F4B38AB"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39.0356467346919</w:t>
      </w:r>
      <w:r>
        <w:rPr>
          <w:sz w:val="20"/>
        </w:rPr>
        <w:tab/>
      </w:r>
      <w:r>
        <w:rPr>
          <w:sz w:val="18"/>
          <w:szCs w:val="18"/>
        </w:rPr>
        <w:t>-88.0923368283887</w:t>
      </w:r>
      <w:r>
        <w:rPr>
          <w:sz w:val="20"/>
        </w:rPr>
        <w:tab/>
      </w:r>
      <w:r>
        <w:rPr>
          <w:sz w:val="18"/>
          <w:szCs w:val="18"/>
        </w:rPr>
        <w:t>JASPER</w:t>
      </w:r>
    </w:p>
    <w:p w14:paraId="73C9D1E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39.0545759701349</w:t>
      </w:r>
      <w:r>
        <w:rPr>
          <w:sz w:val="20"/>
        </w:rPr>
        <w:tab/>
      </w:r>
      <w:r>
        <w:rPr>
          <w:sz w:val="18"/>
          <w:szCs w:val="18"/>
        </w:rPr>
        <w:t>-88.1009871944535</w:t>
      </w:r>
      <w:r>
        <w:rPr>
          <w:sz w:val="20"/>
        </w:rPr>
        <w:tab/>
      </w:r>
      <w:r>
        <w:rPr>
          <w:sz w:val="18"/>
          <w:szCs w:val="18"/>
        </w:rPr>
        <w:t>JASPER</w:t>
      </w:r>
    </w:p>
    <w:p w14:paraId="2085BC2C" w14:textId="77777777" w:rsidR="00014A87" w:rsidRDefault="00014A87">
      <w:pPr>
        <w:widowControl w:val="0"/>
        <w:tabs>
          <w:tab w:val="left" w:pos="360"/>
        </w:tabs>
        <w:rPr>
          <w:rFonts w:ascii="Times New Roman"/>
          <w:b/>
          <w:bCs/>
          <w:sz w:val="28"/>
          <w:szCs w:val="28"/>
        </w:rPr>
      </w:pPr>
      <w:r>
        <w:rPr>
          <w:sz w:val="20"/>
        </w:rPr>
        <w:tab/>
      </w:r>
      <w:r>
        <w:rPr>
          <w:b/>
          <w:bCs/>
          <w:sz w:val="22"/>
          <w:szCs w:val="22"/>
        </w:rPr>
        <w:t>West Fork Big Creek</w:t>
      </w:r>
    </w:p>
    <w:p w14:paraId="45909B35" w14:textId="77777777" w:rsidR="00014A87" w:rsidRDefault="00014A87">
      <w:pPr>
        <w:widowControl w:val="0"/>
        <w:tabs>
          <w:tab w:val="center" w:pos="1170"/>
        </w:tabs>
        <w:rPr>
          <w:rFonts w:ascii="Times New Roman"/>
          <w:b/>
          <w:bCs/>
          <w:sz w:val="25"/>
          <w:szCs w:val="25"/>
        </w:rPr>
      </w:pPr>
      <w:r>
        <w:rPr>
          <w:sz w:val="20"/>
        </w:rPr>
        <w:tab/>
      </w:r>
      <w:r>
        <w:rPr>
          <w:b/>
          <w:bCs/>
          <w:sz w:val="20"/>
        </w:rPr>
        <w:t>19</w:t>
      </w:r>
    </w:p>
    <w:p w14:paraId="579F1512"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39.436126036547</w:t>
      </w:r>
      <w:r>
        <w:rPr>
          <w:sz w:val="20"/>
        </w:rPr>
        <w:tab/>
      </w:r>
      <w:r>
        <w:rPr>
          <w:sz w:val="18"/>
          <w:szCs w:val="18"/>
        </w:rPr>
        <w:t>-87.7023848396263</w:t>
      </w:r>
      <w:r>
        <w:rPr>
          <w:sz w:val="20"/>
        </w:rPr>
        <w:tab/>
      </w:r>
      <w:r>
        <w:rPr>
          <w:sz w:val="18"/>
          <w:szCs w:val="18"/>
        </w:rPr>
        <w:t>CLARK</w:t>
      </w:r>
    </w:p>
    <w:p w14:paraId="0CF8450F"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39.5012337820195</w:t>
      </w:r>
      <w:r>
        <w:rPr>
          <w:sz w:val="20"/>
        </w:rPr>
        <w:tab/>
      </w:r>
      <w:r>
        <w:rPr>
          <w:sz w:val="18"/>
          <w:szCs w:val="18"/>
        </w:rPr>
        <w:t>-87.8003199656505</w:t>
      </w:r>
      <w:r>
        <w:rPr>
          <w:sz w:val="20"/>
        </w:rPr>
        <w:tab/>
      </w:r>
      <w:r>
        <w:rPr>
          <w:sz w:val="18"/>
          <w:szCs w:val="18"/>
        </w:rPr>
        <w:t>EDGAR</w:t>
      </w:r>
    </w:p>
    <w:p w14:paraId="2B7E0B0B" w14:textId="77777777" w:rsidR="00014A87" w:rsidRDefault="00014A87">
      <w:pPr>
        <w:widowControl w:val="0"/>
        <w:tabs>
          <w:tab w:val="left" w:pos="360"/>
        </w:tabs>
        <w:rPr>
          <w:rFonts w:ascii="Times New Roman"/>
          <w:b/>
          <w:bCs/>
          <w:sz w:val="28"/>
          <w:szCs w:val="28"/>
        </w:rPr>
      </w:pPr>
      <w:r>
        <w:rPr>
          <w:sz w:val="20"/>
        </w:rPr>
        <w:tab/>
      </w:r>
      <w:r>
        <w:rPr>
          <w:b/>
          <w:bCs/>
          <w:sz w:val="22"/>
          <w:szCs w:val="22"/>
        </w:rPr>
        <w:t>Willow Creek</w:t>
      </w:r>
    </w:p>
    <w:p w14:paraId="1D7A807C" w14:textId="77777777" w:rsidR="00014A87" w:rsidRDefault="00014A87">
      <w:pPr>
        <w:widowControl w:val="0"/>
        <w:tabs>
          <w:tab w:val="center" w:pos="1170"/>
        </w:tabs>
        <w:rPr>
          <w:rFonts w:ascii="Times New Roman"/>
          <w:b/>
          <w:bCs/>
          <w:sz w:val="25"/>
          <w:szCs w:val="25"/>
        </w:rPr>
      </w:pPr>
      <w:r>
        <w:rPr>
          <w:sz w:val="20"/>
        </w:rPr>
        <w:tab/>
      </w:r>
      <w:r>
        <w:rPr>
          <w:b/>
          <w:bCs/>
          <w:sz w:val="20"/>
        </w:rPr>
        <w:t>463</w:t>
      </w:r>
    </w:p>
    <w:p w14:paraId="7F9FE691" w14:textId="77777777"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39.0191952007294</w:t>
      </w:r>
      <w:r>
        <w:rPr>
          <w:sz w:val="20"/>
        </w:rPr>
        <w:tab/>
      </w:r>
      <w:r>
        <w:rPr>
          <w:sz w:val="18"/>
          <w:szCs w:val="18"/>
        </w:rPr>
        <w:t>-87.9402449982878</w:t>
      </w:r>
      <w:r>
        <w:rPr>
          <w:sz w:val="20"/>
        </w:rPr>
        <w:tab/>
      </w:r>
      <w:r>
        <w:rPr>
          <w:sz w:val="18"/>
          <w:szCs w:val="18"/>
        </w:rPr>
        <w:t>CRAWFORD</w:t>
      </w:r>
    </w:p>
    <w:p w14:paraId="345D3A7E" w14:textId="77777777" w:rsidR="00014A87" w:rsidRDefault="00014A87">
      <w:pPr>
        <w:widowControl w:val="0"/>
        <w:tabs>
          <w:tab w:val="right" w:pos="2460"/>
          <w:tab w:val="left" w:pos="2580"/>
          <w:tab w:val="left" w:pos="4260"/>
          <w:tab w:val="left" w:pos="5940"/>
        </w:tabs>
        <w:rPr>
          <w:rFonts w:ascii="Times New Roman"/>
          <w:sz w:val="18"/>
          <w:szCs w:val="18"/>
        </w:rPr>
      </w:pPr>
      <w:r>
        <w:rPr>
          <w:sz w:val="20"/>
        </w:rPr>
        <w:tab/>
      </w:r>
      <w:r>
        <w:rPr>
          <w:sz w:val="18"/>
          <w:szCs w:val="18"/>
        </w:rPr>
        <w:t>end</w:t>
      </w:r>
      <w:r>
        <w:rPr>
          <w:sz w:val="20"/>
        </w:rPr>
        <w:tab/>
      </w:r>
      <w:r>
        <w:rPr>
          <w:sz w:val="18"/>
          <w:szCs w:val="18"/>
        </w:rPr>
        <w:t>39.0529145507759</w:t>
      </w:r>
      <w:r>
        <w:rPr>
          <w:sz w:val="20"/>
        </w:rPr>
        <w:tab/>
      </w:r>
      <w:r>
        <w:rPr>
          <w:sz w:val="18"/>
          <w:szCs w:val="18"/>
        </w:rPr>
        <w:t>-87.9280073176635</w:t>
      </w:r>
      <w:r>
        <w:rPr>
          <w:sz w:val="20"/>
        </w:rPr>
        <w:tab/>
      </w:r>
      <w:r>
        <w:rPr>
          <w:sz w:val="18"/>
          <w:szCs w:val="18"/>
        </w:rPr>
        <w:t>CRAWFORD</w:t>
      </w:r>
    </w:p>
    <w:p w14:paraId="7799CA50" w14:textId="77777777" w:rsidR="00014A87" w:rsidRDefault="00014A87">
      <w:pPr>
        <w:widowControl w:val="0"/>
        <w:tabs>
          <w:tab w:val="right" w:pos="2460"/>
          <w:tab w:val="left" w:pos="2580"/>
          <w:tab w:val="left" w:pos="4260"/>
          <w:tab w:val="left" w:pos="5940"/>
        </w:tabs>
        <w:rPr>
          <w:rFonts w:ascii="Times New Roman"/>
          <w:sz w:val="18"/>
          <w:szCs w:val="18"/>
        </w:rPr>
      </w:pPr>
    </w:p>
    <w:p w14:paraId="61F35765" w14:textId="77777777" w:rsidR="00014A87" w:rsidRDefault="00014A87">
      <w:pPr>
        <w:widowControl w:val="0"/>
        <w:tabs>
          <w:tab w:val="right" w:pos="2460"/>
          <w:tab w:val="left" w:pos="2580"/>
          <w:tab w:val="left" w:pos="4260"/>
          <w:tab w:val="left" w:pos="5940"/>
        </w:tabs>
        <w:rPr>
          <w:rFonts w:ascii="Times New Roman"/>
          <w:sz w:val="18"/>
          <w:szCs w:val="18"/>
        </w:rPr>
      </w:pPr>
    </w:p>
    <w:p w14:paraId="4F6CB31A" w14:textId="77777777" w:rsidR="00014A87" w:rsidRDefault="00014A87">
      <w:pPr>
        <w:autoSpaceDE/>
        <w:autoSpaceDN/>
        <w:adjustRightInd/>
        <w:rPr>
          <w:rFonts w:ascii="Times New Roman"/>
        </w:rPr>
      </w:pPr>
      <w:r>
        <w:t>(Source:  Added at 32 Ill. Reg. 2254, effective January 28, 2008)</w:t>
      </w:r>
    </w:p>
    <w:p w14:paraId="181FDE7D" w14:textId="77777777" w:rsidR="00014A87" w:rsidRDefault="00014A87">
      <w:pPr>
        <w:rPr>
          <w:rFonts w:ascii="Times New Roman" w:hAnsi="Times New Roman"/>
        </w:rPr>
      </w:pPr>
    </w:p>
    <w:sectPr w:rsidR="00014A87">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CA6A9FE"/>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15:restartNumberingAfterBreak="0">
    <w:nsid w:val="124C2F2A"/>
    <w:multiLevelType w:val="singleLevel"/>
    <w:tmpl w:val="0FACA528"/>
    <w:lvl w:ilvl="0">
      <w:start w:val="2"/>
      <w:numFmt w:val="upperLetter"/>
      <w:lvlText w:val="%1)"/>
      <w:legacy w:legacy="1" w:legacySpace="120" w:legacyIndent="720"/>
      <w:lvlJc w:val="left"/>
      <w:pPr>
        <w:ind w:left="2880" w:hanging="720"/>
      </w:pPr>
    </w:lvl>
  </w:abstractNum>
  <w:abstractNum w:abstractNumId="2" w15:restartNumberingAfterBreak="0">
    <w:nsid w:val="17BB0808"/>
    <w:multiLevelType w:val="singleLevel"/>
    <w:tmpl w:val="B022A164"/>
    <w:lvl w:ilvl="0">
      <w:start w:val="1"/>
      <w:numFmt w:val="lowerRoman"/>
      <w:lvlText w:val="%1)"/>
      <w:legacy w:legacy="1" w:legacySpace="120" w:legacyIndent="720"/>
      <w:lvlJc w:val="left"/>
      <w:pPr>
        <w:ind w:left="3600" w:hanging="720"/>
      </w:pPr>
    </w:lvl>
  </w:abstractNum>
  <w:abstractNum w:abstractNumId="3" w15:restartNumberingAfterBreak="0">
    <w:nsid w:val="210E3E3B"/>
    <w:multiLevelType w:val="hybridMultilevel"/>
    <w:tmpl w:val="EE585A52"/>
    <w:lvl w:ilvl="0" w:tplc="9BEC1E76">
      <w:start w:val="2"/>
      <w:numFmt w:val="lowerLetter"/>
      <w:lvlText w:val="%1)"/>
      <w:lvlJc w:val="left"/>
      <w:pPr>
        <w:tabs>
          <w:tab w:val="num" w:pos="1080"/>
        </w:tabs>
        <w:ind w:left="1080" w:hanging="360"/>
      </w:pPr>
    </w:lvl>
    <w:lvl w:ilvl="1" w:tplc="D662E4FC">
      <w:start w:val="1"/>
      <w:numFmt w:val="decimal"/>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5B620B"/>
    <w:multiLevelType w:val="multilevel"/>
    <w:tmpl w:val="E59C248E"/>
    <w:lvl w:ilvl="0">
      <w:start w:val="3"/>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2BD66D01"/>
    <w:multiLevelType w:val="multilevel"/>
    <w:tmpl w:val="1FF44668"/>
    <w:lvl w:ilvl="0">
      <w:start w:val="302"/>
      <w:numFmt w:val="decimal"/>
      <w:pStyle w:val="n"/>
      <w:lvlText w:val="%1"/>
      <w:lvlJc w:val="left"/>
      <w:pPr>
        <w:tabs>
          <w:tab w:val="num" w:pos="1440"/>
        </w:tabs>
        <w:ind w:left="1440" w:hanging="1440"/>
      </w:pPr>
      <w:rPr>
        <w:rFonts w:hint="default"/>
      </w:rPr>
    </w:lvl>
    <w:lvl w:ilvl="1">
      <w:start w:val="4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7967F6C"/>
    <w:multiLevelType w:val="hybridMultilevel"/>
    <w:tmpl w:val="7D34D3B2"/>
    <w:lvl w:ilvl="0" w:tplc="579C84C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CC0FCD"/>
    <w:multiLevelType w:val="multilevel"/>
    <w:tmpl w:val="CC3CC6C6"/>
    <w:lvl w:ilvl="0">
      <w:start w:val="302"/>
      <w:numFmt w:val="decimal"/>
      <w:lvlText w:val="%1"/>
      <w:lvlJc w:val="left"/>
      <w:pPr>
        <w:tabs>
          <w:tab w:val="num" w:pos="1440"/>
        </w:tabs>
        <w:ind w:left="1440" w:hanging="1440"/>
      </w:pPr>
    </w:lvl>
    <w:lvl w:ilvl="1">
      <w:start w:val="306"/>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9B67DE0"/>
    <w:multiLevelType w:val="singleLevel"/>
    <w:tmpl w:val="B022A164"/>
    <w:lvl w:ilvl="0">
      <w:start w:val="1"/>
      <w:numFmt w:val="lowerRoman"/>
      <w:lvlText w:val="%1)"/>
      <w:legacy w:legacy="1" w:legacySpace="120" w:legacyIndent="720"/>
      <w:lvlJc w:val="left"/>
      <w:pPr>
        <w:ind w:left="3600" w:hanging="720"/>
      </w:pPr>
    </w:lvl>
  </w:abstractNum>
  <w:num w:numId="1" w16cid:durableId="1739554579">
    <w:abstractNumId w:val="0"/>
  </w:num>
  <w:num w:numId="2" w16cid:durableId="100730242">
    <w:abstractNumId w:val="5"/>
  </w:num>
  <w:num w:numId="3" w16cid:durableId="1187593730">
    <w:abstractNumId w:val="2"/>
  </w:num>
  <w:num w:numId="4" w16cid:durableId="143014830">
    <w:abstractNumId w:val="1"/>
  </w:num>
  <w:num w:numId="5" w16cid:durableId="1761025419">
    <w:abstractNumId w:val="8"/>
  </w:num>
  <w:num w:numId="6" w16cid:durableId="440422631">
    <w:abstractNumId w:val="4"/>
  </w:num>
  <w:num w:numId="7" w16cid:durableId="27295460">
    <w:abstractNumId w:val="7"/>
    <w:lvlOverride w:ilvl="0">
      <w:startOverride w:val="302"/>
    </w:lvlOverride>
    <w:lvlOverride w:ilvl="1">
      <w:startOverride w:val="3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20974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7031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4501"/>
    <w:rsid w:val="00014A87"/>
    <w:rsid w:val="00147F57"/>
    <w:rsid w:val="002D73E3"/>
    <w:rsid w:val="0033385B"/>
    <w:rsid w:val="00350251"/>
    <w:rsid w:val="0037757C"/>
    <w:rsid w:val="003B7264"/>
    <w:rsid w:val="00437FD1"/>
    <w:rsid w:val="004D0FD1"/>
    <w:rsid w:val="005F7A64"/>
    <w:rsid w:val="00604173"/>
    <w:rsid w:val="00630358"/>
    <w:rsid w:val="006A1104"/>
    <w:rsid w:val="006C2398"/>
    <w:rsid w:val="006F064A"/>
    <w:rsid w:val="00716348"/>
    <w:rsid w:val="00716579"/>
    <w:rsid w:val="0073373E"/>
    <w:rsid w:val="007344C3"/>
    <w:rsid w:val="007E110B"/>
    <w:rsid w:val="0085454B"/>
    <w:rsid w:val="00917E2E"/>
    <w:rsid w:val="009826DD"/>
    <w:rsid w:val="009D1AEC"/>
    <w:rsid w:val="00A13ED2"/>
    <w:rsid w:val="00A47CEF"/>
    <w:rsid w:val="00BB184E"/>
    <w:rsid w:val="00C76AA7"/>
    <w:rsid w:val="00CC2F71"/>
    <w:rsid w:val="00CD202C"/>
    <w:rsid w:val="00D25A2B"/>
    <w:rsid w:val="00D654DF"/>
    <w:rsid w:val="00DC524D"/>
    <w:rsid w:val="00E3443F"/>
    <w:rsid w:val="00EF7E0A"/>
    <w:rsid w:val="00F064DC"/>
    <w:rsid w:val="00F26C0C"/>
    <w:rsid w:val="00F84501"/>
    <w:rsid w:val="00FE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rules v:ext="edit">
        <o:r id="V:Rule1" type="arc" idref="#_x0000_s1030"/>
      </o:rules>
    </o:shapelayout>
  </w:shapeDefaults>
  <w:decimalSymbol w:val="."/>
  <w:listSeparator w:val=","/>
  <w14:docId w14:val="0D085B39"/>
  <w15:docId w15:val="{B7765379-7BA9-4C2D-B7F6-1706099D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SUBPART">
    <w:name w:val="SUBPART"/>
    <w:basedOn w:val="Heading5"/>
    <w:next w:val="TOC6"/>
    <w:pPr>
      <w:outlineLvl w:val="9"/>
    </w:pPr>
    <w:rPr>
      <w:b w:val="0"/>
    </w:rPr>
  </w:style>
  <w:style w:type="paragraph" w:styleId="TOC6">
    <w:name w:val="toc 6"/>
    <w:basedOn w:val="Normal"/>
    <w:next w:val="Normal"/>
    <w:semiHidden/>
    <w:pPr>
      <w:tabs>
        <w:tab w:val="right" w:pos="9360"/>
      </w:tabs>
      <w:suppressAutoHyphens/>
      <w:ind w:left="720" w:hanging="720"/>
    </w:pPr>
    <w:rPr>
      <w:rFonts w:ascii="Courier New" w:hAnsi="Courier New"/>
    </w:rPr>
  </w:style>
  <w:style w:type="paragraph" w:customStyle="1" w:styleId="CHAPTER">
    <w:name w:val="CHAPTER"/>
    <w:basedOn w:val="Heading2"/>
    <w:pPr>
      <w:outlineLvl w:val="9"/>
    </w:pPr>
    <w:rPr>
      <w:i/>
    </w:rPr>
  </w:style>
  <w:style w:type="paragraph" w:customStyle="1" w:styleId="SECTION">
    <w:name w:val="SECTION"/>
    <w:basedOn w:val="Heading4"/>
    <w:pPr>
      <w:widowControl w:val="0"/>
      <w:outlineLvl w:val="9"/>
    </w:pPr>
  </w:style>
  <w:style w:type="paragraph" w:styleId="Title">
    <w:name w:val="Title"/>
    <w:basedOn w:val="Normal"/>
    <w:qFormat/>
    <w:pPr>
      <w:spacing w:after="60"/>
      <w:jc w:val="center"/>
    </w:pPr>
    <w:rPr>
      <w:rFonts w:ascii="CG Times (WN)" w:hAnsi="CG Times (WN)"/>
      <w:b/>
      <w:kern w:val="28"/>
    </w:rPr>
  </w:style>
  <w:style w:type="paragraph" w:styleId="Subtitle">
    <w:name w:val="Subtitle"/>
    <w:basedOn w:val="Normal"/>
    <w:qFormat/>
    <w:pPr>
      <w:spacing w:after="60"/>
      <w:jc w:val="center"/>
    </w:pPr>
    <w:rPr>
      <w:rFonts w:ascii="CG Times (WN)" w:hAnsi="CG Times (WN)"/>
      <w:b/>
    </w:rPr>
  </w:style>
  <w:style w:type="paragraph" w:styleId="BodyText">
    <w:name w:val="Body Text"/>
    <w:basedOn w:val="Normal"/>
    <w:link w:val="BodyTextChar"/>
    <w:semiHidden/>
    <w:pPr>
      <w:overflowPunct/>
      <w:autoSpaceDE/>
      <w:autoSpaceDN/>
      <w:adjustRightInd/>
      <w:spacing w:line="480" w:lineRule="auto"/>
      <w:jc w:val="both"/>
      <w:textAlignment w:val="auto"/>
    </w:pPr>
    <w:rPr>
      <w:rFonts w:ascii="Times New Roman" w:hAnsi="Times New Roman"/>
    </w:rPr>
  </w:style>
  <w:style w:type="paragraph" w:styleId="BodyTextIndent3">
    <w:name w:val="Body Text Indent 3"/>
    <w:basedOn w:val="Normal"/>
    <w:link w:val="BodyTextIndent3Char"/>
    <w:semiHidden/>
    <w:pPr>
      <w:overflowPunct/>
      <w:autoSpaceDE/>
      <w:autoSpaceDN/>
      <w:adjustRightInd/>
      <w:ind w:left="2160" w:hanging="720"/>
      <w:textAlignment w:val="auto"/>
    </w:pPr>
    <w:rPr>
      <w:rFonts w:ascii="CG Times (W1)" w:hAnsi="CG Times (W1)"/>
      <w:u w:val="single"/>
    </w:rPr>
  </w:style>
  <w:style w:type="paragraph" w:customStyle="1" w:styleId="n">
    <w:name w:val="n"/>
    <w:basedOn w:val="Heading3"/>
    <w:pPr>
      <w:numPr>
        <w:numId w:val="2"/>
      </w:numPr>
      <w:tabs>
        <w:tab w:val="num" w:pos="2165"/>
      </w:tabs>
      <w:overflowPunct/>
      <w:autoSpaceDE/>
      <w:autoSpaceDN/>
      <w:adjustRightInd/>
      <w:spacing w:before="120" w:after="120"/>
      <w:ind w:left="2165" w:hanging="708"/>
      <w:jc w:val="left"/>
      <w:textAlignment w:val="auto"/>
    </w:pPr>
    <w:rPr>
      <w:b w:val="0"/>
      <w:u w:val="single"/>
    </w:rPr>
  </w:style>
  <w:style w:type="paragraph" w:styleId="BodyTextIndent2">
    <w:name w:val="Body Text Indent 2"/>
    <w:basedOn w:val="Normal"/>
    <w:link w:val="BodyTextIndent2Char"/>
    <w:semiHidden/>
    <w:pPr>
      <w:overflowPunct/>
      <w:autoSpaceDE/>
      <w:autoSpaceDN/>
      <w:adjustRightInd/>
      <w:ind w:left="2880" w:hanging="720"/>
      <w:textAlignment w:val="auto"/>
    </w:pPr>
  </w:style>
  <w:style w:type="paragraph" w:styleId="FootnoteText">
    <w:name w:val="footnote text"/>
    <w:basedOn w:val="Normal"/>
    <w:link w:val="FootnoteTextChar"/>
    <w:semiHidden/>
    <w:pPr>
      <w:overflowPunct/>
      <w:autoSpaceDE/>
      <w:autoSpaceDN/>
      <w:adjustRightInd/>
      <w:textAlignment w:val="auto"/>
    </w:pPr>
  </w:style>
  <w:style w:type="paragraph" w:styleId="BodyText2">
    <w:name w:val="Body Text 2"/>
    <w:basedOn w:val="Normal"/>
    <w:link w:val="BodyText2Char"/>
    <w:semiHidden/>
    <w:pPr>
      <w:widowControl w:val="0"/>
      <w:overflowPunct/>
      <w:autoSpaceDE/>
      <w:autoSpaceDN/>
      <w:adjustRightInd/>
      <w:textAlignment w:val="auto"/>
    </w:pPr>
    <w:rPr>
      <w:rFonts w:ascii="Times New Roman" w:hAnsi="Times New Roman"/>
      <w:u w:val="single"/>
    </w:rPr>
  </w:style>
  <w:style w:type="paragraph" w:styleId="BodyTextIndent">
    <w:name w:val="Body Text Indent"/>
    <w:basedOn w:val="Normal"/>
    <w:link w:val="BodyTextIndentChar"/>
    <w:semiHidden/>
    <w:pPr>
      <w:overflowPunct/>
      <w:autoSpaceDE/>
      <w:autoSpaceDN/>
      <w:adjustRightInd/>
      <w:ind w:left="2160" w:hanging="720"/>
      <w:textAlignment w:val="auto"/>
    </w:pPr>
  </w:style>
  <w:style w:type="paragraph" w:styleId="BodyText3">
    <w:name w:val="Body Text 3"/>
    <w:basedOn w:val="Normal"/>
    <w:semiHidden/>
    <w:pPr>
      <w:overflowPunct/>
      <w:autoSpaceDE/>
      <w:autoSpaceDN/>
      <w:adjustRightInd/>
      <w:ind w:right="720"/>
      <w:jc w:val="center"/>
      <w:textAlignment w:val="auto"/>
      <w:outlineLvl w:val="0"/>
    </w:pPr>
    <w:rPr>
      <w:u w:val="single"/>
    </w:rPr>
  </w:style>
  <w:style w:type="paragraph" w:customStyle="1" w:styleId="BodyTextContinued">
    <w:name w:val="Body Text Continued"/>
    <w:basedOn w:val="BodyText"/>
    <w:next w:val="BodyText"/>
    <w:pPr>
      <w:widowControl w:val="0"/>
      <w:spacing w:line="240" w:lineRule="auto"/>
      <w:jc w:val="left"/>
    </w:pPr>
  </w:style>
  <w:style w:type="paragraph" w:customStyle="1" w:styleId="JCARSourceNote">
    <w:name w:val="JCAR Source Note"/>
    <w:basedOn w:val="Normal"/>
    <w:rsid w:val="00C76AA7"/>
    <w:pPr>
      <w:overflowPunct/>
      <w:autoSpaceDE/>
      <w:autoSpaceDN/>
      <w:adjustRightInd/>
      <w:textAlignment w:val="auto"/>
    </w:pPr>
    <w:rPr>
      <w:rFonts w:ascii="Times New Roman" w:hAnsi="Times New Roman"/>
      <w:szCs w:val="24"/>
    </w:rPr>
  </w:style>
  <w:style w:type="character" w:customStyle="1" w:styleId="FooterChar">
    <w:name w:val="Footer Char"/>
    <w:link w:val="Footer"/>
    <w:uiPriority w:val="99"/>
    <w:rsid w:val="007E110B"/>
    <w:rPr>
      <w:rFonts w:ascii="CG Times" w:hAnsi="CG Times"/>
      <w:sz w:val="24"/>
    </w:rPr>
  </w:style>
  <w:style w:type="character" w:customStyle="1" w:styleId="HeaderChar">
    <w:name w:val="Header Char"/>
    <w:link w:val="Header"/>
    <w:uiPriority w:val="99"/>
    <w:rsid w:val="00E3443F"/>
    <w:rPr>
      <w:rFonts w:ascii="CG Times" w:hAnsi="CG Times"/>
      <w:sz w:val="24"/>
    </w:rPr>
  </w:style>
  <w:style w:type="character" w:customStyle="1" w:styleId="FootnoteTextChar">
    <w:name w:val="Footnote Text Char"/>
    <w:link w:val="FootnoteText"/>
    <w:semiHidden/>
    <w:rsid w:val="00E3443F"/>
    <w:rPr>
      <w:rFonts w:ascii="CG Times" w:hAnsi="CG Times"/>
      <w:sz w:val="24"/>
    </w:rPr>
  </w:style>
  <w:style w:type="character" w:customStyle="1" w:styleId="BodyTextChar">
    <w:name w:val="Body Text Char"/>
    <w:link w:val="BodyText"/>
    <w:semiHidden/>
    <w:rsid w:val="00E3443F"/>
    <w:rPr>
      <w:sz w:val="24"/>
    </w:rPr>
  </w:style>
  <w:style w:type="character" w:customStyle="1" w:styleId="BodyTextIndent3Char">
    <w:name w:val="Body Text Indent 3 Char"/>
    <w:link w:val="BodyTextIndent3"/>
    <w:semiHidden/>
    <w:rsid w:val="00E3443F"/>
    <w:rPr>
      <w:rFonts w:ascii="CG Times (W1)" w:hAnsi="CG Times (W1)"/>
      <w:sz w:val="24"/>
      <w:u w:val="single"/>
    </w:rPr>
  </w:style>
  <w:style w:type="character" w:customStyle="1" w:styleId="BodyTextIndent2Char">
    <w:name w:val="Body Text Indent 2 Char"/>
    <w:link w:val="BodyTextIndent2"/>
    <w:semiHidden/>
    <w:rsid w:val="00E3443F"/>
    <w:rPr>
      <w:rFonts w:ascii="CG Times" w:hAnsi="CG Times"/>
      <w:sz w:val="24"/>
    </w:rPr>
  </w:style>
  <w:style w:type="character" w:customStyle="1" w:styleId="BodyText2Char">
    <w:name w:val="Body Text 2 Char"/>
    <w:link w:val="BodyText2"/>
    <w:semiHidden/>
    <w:rsid w:val="00E3443F"/>
    <w:rPr>
      <w:sz w:val="24"/>
      <w:u w:val="single"/>
    </w:rPr>
  </w:style>
  <w:style w:type="character" w:customStyle="1" w:styleId="BodyTextIndentChar">
    <w:name w:val="Body Text Indent Char"/>
    <w:link w:val="BodyTextIndent"/>
    <w:semiHidden/>
    <w:rsid w:val="00E3443F"/>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19.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oleObject" Target="embeddings/oleObject16.bin"/><Relationship Id="rId50" Type="http://schemas.openxmlformats.org/officeDocument/2006/relationships/image" Target="media/image29.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8.wmf"/><Relationship Id="rId7" Type="http://schemas.openxmlformats.org/officeDocument/2006/relationships/image" Target="media/image3.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8.wmf"/><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image" Target="media/image24.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3.wmf"/><Relationship Id="rId66" Type="http://schemas.openxmlformats.org/officeDocument/2006/relationships/image" Target="media/image37.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image" Target="media/image22.w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oleObject" Target="embeddings/oleObject8.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7.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7.bin"/><Relationship Id="rId8" Type="http://schemas.openxmlformats.org/officeDocument/2006/relationships/image" Target="media/image4.wmf"/><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16.wmf"/><Relationship Id="rId41" Type="http://schemas.openxmlformats.org/officeDocument/2006/relationships/oleObject" Target="embeddings/oleObject13.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163</Pages>
  <Words>39291</Words>
  <Characters>223962</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262728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PCB</dc:creator>
  <dc:description>Converted to Word from JCAR text by Kevin St. Angel on 6/24/96</dc:description>
  <cp:lastModifiedBy>Brown, Don</cp:lastModifiedBy>
  <cp:revision>9</cp:revision>
  <cp:lastPrinted>1997-10-07T20:31:00Z</cp:lastPrinted>
  <dcterms:created xsi:type="dcterms:W3CDTF">2015-07-10T17:24:00Z</dcterms:created>
  <dcterms:modified xsi:type="dcterms:W3CDTF">2023-09-27T21:02:00Z</dcterms:modified>
</cp:coreProperties>
</file>